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F0E2" w14:textId="77777777" w:rsidR="00E02292" w:rsidRPr="006C137F" w:rsidRDefault="00E02292" w:rsidP="00B70010">
      <w:pPr>
        <w:spacing w:after="0" w:line="240" w:lineRule="auto"/>
        <w:jc w:val="center"/>
        <w:rPr>
          <w:rFonts w:ascii="Arial" w:hAnsi="Arial" w:cs="Arial"/>
          <w:color w:val="000000" w:themeColor="text1"/>
          <w:sz w:val="18"/>
          <w:szCs w:val="18"/>
        </w:rPr>
      </w:pPr>
      <w:r w:rsidRPr="006C137F">
        <w:rPr>
          <w:rFonts w:ascii="Arial" w:eastAsia="Times New Roman" w:hAnsi="Arial" w:cs="Arial"/>
          <w:noProof/>
          <w:color w:val="000000" w:themeColor="text1"/>
          <w:sz w:val="18"/>
          <w:szCs w:val="18"/>
          <w:lang w:eastAsia="hr-HR"/>
        </w:rPr>
        <w:drawing>
          <wp:inline distT="0" distB="0" distL="0" distR="0" wp14:anchorId="3958185B" wp14:editId="658E2AF0">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6653D67B" w14:textId="659B8716" w:rsidR="00E02292" w:rsidRPr="006C137F" w:rsidRDefault="00E02292" w:rsidP="00B70010">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color w:val="EE0000"/>
          <w:sz w:val="18"/>
          <w:szCs w:val="18"/>
          <w:lang w:eastAsia="hr-HR"/>
        </w:rPr>
      </w:pPr>
      <w:r w:rsidRPr="006C137F">
        <w:rPr>
          <w:rFonts w:ascii="Arial" w:eastAsia="Times New Roman" w:hAnsi="Arial" w:cs="Arial"/>
          <w:color w:val="000000" w:themeColor="text1"/>
          <w:sz w:val="18"/>
          <w:szCs w:val="18"/>
          <w:lang w:eastAsia="hr-HR"/>
        </w:rPr>
        <w:t>Izlazi prema potrebi                               Broj 12</w:t>
      </w:r>
      <w:r w:rsidRPr="006C137F">
        <w:rPr>
          <w:rFonts w:ascii="Arial" w:eastAsia="Times New Roman" w:hAnsi="Arial" w:cs="Arial"/>
          <w:color w:val="000000" w:themeColor="text1"/>
          <w:sz w:val="18"/>
          <w:szCs w:val="18"/>
          <w:lang w:eastAsia="hr-HR"/>
        </w:rPr>
        <w:tab/>
        <w:t xml:space="preserve"> Godina LIX.</w:t>
      </w:r>
      <w:r w:rsidRPr="006C137F">
        <w:rPr>
          <w:rFonts w:ascii="Arial" w:eastAsia="Times New Roman" w:hAnsi="Arial" w:cs="Arial"/>
          <w:color w:val="000000" w:themeColor="text1"/>
          <w:sz w:val="18"/>
          <w:szCs w:val="18"/>
          <w:lang w:eastAsia="hr-HR"/>
        </w:rPr>
        <w:tab/>
      </w:r>
      <w:r w:rsidRPr="006C137F">
        <w:rPr>
          <w:rFonts w:ascii="Arial" w:eastAsia="Times New Roman" w:hAnsi="Arial" w:cs="Arial"/>
          <w:b/>
          <w:bCs/>
          <w:sz w:val="18"/>
          <w:szCs w:val="18"/>
          <w:lang w:eastAsia="hr-HR"/>
        </w:rPr>
        <w:t xml:space="preserve">            </w:t>
      </w:r>
      <w:r w:rsidRPr="006C137F">
        <w:rPr>
          <w:rFonts w:ascii="Arial" w:eastAsia="Times New Roman" w:hAnsi="Arial" w:cs="Arial"/>
          <w:sz w:val="18"/>
          <w:szCs w:val="18"/>
          <w:lang w:eastAsia="hr-HR"/>
        </w:rPr>
        <w:t>Karlovac, 3.</w:t>
      </w:r>
      <w:r w:rsidR="00B70010"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srpnja 2026.</w:t>
      </w:r>
    </w:p>
    <w:p w14:paraId="32FFDD64" w14:textId="77777777" w:rsidR="00E02292" w:rsidRPr="006C137F" w:rsidRDefault="00E02292" w:rsidP="00B70010">
      <w:pPr>
        <w:spacing w:after="0" w:line="240" w:lineRule="auto"/>
        <w:rPr>
          <w:rFonts w:ascii="Arial" w:hAnsi="Arial" w:cs="Arial"/>
          <w:b/>
          <w:bCs/>
          <w:sz w:val="18"/>
          <w:szCs w:val="18"/>
        </w:rPr>
      </w:pPr>
    </w:p>
    <w:p w14:paraId="2420DE10" w14:textId="5A636AAA" w:rsidR="00E02292" w:rsidRPr="006C137F" w:rsidRDefault="00E02292" w:rsidP="00B70010">
      <w:pPr>
        <w:spacing w:after="0" w:line="240" w:lineRule="auto"/>
        <w:rPr>
          <w:rFonts w:ascii="Arial" w:hAnsi="Arial" w:cs="Arial"/>
          <w:b/>
          <w:bCs/>
          <w:sz w:val="18"/>
          <w:szCs w:val="18"/>
        </w:rPr>
      </w:pPr>
      <w:r w:rsidRPr="006C137F">
        <w:rPr>
          <w:rFonts w:ascii="Arial" w:hAnsi="Arial" w:cs="Arial"/>
          <w:b/>
          <w:bCs/>
          <w:sz w:val="18"/>
          <w:szCs w:val="18"/>
        </w:rPr>
        <w:t>GRADSKO VIJEĆE</w:t>
      </w:r>
    </w:p>
    <w:p w14:paraId="07B462F9" w14:textId="22248B6D" w:rsidR="00E02292" w:rsidRPr="006C137F" w:rsidRDefault="00E02292" w:rsidP="00B70010">
      <w:pPr>
        <w:spacing w:after="0" w:line="240" w:lineRule="auto"/>
        <w:rPr>
          <w:rFonts w:ascii="Arial" w:hAnsi="Arial" w:cs="Arial"/>
          <w:b/>
          <w:bCs/>
          <w:sz w:val="18"/>
          <w:szCs w:val="18"/>
        </w:rPr>
      </w:pPr>
      <w:r w:rsidRPr="006C137F">
        <w:rPr>
          <w:rFonts w:ascii="Arial" w:hAnsi="Arial" w:cs="Arial"/>
          <w:b/>
          <w:bCs/>
          <w:sz w:val="18"/>
          <w:szCs w:val="18"/>
        </w:rPr>
        <w:t xml:space="preserve">GRADA KARLOVCA </w:t>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r>
      <w:r w:rsidRPr="006C137F">
        <w:rPr>
          <w:rFonts w:ascii="Arial" w:hAnsi="Arial" w:cs="Arial"/>
          <w:b/>
          <w:bCs/>
          <w:sz w:val="18"/>
          <w:szCs w:val="18"/>
        </w:rPr>
        <w:tab/>
        <w:t>str.</w:t>
      </w:r>
    </w:p>
    <w:p w14:paraId="4278B01E" w14:textId="77777777" w:rsidR="00E02292" w:rsidRPr="006C137F" w:rsidRDefault="00E02292" w:rsidP="00B70010">
      <w:pPr>
        <w:spacing w:after="0" w:line="240" w:lineRule="auto"/>
        <w:rPr>
          <w:rFonts w:ascii="Arial" w:hAnsi="Arial" w:cs="Arial"/>
          <w:b/>
          <w:bCs/>
          <w:sz w:val="18"/>
          <w:szCs w:val="18"/>
        </w:rPr>
      </w:pPr>
    </w:p>
    <w:p w14:paraId="4AF2E302" w14:textId="6F8102A4" w:rsidR="00E02292"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 xml:space="preserve">133. ODLUKA </w:t>
      </w:r>
      <w:r w:rsidR="00E02292" w:rsidRPr="006C137F">
        <w:rPr>
          <w:rFonts w:ascii="Arial" w:hAnsi="Arial" w:cs="Arial"/>
          <w:sz w:val="18"/>
          <w:szCs w:val="18"/>
        </w:rPr>
        <w:tab/>
      </w:r>
      <w:r w:rsidR="00E02292" w:rsidRPr="006C137F">
        <w:rPr>
          <w:rFonts w:ascii="Arial" w:hAnsi="Arial" w:cs="Arial"/>
          <w:sz w:val="18"/>
          <w:szCs w:val="18"/>
        </w:rPr>
        <w:tab/>
      </w:r>
      <w:r w:rsidR="00E02292" w:rsidRPr="006C137F">
        <w:rPr>
          <w:rFonts w:ascii="Arial" w:hAnsi="Arial" w:cs="Arial"/>
          <w:sz w:val="18"/>
          <w:szCs w:val="18"/>
        </w:rPr>
        <w:tab/>
        <w:t xml:space="preserve">o izdavanju financijskog jamstva za djelatnost zbrinjavanja otpada </w:t>
      </w:r>
    </w:p>
    <w:p w14:paraId="699F17EF" w14:textId="77777777" w:rsidR="00E02292" w:rsidRPr="006C137F" w:rsidRDefault="00E02292" w:rsidP="00B70010">
      <w:pPr>
        <w:spacing w:after="0" w:line="240" w:lineRule="auto"/>
        <w:ind w:left="2124" w:firstLine="708"/>
        <w:jc w:val="both"/>
        <w:rPr>
          <w:rFonts w:ascii="Arial" w:hAnsi="Arial" w:cs="Arial"/>
          <w:sz w:val="18"/>
          <w:szCs w:val="18"/>
        </w:rPr>
      </w:pPr>
      <w:r w:rsidRPr="006C137F">
        <w:rPr>
          <w:rFonts w:ascii="Arial" w:hAnsi="Arial" w:cs="Arial"/>
          <w:sz w:val="18"/>
          <w:szCs w:val="18"/>
        </w:rPr>
        <w:t xml:space="preserve">postupkom odlaganja korisniku Centar za gospodarenje otpadom </w:t>
      </w:r>
    </w:p>
    <w:p w14:paraId="25489296" w14:textId="717C9A2F" w:rsidR="00E02292" w:rsidRPr="006C137F" w:rsidRDefault="00E02292" w:rsidP="00B70010">
      <w:pPr>
        <w:spacing w:after="0" w:line="240" w:lineRule="auto"/>
        <w:ind w:left="2832"/>
        <w:jc w:val="both"/>
        <w:rPr>
          <w:rFonts w:ascii="Arial" w:hAnsi="Arial" w:cs="Arial"/>
          <w:sz w:val="18"/>
          <w:szCs w:val="18"/>
        </w:rPr>
      </w:pPr>
      <w:r w:rsidRPr="006C137F">
        <w:rPr>
          <w:rFonts w:ascii="Arial" w:hAnsi="Arial" w:cs="Arial"/>
          <w:sz w:val="18"/>
          <w:szCs w:val="18"/>
        </w:rPr>
        <w:t xml:space="preserve">KODOS d.o.o. </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608.</w:t>
      </w:r>
    </w:p>
    <w:p w14:paraId="67D651FE" w14:textId="77777777" w:rsidR="00E02292" w:rsidRPr="006C137F" w:rsidRDefault="00E02292" w:rsidP="00B70010">
      <w:pPr>
        <w:spacing w:after="0" w:line="240" w:lineRule="auto"/>
        <w:jc w:val="both"/>
        <w:rPr>
          <w:rFonts w:ascii="Arial" w:hAnsi="Arial" w:cs="Arial"/>
          <w:sz w:val="18"/>
          <w:szCs w:val="18"/>
        </w:rPr>
      </w:pPr>
    </w:p>
    <w:p w14:paraId="6C2C417B" w14:textId="47B5F6A4" w:rsidR="00E02292"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 xml:space="preserve">134. PRAVILNIK </w:t>
      </w:r>
      <w:r w:rsidRPr="006C137F">
        <w:rPr>
          <w:rFonts w:ascii="Arial" w:hAnsi="Arial" w:cs="Arial"/>
          <w:sz w:val="18"/>
          <w:szCs w:val="18"/>
        </w:rPr>
        <w:tab/>
      </w:r>
      <w:r w:rsidR="00E02292" w:rsidRPr="006C137F">
        <w:rPr>
          <w:rFonts w:ascii="Arial" w:hAnsi="Arial" w:cs="Arial"/>
          <w:sz w:val="18"/>
          <w:szCs w:val="18"/>
        </w:rPr>
        <w:tab/>
      </w:r>
      <w:r w:rsidR="00E02292" w:rsidRPr="006C137F">
        <w:rPr>
          <w:rFonts w:ascii="Arial" w:hAnsi="Arial" w:cs="Arial"/>
          <w:sz w:val="18"/>
          <w:szCs w:val="18"/>
        </w:rPr>
        <w:tab/>
        <w:t>o provedbi postupka jednostavne nabave</w:t>
      </w:r>
      <w:r w:rsidR="00720569" w:rsidRPr="006C137F">
        <w:rPr>
          <w:rFonts w:ascii="Arial" w:hAnsi="Arial" w:cs="Arial"/>
          <w:sz w:val="18"/>
          <w:szCs w:val="18"/>
        </w:rPr>
        <w:tab/>
      </w:r>
      <w:r w:rsidR="00720569" w:rsidRPr="006C137F">
        <w:rPr>
          <w:rFonts w:ascii="Arial" w:hAnsi="Arial" w:cs="Arial"/>
          <w:sz w:val="18"/>
          <w:szCs w:val="18"/>
        </w:rPr>
        <w:tab/>
      </w:r>
      <w:r w:rsidR="00720569" w:rsidRPr="006C137F">
        <w:rPr>
          <w:rFonts w:ascii="Arial" w:hAnsi="Arial" w:cs="Arial"/>
          <w:sz w:val="18"/>
          <w:szCs w:val="18"/>
        </w:rPr>
        <w:tab/>
      </w:r>
      <w:r w:rsidR="00720569" w:rsidRPr="006C137F">
        <w:rPr>
          <w:rFonts w:ascii="Arial" w:hAnsi="Arial" w:cs="Arial"/>
          <w:sz w:val="18"/>
          <w:szCs w:val="18"/>
        </w:rPr>
        <w:tab/>
        <w:t>608.</w:t>
      </w:r>
    </w:p>
    <w:p w14:paraId="3C92575F" w14:textId="77777777" w:rsidR="00E02292" w:rsidRPr="006C137F" w:rsidRDefault="00E02292" w:rsidP="00B70010">
      <w:pPr>
        <w:spacing w:after="0" w:line="240" w:lineRule="auto"/>
        <w:jc w:val="both"/>
        <w:rPr>
          <w:rFonts w:ascii="Arial" w:hAnsi="Arial" w:cs="Arial"/>
          <w:sz w:val="18"/>
          <w:szCs w:val="18"/>
        </w:rPr>
      </w:pPr>
    </w:p>
    <w:p w14:paraId="78D90657" w14:textId="4E60A07B" w:rsidR="00E02292" w:rsidRPr="006C137F" w:rsidRDefault="00E02292" w:rsidP="00B70010">
      <w:pPr>
        <w:spacing w:after="0" w:line="240" w:lineRule="auto"/>
        <w:jc w:val="both"/>
        <w:rPr>
          <w:rFonts w:ascii="Arial" w:hAnsi="Arial" w:cs="Arial"/>
          <w:sz w:val="18"/>
          <w:szCs w:val="18"/>
        </w:rPr>
      </w:pPr>
      <w:r w:rsidRPr="006C137F">
        <w:rPr>
          <w:rFonts w:ascii="Arial" w:hAnsi="Arial" w:cs="Arial"/>
          <w:sz w:val="18"/>
          <w:szCs w:val="18"/>
        </w:rPr>
        <w:t>135. O</w:t>
      </w:r>
      <w:r w:rsidR="005D1D75" w:rsidRPr="006C137F">
        <w:rPr>
          <w:rFonts w:ascii="Arial" w:hAnsi="Arial" w:cs="Arial"/>
          <w:sz w:val="18"/>
          <w:szCs w:val="18"/>
        </w:rPr>
        <w:t>DLUKA</w:t>
      </w: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o imenovanju Parka karlovačkih šumara</w:t>
      </w:r>
      <w:r w:rsidR="00210562" w:rsidRPr="006C137F">
        <w:rPr>
          <w:rFonts w:ascii="Arial" w:hAnsi="Arial" w:cs="Arial"/>
          <w:sz w:val="18"/>
          <w:szCs w:val="18"/>
        </w:rPr>
        <w:tab/>
      </w:r>
      <w:r w:rsidR="00210562" w:rsidRPr="006C137F">
        <w:rPr>
          <w:rFonts w:ascii="Arial" w:hAnsi="Arial" w:cs="Arial"/>
          <w:sz w:val="18"/>
          <w:szCs w:val="18"/>
        </w:rPr>
        <w:tab/>
      </w:r>
      <w:r w:rsidR="00210562" w:rsidRPr="006C137F">
        <w:rPr>
          <w:rFonts w:ascii="Arial" w:hAnsi="Arial" w:cs="Arial"/>
          <w:sz w:val="18"/>
          <w:szCs w:val="18"/>
        </w:rPr>
        <w:tab/>
      </w:r>
      <w:r w:rsidR="00210562" w:rsidRPr="006C137F">
        <w:rPr>
          <w:rFonts w:ascii="Arial" w:hAnsi="Arial" w:cs="Arial"/>
          <w:sz w:val="18"/>
          <w:szCs w:val="18"/>
        </w:rPr>
        <w:tab/>
        <w:t>613.</w:t>
      </w:r>
    </w:p>
    <w:p w14:paraId="786E1CDC" w14:textId="77777777" w:rsidR="00E02292" w:rsidRPr="006C137F" w:rsidRDefault="00E02292" w:rsidP="00B70010">
      <w:pPr>
        <w:spacing w:after="0" w:line="240" w:lineRule="auto"/>
        <w:jc w:val="both"/>
        <w:rPr>
          <w:rFonts w:ascii="Arial" w:hAnsi="Arial" w:cs="Arial"/>
          <w:sz w:val="18"/>
          <w:szCs w:val="18"/>
        </w:rPr>
      </w:pPr>
    </w:p>
    <w:p w14:paraId="165918A1" w14:textId="6EE946C6" w:rsidR="00E02292" w:rsidRPr="006C137F" w:rsidRDefault="00E02292" w:rsidP="00B70010">
      <w:pPr>
        <w:spacing w:after="0" w:line="240" w:lineRule="auto"/>
        <w:jc w:val="both"/>
        <w:rPr>
          <w:rFonts w:ascii="Arial" w:eastAsia="Times New Roman" w:hAnsi="Arial" w:cs="Arial"/>
          <w:sz w:val="18"/>
          <w:szCs w:val="18"/>
        </w:rPr>
      </w:pPr>
      <w:r w:rsidRPr="006C137F">
        <w:rPr>
          <w:rFonts w:ascii="Arial" w:hAnsi="Arial" w:cs="Arial"/>
          <w:sz w:val="18"/>
          <w:szCs w:val="18"/>
        </w:rPr>
        <w:t>136.</w:t>
      </w:r>
      <w:r w:rsidR="005D1D75" w:rsidRPr="006C137F">
        <w:rPr>
          <w:rFonts w:ascii="Arial" w:hAnsi="Arial" w:cs="Arial"/>
          <w:sz w:val="18"/>
          <w:szCs w:val="18"/>
        </w:rPr>
        <w:t xml:space="preserve"> </w:t>
      </w:r>
      <w:r w:rsidR="005D1D75" w:rsidRPr="006C137F">
        <w:rPr>
          <w:rFonts w:ascii="Arial" w:eastAsia="Times New Roman" w:hAnsi="Arial" w:cs="Arial"/>
          <w:sz w:val="18"/>
          <w:szCs w:val="18"/>
        </w:rPr>
        <w:t xml:space="preserve">ODLUKA </w:t>
      </w:r>
      <w:r w:rsidRPr="006C137F">
        <w:rPr>
          <w:rFonts w:ascii="Arial" w:eastAsia="Times New Roman" w:hAnsi="Arial" w:cs="Arial"/>
          <w:sz w:val="18"/>
          <w:szCs w:val="18"/>
        </w:rPr>
        <w:tab/>
      </w:r>
      <w:r w:rsidRPr="006C137F">
        <w:rPr>
          <w:rFonts w:ascii="Arial" w:eastAsia="Times New Roman" w:hAnsi="Arial" w:cs="Arial"/>
          <w:sz w:val="18"/>
          <w:szCs w:val="18"/>
        </w:rPr>
        <w:tab/>
      </w:r>
      <w:r w:rsidRPr="006C137F">
        <w:rPr>
          <w:rFonts w:ascii="Arial" w:eastAsia="Times New Roman" w:hAnsi="Arial" w:cs="Arial"/>
          <w:sz w:val="18"/>
          <w:szCs w:val="18"/>
        </w:rPr>
        <w:tab/>
        <w:t xml:space="preserve">o trećim izmjenama i dopunama Odluke o zakupu i kupoprodaji </w:t>
      </w:r>
    </w:p>
    <w:p w14:paraId="38D51EC8" w14:textId="0044FC44" w:rsidR="00E02292" w:rsidRPr="006C137F" w:rsidRDefault="00E02292" w:rsidP="00B70010">
      <w:pPr>
        <w:spacing w:after="0" w:line="240" w:lineRule="auto"/>
        <w:ind w:left="2124" w:firstLine="708"/>
        <w:jc w:val="both"/>
        <w:rPr>
          <w:rFonts w:ascii="Arial" w:eastAsia="Times New Roman" w:hAnsi="Arial" w:cs="Arial"/>
          <w:sz w:val="18"/>
          <w:szCs w:val="18"/>
        </w:rPr>
      </w:pPr>
      <w:r w:rsidRPr="006C137F">
        <w:rPr>
          <w:rFonts w:ascii="Arial" w:eastAsia="Times New Roman" w:hAnsi="Arial" w:cs="Arial"/>
          <w:sz w:val="18"/>
          <w:szCs w:val="18"/>
        </w:rPr>
        <w:t>poslovnog prostora u vlasništvu Grada Karlovca</w:t>
      </w:r>
      <w:r w:rsidR="00210562" w:rsidRPr="006C137F">
        <w:rPr>
          <w:rFonts w:ascii="Arial" w:eastAsia="Times New Roman" w:hAnsi="Arial" w:cs="Arial"/>
          <w:sz w:val="18"/>
          <w:szCs w:val="18"/>
        </w:rPr>
        <w:tab/>
      </w:r>
      <w:r w:rsidR="00210562" w:rsidRPr="006C137F">
        <w:rPr>
          <w:rFonts w:ascii="Arial" w:eastAsia="Times New Roman" w:hAnsi="Arial" w:cs="Arial"/>
          <w:sz w:val="18"/>
          <w:szCs w:val="18"/>
        </w:rPr>
        <w:tab/>
      </w:r>
      <w:r w:rsidR="00210562" w:rsidRPr="006C137F">
        <w:rPr>
          <w:rFonts w:ascii="Arial" w:eastAsia="Times New Roman" w:hAnsi="Arial" w:cs="Arial"/>
          <w:sz w:val="18"/>
          <w:szCs w:val="18"/>
        </w:rPr>
        <w:tab/>
        <w:t>614.</w:t>
      </w:r>
    </w:p>
    <w:p w14:paraId="099DDDFF" w14:textId="77777777" w:rsidR="00E02292" w:rsidRPr="006C137F" w:rsidRDefault="00E02292" w:rsidP="00B70010">
      <w:pPr>
        <w:spacing w:after="0" w:line="240" w:lineRule="auto"/>
        <w:jc w:val="both"/>
        <w:rPr>
          <w:rFonts w:ascii="Arial" w:eastAsia="Times New Roman" w:hAnsi="Arial" w:cs="Arial"/>
          <w:sz w:val="18"/>
          <w:szCs w:val="18"/>
        </w:rPr>
      </w:pPr>
    </w:p>
    <w:p w14:paraId="630ABD24" w14:textId="30C5E980" w:rsidR="00E02292" w:rsidRPr="006C137F" w:rsidRDefault="00E02292" w:rsidP="00B70010">
      <w:p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 xml:space="preserve">137. </w:t>
      </w:r>
      <w:r w:rsidR="005D1D75" w:rsidRPr="006C137F">
        <w:rPr>
          <w:rFonts w:ascii="Arial" w:eastAsia="Times New Roman" w:hAnsi="Arial" w:cs="Arial"/>
          <w:sz w:val="18"/>
          <w:szCs w:val="18"/>
        </w:rPr>
        <w:t>ODLUKA</w:t>
      </w:r>
      <w:r w:rsidRPr="006C137F">
        <w:rPr>
          <w:rFonts w:ascii="Arial" w:eastAsia="Times New Roman" w:hAnsi="Arial" w:cs="Arial"/>
          <w:sz w:val="18"/>
          <w:szCs w:val="18"/>
        </w:rPr>
        <w:t xml:space="preserve"> </w:t>
      </w:r>
      <w:r w:rsidRPr="006C137F">
        <w:rPr>
          <w:rFonts w:ascii="Arial" w:eastAsia="Times New Roman" w:hAnsi="Arial" w:cs="Arial"/>
          <w:sz w:val="18"/>
          <w:szCs w:val="18"/>
        </w:rPr>
        <w:tab/>
      </w:r>
      <w:r w:rsidRPr="006C137F">
        <w:rPr>
          <w:rFonts w:ascii="Arial" w:eastAsia="Times New Roman" w:hAnsi="Arial" w:cs="Arial"/>
          <w:sz w:val="18"/>
          <w:szCs w:val="18"/>
        </w:rPr>
        <w:tab/>
      </w:r>
      <w:r w:rsidRPr="006C137F">
        <w:rPr>
          <w:rFonts w:ascii="Arial" w:eastAsia="Times New Roman" w:hAnsi="Arial" w:cs="Arial"/>
          <w:sz w:val="18"/>
          <w:szCs w:val="18"/>
        </w:rPr>
        <w:tab/>
        <w:t>o kriterijima, mjerilima i postupku dodjele nekretnina udrugama</w:t>
      </w:r>
      <w:r w:rsidR="00210562" w:rsidRPr="006C137F">
        <w:rPr>
          <w:rFonts w:ascii="Arial" w:eastAsia="Times New Roman" w:hAnsi="Arial" w:cs="Arial"/>
          <w:sz w:val="18"/>
          <w:szCs w:val="18"/>
        </w:rPr>
        <w:tab/>
        <w:t>615.</w:t>
      </w:r>
    </w:p>
    <w:p w14:paraId="06176058" w14:textId="77777777" w:rsidR="00E02292" w:rsidRPr="006C137F" w:rsidRDefault="00E02292" w:rsidP="00B70010">
      <w:pPr>
        <w:spacing w:after="0" w:line="240" w:lineRule="auto"/>
        <w:jc w:val="both"/>
        <w:rPr>
          <w:rFonts w:ascii="Arial" w:eastAsia="Times New Roman" w:hAnsi="Arial" w:cs="Arial"/>
          <w:sz w:val="18"/>
          <w:szCs w:val="18"/>
        </w:rPr>
      </w:pPr>
    </w:p>
    <w:p w14:paraId="0CEE5BFE" w14:textId="53815586" w:rsidR="00E02292" w:rsidRPr="006C137F" w:rsidRDefault="00E02292" w:rsidP="00B70010">
      <w:p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 xml:space="preserve">138. </w:t>
      </w:r>
      <w:r w:rsidR="005D1D75" w:rsidRPr="006C137F">
        <w:rPr>
          <w:rFonts w:ascii="Arial" w:eastAsia="Times New Roman" w:hAnsi="Arial" w:cs="Arial"/>
          <w:sz w:val="18"/>
          <w:szCs w:val="18"/>
        </w:rPr>
        <w:t>ODLUKA</w:t>
      </w:r>
      <w:r w:rsidRPr="006C137F">
        <w:rPr>
          <w:rFonts w:ascii="Arial" w:eastAsia="Times New Roman" w:hAnsi="Arial" w:cs="Arial"/>
          <w:sz w:val="18"/>
          <w:szCs w:val="18"/>
        </w:rPr>
        <w:t xml:space="preserve"> </w:t>
      </w:r>
      <w:r w:rsidRPr="006C137F">
        <w:rPr>
          <w:rFonts w:ascii="Arial" w:eastAsia="Times New Roman" w:hAnsi="Arial" w:cs="Arial"/>
          <w:sz w:val="18"/>
          <w:szCs w:val="18"/>
        </w:rPr>
        <w:tab/>
      </w:r>
      <w:r w:rsidRPr="006C137F">
        <w:rPr>
          <w:rFonts w:ascii="Arial" w:eastAsia="Times New Roman" w:hAnsi="Arial" w:cs="Arial"/>
          <w:sz w:val="18"/>
          <w:szCs w:val="18"/>
        </w:rPr>
        <w:tab/>
      </w:r>
      <w:r w:rsidRPr="006C137F">
        <w:rPr>
          <w:rFonts w:ascii="Arial" w:eastAsia="Times New Roman" w:hAnsi="Arial" w:cs="Arial"/>
          <w:sz w:val="18"/>
          <w:szCs w:val="18"/>
        </w:rPr>
        <w:tab/>
        <w:t xml:space="preserve">o davanju na upravljanje i korištenje nogometnog igrališta NK Korane </w:t>
      </w:r>
    </w:p>
    <w:p w14:paraId="2E06E9CB" w14:textId="04DC6964" w:rsidR="00E02292" w:rsidRPr="006C137F" w:rsidRDefault="00E02292" w:rsidP="00B70010">
      <w:pPr>
        <w:spacing w:after="0" w:line="240" w:lineRule="auto"/>
        <w:ind w:left="2124" w:firstLine="708"/>
        <w:jc w:val="both"/>
        <w:rPr>
          <w:rFonts w:ascii="Arial" w:eastAsia="Times New Roman" w:hAnsi="Arial" w:cs="Arial"/>
          <w:sz w:val="18"/>
          <w:szCs w:val="18"/>
        </w:rPr>
      </w:pPr>
      <w:r w:rsidRPr="006C137F">
        <w:rPr>
          <w:rFonts w:ascii="Arial" w:eastAsia="Times New Roman" w:hAnsi="Arial" w:cs="Arial"/>
          <w:sz w:val="18"/>
          <w:szCs w:val="18"/>
        </w:rPr>
        <w:t>na Turnju Nogometnom klubu Korana – Turanj Karlovac</w:t>
      </w:r>
      <w:r w:rsidR="00210562" w:rsidRPr="006C137F">
        <w:rPr>
          <w:rFonts w:ascii="Arial" w:eastAsia="Times New Roman" w:hAnsi="Arial" w:cs="Arial"/>
          <w:sz w:val="18"/>
          <w:szCs w:val="18"/>
        </w:rPr>
        <w:tab/>
      </w:r>
      <w:r w:rsidR="00210562" w:rsidRPr="006C137F">
        <w:rPr>
          <w:rFonts w:ascii="Arial" w:eastAsia="Times New Roman" w:hAnsi="Arial" w:cs="Arial"/>
          <w:sz w:val="18"/>
          <w:szCs w:val="18"/>
        </w:rPr>
        <w:tab/>
        <w:t>621.</w:t>
      </w:r>
    </w:p>
    <w:p w14:paraId="72E53B71" w14:textId="77777777" w:rsidR="00E02292" w:rsidRPr="006C137F" w:rsidRDefault="00E02292" w:rsidP="00B70010">
      <w:pPr>
        <w:spacing w:after="0" w:line="240" w:lineRule="auto"/>
        <w:jc w:val="both"/>
        <w:rPr>
          <w:rFonts w:ascii="Arial" w:hAnsi="Arial" w:cs="Arial"/>
          <w:sz w:val="18"/>
          <w:szCs w:val="18"/>
        </w:rPr>
      </w:pPr>
    </w:p>
    <w:p w14:paraId="4A63E779" w14:textId="36E1ECB3" w:rsidR="00E02292" w:rsidRPr="006C137F" w:rsidRDefault="00E02292" w:rsidP="00B70010">
      <w:pPr>
        <w:spacing w:after="0" w:line="240" w:lineRule="auto"/>
        <w:jc w:val="both"/>
        <w:rPr>
          <w:rFonts w:ascii="Arial" w:hAnsi="Arial" w:cs="Arial"/>
          <w:sz w:val="18"/>
          <w:szCs w:val="18"/>
        </w:rPr>
      </w:pPr>
      <w:r w:rsidRPr="006C137F">
        <w:rPr>
          <w:rFonts w:ascii="Arial" w:hAnsi="Arial" w:cs="Arial"/>
          <w:sz w:val="18"/>
          <w:szCs w:val="18"/>
        </w:rPr>
        <w:t>13</w:t>
      </w:r>
      <w:r w:rsidR="005D1D75" w:rsidRPr="006C137F">
        <w:rPr>
          <w:rFonts w:ascii="Arial" w:hAnsi="Arial" w:cs="Arial"/>
          <w:sz w:val="18"/>
          <w:szCs w:val="18"/>
        </w:rPr>
        <w:t xml:space="preserve">9. ODLUKA </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o davanju koncesije za obavljanje dimnjačarskih poslova na području </w:t>
      </w:r>
    </w:p>
    <w:p w14:paraId="5A43D0CF" w14:textId="493A5870" w:rsidR="00E02292" w:rsidRPr="006C137F" w:rsidRDefault="00E02292" w:rsidP="00B70010">
      <w:pPr>
        <w:spacing w:after="0" w:line="240" w:lineRule="auto"/>
        <w:ind w:left="2124" w:firstLine="708"/>
        <w:jc w:val="both"/>
        <w:rPr>
          <w:rFonts w:ascii="Arial" w:hAnsi="Arial" w:cs="Arial"/>
          <w:sz w:val="18"/>
          <w:szCs w:val="18"/>
        </w:rPr>
      </w:pPr>
      <w:r w:rsidRPr="006C137F">
        <w:rPr>
          <w:rFonts w:ascii="Arial" w:hAnsi="Arial" w:cs="Arial"/>
          <w:sz w:val="18"/>
          <w:szCs w:val="18"/>
        </w:rPr>
        <w:t>grada Karlovca</w:t>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t>622.</w:t>
      </w:r>
    </w:p>
    <w:p w14:paraId="5A5FFEF3" w14:textId="77777777" w:rsidR="00E02292" w:rsidRPr="006C137F" w:rsidRDefault="00E02292" w:rsidP="00B70010">
      <w:pPr>
        <w:spacing w:after="0" w:line="240" w:lineRule="auto"/>
        <w:jc w:val="both"/>
        <w:rPr>
          <w:rFonts w:ascii="Arial" w:hAnsi="Arial" w:cs="Arial"/>
          <w:sz w:val="18"/>
          <w:szCs w:val="18"/>
        </w:rPr>
      </w:pPr>
    </w:p>
    <w:p w14:paraId="76AE7AA6" w14:textId="13FCC62A" w:rsidR="00E02292" w:rsidRPr="006C137F" w:rsidRDefault="00E02292" w:rsidP="00B70010">
      <w:pPr>
        <w:spacing w:after="0" w:line="240" w:lineRule="auto"/>
        <w:jc w:val="both"/>
        <w:rPr>
          <w:rFonts w:ascii="Arial" w:hAnsi="Arial" w:cs="Arial"/>
          <w:sz w:val="18"/>
          <w:szCs w:val="18"/>
        </w:rPr>
      </w:pPr>
      <w:r w:rsidRPr="006C137F">
        <w:rPr>
          <w:rFonts w:ascii="Arial" w:hAnsi="Arial" w:cs="Arial"/>
          <w:sz w:val="18"/>
          <w:szCs w:val="18"/>
        </w:rPr>
        <w:t>1</w:t>
      </w:r>
      <w:r w:rsidR="005D1D75" w:rsidRPr="006C137F">
        <w:rPr>
          <w:rFonts w:ascii="Arial" w:hAnsi="Arial" w:cs="Arial"/>
          <w:sz w:val="18"/>
          <w:szCs w:val="18"/>
        </w:rPr>
        <w:t xml:space="preserve">40. ODLUKA </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o uređenju prometa na području Grada Karlovca</w:t>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t>623.</w:t>
      </w:r>
    </w:p>
    <w:p w14:paraId="20FF1D91" w14:textId="77777777" w:rsidR="00E02292" w:rsidRPr="006C137F" w:rsidRDefault="00E02292" w:rsidP="00B70010">
      <w:pPr>
        <w:spacing w:after="0" w:line="240" w:lineRule="auto"/>
        <w:jc w:val="both"/>
        <w:rPr>
          <w:rFonts w:ascii="Arial" w:eastAsia="Times New Roman" w:hAnsi="Arial" w:cs="Arial"/>
          <w:sz w:val="18"/>
          <w:szCs w:val="18"/>
        </w:rPr>
      </w:pPr>
    </w:p>
    <w:p w14:paraId="7E1AA241" w14:textId="08D45219" w:rsidR="00E02292" w:rsidRPr="006C137F" w:rsidRDefault="00E02292" w:rsidP="00B70010">
      <w:p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 xml:space="preserve">141. </w:t>
      </w:r>
      <w:r w:rsidR="005D1D75" w:rsidRPr="006C137F">
        <w:rPr>
          <w:rFonts w:ascii="Arial" w:eastAsia="Times New Roman" w:hAnsi="Arial" w:cs="Arial"/>
          <w:sz w:val="18"/>
          <w:szCs w:val="18"/>
        </w:rPr>
        <w:t>ODLUKA</w:t>
      </w:r>
      <w:r w:rsidRPr="006C137F">
        <w:rPr>
          <w:rFonts w:ascii="Arial" w:eastAsia="Times New Roman" w:hAnsi="Arial" w:cs="Arial"/>
          <w:sz w:val="18"/>
          <w:szCs w:val="18"/>
        </w:rPr>
        <w:t xml:space="preserve"> </w:t>
      </w:r>
      <w:r w:rsidRPr="006C137F">
        <w:rPr>
          <w:rFonts w:ascii="Arial" w:eastAsia="Times New Roman" w:hAnsi="Arial" w:cs="Arial"/>
          <w:sz w:val="18"/>
          <w:szCs w:val="18"/>
        </w:rPr>
        <w:tab/>
      </w:r>
      <w:r w:rsidRPr="006C137F">
        <w:rPr>
          <w:rFonts w:ascii="Arial" w:eastAsia="Times New Roman" w:hAnsi="Arial" w:cs="Arial"/>
          <w:sz w:val="18"/>
          <w:szCs w:val="18"/>
        </w:rPr>
        <w:tab/>
      </w:r>
      <w:r w:rsidRPr="006C137F">
        <w:rPr>
          <w:rFonts w:ascii="Arial" w:eastAsia="Times New Roman" w:hAnsi="Arial" w:cs="Arial"/>
          <w:sz w:val="18"/>
          <w:szCs w:val="18"/>
        </w:rPr>
        <w:tab/>
        <w:t xml:space="preserve">o Programskom i financijskom okviru Gradskog kazališta „Zorin dom“ </w:t>
      </w:r>
    </w:p>
    <w:p w14:paraId="1EA43043" w14:textId="1BC6C645" w:rsidR="00E02292" w:rsidRPr="006C137F" w:rsidRDefault="00E02292" w:rsidP="00B70010">
      <w:pPr>
        <w:spacing w:after="0" w:line="240" w:lineRule="auto"/>
        <w:ind w:left="2124" w:firstLine="708"/>
        <w:jc w:val="both"/>
        <w:rPr>
          <w:rFonts w:ascii="Arial" w:eastAsia="Times New Roman" w:hAnsi="Arial" w:cs="Arial"/>
          <w:sz w:val="18"/>
          <w:szCs w:val="18"/>
        </w:rPr>
      </w:pPr>
      <w:r w:rsidRPr="006C137F">
        <w:rPr>
          <w:rFonts w:ascii="Arial" w:eastAsia="Times New Roman" w:hAnsi="Arial" w:cs="Arial"/>
          <w:sz w:val="18"/>
          <w:szCs w:val="18"/>
        </w:rPr>
        <w:t>Karlovac za razdoblje od 2027. do 2030. godine</w:t>
      </w:r>
      <w:r w:rsidR="00AE1346" w:rsidRPr="006C137F">
        <w:rPr>
          <w:rFonts w:ascii="Arial" w:eastAsia="Times New Roman" w:hAnsi="Arial" w:cs="Arial"/>
          <w:sz w:val="18"/>
          <w:szCs w:val="18"/>
        </w:rPr>
        <w:tab/>
      </w:r>
      <w:r w:rsidR="00AE1346" w:rsidRPr="006C137F">
        <w:rPr>
          <w:rFonts w:ascii="Arial" w:eastAsia="Times New Roman" w:hAnsi="Arial" w:cs="Arial"/>
          <w:sz w:val="18"/>
          <w:szCs w:val="18"/>
        </w:rPr>
        <w:tab/>
      </w:r>
      <w:r w:rsidR="00AE1346" w:rsidRPr="006C137F">
        <w:rPr>
          <w:rFonts w:ascii="Arial" w:eastAsia="Times New Roman" w:hAnsi="Arial" w:cs="Arial"/>
          <w:sz w:val="18"/>
          <w:szCs w:val="18"/>
        </w:rPr>
        <w:tab/>
        <w:t>630.</w:t>
      </w:r>
    </w:p>
    <w:p w14:paraId="774EBCF3" w14:textId="77777777" w:rsidR="00E02292" w:rsidRPr="006C137F" w:rsidRDefault="00E02292" w:rsidP="00B70010">
      <w:pPr>
        <w:spacing w:after="0" w:line="240" w:lineRule="auto"/>
        <w:jc w:val="both"/>
        <w:rPr>
          <w:rFonts w:ascii="Arial" w:hAnsi="Arial" w:cs="Arial"/>
          <w:sz w:val="18"/>
          <w:szCs w:val="18"/>
        </w:rPr>
      </w:pPr>
    </w:p>
    <w:p w14:paraId="75DE1D6E" w14:textId="48141DAA" w:rsidR="00E02292" w:rsidRPr="006C137F" w:rsidRDefault="00E02292" w:rsidP="00B70010">
      <w:pPr>
        <w:spacing w:after="0" w:line="240" w:lineRule="auto"/>
        <w:jc w:val="both"/>
        <w:rPr>
          <w:rFonts w:ascii="Arial" w:hAnsi="Arial" w:cs="Arial"/>
          <w:sz w:val="18"/>
          <w:szCs w:val="18"/>
        </w:rPr>
      </w:pPr>
      <w:r w:rsidRPr="006C137F">
        <w:rPr>
          <w:rFonts w:ascii="Arial" w:hAnsi="Arial" w:cs="Arial"/>
          <w:sz w:val="18"/>
          <w:szCs w:val="18"/>
        </w:rPr>
        <w:t xml:space="preserve">142. </w:t>
      </w:r>
      <w:r w:rsidR="005D1D75" w:rsidRPr="006C137F">
        <w:rPr>
          <w:rFonts w:ascii="Arial" w:hAnsi="Arial" w:cs="Arial"/>
          <w:sz w:val="18"/>
          <w:szCs w:val="18"/>
        </w:rPr>
        <w:t xml:space="preserve">ZAKLJUČAK </w:t>
      </w:r>
      <w:r w:rsidR="005D1D75" w:rsidRPr="006C137F">
        <w:rPr>
          <w:rFonts w:ascii="Arial" w:hAnsi="Arial" w:cs="Arial"/>
          <w:sz w:val="18"/>
          <w:szCs w:val="18"/>
        </w:rPr>
        <w:tab/>
      </w:r>
      <w:r w:rsidRPr="006C137F">
        <w:rPr>
          <w:rFonts w:ascii="Arial" w:hAnsi="Arial" w:cs="Arial"/>
          <w:sz w:val="18"/>
          <w:szCs w:val="18"/>
        </w:rPr>
        <w:tab/>
        <w:t xml:space="preserve">o prihvaćanju Izvješća o realizaciji Programa javnih potreba osnovnih  </w:t>
      </w:r>
    </w:p>
    <w:p w14:paraId="1BDC3ADB" w14:textId="02C244CA" w:rsidR="00E02292" w:rsidRPr="006C137F" w:rsidRDefault="00E02292" w:rsidP="00B70010">
      <w:pPr>
        <w:spacing w:after="0" w:line="240" w:lineRule="auto"/>
        <w:ind w:left="2124" w:firstLine="708"/>
        <w:jc w:val="both"/>
        <w:rPr>
          <w:rFonts w:ascii="Arial" w:hAnsi="Arial" w:cs="Arial"/>
          <w:sz w:val="18"/>
          <w:szCs w:val="18"/>
        </w:rPr>
      </w:pPr>
      <w:r w:rsidRPr="006C137F">
        <w:rPr>
          <w:rFonts w:ascii="Arial" w:hAnsi="Arial" w:cs="Arial"/>
          <w:sz w:val="18"/>
          <w:szCs w:val="18"/>
        </w:rPr>
        <w:t>škola iznad zakonskog standarda za 2025. godinu</w:t>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t>63</w:t>
      </w:r>
      <w:r w:rsidR="005B192B">
        <w:rPr>
          <w:rFonts w:ascii="Arial" w:hAnsi="Arial" w:cs="Arial"/>
          <w:sz w:val="18"/>
          <w:szCs w:val="18"/>
        </w:rPr>
        <w:t>3</w:t>
      </w:r>
      <w:r w:rsidR="00AE1346" w:rsidRPr="006C137F">
        <w:rPr>
          <w:rFonts w:ascii="Arial" w:hAnsi="Arial" w:cs="Arial"/>
          <w:sz w:val="18"/>
          <w:szCs w:val="18"/>
        </w:rPr>
        <w:t>.</w:t>
      </w:r>
    </w:p>
    <w:p w14:paraId="603083AD" w14:textId="33B11637" w:rsidR="00E02292" w:rsidRPr="006C137F" w:rsidRDefault="00AE1346" w:rsidP="00B70010">
      <w:pPr>
        <w:spacing w:after="0" w:line="240" w:lineRule="auto"/>
        <w:jc w:val="both"/>
        <w:rPr>
          <w:rFonts w:ascii="Arial" w:hAnsi="Arial" w:cs="Arial"/>
          <w:sz w:val="18"/>
          <w:szCs w:val="18"/>
        </w:rPr>
      </w:pPr>
      <w:r w:rsidRPr="006C137F">
        <w:rPr>
          <w:rFonts w:ascii="Arial" w:hAnsi="Arial" w:cs="Arial"/>
          <w:sz w:val="18"/>
          <w:szCs w:val="18"/>
        </w:rPr>
        <w:tab/>
      </w:r>
    </w:p>
    <w:p w14:paraId="00C64B14" w14:textId="46C2DB9F" w:rsidR="00E02292" w:rsidRPr="006C137F" w:rsidRDefault="00E02292" w:rsidP="00B70010">
      <w:pPr>
        <w:spacing w:after="0" w:line="240" w:lineRule="auto"/>
        <w:jc w:val="both"/>
        <w:rPr>
          <w:rFonts w:ascii="Arial" w:hAnsi="Arial" w:cs="Arial"/>
          <w:sz w:val="18"/>
          <w:szCs w:val="18"/>
        </w:rPr>
      </w:pPr>
      <w:r w:rsidRPr="006C137F">
        <w:rPr>
          <w:rFonts w:ascii="Arial" w:hAnsi="Arial" w:cs="Arial"/>
          <w:sz w:val="18"/>
          <w:szCs w:val="18"/>
        </w:rPr>
        <w:t>143</w:t>
      </w:r>
      <w:r w:rsidR="005D1D75" w:rsidRPr="006C137F">
        <w:rPr>
          <w:rFonts w:ascii="Arial" w:hAnsi="Arial" w:cs="Arial"/>
          <w:sz w:val="18"/>
          <w:szCs w:val="18"/>
        </w:rPr>
        <w:t xml:space="preserve">. ZAKLJUČAK </w:t>
      </w:r>
      <w:r w:rsidRPr="006C137F">
        <w:rPr>
          <w:rFonts w:ascii="Arial" w:hAnsi="Arial" w:cs="Arial"/>
          <w:sz w:val="18"/>
          <w:szCs w:val="18"/>
        </w:rPr>
        <w:tab/>
      </w:r>
      <w:r w:rsidRPr="006C137F">
        <w:rPr>
          <w:rFonts w:ascii="Arial" w:hAnsi="Arial" w:cs="Arial"/>
          <w:sz w:val="18"/>
          <w:szCs w:val="18"/>
        </w:rPr>
        <w:tab/>
        <w:t xml:space="preserve">o prihvaćanju Izvješća o realizaciji Programa za djecu i mlade za </w:t>
      </w:r>
    </w:p>
    <w:p w14:paraId="6ACAA618" w14:textId="2FD368E3" w:rsidR="00E02292" w:rsidRPr="006C137F" w:rsidRDefault="00E02292" w:rsidP="00B70010">
      <w:pPr>
        <w:spacing w:after="0" w:line="240" w:lineRule="auto"/>
        <w:ind w:left="2124" w:firstLine="708"/>
        <w:jc w:val="both"/>
        <w:rPr>
          <w:rFonts w:ascii="Arial" w:hAnsi="Arial" w:cs="Arial"/>
          <w:sz w:val="18"/>
          <w:szCs w:val="18"/>
        </w:rPr>
      </w:pPr>
      <w:r w:rsidRPr="006C137F">
        <w:rPr>
          <w:rFonts w:ascii="Arial" w:hAnsi="Arial" w:cs="Arial"/>
          <w:sz w:val="18"/>
          <w:szCs w:val="18"/>
        </w:rPr>
        <w:t>2025. godinu</w:t>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AE1346" w:rsidRPr="006C137F">
        <w:rPr>
          <w:rFonts w:ascii="Arial" w:hAnsi="Arial" w:cs="Arial"/>
          <w:sz w:val="18"/>
          <w:szCs w:val="18"/>
        </w:rPr>
        <w:tab/>
      </w:r>
      <w:r w:rsidR="008B03CA" w:rsidRPr="006C137F">
        <w:rPr>
          <w:rFonts w:ascii="Arial" w:hAnsi="Arial" w:cs="Arial"/>
          <w:sz w:val="18"/>
          <w:szCs w:val="18"/>
        </w:rPr>
        <w:t>63</w:t>
      </w:r>
      <w:r w:rsidR="005B192B">
        <w:rPr>
          <w:rFonts w:ascii="Arial" w:hAnsi="Arial" w:cs="Arial"/>
          <w:sz w:val="18"/>
          <w:szCs w:val="18"/>
        </w:rPr>
        <w:t>3</w:t>
      </w:r>
      <w:r w:rsidR="008B03CA" w:rsidRPr="006C137F">
        <w:rPr>
          <w:rFonts w:ascii="Arial" w:hAnsi="Arial" w:cs="Arial"/>
          <w:sz w:val="18"/>
          <w:szCs w:val="18"/>
        </w:rPr>
        <w:t>.</w:t>
      </w:r>
    </w:p>
    <w:p w14:paraId="4E0D137F" w14:textId="77777777" w:rsidR="00E02292" w:rsidRPr="006C137F" w:rsidRDefault="00E02292" w:rsidP="00B70010">
      <w:pPr>
        <w:spacing w:after="0" w:line="240" w:lineRule="auto"/>
        <w:jc w:val="both"/>
        <w:rPr>
          <w:rFonts w:ascii="Arial" w:hAnsi="Arial" w:cs="Arial"/>
          <w:sz w:val="18"/>
          <w:szCs w:val="18"/>
        </w:rPr>
      </w:pPr>
    </w:p>
    <w:p w14:paraId="3C2C4E27" w14:textId="478DFFF4" w:rsidR="00E02292" w:rsidRPr="006C137F" w:rsidRDefault="00E02292" w:rsidP="00B70010">
      <w:pPr>
        <w:spacing w:after="0" w:line="240" w:lineRule="auto"/>
        <w:jc w:val="both"/>
        <w:rPr>
          <w:rFonts w:ascii="Arial" w:hAnsi="Arial" w:cs="Arial"/>
          <w:sz w:val="18"/>
          <w:szCs w:val="18"/>
        </w:rPr>
      </w:pPr>
      <w:r w:rsidRPr="006C137F">
        <w:rPr>
          <w:rFonts w:ascii="Arial" w:hAnsi="Arial" w:cs="Arial"/>
          <w:sz w:val="18"/>
          <w:szCs w:val="18"/>
        </w:rPr>
        <w:t>144.</w:t>
      </w:r>
      <w:r w:rsidR="005D1D75" w:rsidRPr="006C137F">
        <w:rPr>
          <w:rFonts w:ascii="Arial" w:hAnsi="Arial" w:cs="Arial"/>
          <w:sz w:val="18"/>
          <w:szCs w:val="18"/>
        </w:rPr>
        <w:t xml:space="preserve"> ZAKLJUČAK </w:t>
      </w:r>
      <w:r w:rsidRPr="006C137F">
        <w:rPr>
          <w:rFonts w:ascii="Arial" w:hAnsi="Arial" w:cs="Arial"/>
          <w:sz w:val="18"/>
          <w:szCs w:val="18"/>
        </w:rPr>
        <w:tab/>
      </w:r>
      <w:r w:rsidRPr="006C137F">
        <w:rPr>
          <w:rFonts w:ascii="Arial" w:hAnsi="Arial" w:cs="Arial"/>
          <w:sz w:val="18"/>
          <w:szCs w:val="18"/>
        </w:rPr>
        <w:tab/>
        <w:t xml:space="preserve">o prihvaćanju Izvješća o provedenim programima u području socijalne </w:t>
      </w:r>
    </w:p>
    <w:p w14:paraId="7B52CBF2" w14:textId="6FB5BAFF" w:rsidR="00E02292" w:rsidRPr="006C137F" w:rsidRDefault="00E02292" w:rsidP="00B70010">
      <w:pPr>
        <w:spacing w:after="0" w:line="240" w:lineRule="auto"/>
        <w:ind w:left="2124" w:firstLine="708"/>
        <w:jc w:val="both"/>
        <w:rPr>
          <w:rFonts w:ascii="Arial" w:hAnsi="Arial" w:cs="Arial"/>
          <w:sz w:val="18"/>
          <w:szCs w:val="18"/>
        </w:rPr>
      </w:pPr>
      <w:r w:rsidRPr="006C137F">
        <w:rPr>
          <w:rFonts w:ascii="Arial" w:hAnsi="Arial" w:cs="Arial"/>
          <w:sz w:val="18"/>
          <w:szCs w:val="18"/>
        </w:rPr>
        <w:t>skrbi, zdravstva i međugeneracijske solidarnosti u 2025. godini</w:t>
      </w:r>
      <w:r w:rsidR="008B03CA" w:rsidRPr="006C137F">
        <w:rPr>
          <w:rFonts w:ascii="Arial" w:hAnsi="Arial" w:cs="Arial"/>
          <w:sz w:val="18"/>
          <w:szCs w:val="18"/>
        </w:rPr>
        <w:tab/>
        <w:t>63</w:t>
      </w:r>
      <w:r w:rsidR="008F10D1">
        <w:rPr>
          <w:rFonts w:ascii="Arial" w:hAnsi="Arial" w:cs="Arial"/>
          <w:sz w:val="18"/>
          <w:szCs w:val="18"/>
        </w:rPr>
        <w:t>4</w:t>
      </w:r>
      <w:r w:rsidR="008B03CA" w:rsidRPr="006C137F">
        <w:rPr>
          <w:rFonts w:ascii="Arial" w:hAnsi="Arial" w:cs="Arial"/>
          <w:sz w:val="18"/>
          <w:szCs w:val="18"/>
        </w:rPr>
        <w:t>.</w:t>
      </w:r>
    </w:p>
    <w:p w14:paraId="21F050CC" w14:textId="77777777" w:rsidR="00E02292" w:rsidRPr="006C137F" w:rsidRDefault="00E02292" w:rsidP="00B70010">
      <w:pPr>
        <w:spacing w:after="0" w:line="240" w:lineRule="auto"/>
        <w:jc w:val="both"/>
        <w:rPr>
          <w:rFonts w:ascii="Arial" w:eastAsia="Times New Roman" w:hAnsi="Arial" w:cs="Arial"/>
          <w:sz w:val="18"/>
          <w:szCs w:val="18"/>
        </w:rPr>
      </w:pPr>
    </w:p>
    <w:p w14:paraId="5904AD6A" w14:textId="097B3E62" w:rsidR="00E02292" w:rsidRPr="006C137F" w:rsidRDefault="00E02292" w:rsidP="00B70010">
      <w:p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14</w:t>
      </w:r>
      <w:r w:rsidR="005D1D75" w:rsidRPr="006C137F">
        <w:rPr>
          <w:rFonts w:ascii="Arial" w:eastAsia="Times New Roman" w:hAnsi="Arial" w:cs="Arial"/>
          <w:sz w:val="18"/>
          <w:szCs w:val="18"/>
        </w:rPr>
        <w:t>5</w:t>
      </w:r>
      <w:r w:rsidRPr="006C137F">
        <w:rPr>
          <w:rFonts w:ascii="Arial" w:eastAsia="Times New Roman" w:hAnsi="Arial" w:cs="Arial"/>
          <w:sz w:val="18"/>
          <w:szCs w:val="18"/>
        </w:rPr>
        <w:t xml:space="preserve">. </w:t>
      </w:r>
      <w:r w:rsidR="005D1D75" w:rsidRPr="006C137F">
        <w:rPr>
          <w:rFonts w:ascii="Arial" w:eastAsia="Times New Roman" w:hAnsi="Arial" w:cs="Arial"/>
          <w:sz w:val="18"/>
          <w:szCs w:val="18"/>
        </w:rPr>
        <w:t xml:space="preserve">ZAKLJUČAK </w:t>
      </w:r>
      <w:r w:rsidRPr="006C137F">
        <w:rPr>
          <w:rFonts w:ascii="Arial" w:eastAsia="Times New Roman" w:hAnsi="Arial" w:cs="Arial"/>
          <w:sz w:val="18"/>
          <w:szCs w:val="18"/>
        </w:rPr>
        <w:tab/>
      </w:r>
      <w:r w:rsidRPr="006C137F">
        <w:rPr>
          <w:rFonts w:ascii="Arial" w:eastAsia="Times New Roman" w:hAnsi="Arial" w:cs="Arial"/>
          <w:sz w:val="18"/>
          <w:szCs w:val="18"/>
        </w:rPr>
        <w:tab/>
        <w:t xml:space="preserve">o Izvještaju o radu Javne vatrogasne postrojbe Grada Karlovca za </w:t>
      </w:r>
    </w:p>
    <w:p w14:paraId="317A0F7B" w14:textId="396E58A7" w:rsidR="00E02292" w:rsidRPr="006C137F" w:rsidRDefault="00E02292" w:rsidP="00B70010">
      <w:pPr>
        <w:spacing w:after="0" w:line="240" w:lineRule="auto"/>
        <w:ind w:left="2124" w:firstLine="708"/>
        <w:jc w:val="both"/>
        <w:rPr>
          <w:rFonts w:ascii="Arial" w:eastAsia="Times New Roman" w:hAnsi="Arial" w:cs="Arial"/>
          <w:sz w:val="18"/>
          <w:szCs w:val="18"/>
        </w:rPr>
      </w:pPr>
      <w:r w:rsidRPr="006C137F">
        <w:rPr>
          <w:rFonts w:ascii="Arial" w:eastAsia="Times New Roman" w:hAnsi="Arial" w:cs="Arial"/>
          <w:sz w:val="18"/>
          <w:szCs w:val="18"/>
        </w:rPr>
        <w:t>2025. godinu</w:t>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t>63</w:t>
      </w:r>
      <w:r w:rsidR="008F10D1">
        <w:rPr>
          <w:rFonts w:ascii="Arial" w:eastAsia="Times New Roman" w:hAnsi="Arial" w:cs="Arial"/>
          <w:sz w:val="18"/>
          <w:szCs w:val="18"/>
        </w:rPr>
        <w:t>4</w:t>
      </w:r>
      <w:r w:rsidR="008B03CA" w:rsidRPr="006C137F">
        <w:rPr>
          <w:rFonts w:ascii="Arial" w:eastAsia="Times New Roman" w:hAnsi="Arial" w:cs="Arial"/>
          <w:sz w:val="18"/>
          <w:szCs w:val="18"/>
        </w:rPr>
        <w:t>.</w:t>
      </w:r>
    </w:p>
    <w:p w14:paraId="2BD7539E" w14:textId="77777777" w:rsidR="00E02292" w:rsidRPr="006C137F" w:rsidRDefault="00E02292" w:rsidP="00B70010">
      <w:pPr>
        <w:spacing w:after="0" w:line="240" w:lineRule="auto"/>
        <w:jc w:val="both"/>
        <w:rPr>
          <w:rFonts w:ascii="Arial" w:eastAsia="Times New Roman" w:hAnsi="Arial" w:cs="Arial"/>
          <w:sz w:val="18"/>
          <w:szCs w:val="18"/>
        </w:rPr>
      </w:pPr>
    </w:p>
    <w:p w14:paraId="0A9A6518" w14:textId="35B450A3" w:rsidR="00E02292" w:rsidRPr="006C137F" w:rsidRDefault="00E02292" w:rsidP="00B70010">
      <w:p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14</w:t>
      </w:r>
      <w:r w:rsidR="005D1D75" w:rsidRPr="006C137F">
        <w:rPr>
          <w:rFonts w:ascii="Arial" w:eastAsia="Times New Roman" w:hAnsi="Arial" w:cs="Arial"/>
          <w:sz w:val="18"/>
          <w:szCs w:val="18"/>
        </w:rPr>
        <w:t>6</w:t>
      </w:r>
      <w:r w:rsidRPr="006C137F">
        <w:rPr>
          <w:rFonts w:ascii="Arial" w:eastAsia="Times New Roman" w:hAnsi="Arial" w:cs="Arial"/>
          <w:sz w:val="18"/>
          <w:szCs w:val="18"/>
        </w:rPr>
        <w:t xml:space="preserve">. </w:t>
      </w:r>
      <w:r w:rsidR="005D1D75" w:rsidRPr="006C137F">
        <w:rPr>
          <w:rFonts w:ascii="Arial" w:eastAsia="Times New Roman" w:hAnsi="Arial" w:cs="Arial"/>
          <w:sz w:val="18"/>
          <w:szCs w:val="18"/>
        </w:rPr>
        <w:t xml:space="preserve">ZAKLJUČAK </w:t>
      </w:r>
      <w:r w:rsidRPr="006C137F">
        <w:rPr>
          <w:rFonts w:ascii="Arial" w:eastAsia="Times New Roman" w:hAnsi="Arial" w:cs="Arial"/>
          <w:sz w:val="18"/>
          <w:szCs w:val="18"/>
        </w:rPr>
        <w:tab/>
      </w:r>
      <w:r w:rsidRPr="006C137F">
        <w:rPr>
          <w:rFonts w:ascii="Arial" w:eastAsia="Times New Roman" w:hAnsi="Arial" w:cs="Arial"/>
          <w:sz w:val="18"/>
          <w:szCs w:val="18"/>
        </w:rPr>
        <w:tab/>
        <w:t xml:space="preserve">o Izvješću o radu Vatrogasne zajednice Grada Karlovca za </w:t>
      </w:r>
    </w:p>
    <w:p w14:paraId="32B09EFA" w14:textId="4A458CDC" w:rsidR="00E02292" w:rsidRPr="006C137F" w:rsidRDefault="00E02292" w:rsidP="00B70010">
      <w:pPr>
        <w:spacing w:after="0" w:line="240" w:lineRule="auto"/>
        <w:ind w:left="2124" w:firstLine="708"/>
        <w:jc w:val="both"/>
        <w:rPr>
          <w:rFonts w:ascii="Arial" w:eastAsia="Times New Roman" w:hAnsi="Arial" w:cs="Arial"/>
          <w:sz w:val="18"/>
          <w:szCs w:val="18"/>
        </w:rPr>
      </w:pPr>
      <w:r w:rsidRPr="006C137F">
        <w:rPr>
          <w:rFonts w:ascii="Arial" w:eastAsia="Times New Roman" w:hAnsi="Arial" w:cs="Arial"/>
          <w:sz w:val="18"/>
          <w:szCs w:val="18"/>
        </w:rPr>
        <w:t>2025. godinu</w:t>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t>63</w:t>
      </w:r>
      <w:r w:rsidR="008F10D1">
        <w:rPr>
          <w:rFonts w:ascii="Arial" w:eastAsia="Times New Roman" w:hAnsi="Arial" w:cs="Arial"/>
          <w:sz w:val="18"/>
          <w:szCs w:val="18"/>
        </w:rPr>
        <w:t>5</w:t>
      </w:r>
      <w:r w:rsidR="008B03CA" w:rsidRPr="006C137F">
        <w:rPr>
          <w:rFonts w:ascii="Arial" w:eastAsia="Times New Roman" w:hAnsi="Arial" w:cs="Arial"/>
          <w:sz w:val="18"/>
          <w:szCs w:val="18"/>
        </w:rPr>
        <w:t>.</w:t>
      </w:r>
    </w:p>
    <w:p w14:paraId="300D81C3"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19B24580" w14:textId="7762414D" w:rsidR="00E02292" w:rsidRPr="006C137F" w:rsidRDefault="00E02292"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1</w:t>
      </w:r>
      <w:r w:rsidR="005D1D75" w:rsidRPr="006C137F">
        <w:rPr>
          <w:rFonts w:ascii="Arial" w:eastAsia="Times New Roman" w:hAnsi="Arial" w:cs="Arial"/>
          <w:sz w:val="18"/>
          <w:szCs w:val="18"/>
        </w:rPr>
        <w:t xml:space="preserve">47. ZAKLJUČAK </w:t>
      </w:r>
      <w:r w:rsidRPr="006C137F">
        <w:rPr>
          <w:rFonts w:ascii="Arial" w:eastAsia="Times New Roman" w:hAnsi="Arial" w:cs="Arial"/>
          <w:sz w:val="18"/>
          <w:szCs w:val="18"/>
        </w:rPr>
        <w:tab/>
      </w:r>
      <w:r w:rsidRPr="006C137F">
        <w:rPr>
          <w:rFonts w:ascii="Arial" w:eastAsia="Times New Roman" w:hAnsi="Arial" w:cs="Arial"/>
          <w:sz w:val="18"/>
          <w:szCs w:val="18"/>
        </w:rPr>
        <w:tab/>
        <w:t xml:space="preserve">o prihvaćanju Izvješća o poslovanju trgovačkog društva Čistoća d.o.o. </w:t>
      </w:r>
    </w:p>
    <w:p w14:paraId="3CCFA6A0" w14:textId="65D7377B"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za 2025. godinu</w:t>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8B03CA" w:rsidRPr="006C137F">
        <w:rPr>
          <w:rFonts w:ascii="Arial" w:eastAsia="Times New Roman" w:hAnsi="Arial" w:cs="Arial"/>
          <w:sz w:val="18"/>
          <w:szCs w:val="18"/>
        </w:rPr>
        <w:tab/>
      </w:r>
      <w:r w:rsidR="00E72EBD" w:rsidRPr="006C137F">
        <w:rPr>
          <w:rFonts w:ascii="Arial" w:eastAsia="Times New Roman" w:hAnsi="Arial" w:cs="Arial"/>
          <w:sz w:val="18"/>
          <w:szCs w:val="18"/>
        </w:rPr>
        <w:t>63</w:t>
      </w:r>
      <w:r w:rsidR="008F10D1">
        <w:rPr>
          <w:rFonts w:ascii="Arial" w:eastAsia="Times New Roman" w:hAnsi="Arial" w:cs="Arial"/>
          <w:sz w:val="18"/>
          <w:szCs w:val="18"/>
        </w:rPr>
        <w:t>5</w:t>
      </w:r>
      <w:r w:rsidR="00E72EBD" w:rsidRPr="006C137F">
        <w:rPr>
          <w:rFonts w:ascii="Arial" w:eastAsia="Times New Roman" w:hAnsi="Arial" w:cs="Arial"/>
          <w:sz w:val="18"/>
          <w:szCs w:val="18"/>
        </w:rPr>
        <w:t>.</w:t>
      </w:r>
    </w:p>
    <w:p w14:paraId="28B6861C"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49B8D25D" w14:textId="77777777" w:rsidR="00E72EBD" w:rsidRPr="006C137F" w:rsidRDefault="00E02292"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14</w:t>
      </w:r>
      <w:r w:rsidR="005D1D75" w:rsidRPr="006C137F">
        <w:rPr>
          <w:rFonts w:ascii="Arial" w:eastAsia="Times New Roman" w:hAnsi="Arial" w:cs="Arial"/>
          <w:sz w:val="18"/>
          <w:szCs w:val="18"/>
        </w:rPr>
        <w:t>8</w:t>
      </w:r>
      <w:r w:rsidRPr="006C137F">
        <w:rPr>
          <w:rFonts w:ascii="Arial" w:eastAsia="Times New Roman" w:hAnsi="Arial" w:cs="Arial"/>
          <w:sz w:val="18"/>
          <w:szCs w:val="18"/>
        </w:rPr>
        <w:t xml:space="preserve">. </w:t>
      </w:r>
      <w:r w:rsidR="005D1D75" w:rsidRPr="006C137F">
        <w:rPr>
          <w:rFonts w:ascii="Arial" w:eastAsia="Times New Roman" w:hAnsi="Arial" w:cs="Arial"/>
          <w:sz w:val="18"/>
          <w:szCs w:val="18"/>
        </w:rPr>
        <w:t>ZAKLJUČAK</w:t>
      </w:r>
      <w:r w:rsidRPr="006C137F">
        <w:rPr>
          <w:rFonts w:ascii="Arial" w:eastAsia="Times New Roman" w:hAnsi="Arial" w:cs="Arial"/>
          <w:sz w:val="18"/>
          <w:szCs w:val="18"/>
        </w:rPr>
        <w:t xml:space="preserve"> </w:t>
      </w:r>
      <w:r w:rsidRPr="006C137F">
        <w:rPr>
          <w:rFonts w:ascii="Arial" w:eastAsia="Times New Roman" w:hAnsi="Arial" w:cs="Arial"/>
          <w:sz w:val="18"/>
          <w:szCs w:val="18"/>
        </w:rPr>
        <w:tab/>
      </w:r>
      <w:r w:rsidRPr="006C137F">
        <w:rPr>
          <w:rFonts w:ascii="Arial" w:eastAsia="Times New Roman" w:hAnsi="Arial" w:cs="Arial"/>
          <w:sz w:val="18"/>
          <w:szCs w:val="18"/>
        </w:rPr>
        <w:tab/>
        <w:t xml:space="preserve">o prihvaćanju Izvješća o poslovanju trgovačkog društva GeotermiKA </w:t>
      </w:r>
    </w:p>
    <w:p w14:paraId="05381EBF" w14:textId="02801B45" w:rsidR="00E02292" w:rsidRPr="006C137F" w:rsidRDefault="00E02292" w:rsidP="00E72EBD">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d.o.o. za 2025. godinu</w:t>
      </w:r>
      <w:r w:rsidR="00E72EBD" w:rsidRPr="006C137F">
        <w:rPr>
          <w:rFonts w:ascii="Arial" w:eastAsia="Times New Roman" w:hAnsi="Arial" w:cs="Arial"/>
          <w:sz w:val="18"/>
          <w:szCs w:val="18"/>
        </w:rPr>
        <w:tab/>
      </w:r>
      <w:r w:rsidR="00E72EBD" w:rsidRPr="006C137F">
        <w:rPr>
          <w:rFonts w:ascii="Arial" w:eastAsia="Times New Roman" w:hAnsi="Arial" w:cs="Arial"/>
          <w:sz w:val="18"/>
          <w:szCs w:val="18"/>
        </w:rPr>
        <w:tab/>
      </w:r>
      <w:r w:rsidR="00E72EBD" w:rsidRPr="006C137F">
        <w:rPr>
          <w:rFonts w:ascii="Arial" w:eastAsia="Times New Roman" w:hAnsi="Arial" w:cs="Arial"/>
          <w:sz w:val="18"/>
          <w:szCs w:val="18"/>
        </w:rPr>
        <w:tab/>
      </w:r>
      <w:r w:rsidR="00E72EBD" w:rsidRPr="006C137F">
        <w:rPr>
          <w:rFonts w:ascii="Arial" w:eastAsia="Times New Roman" w:hAnsi="Arial" w:cs="Arial"/>
          <w:sz w:val="18"/>
          <w:szCs w:val="18"/>
        </w:rPr>
        <w:tab/>
      </w:r>
      <w:r w:rsidR="00E72EBD" w:rsidRPr="006C137F">
        <w:rPr>
          <w:rFonts w:ascii="Arial" w:eastAsia="Times New Roman" w:hAnsi="Arial" w:cs="Arial"/>
          <w:sz w:val="18"/>
          <w:szCs w:val="18"/>
        </w:rPr>
        <w:tab/>
      </w:r>
      <w:r w:rsidR="00E72EBD" w:rsidRPr="006C137F">
        <w:rPr>
          <w:rFonts w:ascii="Arial" w:eastAsia="Times New Roman" w:hAnsi="Arial" w:cs="Arial"/>
          <w:sz w:val="18"/>
          <w:szCs w:val="18"/>
        </w:rPr>
        <w:tab/>
      </w:r>
      <w:r w:rsidR="007C637F" w:rsidRPr="006C137F">
        <w:rPr>
          <w:rFonts w:ascii="Arial" w:eastAsia="Times New Roman" w:hAnsi="Arial" w:cs="Arial"/>
          <w:sz w:val="18"/>
          <w:szCs w:val="18"/>
        </w:rPr>
        <w:t>63</w:t>
      </w:r>
      <w:r w:rsidR="008F10D1">
        <w:rPr>
          <w:rFonts w:ascii="Arial" w:eastAsia="Times New Roman" w:hAnsi="Arial" w:cs="Arial"/>
          <w:sz w:val="18"/>
          <w:szCs w:val="18"/>
        </w:rPr>
        <w:t>6</w:t>
      </w:r>
      <w:r w:rsidR="007C637F" w:rsidRPr="006C137F">
        <w:rPr>
          <w:rFonts w:ascii="Arial" w:eastAsia="Times New Roman" w:hAnsi="Arial" w:cs="Arial"/>
          <w:sz w:val="18"/>
          <w:szCs w:val="18"/>
        </w:rPr>
        <w:t>.</w:t>
      </w:r>
    </w:p>
    <w:p w14:paraId="292463B2"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193C7B7F"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19A8E0D9" w14:textId="77777777" w:rsidR="007C637F"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149. ZAKLJUČAK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o prihvaćanju Izvješća o poslovanju trgovačkog društva Gradska </w:t>
      </w:r>
    </w:p>
    <w:p w14:paraId="550037F6" w14:textId="0E0D54D6"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toplana d.o.o. za 2025. godinu</w:t>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t>63</w:t>
      </w:r>
      <w:r w:rsidR="008F10D1">
        <w:rPr>
          <w:rFonts w:ascii="Arial" w:eastAsia="Times New Roman" w:hAnsi="Arial" w:cs="Arial"/>
          <w:sz w:val="18"/>
          <w:szCs w:val="18"/>
        </w:rPr>
        <w:t>6</w:t>
      </w:r>
      <w:r w:rsidR="007C637F" w:rsidRPr="006C137F">
        <w:rPr>
          <w:rFonts w:ascii="Arial" w:eastAsia="Times New Roman" w:hAnsi="Arial" w:cs="Arial"/>
          <w:sz w:val="18"/>
          <w:szCs w:val="18"/>
        </w:rPr>
        <w:t>.</w:t>
      </w:r>
    </w:p>
    <w:p w14:paraId="5C81A11F"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2978AE10" w14:textId="48B54E85" w:rsidR="00E02292"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150. ZAKLJUČAK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o prihvaćanju Izvješća o poslovanju trgovačkog društva Hostel </w:t>
      </w:r>
    </w:p>
    <w:p w14:paraId="046FC983" w14:textId="2CEE8993"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Karlovac d.o.o.za 2025. godinu</w:t>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C637F" w:rsidRPr="006C137F">
        <w:rPr>
          <w:rFonts w:ascii="Arial" w:eastAsia="Times New Roman" w:hAnsi="Arial" w:cs="Arial"/>
          <w:sz w:val="18"/>
          <w:szCs w:val="18"/>
        </w:rPr>
        <w:tab/>
      </w:r>
      <w:r w:rsidR="007829DA" w:rsidRPr="006C137F">
        <w:rPr>
          <w:rFonts w:ascii="Arial" w:eastAsia="Times New Roman" w:hAnsi="Arial" w:cs="Arial"/>
          <w:sz w:val="18"/>
          <w:szCs w:val="18"/>
        </w:rPr>
        <w:t>63</w:t>
      </w:r>
      <w:r w:rsidR="008F10D1">
        <w:rPr>
          <w:rFonts w:ascii="Arial" w:eastAsia="Times New Roman" w:hAnsi="Arial" w:cs="Arial"/>
          <w:sz w:val="18"/>
          <w:szCs w:val="18"/>
        </w:rPr>
        <w:t>7</w:t>
      </w:r>
      <w:r w:rsidR="007829DA" w:rsidRPr="006C137F">
        <w:rPr>
          <w:rFonts w:ascii="Arial" w:eastAsia="Times New Roman" w:hAnsi="Arial" w:cs="Arial"/>
          <w:sz w:val="18"/>
          <w:szCs w:val="18"/>
        </w:rPr>
        <w:t>.</w:t>
      </w:r>
    </w:p>
    <w:p w14:paraId="015F9B4A"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2B23261B" w14:textId="786D6140" w:rsidR="00E02292"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151. ZAKLJUČAK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o prihvaćanju Izvješća o poslovanju trgovačkog društva Hrvatski radio </w:t>
      </w:r>
    </w:p>
    <w:p w14:paraId="4F9264B4" w14:textId="533D01B3"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Karlovac d.o.o. za 2025. godinu</w:t>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t>63</w:t>
      </w:r>
      <w:r w:rsidR="0091787C">
        <w:rPr>
          <w:rFonts w:ascii="Arial" w:eastAsia="Times New Roman" w:hAnsi="Arial" w:cs="Arial"/>
          <w:sz w:val="18"/>
          <w:szCs w:val="18"/>
        </w:rPr>
        <w:t>7</w:t>
      </w:r>
      <w:r w:rsidR="007829DA" w:rsidRPr="006C137F">
        <w:rPr>
          <w:rFonts w:ascii="Arial" w:eastAsia="Times New Roman" w:hAnsi="Arial" w:cs="Arial"/>
          <w:sz w:val="18"/>
          <w:szCs w:val="18"/>
        </w:rPr>
        <w:t>.</w:t>
      </w:r>
    </w:p>
    <w:p w14:paraId="48B0B64D"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6CBB9A8E" w14:textId="77777777" w:rsidR="007829DA"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152. ZAKLJUČAK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o prihvaćanju Izvješća o poslovanju trgovačkog društva Inkasator </w:t>
      </w:r>
    </w:p>
    <w:p w14:paraId="3E2E3D7C" w14:textId="2FEE850C" w:rsidR="00E02292" w:rsidRPr="006C137F" w:rsidRDefault="00E02292" w:rsidP="007829DA">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d.o.o. za 2025. godinu</w:t>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t>63</w:t>
      </w:r>
      <w:r w:rsidR="0091787C">
        <w:rPr>
          <w:rFonts w:ascii="Arial" w:eastAsia="Times New Roman" w:hAnsi="Arial" w:cs="Arial"/>
          <w:sz w:val="18"/>
          <w:szCs w:val="18"/>
        </w:rPr>
        <w:t>8</w:t>
      </w:r>
      <w:r w:rsidR="007829DA" w:rsidRPr="006C137F">
        <w:rPr>
          <w:rFonts w:ascii="Arial" w:eastAsia="Times New Roman" w:hAnsi="Arial" w:cs="Arial"/>
          <w:sz w:val="18"/>
          <w:szCs w:val="18"/>
        </w:rPr>
        <w:t>.</w:t>
      </w:r>
    </w:p>
    <w:p w14:paraId="67635CE0"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2F08ACA8" w14:textId="6EF400EB" w:rsidR="00E02292"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153. ZAKLJUČAK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o prihvaćanju Izvješća o poslovanju trgovačkog društva Vodovod i </w:t>
      </w:r>
    </w:p>
    <w:p w14:paraId="0EF98DB3" w14:textId="122609D5"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kanalizacija d.o.o. za 2025. godinu</w:t>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7829DA" w:rsidRPr="006C137F">
        <w:rPr>
          <w:rFonts w:ascii="Arial" w:eastAsia="Times New Roman" w:hAnsi="Arial" w:cs="Arial"/>
          <w:sz w:val="18"/>
          <w:szCs w:val="18"/>
        </w:rPr>
        <w:tab/>
      </w:r>
      <w:r w:rsidR="003B7CAE" w:rsidRPr="006C137F">
        <w:rPr>
          <w:rFonts w:ascii="Arial" w:eastAsia="Times New Roman" w:hAnsi="Arial" w:cs="Arial"/>
          <w:sz w:val="18"/>
          <w:szCs w:val="18"/>
        </w:rPr>
        <w:t>63</w:t>
      </w:r>
      <w:r w:rsidR="0091787C">
        <w:rPr>
          <w:rFonts w:ascii="Arial" w:eastAsia="Times New Roman" w:hAnsi="Arial" w:cs="Arial"/>
          <w:sz w:val="18"/>
          <w:szCs w:val="18"/>
        </w:rPr>
        <w:t>8</w:t>
      </w:r>
      <w:r w:rsidR="003B7CAE" w:rsidRPr="006C137F">
        <w:rPr>
          <w:rFonts w:ascii="Arial" w:eastAsia="Times New Roman" w:hAnsi="Arial" w:cs="Arial"/>
          <w:sz w:val="18"/>
          <w:szCs w:val="18"/>
        </w:rPr>
        <w:t>.</w:t>
      </w:r>
    </w:p>
    <w:p w14:paraId="0E3B62B2"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6CE03BC0" w14:textId="6256F753" w:rsidR="00E02292"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154. ZAKLJUČAK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o prihvaćanju Izvješća o poslovanju trgovačkog društva Zelenilo d.o.o. </w:t>
      </w:r>
    </w:p>
    <w:p w14:paraId="16BDC2BA" w14:textId="2495A307"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za 2025. godinu</w:t>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t>63</w:t>
      </w:r>
      <w:r w:rsidR="0091787C">
        <w:rPr>
          <w:rFonts w:ascii="Arial" w:eastAsia="Times New Roman" w:hAnsi="Arial" w:cs="Arial"/>
          <w:sz w:val="18"/>
          <w:szCs w:val="18"/>
        </w:rPr>
        <w:t>9</w:t>
      </w:r>
      <w:r w:rsidR="003B7CAE" w:rsidRPr="006C137F">
        <w:rPr>
          <w:rFonts w:ascii="Arial" w:eastAsia="Times New Roman" w:hAnsi="Arial" w:cs="Arial"/>
          <w:sz w:val="18"/>
          <w:szCs w:val="18"/>
        </w:rPr>
        <w:t>.</w:t>
      </w:r>
    </w:p>
    <w:p w14:paraId="716C3654"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4E9553CD" w14:textId="6A175C35" w:rsidR="00E02292"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155. RJEŠENJE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za odobrenje postavljanja štanda/klupe za prodaju voća i povrća na </w:t>
      </w:r>
    </w:p>
    <w:p w14:paraId="08E423FA" w14:textId="4B0F7917"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privatnom zemljištu na adresi Senjska 98 B u Karlovcu</w:t>
      </w:r>
      <w:r w:rsidR="003B7CAE" w:rsidRPr="006C137F">
        <w:rPr>
          <w:rFonts w:ascii="Arial" w:eastAsia="Times New Roman" w:hAnsi="Arial" w:cs="Arial"/>
          <w:sz w:val="18"/>
          <w:szCs w:val="18"/>
        </w:rPr>
        <w:tab/>
      </w:r>
      <w:r w:rsidR="003B7CAE" w:rsidRPr="006C137F">
        <w:rPr>
          <w:rFonts w:ascii="Arial" w:eastAsia="Times New Roman" w:hAnsi="Arial" w:cs="Arial"/>
          <w:sz w:val="18"/>
          <w:szCs w:val="18"/>
        </w:rPr>
        <w:tab/>
        <w:t>63</w:t>
      </w:r>
      <w:r w:rsidR="0091787C">
        <w:rPr>
          <w:rFonts w:ascii="Arial" w:eastAsia="Times New Roman" w:hAnsi="Arial" w:cs="Arial"/>
          <w:sz w:val="18"/>
          <w:szCs w:val="18"/>
        </w:rPr>
        <w:t>9</w:t>
      </w:r>
      <w:r w:rsidR="003B7CAE" w:rsidRPr="006C137F">
        <w:rPr>
          <w:rFonts w:ascii="Arial" w:eastAsia="Times New Roman" w:hAnsi="Arial" w:cs="Arial"/>
          <w:sz w:val="18"/>
          <w:szCs w:val="18"/>
        </w:rPr>
        <w:t>.</w:t>
      </w:r>
    </w:p>
    <w:p w14:paraId="77565902" w14:textId="77777777" w:rsidR="00E02292" w:rsidRPr="006C137F" w:rsidRDefault="00E02292" w:rsidP="00B70010">
      <w:pPr>
        <w:spacing w:after="0" w:line="240" w:lineRule="auto"/>
        <w:contextualSpacing/>
        <w:jc w:val="both"/>
        <w:rPr>
          <w:rFonts w:ascii="Arial" w:eastAsia="Times New Roman" w:hAnsi="Arial" w:cs="Arial"/>
          <w:sz w:val="18"/>
          <w:szCs w:val="18"/>
        </w:rPr>
      </w:pPr>
    </w:p>
    <w:p w14:paraId="30024793" w14:textId="3A871CEA" w:rsidR="00E02292" w:rsidRPr="006C137F" w:rsidRDefault="005D1D75" w:rsidP="00B70010">
      <w:pPr>
        <w:spacing w:after="0" w:line="240" w:lineRule="auto"/>
        <w:contextualSpacing/>
        <w:jc w:val="both"/>
        <w:rPr>
          <w:rFonts w:ascii="Arial" w:eastAsia="Times New Roman" w:hAnsi="Arial" w:cs="Arial"/>
          <w:sz w:val="18"/>
          <w:szCs w:val="18"/>
        </w:rPr>
      </w:pPr>
      <w:r w:rsidRPr="006C137F">
        <w:rPr>
          <w:rFonts w:ascii="Arial" w:eastAsia="Times New Roman" w:hAnsi="Arial" w:cs="Arial"/>
          <w:sz w:val="18"/>
          <w:szCs w:val="18"/>
        </w:rPr>
        <w:t xml:space="preserve">156. RJEŠENJE </w:t>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r>
      <w:r w:rsidR="00E02292" w:rsidRPr="006C137F">
        <w:rPr>
          <w:rFonts w:ascii="Arial" w:eastAsia="Times New Roman" w:hAnsi="Arial" w:cs="Arial"/>
          <w:sz w:val="18"/>
          <w:szCs w:val="18"/>
        </w:rPr>
        <w:tab/>
        <w:t xml:space="preserve">za odobrenje postavljanja štanda/klupe za prodaju voća i povrća na </w:t>
      </w:r>
    </w:p>
    <w:p w14:paraId="3344EF75" w14:textId="0C7884AE" w:rsidR="00E02292" w:rsidRPr="006C137F" w:rsidRDefault="00E02292" w:rsidP="00B70010">
      <w:pPr>
        <w:spacing w:after="0" w:line="240" w:lineRule="auto"/>
        <w:ind w:left="2124" w:firstLine="708"/>
        <w:contextualSpacing/>
        <w:jc w:val="both"/>
        <w:rPr>
          <w:rFonts w:ascii="Arial" w:eastAsia="Times New Roman" w:hAnsi="Arial" w:cs="Arial"/>
          <w:sz w:val="18"/>
          <w:szCs w:val="18"/>
        </w:rPr>
      </w:pPr>
      <w:r w:rsidRPr="006C137F">
        <w:rPr>
          <w:rFonts w:ascii="Arial" w:eastAsia="Times New Roman" w:hAnsi="Arial" w:cs="Arial"/>
          <w:sz w:val="18"/>
          <w:szCs w:val="18"/>
        </w:rPr>
        <w:t>privatnom zemljištu na adresi Zagrebačka ulica broj 8 u Karlovcu</w:t>
      </w:r>
      <w:r w:rsidR="003B7CAE" w:rsidRPr="006C137F">
        <w:rPr>
          <w:rFonts w:ascii="Arial" w:eastAsia="Times New Roman" w:hAnsi="Arial" w:cs="Arial"/>
          <w:sz w:val="18"/>
          <w:szCs w:val="18"/>
        </w:rPr>
        <w:tab/>
        <w:t>6</w:t>
      </w:r>
      <w:r w:rsidR="0091787C">
        <w:rPr>
          <w:rFonts w:ascii="Arial" w:eastAsia="Times New Roman" w:hAnsi="Arial" w:cs="Arial"/>
          <w:sz w:val="18"/>
          <w:szCs w:val="18"/>
        </w:rPr>
        <w:t>40</w:t>
      </w:r>
      <w:r w:rsidR="003B7CAE" w:rsidRPr="006C137F">
        <w:rPr>
          <w:rFonts w:ascii="Arial" w:eastAsia="Times New Roman" w:hAnsi="Arial" w:cs="Arial"/>
          <w:sz w:val="18"/>
          <w:szCs w:val="18"/>
        </w:rPr>
        <w:t>.</w:t>
      </w:r>
    </w:p>
    <w:p w14:paraId="65B86EB5" w14:textId="77777777" w:rsidR="00E02292" w:rsidRPr="006C137F" w:rsidRDefault="00E02292" w:rsidP="00B70010">
      <w:pPr>
        <w:spacing w:after="0" w:line="240" w:lineRule="auto"/>
        <w:rPr>
          <w:rFonts w:ascii="Arial" w:hAnsi="Arial" w:cs="Arial"/>
          <w:sz w:val="18"/>
          <w:szCs w:val="18"/>
        </w:rPr>
      </w:pPr>
    </w:p>
    <w:p w14:paraId="0204FBFD" w14:textId="77777777" w:rsidR="00E02292" w:rsidRPr="006C137F" w:rsidRDefault="00E02292" w:rsidP="00B70010">
      <w:pPr>
        <w:spacing w:after="0" w:line="240" w:lineRule="auto"/>
        <w:rPr>
          <w:rFonts w:ascii="Arial" w:hAnsi="Arial" w:cs="Arial"/>
          <w:sz w:val="18"/>
          <w:szCs w:val="18"/>
        </w:rPr>
      </w:pPr>
    </w:p>
    <w:p w14:paraId="06BD1263" w14:textId="6C0DD7F1" w:rsidR="00E02292" w:rsidRPr="006C137F" w:rsidRDefault="00E02292" w:rsidP="00B70010">
      <w:pPr>
        <w:spacing w:after="0" w:line="240" w:lineRule="auto"/>
        <w:rPr>
          <w:rFonts w:ascii="Arial" w:hAnsi="Arial" w:cs="Arial"/>
          <w:b/>
          <w:bCs/>
          <w:sz w:val="18"/>
          <w:szCs w:val="18"/>
        </w:rPr>
      </w:pPr>
      <w:r w:rsidRPr="006C137F">
        <w:rPr>
          <w:rFonts w:ascii="Arial" w:hAnsi="Arial" w:cs="Arial"/>
          <w:b/>
          <w:bCs/>
          <w:sz w:val="18"/>
          <w:szCs w:val="18"/>
        </w:rPr>
        <w:t>GRADONAČELNIK</w:t>
      </w:r>
    </w:p>
    <w:p w14:paraId="39D784AD" w14:textId="366AE3B6" w:rsidR="00E02292" w:rsidRPr="006C137F" w:rsidRDefault="00E02292" w:rsidP="00B70010">
      <w:pPr>
        <w:spacing w:after="0" w:line="240" w:lineRule="auto"/>
        <w:rPr>
          <w:rFonts w:ascii="Arial" w:hAnsi="Arial" w:cs="Arial"/>
          <w:b/>
          <w:bCs/>
          <w:sz w:val="18"/>
          <w:szCs w:val="18"/>
        </w:rPr>
      </w:pPr>
      <w:r w:rsidRPr="006C137F">
        <w:rPr>
          <w:rFonts w:ascii="Arial" w:hAnsi="Arial" w:cs="Arial"/>
          <w:b/>
          <w:bCs/>
          <w:sz w:val="18"/>
          <w:szCs w:val="18"/>
        </w:rPr>
        <w:t>GRADA KARLOVCA</w:t>
      </w:r>
    </w:p>
    <w:p w14:paraId="6BD1FE59" w14:textId="77777777" w:rsidR="005D1D75" w:rsidRPr="006C137F" w:rsidRDefault="005D1D75" w:rsidP="00B70010">
      <w:pPr>
        <w:spacing w:after="0" w:line="240" w:lineRule="auto"/>
        <w:rPr>
          <w:rFonts w:ascii="Arial" w:hAnsi="Arial" w:cs="Arial"/>
          <w:sz w:val="18"/>
          <w:szCs w:val="18"/>
        </w:rPr>
      </w:pPr>
    </w:p>
    <w:p w14:paraId="5990CA49" w14:textId="4B5290F3" w:rsidR="005D1D75" w:rsidRPr="006C137F" w:rsidRDefault="005D1D75" w:rsidP="00B70010">
      <w:pPr>
        <w:spacing w:after="0" w:line="240" w:lineRule="auto"/>
        <w:rPr>
          <w:rFonts w:ascii="Arial" w:hAnsi="Arial" w:cs="Arial"/>
          <w:sz w:val="18"/>
          <w:szCs w:val="18"/>
        </w:rPr>
      </w:pPr>
      <w:r w:rsidRPr="006C137F">
        <w:rPr>
          <w:rFonts w:ascii="Arial" w:hAnsi="Arial" w:cs="Arial"/>
          <w:sz w:val="18"/>
          <w:szCs w:val="18"/>
        </w:rPr>
        <w:t>157. ODLUKA</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o visini, načinu obračuna i isplati naknade dobrovoljnim vatrogascima</w:t>
      </w:r>
      <w:r w:rsidR="003B7CAE" w:rsidRPr="006C137F">
        <w:rPr>
          <w:rFonts w:ascii="Arial" w:hAnsi="Arial" w:cs="Arial"/>
          <w:sz w:val="18"/>
          <w:szCs w:val="18"/>
        </w:rPr>
        <w:tab/>
        <w:t>6</w:t>
      </w:r>
      <w:r w:rsidR="0091787C">
        <w:rPr>
          <w:rFonts w:ascii="Arial" w:hAnsi="Arial" w:cs="Arial"/>
          <w:sz w:val="18"/>
          <w:szCs w:val="18"/>
        </w:rPr>
        <w:t>41</w:t>
      </w:r>
      <w:r w:rsidR="003B7CAE" w:rsidRPr="006C137F">
        <w:rPr>
          <w:rFonts w:ascii="Arial" w:hAnsi="Arial" w:cs="Arial"/>
          <w:sz w:val="18"/>
          <w:szCs w:val="18"/>
        </w:rPr>
        <w:t>.</w:t>
      </w:r>
    </w:p>
    <w:p w14:paraId="2C6C1E89" w14:textId="6D521ED5" w:rsidR="005D1D75" w:rsidRPr="006C137F" w:rsidRDefault="005D1D75" w:rsidP="00B70010">
      <w:pPr>
        <w:spacing w:after="0" w:line="240" w:lineRule="auto"/>
        <w:ind w:left="2124" w:firstLine="708"/>
        <w:rPr>
          <w:rFonts w:ascii="Arial" w:hAnsi="Arial" w:cs="Arial"/>
          <w:sz w:val="18"/>
          <w:szCs w:val="18"/>
        </w:rPr>
      </w:pPr>
    </w:p>
    <w:p w14:paraId="72CF8F08" w14:textId="77777777" w:rsidR="005D1D75" w:rsidRPr="006C137F" w:rsidRDefault="005D1D75" w:rsidP="00B70010">
      <w:pPr>
        <w:spacing w:after="0" w:line="240" w:lineRule="auto"/>
        <w:rPr>
          <w:rFonts w:ascii="Arial" w:hAnsi="Arial" w:cs="Arial"/>
          <w:sz w:val="18"/>
          <w:szCs w:val="18"/>
        </w:rPr>
      </w:pPr>
    </w:p>
    <w:p w14:paraId="2B584A22" w14:textId="77777777" w:rsidR="00B70010" w:rsidRPr="006C137F" w:rsidRDefault="005D1D75" w:rsidP="00B70010">
      <w:pPr>
        <w:spacing w:after="0" w:line="240" w:lineRule="auto"/>
        <w:rPr>
          <w:rFonts w:ascii="Arial" w:hAnsi="Arial" w:cs="Arial"/>
          <w:sz w:val="18"/>
          <w:szCs w:val="18"/>
        </w:rPr>
      </w:pPr>
      <w:r w:rsidRPr="006C137F">
        <w:rPr>
          <w:rFonts w:ascii="Arial" w:hAnsi="Arial" w:cs="Arial"/>
          <w:sz w:val="18"/>
          <w:szCs w:val="18"/>
        </w:rPr>
        <w:t>158. ODLUKA</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o donošenju Desetih izmjena i dopuna Plana nabave Grada Karlovca</w:t>
      </w:r>
    </w:p>
    <w:p w14:paraId="772C0A66" w14:textId="26B6F243" w:rsidR="005D1D75" w:rsidRPr="006C137F" w:rsidRDefault="00B70010" w:rsidP="00B70010">
      <w:pPr>
        <w:spacing w:after="0" w:line="240" w:lineRule="auto"/>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005D1D75" w:rsidRPr="006C137F">
        <w:rPr>
          <w:rFonts w:ascii="Arial" w:hAnsi="Arial" w:cs="Arial"/>
          <w:sz w:val="18"/>
          <w:szCs w:val="18"/>
        </w:rPr>
        <w:t>za 2026. godinu</w:t>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t>64</w:t>
      </w:r>
      <w:r w:rsidR="002477E7">
        <w:rPr>
          <w:rFonts w:ascii="Arial" w:hAnsi="Arial" w:cs="Arial"/>
          <w:sz w:val="18"/>
          <w:szCs w:val="18"/>
        </w:rPr>
        <w:t>2</w:t>
      </w:r>
      <w:r w:rsidR="006A2A27" w:rsidRPr="006C137F">
        <w:rPr>
          <w:rFonts w:ascii="Arial" w:hAnsi="Arial" w:cs="Arial"/>
          <w:sz w:val="18"/>
          <w:szCs w:val="18"/>
        </w:rPr>
        <w:t>.</w:t>
      </w:r>
    </w:p>
    <w:p w14:paraId="2ADFFBA2" w14:textId="77777777" w:rsidR="005D1D75" w:rsidRPr="006C137F" w:rsidRDefault="005D1D75" w:rsidP="00B70010">
      <w:pPr>
        <w:spacing w:after="0" w:line="240" w:lineRule="auto"/>
        <w:rPr>
          <w:rFonts w:ascii="Arial" w:hAnsi="Arial" w:cs="Arial"/>
          <w:sz w:val="18"/>
          <w:szCs w:val="18"/>
        </w:rPr>
      </w:pPr>
    </w:p>
    <w:p w14:paraId="53DDD922" w14:textId="77777777" w:rsidR="006A2A27" w:rsidRPr="006C137F" w:rsidRDefault="005D1D75" w:rsidP="00B70010">
      <w:pPr>
        <w:spacing w:after="0" w:line="240" w:lineRule="auto"/>
        <w:rPr>
          <w:rFonts w:ascii="Arial" w:hAnsi="Arial" w:cs="Arial"/>
          <w:sz w:val="18"/>
          <w:szCs w:val="18"/>
        </w:rPr>
      </w:pPr>
      <w:r w:rsidRPr="006C137F">
        <w:rPr>
          <w:rFonts w:ascii="Arial" w:hAnsi="Arial" w:cs="Arial"/>
          <w:sz w:val="18"/>
          <w:szCs w:val="18"/>
        </w:rPr>
        <w:t>159. ODLUKA</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o donošenju Jedanaestih izmjena i dopuna Plana nabave Grada </w:t>
      </w:r>
    </w:p>
    <w:p w14:paraId="42646F71" w14:textId="382C1879" w:rsidR="005D1D75" w:rsidRPr="006C137F" w:rsidRDefault="005D1D75" w:rsidP="006A2A27">
      <w:pPr>
        <w:spacing w:after="0" w:line="240" w:lineRule="auto"/>
        <w:ind w:left="2124" w:firstLine="708"/>
        <w:rPr>
          <w:rFonts w:ascii="Arial" w:hAnsi="Arial" w:cs="Arial"/>
          <w:sz w:val="18"/>
          <w:szCs w:val="18"/>
        </w:rPr>
      </w:pPr>
      <w:r w:rsidRPr="006C137F">
        <w:rPr>
          <w:rFonts w:ascii="Arial" w:hAnsi="Arial" w:cs="Arial"/>
          <w:sz w:val="18"/>
          <w:szCs w:val="18"/>
        </w:rPr>
        <w:t>Karlovca</w:t>
      </w:r>
      <w:r w:rsidR="006A2A27" w:rsidRPr="006C137F">
        <w:rPr>
          <w:rFonts w:ascii="Arial" w:hAnsi="Arial" w:cs="Arial"/>
          <w:sz w:val="18"/>
          <w:szCs w:val="18"/>
        </w:rPr>
        <w:t xml:space="preserve"> </w:t>
      </w:r>
      <w:r w:rsidRPr="006C137F">
        <w:rPr>
          <w:rFonts w:ascii="Arial" w:hAnsi="Arial" w:cs="Arial"/>
          <w:sz w:val="18"/>
          <w:szCs w:val="18"/>
        </w:rPr>
        <w:t>za 2026. godinu</w:t>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r>
      <w:r w:rsidR="006A2A27" w:rsidRPr="006C137F">
        <w:rPr>
          <w:rFonts w:ascii="Arial" w:hAnsi="Arial" w:cs="Arial"/>
          <w:sz w:val="18"/>
          <w:szCs w:val="18"/>
        </w:rPr>
        <w:tab/>
        <w:t>64</w:t>
      </w:r>
      <w:r w:rsidR="002477E7">
        <w:rPr>
          <w:rFonts w:ascii="Arial" w:hAnsi="Arial" w:cs="Arial"/>
          <w:sz w:val="18"/>
          <w:szCs w:val="18"/>
        </w:rPr>
        <w:t>2</w:t>
      </w:r>
      <w:r w:rsidR="006A2A27" w:rsidRPr="006C137F">
        <w:rPr>
          <w:rFonts w:ascii="Arial" w:hAnsi="Arial" w:cs="Arial"/>
          <w:sz w:val="18"/>
          <w:szCs w:val="18"/>
        </w:rPr>
        <w:t>.</w:t>
      </w:r>
    </w:p>
    <w:p w14:paraId="0FA3EF68" w14:textId="77777777" w:rsidR="005D1D75" w:rsidRPr="006C137F" w:rsidRDefault="005D1D75" w:rsidP="00B70010">
      <w:pPr>
        <w:spacing w:after="0" w:line="240" w:lineRule="auto"/>
        <w:rPr>
          <w:rFonts w:ascii="Arial" w:hAnsi="Arial" w:cs="Arial"/>
          <w:sz w:val="18"/>
          <w:szCs w:val="18"/>
        </w:rPr>
      </w:pPr>
    </w:p>
    <w:p w14:paraId="455EBAB5" w14:textId="77777777" w:rsidR="00E83FC4" w:rsidRPr="006C137F" w:rsidRDefault="005D1D75" w:rsidP="00B70010">
      <w:pPr>
        <w:spacing w:after="0" w:line="240" w:lineRule="auto"/>
        <w:rPr>
          <w:rFonts w:ascii="Arial" w:hAnsi="Arial" w:cs="Arial"/>
          <w:sz w:val="18"/>
          <w:szCs w:val="18"/>
        </w:rPr>
      </w:pPr>
      <w:r w:rsidRPr="006C137F">
        <w:rPr>
          <w:rFonts w:ascii="Arial" w:hAnsi="Arial" w:cs="Arial"/>
          <w:sz w:val="18"/>
          <w:szCs w:val="18"/>
        </w:rPr>
        <w:t xml:space="preserve">160. </w:t>
      </w:r>
      <w:r w:rsidR="00B70010" w:rsidRPr="006C137F">
        <w:rPr>
          <w:rFonts w:ascii="Arial" w:hAnsi="Arial" w:cs="Arial"/>
          <w:sz w:val="18"/>
          <w:szCs w:val="18"/>
        </w:rPr>
        <w:t xml:space="preserve">ODLUKA </w:t>
      </w:r>
      <w:r w:rsidR="00B70010" w:rsidRPr="006C137F">
        <w:rPr>
          <w:rFonts w:ascii="Arial" w:hAnsi="Arial" w:cs="Arial"/>
          <w:sz w:val="18"/>
          <w:szCs w:val="18"/>
        </w:rPr>
        <w:tab/>
      </w:r>
      <w:r w:rsidR="00B70010" w:rsidRPr="006C137F">
        <w:rPr>
          <w:rFonts w:ascii="Arial" w:hAnsi="Arial" w:cs="Arial"/>
          <w:sz w:val="18"/>
          <w:szCs w:val="18"/>
        </w:rPr>
        <w:tab/>
      </w:r>
      <w:r w:rsidR="00B70010" w:rsidRPr="006C137F">
        <w:rPr>
          <w:rFonts w:ascii="Arial" w:hAnsi="Arial" w:cs="Arial"/>
          <w:sz w:val="18"/>
          <w:szCs w:val="18"/>
        </w:rPr>
        <w:tab/>
        <w:t xml:space="preserve">o dodjeli potpora male vrijednosti za mehanizaciju, strojeve i opremu </w:t>
      </w:r>
    </w:p>
    <w:p w14:paraId="79B82EA5" w14:textId="1B849322" w:rsidR="00B70010" w:rsidRPr="006C137F" w:rsidRDefault="00B70010" w:rsidP="00E83FC4">
      <w:pPr>
        <w:spacing w:after="0" w:line="240" w:lineRule="auto"/>
        <w:ind w:left="2124" w:firstLine="708"/>
        <w:rPr>
          <w:rFonts w:ascii="Arial" w:hAnsi="Arial" w:cs="Arial"/>
          <w:sz w:val="18"/>
          <w:szCs w:val="18"/>
        </w:rPr>
      </w:pPr>
      <w:r w:rsidRPr="006C137F">
        <w:rPr>
          <w:rFonts w:ascii="Arial" w:hAnsi="Arial" w:cs="Arial"/>
          <w:sz w:val="18"/>
          <w:szCs w:val="18"/>
        </w:rPr>
        <w:t>u 2026. godini</w:t>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t>64</w:t>
      </w:r>
      <w:r w:rsidR="002477E7">
        <w:rPr>
          <w:rFonts w:ascii="Arial" w:hAnsi="Arial" w:cs="Arial"/>
          <w:sz w:val="18"/>
          <w:szCs w:val="18"/>
        </w:rPr>
        <w:t>3</w:t>
      </w:r>
      <w:r w:rsidR="00E83FC4" w:rsidRPr="006C137F">
        <w:rPr>
          <w:rFonts w:ascii="Arial" w:hAnsi="Arial" w:cs="Arial"/>
          <w:sz w:val="18"/>
          <w:szCs w:val="18"/>
        </w:rPr>
        <w:t>.</w:t>
      </w:r>
    </w:p>
    <w:p w14:paraId="6D4300A4" w14:textId="77777777" w:rsidR="00B70010" w:rsidRPr="006C137F" w:rsidRDefault="00B70010" w:rsidP="00B70010">
      <w:pPr>
        <w:spacing w:after="0" w:line="240" w:lineRule="auto"/>
        <w:rPr>
          <w:rFonts w:ascii="Arial" w:hAnsi="Arial" w:cs="Arial"/>
          <w:sz w:val="18"/>
          <w:szCs w:val="18"/>
        </w:rPr>
      </w:pPr>
    </w:p>
    <w:p w14:paraId="4B03179E" w14:textId="35C9AE0E" w:rsidR="005D1D75" w:rsidRPr="006C137F" w:rsidRDefault="00B70010" w:rsidP="00B70010">
      <w:pPr>
        <w:spacing w:after="0" w:line="240" w:lineRule="auto"/>
        <w:rPr>
          <w:rFonts w:ascii="Arial" w:hAnsi="Arial" w:cs="Arial"/>
          <w:sz w:val="18"/>
          <w:szCs w:val="18"/>
        </w:rPr>
      </w:pPr>
      <w:r w:rsidRPr="006C137F">
        <w:rPr>
          <w:rFonts w:ascii="Arial" w:hAnsi="Arial" w:cs="Arial"/>
          <w:sz w:val="18"/>
          <w:szCs w:val="18"/>
        </w:rPr>
        <w:t xml:space="preserve">161. </w:t>
      </w:r>
      <w:r w:rsidR="005D1D75" w:rsidRPr="006C137F">
        <w:rPr>
          <w:rFonts w:ascii="Arial" w:hAnsi="Arial" w:cs="Arial"/>
          <w:sz w:val="18"/>
          <w:szCs w:val="18"/>
        </w:rPr>
        <w:t xml:space="preserve">ODLUKA </w:t>
      </w:r>
      <w:r w:rsidR="005D1D75" w:rsidRPr="006C137F">
        <w:rPr>
          <w:rFonts w:ascii="Arial" w:hAnsi="Arial" w:cs="Arial"/>
          <w:sz w:val="18"/>
          <w:szCs w:val="18"/>
        </w:rPr>
        <w:tab/>
      </w:r>
      <w:r w:rsidR="005D1D75" w:rsidRPr="006C137F">
        <w:rPr>
          <w:rFonts w:ascii="Arial" w:hAnsi="Arial" w:cs="Arial"/>
          <w:sz w:val="18"/>
          <w:szCs w:val="18"/>
        </w:rPr>
        <w:tab/>
      </w:r>
      <w:r w:rsidR="005D1D75" w:rsidRPr="006C137F">
        <w:rPr>
          <w:rFonts w:ascii="Arial" w:hAnsi="Arial" w:cs="Arial"/>
          <w:sz w:val="18"/>
          <w:szCs w:val="18"/>
        </w:rPr>
        <w:tab/>
        <w:t>o imenovanju Odbora zaštite na radu</w:t>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t>64</w:t>
      </w:r>
      <w:r w:rsidR="002477E7">
        <w:rPr>
          <w:rFonts w:ascii="Arial" w:hAnsi="Arial" w:cs="Arial"/>
          <w:sz w:val="18"/>
          <w:szCs w:val="18"/>
        </w:rPr>
        <w:t>6</w:t>
      </w:r>
      <w:r w:rsidR="00E83FC4" w:rsidRPr="006C137F">
        <w:rPr>
          <w:rFonts w:ascii="Arial" w:hAnsi="Arial" w:cs="Arial"/>
          <w:sz w:val="18"/>
          <w:szCs w:val="18"/>
        </w:rPr>
        <w:t>.</w:t>
      </w:r>
    </w:p>
    <w:p w14:paraId="73E7E768" w14:textId="77777777" w:rsidR="005D1D75" w:rsidRPr="006C137F" w:rsidRDefault="005D1D75" w:rsidP="00B70010">
      <w:pPr>
        <w:spacing w:after="0" w:line="240" w:lineRule="auto"/>
        <w:rPr>
          <w:rFonts w:ascii="Arial" w:hAnsi="Arial" w:cs="Arial"/>
          <w:sz w:val="18"/>
          <w:szCs w:val="18"/>
        </w:rPr>
      </w:pPr>
    </w:p>
    <w:p w14:paraId="46B23BAC" w14:textId="77777777" w:rsidR="00E83FC4" w:rsidRPr="006C137F" w:rsidRDefault="005D1D75" w:rsidP="00B70010">
      <w:pPr>
        <w:spacing w:after="0" w:line="240" w:lineRule="auto"/>
        <w:rPr>
          <w:rFonts w:ascii="Arial" w:hAnsi="Arial" w:cs="Arial"/>
          <w:sz w:val="18"/>
          <w:szCs w:val="18"/>
        </w:rPr>
      </w:pPr>
      <w:r w:rsidRPr="006C137F">
        <w:rPr>
          <w:rFonts w:ascii="Arial" w:hAnsi="Arial" w:cs="Arial"/>
          <w:sz w:val="18"/>
          <w:szCs w:val="18"/>
        </w:rPr>
        <w:t>16</w:t>
      </w:r>
      <w:r w:rsidR="00B70010" w:rsidRPr="006C137F">
        <w:rPr>
          <w:rFonts w:ascii="Arial" w:hAnsi="Arial" w:cs="Arial"/>
          <w:sz w:val="18"/>
          <w:szCs w:val="18"/>
        </w:rPr>
        <w:t>2</w:t>
      </w:r>
      <w:r w:rsidRPr="006C137F">
        <w:rPr>
          <w:rFonts w:ascii="Arial" w:hAnsi="Arial" w:cs="Arial"/>
          <w:sz w:val="18"/>
          <w:szCs w:val="18"/>
        </w:rPr>
        <w:t>. ODLUKA</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o donošenju Dvanaestih izmjena i dopuna Plana nabave Grada </w:t>
      </w:r>
    </w:p>
    <w:p w14:paraId="5954A90D" w14:textId="1A0F2122" w:rsidR="005D1D75" w:rsidRPr="006C137F" w:rsidRDefault="005D1D75" w:rsidP="00E83FC4">
      <w:pPr>
        <w:spacing w:after="0" w:line="240" w:lineRule="auto"/>
        <w:ind w:left="2124" w:firstLine="708"/>
        <w:rPr>
          <w:rFonts w:ascii="Arial" w:hAnsi="Arial" w:cs="Arial"/>
          <w:sz w:val="18"/>
          <w:szCs w:val="18"/>
        </w:rPr>
      </w:pPr>
      <w:r w:rsidRPr="006C137F">
        <w:rPr>
          <w:rFonts w:ascii="Arial" w:hAnsi="Arial" w:cs="Arial"/>
          <w:sz w:val="18"/>
          <w:szCs w:val="18"/>
        </w:rPr>
        <w:t>Karlovca</w:t>
      </w:r>
      <w:r w:rsidR="00E83FC4" w:rsidRPr="006C137F">
        <w:rPr>
          <w:rFonts w:ascii="Arial" w:hAnsi="Arial" w:cs="Arial"/>
          <w:sz w:val="18"/>
          <w:szCs w:val="18"/>
        </w:rPr>
        <w:t xml:space="preserve"> </w:t>
      </w:r>
      <w:r w:rsidRPr="006C137F">
        <w:rPr>
          <w:rFonts w:ascii="Arial" w:hAnsi="Arial" w:cs="Arial"/>
          <w:sz w:val="18"/>
          <w:szCs w:val="18"/>
        </w:rPr>
        <w:t>za 2026. godinu</w:t>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r>
      <w:r w:rsidR="00E83FC4" w:rsidRPr="006C137F">
        <w:rPr>
          <w:rFonts w:ascii="Arial" w:hAnsi="Arial" w:cs="Arial"/>
          <w:sz w:val="18"/>
          <w:szCs w:val="18"/>
        </w:rPr>
        <w:tab/>
        <w:t>64</w:t>
      </w:r>
      <w:r w:rsidR="002477E7">
        <w:rPr>
          <w:rFonts w:ascii="Arial" w:hAnsi="Arial" w:cs="Arial"/>
          <w:sz w:val="18"/>
          <w:szCs w:val="18"/>
        </w:rPr>
        <w:t>6</w:t>
      </w:r>
      <w:r w:rsidR="00E83FC4" w:rsidRPr="006C137F">
        <w:rPr>
          <w:rFonts w:ascii="Arial" w:hAnsi="Arial" w:cs="Arial"/>
          <w:sz w:val="18"/>
          <w:szCs w:val="18"/>
        </w:rPr>
        <w:t>.</w:t>
      </w:r>
    </w:p>
    <w:p w14:paraId="43352B27" w14:textId="1FE63C94" w:rsidR="005D1D75" w:rsidRPr="006C137F" w:rsidRDefault="005D1D75" w:rsidP="00B70010">
      <w:pPr>
        <w:spacing w:after="0" w:line="240" w:lineRule="auto"/>
        <w:rPr>
          <w:rFonts w:ascii="Arial" w:hAnsi="Arial" w:cs="Arial"/>
          <w:sz w:val="18"/>
          <w:szCs w:val="18"/>
        </w:rPr>
      </w:pPr>
    </w:p>
    <w:p w14:paraId="3E516350" w14:textId="77777777" w:rsidR="005D1D75" w:rsidRPr="006C137F" w:rsidRDefault="005D1D75" w:rsidP="00B70010">
      <w:pPr>
        <w:spacing w:after="0" w:line="240" w:lineRule="auto"/>
        <w:rPr>
          <w:rFonts w:ascii="Arial" w:hAnsi="Arial" w:cs="Arial"/>
          <w:sz w:val="18"/>
          <w:szCs w:val="18"/>
        </w:rPr>
      </w:pPr>
    </w:p>
    <w:p w14:paraId="76A5770B" w14:textId="77777777" w:rsidR="00E02292" w:rsidRPr="006C137F" w:rsidRDefault="00E02292" w:rsidP="00B70010">
      <w:pPr>
        <w:spacing w:after="0" w:line="240" w:lineRule="auto"/>
        <w:rPr>
          <w:rFonts w:ascii="Arial" w:hAnsi="Arial" w:cs="Arial"/>
          <w:sz w:val="18"/>
          <w:szCs w:val="18"/>
        </w:rPr>
      </w:pPr>
    </w:p>
    <w:p w14:paraId="11710311" w14:textId="77777777" w:rsidR="00E02292" w:rsidRPr="006C137F" w:rsidRDefault="00E02292" w:rsidP="00B70010">
      <w:pPr>
        <w:spacing w:after="0" w:line="240" w:lineRule="auto"/>
        <w:rPr>
          <w:rFonts w:ascii="Arial" w:hAnsi="Arial" w:cs="Arial"/>
          <w:b/>
          <w:bCs/>
          <w:color w:val="000000" w:themeColor="text1"/>
          <w:sz w:val="18"/>
          <w:szCs w:val="18"/>
        </w:rPr>
      </w:pPr>
    </w:p>
    <w:p w14:paraId="24DC9D58" w14:textId="77777777" w:rsidR="005D1D75" w:rsidRPr="006C137F" w:rsidRDefault="005D1D75" w:rsidP="00B70010">
      <w:pPr>
        <w:spacing w:after="0" w:line="240" w:lineRule="auto"/>
        <w:rPr>
          <w:rFonts w:ascii="Arial" w:hAnsi="Arial" w:cs="Arial"/>
          <w:b/>
          <w:bCs/>
          <w:color w:val="000000" w:themeColor="text1"/>
          <w:sz w:val="18"/>
          <w:szCs w:val="18"/>
        </w:rPr>
      </w:pPr>
    </w:p>
    <w:p w14:paraId="5A029CBB" w14:textId="77777777" w:rsidR="00B70010" w:rsidRPr="006C137F" w:rsidRDefault="00B70010" w:rsidP="00B70010">
      <w:pPr>
        <w:spacing w:after="0" w:line="240" w:lineRule="auto"/>
        <w:rPr>
          <w:rFonts w:ascii="Arial" w:hAnsi="Arial" w:cs="Arial"/>
          <w:b/>
          <w:bCs/>
          <w:color w:val="000000" w:themeColor="text1"/>
          <w:sz w:val="18"/>
          <w:szCs w:val="18"/>
        </w:rPr>
      </w:pPr>
    </w:p>
    <w:p w14:paraId="09782409" w14:textId="77777777" w:rsidR="00B70010" w:rsidRPr="006C137F" w:rsidRDefault="00B70010" w:rsidP="00B70010">
      <w:pPr>
        <w:spacing w:after="0" w:line="240" w:lineRule="auto"/>
        <w:rPr>
          <w:rFonts w:ascii="Arial" w:hAnsi="Arial" w:cs="Arial"/>
          <w:b/>
          <w:bCs/>
          <w:color w:val="000000" w:themeColor="text1"/>
          <w:sz w:val="18"/>
          <w:szCs w:val="18"/>
        </w:rPr>
      </w:pPr>
    </w:p>
    <w:p w14:paraId="00872CFF" w14:textId="77777777" w:rsidR="00B70010" w:rsidRPr="006C137F" w:rsidRDefault="00B70010" w:rsidP="00B70010">
      <w:pPr>
        <w:spacing w:after="0" w:line="240" w:lineRule="auto"/>
        <w:rPr>
          <w:rFonts w:ascii="Arial" w:hAnsi="Arial" w:cs="Arial"/>
          <w:b/>
          <w:bCs/>
          <w:color w:val="000000" w:themeColor="text1"/>
          <w:sz w:val="18"/>
          <w:szCs w:val="18"/>
        </w:rPr>
      </w:pPr>
    </w:p>
    <w:p w14:paraId="54B44EF1" w14:textId="77777777" w:rsidR="00631DB6" w:rsidRPr="006C137F" w:rsidRDefault="00631DB6" w:rsidP="00B70010">
      <w:pPr>
        <w:spacing w:after="0" w:line="240" w:lineRule="auto"/>
        <w:rPr>
          <w:rFonts w:ascii="Arial" w:hAnsi="Arial" w:cs="Arial"/>
          <w:b/>
          <w:bCs/>
          <w:color w:val="000000" w:themeColor="text1"/>
          <w:sz w:val="18"/>
          <w:szCs w:val="18"/>
        </w:rPr>
        <w:sectPr w:rsidR="00631DB6" w:rsidRPr="006C137F">
          <w:footerReference w:type="default" r:id="rId9"/>
          <w:pgSz w:w="11906" w:h="16838"/>
          <w:pgMar w:top="1417" w:right="1417" w:bottom="1417" w:left="1417" w:header="708" w:footer="708" w:gutter="0"/>
          <w:cols w:space="708"/>
          <w:docGrid w:linePitch="360"/>
        </w:sectPr>
      </w:pPr>
    </w:p>
    <w:p w14:paraId="553F6324" w14:textId="77777777"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lastRenderedPageBreak/>
        <w:t>GRADSKO VIJEĆE</w:t>
      </w:r>
    </w:p>
    <w:p w14:paraId="4AFBB7A7" w14:textId="7BCB3610"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 xml:space="preserve">GRADA KARLOVCA </w:t>
      </w:r>
      <w:r w:rsidRPr="006C137F">
        <w:rPr>
          <w:rFonts w:ascii="Arial" w:hAnsi="Arial" w:cs="Arial"/>
          <w:b/>
          <w:bCs/>
          <w:sz w:val="18"/>
          <w:szCs w:val="18"/>
        </w:rPr>
        <w:tab/>
      </w:r>
    </w:p>
    <w:p w14:paraId="159BF974" w14:textId="77777777" w:rsidR="005D1D75" w:rsidRPr="006C137F" w:rsidRDefault="005D1D75" w:rsidP="00B70010">
      <w:pPr>
        <w:spacing w:after="0" w:line="240" w:lineRule="auto"/>
        <w:rPr>
          <w:rFonts w:ascii="Arial" w:hAnsi="Arial" w:cs="Arial"/>
          <w:b/>
          <w:bCs/>
          <w:sz w:val="18"/>
          <w:szCs w:val="18"/>
        </w:rPr>
      </w:pPr>
    </w:p>
    <w:p w14:paraId="00ED29AE" w14:textId="0775226E"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133.</w:t>
      </w:r>
    </w:p>
    <w:p w14:paraId="7D09CC30" w14:textId="77777777" w:rsidR="00B70010" w:rsidRPr="006C137F" w:rsidRDefault="00B70010" w:rsidP="00B70010">
      <w:pPr>
        <w:spacing w:after="0" w:line="240" w:lineRule="auto"/>
        <w:rPr>
          <w:rFonts w:ascii="Arial" w:hAnsi="Arial" w:cs="Arial"/>
          <w:b/>
          <w:bCs/>
          <w:sz w:val="18"/>
          <w:szCs w:val="18"/>
        </w:rPr>
      </w:pPr>
    </w:p>
    <w:p w14:paraId="68A2F377"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color w:val="000000"/>
          <w:sz w:val="18"/>
          <w:szCs w:val="18"/>
        </w:rPr>
        <w:t xml:space="preserve">Na temelju članka 35. Zakona o lokalnoj i područnoj (regionalnoj) samoupravi („Narodne novine“ broj 33/01, 60/01, 129/05, 109/07, 125/08, 36/09, 150/11, 144/12, 19/13, 137/15, 123/17, 98/19 i 144/20), </w:t>
      </w:r>
      <w:r w:rsidRPr="006C137F">
        <w:rPr>
          <w:rFonts w:ascii="Arial" w:hAnsi="Arial" w:cs="Arial"/>
          <w:sz w:val="18"/>
          <w:szCs w:val="18"/>
        </w:rPr>
        <w:t xml:space="preserve">članka 36. stavka 4. Zakona o gospodarenju otpadom („Narodne novine“ broj 84/21 i 142/23), članka 29. stavka 2. Pravilnika o gospodarenju otpadom („Narodne novine“ broj 106/22, 138/24 i 108/25) te članaka 34. i 97. Statuta Grada Karlovca („Glasnik Grada Karlovca“ broj </w:t>
      </w:r>
      <w:r w:rsidRPr="006C137F">
        <w:rPr>
          <w:rFonts w:ascii="Arial" w:hAnsi="Arial" w:cs="Arial"/>
          <w:bCs/>
          <w:iCs/>
          <w:sz w:val="18"/>
          <w:szCs w:val="18"/>
        </w:rPr>
        <w:t>7/09, 8/09, 3/13, 6/13, 1/15-potpuni tekst, 3/18, 13/18, 6/20, 4/21, 8/21, 9/21-potpuni tekst i 10/22</w:t>
      </w:r>
      <w:r w:rsidRPr="006C137F">
        <w:rPr>
          <w:rFonts w:ascii="Arial" w:hAnsi="Arial" w:cs="Arial"/>
          <w:sz w:val="18"/>
          <w:szCs w:val="18"/>
        </w:rPr>
        <w:t xml:space="preserve">) Gradsko vijeće Grada Karlovca na 17. sjednici održanoj dana 2. srpnja 2026. godine donijelo je </w:t>
      </w:r>
    </w:p>
    <w:p w14:paraId="4E6310BE" w14:textId="77777777" w:rsidR="00963DC8" w:rsidRPr="006C137F" w:rsidRDefault="00963DC8" w:rsidP="00963DC8">
      <w:pPr>
        <w:spacing w:after="0" w:line="240" w:lineRule="auto"/>
        <w:jc w:val="both"/>
        <w:rPr>
          <w:rFonts w:ascii="Arial" w:hAnsi="Arial" w:cs="Arial"/>
          <w:sz w:val="18"/>
          <w:szCs w:val="18"/>
        </w:rPr>
      </w:pPr>
    </w:p>
    <w:p w14:paraId="4986342C" w14:textId="77777777" w:rsidR="00963DC8" w:rsidRPr="006C137F" w:rsidRDefault="00963DC8" w:rsidP="00963DC8">
      <w:pPr>
        <w:spacing w:after="0" w:line="240" w:lineRule="auto"/>
        <w:jc w:val="center"/>
        <w:rPr>
          <w:rFonts w:ascii="Arial" w:hAnsi="Arial" w:cs="Arial"/>
          <w:sz w:val="18"/>
          <w:szCs w:val="18"/>
        </w:rPr>
      </w:pPr>
      <w:r w:rsidRPr="006C137F">
        <w:rPr>
          <w:rFonts w:ascii="Arial" w:hAnsi="Arial" w:cs="Arial"/>
          <w:sz w:val="18"/>
          <w:szCs w:val="18"/>
        </w:rPr>
        <w:t xml:space="preserve">O D L U K U  </w:t>
      </w:r>
    </w:p>
    <w:p w14:paraId="3C8C4C15" w14:textId="77777777" w:rsidR="00963DC8" w:rsidRPr="006C137F" w:rsidRDefault="00963DC8" w:rsidP="00963DC8">
      <w:pPr>
        <w:spacing w:after="0" w:line="240" w:lineRule="auto"/>
        <w:jc w:val="center"/>
        <w:rPr>
          <w:rFonts w:ascii="Arial" w:hAnsi="Arial" w:cs="Arial"/>
          <w:sz w:val="18"/>
          <w:szCs w:val="18"/>
        </w:rPr>
      </w:pPr>
      <w:r w:rsidRPr="006C137F">
        <w:rPr>
          <w:rFonts w:ascii="Arial" w:hAnsi="Arial" w:cs="Arial"/>
          <w:sz w:val="18"/>
          <w:szCs w:val="18"/>
        </w:rPr>
        <w:t>o izdavanju financijskog jamstva za djelatnost zbrinjavanja otpada postupkom odlaganja korisniku Centar za gospodarenje otpadom KODOS d.o.o.</w:t>
      </w:r>
    </w:p>
    <w:p w14:paraId="6D4FA222" w14:textId="77777777" w:rsidR="00963DC8" w:rsidRPr="006C137F" w:rsidRDefault="00963DC8" w:rsidP="00963DC8">
      <w:pPr>
        <w:spacing w:after="0" w:line="240" w:lineRule="auto"/>
        <w:jc w:val="center"/>
        <w:rPr>
          <w:rFonts w:ascii="Arial" w:hAnsi="Arial" w:cs="Arial"/>
          <w:sz w:val="18"/>
          <w:szCs w:val="18"/>
        </w:rPr>
      </w:pPr>
    </w:p>
    <w:p w14:paraId="230BF0C2" w14:textId="77777777" w:rsidR="00963DC8" w:rsidRPr="006C137F" w:rsidRDefault="00963DC8" w:rsidP="00963DC8">
      <w:pPr>
        <w:spacing w:after="0" w:line="240" w:lineRule="auto"/>
        <w:jc w:val="center"/>
        <w:rPr>
          <w:rFonts w:ascii="Arial" w:hAnsi="Arial" w:cs="Arial"/>
          <w:sz w:val="18"/>
          <w:szCs w:val="18"/>
        </w:rPr>
      </w:pPr>
      <w:r w:rsidRPr="006C137F">
        <w:rPr>
          <w:rFonts w:ascii="Arial" w:hAnsi="Arial" w:cs="Arial"/>
          <w:sz w:val="18"/>
          <w:szCs w:val="18"/>
        </w:rPr>
        <w:t>Članak 1.</w:t>
      </w:r>
    </w:p>
    <w:p w14:paraId="1C200670"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sz w:val="18"/>
          <w:szCs w:val="18"/>
        </w:rPr>
        <w:t>Centar za gospodarenje otpadom KODOS d.o.o. je trgovačko društvo u vlasništvu jedinica područne (regionalne) samouprave i jedinica lokalne samouprave koje upravlja Centrom za gospodarenje otpadom Babina gora, koji je izgrađen na kč. br. 1652/2, k.o. Vukmanić, u sklopu kojeg su i odlagalište neopasnog otpada i odlagalište inertnog otpada.</w:t>
      </w:r>
    </w:p>
    <w:p w14:paraId="13A3C6DD" w14:textId="77777777" w:rsidR="00963DC8" w:rsidRPr="006C137F" w:rsidRDefault="00963DC8" w:rsidP="00963DC8">
      <w:pPr>
        <w:spacing w:after="0" w:line="240" w:lineRule="auto"/>
        <w:rPr>
          <w:rFonts w:ascii="Arial" w:hAnsi="Arial" w:cs="Arial"/>
          <w:sz w:val="18"/>
          <w:szCs w:val="18"/>
        </w:rPr>
      </w:pPr>
    </w:p>
    <w:p w14:paraId="0D10CD67" w14:textId="77777777" w:rsidR="00963DC8" w:rsidRPr="006C137F" w:rsidRDefault="00963DC8" w:rsidP="00963DC8">
      <w:pPr>
        <w:spacing w:after="0" w:line="240" w:lineRule="auto"/>
        <w:jc w:val="center"/>
        <w:rPr>
          <w:rFonts w:ascii="Arial" w:hAnsi="Arial" w:cs="Arial"/>
          <w:sz w:val="18"/>
          <w:szCs w:val="18"/>
        </w:rPr>
      </w:pPr>
      <w:r w:rsidRPr="006C137F">
        <w:rPr>
          <w:rFonts w:ascii="Arial" w:hAnsi="Arial" w:cs="Arial"/>
          <w:sz w:val="18"/>
          <w:szCs w:val="18"/>
        </w:rPr>
        <w:t>Članak 2.</w:t>
      </w:r>
    </w:p>
    <w:p w14:paraId="58A495F9"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sz w:val="18"/>
          <w:szCs w:val="18"/>
        </w:rPr>
        <w:t>Ovom Odlukom Grad Karlovac zajedno sa ostalim članovima Centra za gospodarenje otpadom KODOS d.o.o. preuzima obvezu osiguranja financiranja zatvaranja odlagališta otpada u sklopu Centra za gospodarenje otpadom Babina gora, održavanja i nadzora tog odlagališta otpada nakon zatvaranja za period od najmanje 30 godina nakon zatvaranja.</w:t>
      </w:r>
    </w:p>
    <w:p w14:paraId="3D1A5C15"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sz w:val="18"/>
          <w:szCs w:val="18"/>
        </w:rPr>
        <w:t>Odluka iz stavka 1. ovog članka predstavlja financijsko jamstvo trgovačkom društvu Centar za gospodarenje otpadom KODOS d.o.o. u postupku ishođenja dozvole za gospodarenje otpadom, u smislu odredbe članka 36. stavka 4. Zakona o gospodarenju otpadom i odredbe članka 29.  Pravilnika o gospodarenju otpadom.</w:t>
      </w:r>
    </w:p>
    <w:p w14:paraId="374B5750" w14:textId="77777777" w:rsidR="00963DC8" w:rsidRPr="006C137F" w:rsidRDefault="00963DC8" w:rsidP="00963DC8">
      <w:pPr>
        <w:spacing w:after="0" w:line="240" w:lineRule="auto"/>
        <w:jc w:val="center"/>
        <w:rPr>
          <w:rFonts w:ascii="Arial" w:hAnsi="Arial" w:cs="Arial"/>
          <w:sz w:val="18"/>
          <w:szCs w:val="18"/>
        </w:rPr>
      </w:pPr>
    </w:p>
    <w:p w14:paraId="60616F0D" w14:textId="77777777" w:rsidR="00963DC8" w:rsidRPr="006C137F" w:rsidRDefault="00963DC8" w:rsidP="00963DC8">
      <w:pPr>
        <w:spacing w:after="0" w:line="240" w:lineRule="auto"/>
        <w:jc w:val="center"/>
        <w:rPr>
          <w:rFonts w:ascii="Arial" w:hAnsi="Arial" w:cs="Arial"/>
          <w:sz w:val="18"/>
          <w:szCs w:val="18"/>
        </w:rPr>
      </w:pPr>
      <w:r w:rsidRPr="006C137F">
        <w:rPr>
          <w:rFonts w:ascii="Arial" w:hAnsi="Arial" w:cs="Arial"/>
          <w:sz w:val="18"/>
          <w:szCs w:val="18"/>
        </w:rPr>
        <w:t>Članak 3.</w:t>
      </w:r>
    </w:p>
    <w:p w14:paraId="14EE4182"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sz w:val="18"/>
          <w:szCs w:val="18"/>
        </w:rPr>
        <w:t>Financijsko jamstvo za zbrinjavanje otpada postupkom odlaganja na odlagalište iz članka 1. ove Odluke iznosi 2.054.700,00 eura, sukladno Izračunu primjenom Dodatka VIII. Pravilnika o gospodarenju otpadom, koji je priložen ovoj Odluci i čini njezin sastavni dio.</w:t>
      </w:r>
    </w:p>
    <w:p w14:paraId="1353CE67" w14:textId="77777777" w:rsidR="00963DC8" w:rsidRPr="006C137F" w:rsidRDefault="00963DC8" w:rsidP="00963DC8">
      <w:pPr>
        <w:spacing w:after="0" w:line="240" w:lineRule="auto"/>
        <w:ind w:firstLine="720"/>
        <w:jc w:val="both"/>
        <w:rPr>
          <w:rFonts w:ascii="Arial" w:hAnsi="Arial" w:cs="Arial"/>
          <w:sz w:val="18"/>
          <w:szCs w:val="18"/>
        </w:rPr>
      </w:pPr>
    </w:p>
    <w:p w14:paraId="11220569"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sz w:val="18"/>
          <w:szCs w:val="18"/>
        </w:rPr>
        <w:t>Udio Grada Karlovca u izdavanju financijskog jamstva koje je predmet ove Odluke iznosi 505.456,20 eura, razmjerno udjelu Grada Karlovca u temeljnom kapitalu Centra za gospodarenje otpadom KODOS d.o.o.</w:t>
      </w:r>
    </w:p>
    <w:p w14:paraId="61364544" w14:textId="77777777" w:rsidR="00963DC8" w:rsidRPr="006C137F" w:rsidRDefault="00963DC8" w:rsidP="00963DC8">
      <w:pPr>
        <w:spacing w:after="0" w:line="240" w:lineRule="auto"/>
        <w:jc w:val="center"/>
        <w:rPr>
          <w:rFonts w:ascii="Arial" w:hAnsi="Arial" w:cs="Arial"/>
          <w:sz w:val="18"/>
          <w:szCs w:val="18"/>
        </w:rPr>
      </w:pPr>
    </w:p>
    <w:p w14:paraId="7A0C1D6A" w14:textId="77777777" w:rsidR="00963DC8" w:rsidRPr="006C137F" w:rsidRDefault="00963DC8" w:rsidP="00963DC8">
      <w:pPr>
        <w:spacing w:after="0" w:line="240" w:lineRule="auto"/>
        <w:jc w:val="center"/>
        <w:rPr>
          <w:rFonts w:ascii="Arial" w:hAnsi="Arial" w:cs="Arial"/>
          <w:sz w:val="18"/>
          <w:szCs w:val="18"/>
        </w:rPr>
      </w:pPr>
      <w:r w:rsidRPr="006C137F">
        <w:rPr>
          <w:rFonts w:ascii="Arial" w:hAnsi="Arial" w:cs="Arial"/>
          <w:sz w:val="18"/>
          <w:szCs w:val="18"/>
        </w:rPr>
        <w:t>Članak 4.</w:t>
      </w:r>
    </w:p>
    <w:p w14:paraId="3DD151EF" w14:textId="77777777" w:rsidR="00963DC8" w:rsidRPr="006C137F" w:rsidRDefault="00963DC8" w:rsidP="00963DC8">
      <w:pPr>
        <w:spacing w:after="0" w:line="240" w:lineRule="auto"/>
        <w:ind w:firstLine="720"/>
        <w:jc w:val="both"/>
        <w:rPr>
          <w:rFonts w:ascii="Arial" w:hAnsi="Arial" w:cs="Arial"/>
          <w:sz w:val="18"/>
          <w:szCs w:val="18"/>
        </w:rPr>
      </w:pPr>
      <w:r w:rsidRPr="006C137F">
        <w:rPr>
          <w:rFonts w:ascii="Arial" w:hAnsi="Arial" w:cs="Arial"/>
          <w:sz w:val="18"/>
          <w:szCs w:val="18"/>
        </w:rPr>
        <w:t>Ova Odluka stupa na snagu osmog dana od dana objave u „Glasniku  Grada Karlovca“.</w:t>
      </w:r>
    </w:p>
    <w:p w14:paraId="2241235B" w14:textId="77777777" w:rsidR="00963DC8" w:rsidRPr="006C137F" w:rsidRDefault="00963DC8" w:rsidP="00963DC8">
      <w:pPr>
        <w:spacing w:after="0" w:line="240" w:lineRule="auto"/>
        <w:jc w:val="both"/>
        <w:rPr>
          <w:rFonts w:ascii="Arial" w:hAnsi="Arial" w:cs="Arial"/>
          <w:bCs/>
          <w:sz w:val="18"/>
          <w:szCs w:val="18"/>
        </w:rPr>
      </w:pPr>
      <w:r w:rsidRPr="006C137F">
        <w:rPr>
          <w:rFonts w:ascii="Arial" w:hAnsi="Arial" w:cs="Arial"/>
          <w:bCs/>
          <w:sz w:val="18"/>
          <w:szCs w:val="18"/>
        </w:rPr>
        <w:t xml:space="preserve">    </w:t>
      </w:r>
    </w:p>
    <w:p w14:paraId="014D5FBF" w14:textId="77777777" w:rsidR="00963DC8" w:rsidRPr="006C137F" w:rsidRDefault="00963DC8" w:rsidP="00963DC8">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105ED976" w14:textId="77777777" w:rsidR="00963DC8" w:rsidRPr="006C137F" w:rsidRDefault="00963DC8" w:rsidP="00963DC8">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21C94AC1" w14:textId="77777777" w:rsidR="00963DC8" w:rsidRPr="006C137F" w:rsidRDefault="00963DC8" w:rsidP="00963DC8">
      <w:pPr>
        <w:spacing w:after="0" w:line="240" w:lineRule="auto"/>
        <w:jc w:val="both"/>
        <w:rPr>
          <w:rFonts w:ascii="Arial" w:hAnsi="Arial" w:cs="Arial"/>
          <w:iCs/>
          <w:sz w:val="18"/>
          <w:szCs w:val="18"/>
        </w:rPr>
      </w:pPr>
      <w:r w:rsidRPr="006C137F">
        <w:rPr>
          <w:rFonts w:ascii="Arial" w:hAnsi="Arial" w:cs="Arial"/>
          <w:iCs/>
          <w:sz w:val="18"/>
          <w:szCs w:val="18"/>
        </w:rPr>
        <w:t>URBROJ: 2133-1-01/01-26-4</w:t>
      </w:r>
      <w:r w:rsidRPr="006C137F">
        <w:rPr>
          <w:rFonts w:ascii="Arial" w:hAnsi="Arial" w:cs="Arial"/>
          <w:iCs/>
          <w:sz w:val="18"/>
          <w:szCs w:val="18"/>
        </w:rPr>
        <w:tab/>
      </w:r>
      <w:r w:rsidRPr="006C137F">
        <w:rPr>
          <w:rFonts w:ascii="Arial" w:hAnsi="Arial" w:cs="Arial"/>
          <w:iCs/>
          <w:sz w:val="18"/>
          <w:szCs w:val="18"/>
        </w:rPr>
        <w:tab/>
      </w:r>
    </w:p>
    <w:p w14:paraId="6EC471C4" w14:textId="424586A6" w:rsidR="00963DC8" w:rsidRPr="006C137F" w:rsidRDefault="00963DC8" w:rsidP="00963DC8">
      <w:pPr>
        <w:spacing w:after="0" w:line="240" w:lineRule="auto"/>
        <w:jc w:val="both"/>
        <w:rPr>
          <w:rFonts w:ascii="Arial" w:hAnsi="Arial" w:cs="Arial"/>
          <w:sz w:val="18"/>
          <w:szCs w:val="18"/>
        </w:rPr>
      </w:pPr>
      <w:r w:rsidRPr="006C137F">
        <w:rPr>
          <w:rFonts w:ascii="Arial" w:hAnsi="Arial" w:cs="Arial"/>
          <w:iCs/>
          <w:sz w:val="18"/>
          <w:szCs w:val="18"/>
        </w:rPr>
        <w:t>Karlovac, 2. srpnja 2026. godine</w:t>
      </w:r>
    </w:p>
    <w:p w14:paraId="37F61241" w14:textId="7ADE9CC6"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76272A4A" w14:textId="48BFCAEB"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578E618D" w14:textId="2851C5A1"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0C3B17CC" w14:textId="77777777" w:rsidR="00B70010" w:rsidRPr="006C137F" w:rsidRDefault="00B70010" w:rsidP="00B70010">
      <w:pPr>
        <w:spacing w:after="0" w:line="240" w:lineRule="auto"/>
        <w:rPr>
          <w:rFonts w:ascii="Arial" w:hAnsi="Arial" w:cs="Arial"/>
          <w:b/>
          <w:bCs/>
          <w:sz w:val="18"/>
          <w:szCs w:val="18"/>
        </w:rPr>
      </w:pPr>
    </w:p>
    <w:p w14:paraId="4956EDB7" w14:textId="77777777" w:rsidR="00B70010" w:rsidRPr="006C137F" w:rsidRDefault="00B70010" w:rsidP="00B70010">
      <w:pPr>
        <w:spacing w:after="0" w:line="240" w:lineRule="auto"/>
        <w:rPr>
          <w:rFonts w:ascii="Arial" w:hAnsi="Arial" w:cs="Arial"/>
          <w:b/>
          <w:bCs/>
          <w:sz w:val="18"/>
          <w:szCs w:val="18"/>
        </w:rPr>
      </w:pPr>
    </w:p>
    <w:p w14:paraId="227D950B" w14:textId="4033AE7D"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134.</w:t>
      </w:r>
    </w:p>
    <w:p w14:paraId="08B8C82F" w14:textId="77777777" w:rsidR="00BE6E9A" w:rsidRPr="006C137F" w:rsidRDefault="00BE6E9A" w:rsidP="00BE6E9A">
      <w:pPr>
        <w:pStyle w:val="T-98-2"/>
        <w:spacing w:after="0"/>
        <w:ind w:firstLine="0"/>
        <w:rPr>
          <w:rFonts w:ascii="Arial" w:hAnsi="Arial" w:cs="Arial"/>
          <w:bCs/>
          <w:sz w:val="18"/>
          <w:szCs w:val="18"/>
        </w:rPr>
      </w:pPr>
    </w:p>
    <w:p w14:paraId="33E467FA" w14:textId="77777777" w:rsidR="00BE6E9A" w:rsidRPr="006C137F" w:rsidRDefault="00BE6E9A" w:rsidP="00BE6E9A">
      <w:pPr>
        <w:widowControl w:val="0"/>
        <w:autoSpaceDE w:val="0"/>
        <w:autoSpaceDN w:val="0"/>
        <w:spacing w:after="0" w:line="240" w:lineRule="auto"/>
        <w:ind w:firstLine="646"/>
        <w:jc w:val="both"/>
        <w:rPr>
          <w:rFonts w:ascii="Arial" w:eastAsia="Times New Roman" w:hAnsi="Arial" w:cs="Arial"/>
          <w:sz w:val="18"/>
          <w:szCs w:val="18"/>
          <w:lang w:eastAsia="hr-HR"/>
        </w:rPr>
      </w:pPr>
      <w:r w:rsidRPr="006C137F">
        <w:rPr>
          <w:rFonts w:ascii="Arial" w:eastAsia="Times New Roman" w:hAnsi="Arial" w:cs="Arial"/>
          <w:spacing w:val="4"/>
          <w:sz w:val="18"/>
          <w:szCs w:val="18"/>
          <w:lang w:eastAsia="hr-HR"/>
        </w:rPr>
        <w:t>Na temelju članka 35. Zakona o lokalnoj i područnoj (regionalnoj) samoupravi (NN 33/01, 60/01, 129/05, 109/07, 125/08, 36/09, 36/09, 150/11, 144/12, 19/13, 137/15, 123/17, 98/19, 144/20), na temelju članka 15. st. 2. Zakona o javnoj nabavi (Narodne novine broj 120/16, 114/22, 48/26) te na temelju članaka 34. i 97. Statuta Grada Karlovca (</w:t>
      </w:r>
      <w:r w:rsidRPr="006C137F">
        <w:rPr>
          <w:rFonts w:ascii="Arial" w:hAnsi="Arial" w:cs="Arial"/>
          <w:sz w:val="18"/>
          <w:szCs w:val="18"/>
        </w:rPr>
        <w:t>„Glasnik Grada Karlovca“ br. 7/09, 8/09, 3/13, 6/13, 1/15 - potpuni tekst, 3/18, 13/18, 6/20, 4/21, 8/21, 9/21 – potpuni tekst i 10/22</w:t>
      </w:r>
      <w:r w:rsidRPr="006C137F">
        <w:rPr>
          <w:rFonts w:ascii="Arial" w:eastAsia="Times New Roman" w:hAnsi="Arial" w:cs="Arial"/>
          <w:sz w:val="18"/>
          <w:szCs w:val="18"/>
          <w:lang w:eastAsia="hr-HR"/>
        </w:rPr>
        <w:t>), Gradsko vijeće grada Karlovca je na 17. sjednici održanoj dana 2. srpnja 2026. godine donijelo sljedeći</w:t>
      </w:r>
    </w:p>
    <w:p w14:paraId="5C759E70" w14:textId="77777777" w:rsidR="00BE6E9A" w:rsidRPr="006C137F" w:rsidRDefault="00BE6E9A" w:rsidP="00BE6E9A">
      <w:pPr>
        <w:widowControl w:val="0"/>
        <w:autoSpaceDE w:val="0"/>
        <w:autoSpaceDN w:val="0"/>
        <w:spacing w:after="0" w:line="240" w:lineRule="auto"/>
        <w:ind w:firstLine="648"/>
        <w:jc w:val="both"/>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p>
    <w:p w14:paraId="274C0681" w14:textId="77777777" w:rsidR="00BE6E9A" w:rsidRPr="006C137F" w:rsidRDefault="00BE6E9A" w:rsidP="00BE6E9A">
      <w:pPr>
        <w:spacing w:after="0" w:line="240" w:lineRule="auto"/>
        <w:jc w:val="center"/>
        <w:rPr>
          <w:rFonts w:ascii="Arial" w:hAnsi="Arial" w:cs="Arial"/>
          <w:b/>
          <w:bCs/>
          <w:sz w:val="18"/>
          <w:szCs w:val="18"/>
        </w:rPr>
      </w:pPr>
      <w:r w:rsidRPr="006C137F">
        <w:rPr>
          <w:rFonts w:ascii="Arial" w:hAnsi="Arial" w:cs="Arial"/>
          <w:b/>
          <w:bCs/>
          <w:sz w:val="18"/>
          <w:szCs w:val="18"/>
        </w:rPr>
        <w:t>Pravilnik</w:t>
      </w:r>
      <w:r w:rsidRPr="006C137F">
        <w:rPr>
          <w:rFonts w:ascii="Arial" w:hAnsi="Arial" w:cs="Arial"/>
          <w:sz w:val="18"/>
          <w:szCs w:val="18"/>
        </w:rPr>
        <w:t xml:space="preserve"> </w:t>
      </w:r>
      <w:r w:rsidRPr="006C137F">
        <w:rPr>
          <w:rFonts w:ascii="Arial" w:hAnsi="Arial" w:cs="Arial"/>
          <w:b/>
          <w:bCs/>
          <w:sz w:val="18"/>
          <w:szCs w:val="18"/>
        </w:rPr>
        <w:t>o provedbi postupaka jednostavne nabave</w:t>
      </w:r>
    </w:p>
    <w:p w14:paraId="2AA25835" w14:textId="77777777" w:rsidR="00BE6E9A" w:rsidRPr="006C137F" w:rsidRDefault="00BE6E9A" w:rsidP="00BE6E9A">
      <w:pPr>
        <w:spacing w:after="0" w:line="240" w:lineRule="auto"/>
        <w:jc w:val="center"/>
        <w:rPr>
          <w:rFonts w:ascii="Arial" w:hAnsi="Arial" w:cs="Arial"/>
          <w:b/>
          <w:bCs/>
          <w:sz w:val="18"/>
          <w:szCs w:val="18"/>
        </w:rPr>
      </w:pPr>
    </w:p>
    <w:p w14:paraId="311EBED3" w14:textId="77777777" w:rsidR="00BE6E9A" w:rsidRPr="006C137F" w:rsidRDefault="00BE6E9A" w:rsidP="00BE6E9A">
      <w:pPr>
        <w:spacing w:after="0" w:line="240" w:lineRule="auto"/>
        <w:jc w:val="both"/>
        <w:rPr>
          <w:rFonts w:ascii="Arial" w:hAnsi="Arial" w:cs="Arial"/>
          <w:sz w:val="18"/>
          <w:szCs w:val="18"/>
        </w:rPr>
      </w:pPr>
      <w:r w:rsidRPr="006C137F">
        <w:rPr>
          <w:rFonts w:ascii="Arial" w:hAnsi="Arial" w:cs="Arial"/>
          <w:b/>
          <w:bCs/>
          <w:sz w:val="18"/>
          <w:szCs w:val="18"/>
        </w:rPr>
        <w:t xml:space="preserve">I </w:t>
      </w:r>
      <w:r w:rsidRPr="006C137F">
        <w:rPr>
          <w:rFonts w:ascii="Arial" w:hAnsi="Arial" w:cs="Arial"/>
          <w:b/>
          <w:bCs/>
          <w:sz w:val="18"/>
          <w:szCs w:val="18"/>
        </w:rPr>
        <w:tab/>
        <w:t>OPĆE ODREDBE</w:t>
      </w:r>
    </w:p>
    <w:p w14:paraId="038B68C4" w14:textId="77777777" w:rsidR="00BE6E9A" w:rsidRPr="006C137F" w:rsidRDefault="00BE6E9A" w:rsidP="00BE6E9A">
      <w:pPr>
        <w:spacing w:after="0" w:line="240" w:lineRule="auto"/>
        <w:jc w:val="center"/>
        <w:rPr>
          <w:rFonts w:ascii="Arial" w:hAnsi="Arial" w:cs="Arial"/>
          <w:sz w:val="18"/>
          <w:szCs w:val="18"/>
        </w:rPr>
      </w:pPr>
      <w:r w:rsidRPr="006C137F">
        <w:rPr>
          <w:rFonts w:ascii="Arial" w:hAnsi="Arial" w:cs="Arial"/>
          <w:b/>
          <w:bCs/>
          <w:sz w:val="18"/>
          <w:szCs w:val="18"/>
        </w:rPr>
        <w:t>Članak 1.</w:t>
      </w:r>
    </w:p>
    <w:p w14:paraId="163EDEF4" w14:textId="77777777" w:rsidR="00BE6E9A" w:rsidRPr="006C137F" w:rsidRDefault="00BE6E9A">
      <w:pPr>
        <w:pStyle w:val="ListParagraph"/>
        <w:numPr>
          <w:ilvl w:val="0"/>
          <w:numId w:val="14"/>
        </w:numPr>
        <w:spacing w:after="0" w:line="240" w:lineRule="auto"/>
        <w:ind w:left="0" w:firstLine="0"/>
        <w:jc w:val="both"/>
        <w:rPr>
          <w:rFonts w:ascii="Arial" w:hAnsi="Arial" w:cs="Arial"/>
          <w:sz w:val="18"/>
          <w:szCs w:val="18"/>
        </w:rPr>
      </w:pPr>
      <w:r w:rsidRPr="006C137F">
        <w:rPr>
          <w:rFonts w:ascii="Arial" w:hAnsi="Arial" w:cs="Arial"/>
          <w:sz w:val="18"/>
          <w:szCs w:val="18"/>
        </w:rPr>
        <w:t xml:space="preserve"> U svrhu poštivanja osnovnih načela javne nabave te zakonitog, namjenskog i svrhovitog trošenja proračunskih sredstava, ovim se Pravilnikom uređuje postupak koji prethodi stvaranju ugovornog odnosa za nabavu </w:t>
      </w:r>
      <w:r w:rsidRPr="006C137F">
        <w:rPr>
          <w:rFonts w:ascii="Arial" w:hAnsi="Arial" w:cs="Arial"/>
          <w:sz w:val="18"/>
          <w:szCs w:val="18"/>
        </w:rPr>
        <w:lastRenderedPageBreak/>
        <w:t xml:space="preserve">roba i usluga te provedbu projektnih natječaja procijenjene vrijednosti manje od 50.000,00 eura bez poreza na dodanu vrijednost (PDV-a) i za nabavu radova procijenjene vrijednosti manje od 100.000,00 eura bez poreza na dodanu vrijednost (PDV-a), (u daljnjem tekstu: jednostavna nabava), za koju ne postoji obveza primjene Zakona o javnoj nabavi. </w:t>
      </w:r>
    </w:p>
    <w:p w14:paraId="04FBEF84" w14:textId="77777777" w:rsidR="00BE6E9A" w:rsidRPr="006C137F" w:rsidRDefault="00BE6E9A" w:rsidP="00BE6E9A">
      <w:pPr>
        <w:spacing w:after="0" w:line="240" w:lineRule="auto"/>
        <w:jc w:val="both"/>
        <w:rPr>
          <w:rFonts w:ascii="Arial" w:hAnsi="Arial" w:cs="Arial"/>
          <w:sz w:val="18"/>
          <w:szCs w:val="18"/>
        </w:rPr>
      </w:pPr>
      <w:r w:rsidRPr="006C137F">
        <w:rPr>
          <w:rFonts w:ascii="Arial" w:hAnsi="Arial" w:cs="Arial"/>
          <w:sz w:val="18"/>
          <w:szCs w:val="18"/>
        </w:rPr>
        <w:t xml:space="preserve">(2) </w:t>
      </w:r>
      <w:r w:rsidRPr="006C137F">
        <w:rPr>
          <w:rFonts w:ascii="Arial" w:hAnsi="Arial" w:cs="Arial"/>
          <w:sz w:val="18"/>
          <w:szCs w:val="18"/>
        </w:rPr>
        <w:tab/>
        <w:t xml:space="preserve">U provedbi postupaka nabave roba, usluga i radova osim ovog Pravilnika, obvezno je primjenjivati i druge važeće zakonske i podzakonske akte, kao i interne akte, a koji se odnose na pojedini predmet nabave u smislu posebnih propisa (Zakon o obveznim odnosima, Zakon o prostornom uređenju, Zakon o  gradnji, i dr.). </w:t>
      </w:r>
    </w:p>
    <w:p w14:paraId="50204942" w14:textId="77777777" w:rsidR="00BE6E9A" w:rsidRPr="006C137F" w:rsidRDefault="00BE6E9A" w:rsidP="00BE6E9A">
      <w:pPr>
        <w:spacing w:after="0" w:line="240" w:lineRule="auto"/>
        <w:jc w:val="both"/>
        <w:rPr>
          <w:rFonts w:ascii="Arial" w:hAnsi="Arial" w:cs="Arial"/>
          <w:b/>
          <w:sz w:val="18"/>
          <w:szCs w:val="18"/>
        </w:rPr>
      </w:pPr>
    </w:p>
    <w:p w14:paraId="01A74C8F" w14:textId="77777777" w:rsidR="00BE6E9A" w:rsidRPr="006C137F" w:rsidRDefault="00BE6E9A" w:rsidP="00BE6E9A">
      <w:pPr>
        <w:spacing w:after="0" w:line="240" w:lineRule="auto"/>
        <w:jc w:val="both"/>
        <w:rPr>
          <w:rFonts w:ascii="Arial" w:hAnsi="Arial" w:cs="Arial"/>
          <w:b/>
          <w:sz w:val="18"/>
          <w:szCs w:val="18"/>
        </w:rPr>
      </w:pPr>
      <w:r w:rsidRPr="006C137F">
        <w:rPr>
          <w:rFonts w:ascii="Arial" w:hAnsi="Arial" w:cs="Arial"/>
          <w:b/>
          <w:sz w:val="18"/>
          <w:szCs w:val="18"/>
        </w:rPr>
        <w:t xml:space="preserve">II  </w:t>
      </w:r>
      <w:r w:rsidRPr="006C137F">
        <w:rPr>
          <w:rFonts w:ascii="Arial" w:hAnsi="Arial" w:cs="Arial"/>
          <w:b/>
          <w:sz w:val="18"/>
          <w:szCs w:val="18"/>
        </w:rPr>
        <w:tab/>
        <w:t>NAČELA</w:t>
      </w:r>
    </w:p>
    <w:p w14:paraId="0A30CCCA" w14:textId="77777777" w:rsidR="00BE6E9A" w:rsidRPr="006C137F" w:rsidRDefault="00BE6E9A" w:rsidP="00BE6E9A">
      <w:pPr>
        <w:spacing w:after="0" w:line="240" w:lineRule="auto"/>
        <w:jc w:val="center"/>
        <w:rPr>
          <w:rFonts w:ascii="Arial" w:hAnsi="Arial" w:cs="Arial"/>
          <w:b/>
          <w:sz w:val="18"/>
          <w:szCs w:val="18"/>
        </w:rPr>
      </w:pPr>
    </w:p>
    <w:p w14:paraId="0D2D15C3"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2.</w:t>
      </w:r>
    </w:p>
    <w:p w14:paraId="15A8978C" w14:textId="77777777" w:rsidR="00BE6E9A" w:rsidRPr="006C137F" w:rsidRDefault="00BE6E9A">
      <w:pPr>
        <w:pStyle w:val="ListParagraph"/>
        <w:numPr>
          <w:ilvl w:val="0"/>
          <w:numId w:val="13"/>
        </w:numPr>
        <w:spacing w:after="0" w:line="240" w:lineRule="auto"/>
        <w:ind w:left="0" w:firstLine="0"/>
        <w:jc w:val="both"/>
        <w:rPr>
          <w:rFonts w:ascii="Arial" w:hAnsi="Arial" w:cs="Arial"/>
          <w:sz w:val="18"/>
          <w:szCs w:val="18"/>
        </w:rPr>
      </w:pPr>
      <w:r w:rsidRPr="006C137F">
        <w:rPr>
          <w:rFonts w:ascii="Arial" w:hAnsi="Arial" w:cs="Arial"/>
          <w:sz w:val="18"/>
          <w:szCs w:val="18"/>
        </w:rPr>
        <w:t>Prilikom provođenja postupaka koje uređuje ovaj Pravilnik,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7FCA8C71"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 xml:space="preserve">(2) </w:t>
      </w:r>
      <w:r w:rsidRPr="006C137F">
        <w:rPr>
          <w:rFonts w:ascii="Arial" w:hAnsi="Arial" w:cs="Arial"/>
          <w:bCs/>
          <w:sz w:val="18"/>
          <w:szCs w:val="18"/>
        </w:rPr>
        <w:tab/>
        <w:t>Jednostavna nabava ne smije biti osmišljena s namjerom izbjegavanja primjene Zakona o javnoj nabavi ili izbjegavanja primjene pravila o jednostavnoj nabavi ili s namjerom da se određenim gospodarskim subjektima neopravdano da prednost ili ih se stavi u nepovoljan položaj.</w:t>
      </w:r>
    </w:p>
    <w:p w14:paraId="187AC48D" w14:textId="77777777" w:rsidR="00BE6E9A" w:rsidRPr="006C137F" w:rsidRDefault="00BE6E9A" w:rsidP="00BE6E9A">
      <w:pPr>
        <w:pStyle w:val="ListParagraph"/>
        <w:spacing w:after="0" w:line="240" w:lineRule="auto"/>
        <w:ind w:left="0"/>
        <w:jc w:val="both"/>
        <w:rPr>
          <w:rFonts w:ascii="Arial" w:hAnsi="Arial" w:cs="Arial"/>
          <w:bCs/>
          <w:sz w:val="18"/>
          <w:szCs w:val="18"/>
        </w:rPr>
      </w:pPr>
      <w:r w:rsidRPr="006C137F">
        <w:rPr>
          <w:rFonts w:ascii="Arial" w:hAnsi="Arial" w:cs="Arial"/>
          <w:bCs/>
          <w:sz w:val="18"/>
          <w:szCs w:val="18"/>
        </w:rPr>
        <w:t xml:space="preserve">(3) </w:t>
      </w:r>
      <w:r w:rsidRPr="006C137F">
        <w:rPr>
          <w:rFonts w:ascii="Arial" w:hAnsi="Arial" w:cs="Arial"/>
          <w:bCs/>
          <w:sz w:val="18"/>
          <w:szCs w:val="18"/>
        </w:rPr>
        <w:tab/>
        <w:t>Naručitelj je obvezan primjenjivati odredbe ovoga Pravilnika na način koji omogućava učinkovitu jednostavnu nabavu te ekonomično i svrhovito trošenje javnih sredstava.</w:t>
      </w:r>
    </w:p>
    <w:p w14:paraId="38D309E6" w14:textId="77777777" w:rsidR="00BE6E9A" w:rsidRPr="006C137F" w:rsidRDefault="00BE6E9A" w:rsidP="00BE6E9A">
      <w:pPr>
        <w:pStyle w:val="ListParagraph"/>
        <w:spacing w:after="0" w:line="240" w:lineRule="auto"/>
        <w:ind w:left="0"/>
        <w:jc w:val="both"/>
        <w:rPr>
          <w:rFonts w:ascii="Arial" w:hAnsi="Arial" w:cs="Arial"/>
          <w:bCs/>
          <w:sz w:val="18"/>
          <w:szCs w:val="18"/>
        </w:rPr>
      </w:pPr>
    </w:p>
    <w:p w14:paraId="132F8AA2" w14:textId="77777777" w:rsidR="00BE6E9A" w:rsidRPr="006C137F" w:rsidRDefault="00BE6E9A" w:rsidP="00BE6E9A">
      <w:pPr>
        <w:spacing w:after="0" w:line="240" w:lineRule="auto"/>
        <w:rPr>
          <w:rFonts w:ascii="Arial" w:hAnsi="Arial" w:cs="Arial"/>
          <w:bCs/>
          <w:sz w:val="18"/>
          <w:szCs w:val="18"/>
        </w:rPr>
      </w:pPr>
      <w:r w:rsidRPr="006C137F">
        <w:rPr>
          <w:rFonts w:ascii="Arial" w:hAnsi="Arial" w:cs="Arial"/>
          <w:b/>
          <w:bCs/>
          <w:sz w:val="18"/>
          <w:szCs w:val="18"/>
        </w:rPr>
        <w:t xml:space="preserve">III </w:t>
      </w:r>
      <w:r w:rsidRPr="006C137F">
        <w:rPr>
          <w:rFonts w:ascii="Arial" w:hAnsi="Arial" w:cs="Arial"/>
          <w:b/>
          <w:bCs/>
          <w:sz w:val="18"/>
          <w:szCs w:val="18"/>
        </w:rPr>
        <w:tab/>
        <w:t>SPRJEČAVANJE SUKOBA INTERESA</w:t>
      </w:r>
      <w:r w:rsidRPr="006C137F">
        <w:rPr>
          <w:rFonts w:ascii="Arial" w:hAnsi="Arial" w:cs="Arial"/>
          <w:sz w:val="18"/>
          <w:szCs w:val="18"/>
        </w:rPr>
        <w:t xml:space="preserve"> </w:t>
      </w:r>
    </w:p>
    <w:p w14:paraId="21E626AB" w14:textId="77777777" w:rsidR="00BE6E9A" w:rsidRPr="006C137F" w:rsidRDefault="00BE6E9A" w:rsidP="00BE6E9A">
      <w:pPr>
        <w:spacing w:after="0" w:line="240" w:lineRule="auto"/>
        <w:jc w:val="center"/>
        <w:rPr>
          <w:rFonts w:ascii="Arial" w:hAnsi="Arial" w:cs="Arial"/>
          <w:b/>
          <w:bCs/>
          <w:sz w:val="18"/>
          <w:szCs w:val="18"/>
        </w:rPr>
      </w:pPr>
    </w:p>
    <w:p w14:paraId="15664258" w14:textId="77777777" w:rsidR="00BE6E9A" w:rsidRPr="006C137F" w:rsidRDefault="00BE6E9A" w:rsidP="00BE6E9A">
      <w:pPr>
        <w:spacing w:after="0" w:line="240" w:lineRule="auto"/>
        <w:jc w:val="center"/>
        <w:rPr>
          <w:rFonts w:ascii="Arial" w:hAnsi="Arial" w:cs="Arial"/>
          <w:b/>
          <w:bCs/>
          <w:sz w:val="18"/>
          <w:szCs w:val="18"/>
        </w:rPr>
      </w:pPr>
      <w:r w:rsidRPr="006C137F">
        <w:rPr>
          <w:rFonts w:ascii="Arial" w:hAnsi="Arial" w:cs="Arial"/>
          <w:b/>
          <w:bCs/>
          <w:sz w:val="18"/>
          <w:szCs w:val="18"/>
        </w:rPr>
        <w:t>Članak 3.</w:t>
      </w:r>
    </w:p>
    <w:p w14:paraId="0F0BE3BE" w14:textId="77777777" w:rsidR="00BE6E9A" w:rsidRPr="006C137F" w:rsidRDefault="00BE6E9A" w:rsidP="00BE6E9A">
      <w:pPr>
        <w:spacing w:after="0" w:line="240" w:lineRule="auto"/>
        <w:jc w:val="both"/>
        <w:rPr>
          <w:rFonts w:ascii="Arial" w:hAnsi="Arial" w:cs="Arial"/>
          <w:color w:val="000000" w:themeColor="text1"/>
          <w:sz w:val="18"/>
          <w:szCs w:val="18"/>
        </w:rPr>
      </w:pPr>
      <w:r w:rsidRPr="006C137F">
        <w:rPr>
          <w:rFonts w:ascii="Arial" w:hAnsi="Arial" w:cs="Arial"/>
          <w:color w:val="000000" w:themeColor="text1"/>
          <w:sz w:val="18"/>
          <w:szCs w:val="18"/>
        </w:rPr>
        <w:t xml:space="preserve">(1) </w:t>
      </w:r>
      <w:r w:rsidRPr="006C137F">
        <w:rPr>
          <w:rFonts w:ascii="Arial" w:hAnsi="Arial" w:cs="Arial"/>
          <w:color w:val="000000" w:themeColor="text1"/>
          <w:sz w:val="18"/>
          <w:szCs w:val="18"/>
        </w:rPr>
        <w:tab/>
        <w:t>Sukob interesa između naručitelja i gospodarskog subjekta obuhvaća situacije kada predstavnici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562CA539" w14:textId="77777777" w:rsidR="00BE6E9A" w:rsidRPr="006C137F" w:rsidRDefault="00BE6E9A" w:rsidP="00BE6E9A">
      <w:pPr>
        <w:pStyle w:val="ListParagraph"/>
        <w:spacing w:after="0" w:line="240" w:lineRule="auto"/>
        <w:ind w:left="0"/>
        <w:jc w:val="both"/>
        <w:rPr>
          <w:rFonts w:ascii="Arial" w:hAnsi="Arial" w:cs="Arial"/>
          <w:sz w:val="18"/>
          <w:szCs w:val="18"/>
        </w:rPr>
      </w:pPr>
      <w:r w:rsidRPr="006C137F">
        <w:rPr>
          <w:rFonts w:ascii="Arial" w:hAnsi="Arial" w:cs="Arial"/>
          <w:sz w:val="18"/>
          <w:szCs w:val="18"/>
        </w:rPr>
        <w:t xml:space="preserve">(2) </w:t>
      </w:r>
      <w:r w:rsidRPr="006C137F">
        <w:rPr>
          <w:rFonts w:ascii="Arial" w:hAnsi="Arial" w:cs="Arial"/>
          <w:sz w:val="18"/>
          <w:szCs w:val="18"/>
        </w:rPr>
        <w:tab/>
        <w:t>O sukobu interesa na odgovarajući način primjenjuju se odredbe Zakona o javnoj nabavi i drugih propisa koji uređuju područje sukoba interesa.</w:t>
      </w:r>
    </w:p>
    <w:p w14:paraId="09CB5433" w14:textId="77777777" w:rsidR="00BE6E9A" w:rsidRPr="006C137F" w:rsidRDefault="00BE6E9A" w:rsidP="00BE6E9A">
      <w:pPr>
        <w:spacing w:after="0" w:line="240" w:lineRule="auto"/>
        <w:jc w:val="both"/>
        <w:rPr>
          <w:rFonts w:ascii="Arial" w:hAnsi="Arial" w:cs="Arial"/>
          <w:b/>
          <w:sz w:val="18"/>
          <w:szCs w:val="18"/>
        </w:rPr>
      </w:pPr>
    </w:p>
    <w:p w14:paraId="5869EFDC" w14:textId="77777777" w:rsidR="00BE6E9A" w:rsidRPr="006C137F" w:rsidRDefault="00BE6E9A" w:rsidP="00BE6E9A">
      <w:pPr>
        <w:spacing w:after="0" w:line="240" w:lineRule="auto"/>
        <w:ind w:left="705" w:hanging="705"/>
        <w:jc w:val="both"/>
        <w:rPr>
          <w:rFonts w:ascii="Arial" w:hAnsi="Arial" w:cs="Arial"/>
          <w:b/>
          <w:sz w:val="18"/>
          <w:szCs w:val="18"/>
        </w:rPr>
      </w:pPr>
      <w:r w:rsidRPr="006C137F">
        <w:rPr>
          <w:rFonts w:ascii="Arial" w:hAnsi="Arial" w:cs="Arial"/>
          <w:b/>
          <w:sz w:val="18"/>
          <w:szCs w:val="18"/>
        </w:rPr>
        <w:t xml:space="preserve">IV </w:t>
      </w:r>
      <w:r w:rsidRPr="006C137F">
        <w:rPr>
          <w:rFonts w:ascii="Arial" w:hAnsi="Arial" w:cs="Arial"/>
          <w:b/>
          <w:sz w:val="18"/>
          <w:szCs w:val="18"/>
        </w:rPr>
        <w:tab/>
        <w:t>IZUZEĆA OD PROVEDBE POSTUPAKA JEDNOSTAVNE NABAVE PROCIJENJENE VRIJEDNOSTI DO 25.000,00 / 45.000,00 EURA</w:t>
      </w:r>
    </w:p>
    <w:p w14:paraId="7323A1C3" w14:textId="77777777" w:rsidR="00BE6E9A" w:rsidRPr="006C137F" w:rsidRDefault="00BE6E9A" w:rsidP="00BE6E9A">
      <w:pPr>
        <w:pStyle w:val="ListParagraph"/>
        <w:spacing w:after="0" w:line="240" w:lineRule="auto"/>
        <w:rPr>
          <w:rFonts w:ascii="Arial" w:hAnsi="Arial" w:cs="Arial"/>
          <w:b/>
          <w:sz w:val="18"/>
          <w:szCs w:val="18"/>
        </w:rPr>
      </w:pPr>
      <w:r w:rsidRPr="006C137F">
        <w:rPr>
          <w:rFonts w:ascii="Arial" w:hAnsi="Arial" w:cs="Arial"/>
          <w:b/>
          <w:sz w:val="18"/>
          <w:szCs w:val="18"/>
        </w:rPr>
        <w:t xml:space="preserve">                                                            </w:t>
      </w:r>
    </w:p>
    <w:p w14:paraId="3901A3AF"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4.</w:t>
      </w:r>
    </w:p>
    <w:p w14:paraId="0EF15582"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 xml:space="preserve">Kod nabave roba i usluga procijenjene vrijednosti do 25.000,00 eura, odnosno nabave radova procijenjene vrijednosti do 45.000,00 eura, iznimno, a  ovisno o prirodi predmeta nabave i razini tržišnog natjecanja, nabava se može ugovoriti </w:t>
      </w:r>
      <w:r w:rsidRPr="006C137F">
        <w:rPr>
          <w:rFonts w:ascii="Arial" w:hAnsi="Arial" w:cs="Arial"/>
          <w:b/>
          <w:sz w:val="18"/>
          <w:szCs w:val="18"/>
        </w:rPr>
        <w:t>izravno temeljem ponude zatražene od  jednog (1) gospodarskog subjekta</w:t>
      </w:r>
      <w:r w:rsidRPr="006C137F">
        <w:rPr>
          <w:rFonts w:ascii="Arial" w:hAnsi="Arial" w:cs="Arial"/>
          <w:bCs/>
          <w:sz w:val="18"/>
          <w:szCs w:val="18"/>
        </w:rPr>
        <w:t xml:space="preserve"> i to u sljedećim slučajevima: </w:t>
      </w:r>
    </w:p>
    <w:p w14:paraId="5B6A030A" w14:textId="77777777" w:rsidR="00BE6E9A" w:rsidRPr="006C137F" w:rsidRDefault="00BE6E9A" w:rsidP="00BE6E9A">
      <w:pPr>
        <w:spacing w:after="0" w:line="240" w:lineRule="auto"/>
        <w:jc w:val="both"/>
        <w:rPr>
          <w:rFonts w:ascii="Arial" w:hAnsi="Arial" w:cs="Arial"/>
          <w:bCs/>
          <w:color w:val="FF0000"/>
          <w:sz w:val="18"/>
          <w:szCs w:val="18"/>
        </w:rPr>
      </w:pPr>
      <w:r w:rsidRPr="006C137F">
        <w:rPr>
          <w:rFonts w:ascii="Arial" w:hAnsi="Arial" w:cs="Arial"/>
          <w:bCs/>
          <w:sz w:val="18"/>
          <w:szCs w:val="18"/>
        </w:rPr>
        <w:t>-</w:t>
      </w:r>
      <w:r w:rsidRPr="006C137F">
        <w:rPr>
          <w:rFonts w:ascii="Arial" w:hAnsi="Arial" w:cs="Arial"/>
          <w:bCs/>
          <w:sz w:val="18"/>
          <w:szCs w:val="18"/>
        </w:rPr>
        <w:tab/>
        <w:t>ako nije podnesena nijedna ponuda ili nijedna valjana ponuda u prethodno provedenom postupku jednostavne nabave, pod uvjetom da početni ugovorni uvjeti nisu bitno izmijenjeni</w:t>
      </w:r>
    </w:p>
    <w:p w14:paraId="0D0373EC"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w:t>
      </w:r>
      <w:r w:rsidRPr="006C137F">
        <w:rPr>
          <w:rFonts w:ascii="Arial" w:hAnsi="Arial" w:cs="Arial"/>
          <w:bCs/>
          <w:sz w:val="18"/>
          <w:szCs w:val="18"/>
        </w:rPr>
        <w:tab/>
        <w:t xml:space="preserve">kada zbog tehničkih ili umjetničkih razloga ili razloga povezanih sa zaštitom isključivih prava, uključujući prava intelektualnog vlasništva ugovor može izvršiti samo određeni gospodarski subjekt, </w:t>
      </w:r>
    </w:p>
    <w:p w14:paraId="5882DDAE"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w:t>
      </w:r>
      <w:r w:rsidRPr="006C137F">
        <w:rPr>
          <w:rFonts w:ascii="Arial" w:hAnsi="Arial" w:cs="Arial"/>
          <w:bCs/>
          <w:sz w:val="18"/>
          <w:szCs w:val="18"/>
        </w:rPr>
        <w:tab/>
        <w:t>za nabavu javnobilježničkih usluga, odvjetničkih usluga, zajmova i kredita, zdravstvenih usluga, socijalnih usluga, usluga obrazovanja, konzervatorskih usluga, usluga vještaka, hotelskih i restoranskih usluga, usluga cateringa, konzultantskih usluga,  programskog materijala namijenjenog za audiovizualne medijske usluge,</w:t>
      </w:r>
    </w:p>
    <w:p w14:paraId="2F7F37D9"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w:t>
      </w:r>
      <w:r w:rsidRPr="006C137F">
        <w:rPr>
          <w:rFonts w:ascii="Arial" w:hAnsi="Arial" w:cs="Arial"/>
          <w:bCs/>
          <w:sz w:val="18"/>
          <w:szCs w:val="18"/>
        </w:rPr>
        <w:tab/>
        <w:t>radi zaštite javnog interesa kao što je javno zdravlje ili zaštita okoliša,</w:t>
      </w:r>
    </w:p>
    <w:p w14:paraId="3E8E5F4B"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w:t>
      </w:r>
      <w:r w:rsidRPr="006C137F">
        <w:rPr>
          <w:rFonts w:ascii="Arial" w:hAnsi="Arial" w:cs="Arial"/>
          <w:bCs/>
          <w:sz w:val="18"/>
          <w:szCs w:val="18"/>
        </w:rPr>
        <w:tab/>
        <w:t>kod provedbe nabave u situacijama od izrazite žurnosti zbog nepredviđenih događaja kao što su prirodne nepogode, velike nesreće i katastrofe i sanacije nakon njih te u ostalim opravdanim slučajevima prema Odluci Naručitelja.</w:t>
      </w:r>
    </w:p>
    <w:p w14:paraId="76EA8374" w14:textId="77777777" w:rsidR="00BE6E9A" w:rsidRPr="006C137F" w:rsidRDefault="00BE6E9A" w:rsidP="00BE6E9A">
      <w:pPr>
        <w:spacing w:after="0" w:line="240" w:lineRule="auto"/>
        <w:jc w:val="both"/>
        <w:rPr>
          <w:rFonts w:ascii="Arial" w:hAnsi="Arial" w:cs="Arial"/>
          <w:b/>
          <w:sz w:val="18"/>
          <w:szCs w:val="18"/>
        </w:rPr>
      </w:pPr>
    </w:p>
    <w:p w14:paraId="1DC1F6B9"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t xml:space="preserve">V </w:t>
      </w:r>
      <w:r w:rsidRPr="006C137F">
        <w:rPr>
          <w:rFonts w:ascii="Arial" w:hAnsi="Arial" w:cs="Arial"/>
          <w:b/>
          <w:sz w:val="18"/>
          <w:szCs w:val="18"/>
        </w:rPr>
        <w:tab/>
        <w:t>PREDMET NABAVE</w:t>
      </w:r>
    </w:p>
    <w:p w14:paraId="3522DB2B" w14:textId="77777777" w:rsidR="00BE6E9A" w:rsidRPr="006C137F" w:rsidRDefault="00BE6E9A" w:rsidP="00BE6E9A">
      <w:pPr>
        <w:pStyle w:val="ListParagraph"/>
        <w:spacing w:after="0" w:line="240" w:lineRule="auto"/>
        <w:ind w:left="0"/>
        <w:jc w:val="both"/>
        <w:rPr>
          <w:rFonts w:ascii="Arial" w:hAnsi="Arial" w:cs="Arial"/>
          <w:b/>
          <w:sz w:val="18"/>
          <w:szCs w:val="18"/>
        </w:rPr>
      </w:pPr>
    </w:p>
    <w:p w14:paraId="153ED0CC" w14:textId="77777777" w:rsidR="00BE6E9A" w:rsidRPr="006C137F" w:rsidRDefault="00BE6E9A" w:rsidP="00BE6E9A">
      <w:pPr>
        <w:pStyle w:val="ListParagraph"/>
        <w:spacing w:after="0" w:line="240" w:lineRule="auto"/>
        <w:ind w:left="0"/>
        <w:jc w:val="center"/>
        <w:rPr>
          <w:rFonts w:ascii="Arial" w:hAnsi="Arial" w:cs="Arial"/>
          <w:b/>
          <w:sz w:val="18"/>
          <w:szCs w:val="18"/>
        </w:rPr>
      </w:pPr>
      <w:r w:rsidRPr="006C137F">
        <w:rPr>
          <w:rFonts w:ascii="Arial" w:hAnsi="Arial" w:cs="Arial"/>
          <w:b/>
          <w:sz w:val="18"/>
          <w:szCs w:val="18"/>
        </w:rPr>
        <w:t>Članak 5.</w:t>
      </w:r>
    </w:p>
    <w:p w14:paraId="25DCE339" w14:textId="77777777" w:rsidR="00BE6E9A" w:rsidRPr="006C137F" w:rsidRDefault="00BE6E9A">
      <w:pPr>
        <w:pStyle w:val="ListParagraph"/>
        <w:numPr>
          <w:ilvl w:val="0"/>
          <w:numId w:val="8"/>
        </w:numPr>
        <w:spacing w:after="0" w:line="240" w:lineRule="auto"/>
        <w:ind w:left="0" w:firstLine="0"/>
        <w:jc w:val="both"/>
        <w:rPr>
          <w:rFonts w:ascii="Arial" w:hAnsi="Arial" w:cs="Arial"/>
          <w:sz w:val="18"/>
          <w:szCs w:val="18"/>
        </w:rPr>
      </w:pPr>
      <w:r w:rsidRPr="006C137F">
        <w:rPr>
          <w:rFonts w:ascii="Arial" w:hAnsi="Arial" w:cs="Arial"/>
          <w:sz w:val="18"/>
          <w:szCs w:val="18"/>
        </w:rPr>
        <w:t>Upravna tijela Grada Karlovca (u daljnjem tekstu: upravna tijela) određuju predmet nabave na način da predstavlja tehničku, tehnološku, oblikovnu, funkcionalnu ili drugu objektivno odredivu cjelinu.</w:t>
      </w:r>
    </w:p>
    <w:p w14:paraId="2605D5A1" w14:textId="77777777" w:rsidR="00BE6E9A" w:rsidRPr="006C137F" w:rsidRDefault="00BE6E9A">
      <w:pPr>
        <w:pStyle w:val="ListParagraph"/>
        <w:numPr>
          <w:ilvl w:val="0"/>
          <w:numId w:val="8"/>
        </w:numPr>
        <w:spacing w:after="0" w:line="240" w:lineRule="auto"/>
        <w:ind w:left="0" w:firstLine="0"/>
        <w:jc w:val="both"/>
        <w:rPr>
          <w:rFonts w:ascii="Arial" w:hAnsi="Arial" w:cs="Arial"/>
          <w:sz w:val="18"/>
          <w:szCs w:val="18"/>
        </w:rPr>
      </w:pPr>
      <w:r w:rsidRPr="006C137F">
        <w:rPr>
          <w:rFonts w:ascii="Arial" w:hAnsi="Arial" w:cs="Arial"/>
          <w:sz w:val="18"/>
          <w:szCs w:val="18"/>
        </w:rPr>
        <w:t>Javni naručitelj može podijeliti predmet nabave na grupe na temelju objektivnih kriterija, primjerice prema vrsti, svojstvima, namjeni, mjestu ili vremenu ispunjenja.</w:t>
      </w:r>
    </w:p>
    <w:p w14:paraId="48E145BF" w14:textId="77777777" w:rsidR="00BE6E9A" w:rsidRPr="006C137F" w:rsidRDefault="00BE6E9A">
      <w:pPr>
        <w:pStyle w:val="ListParagraph"/>
        <w:numPr>
          <w:ilvl w:val="0"/>
          <w:numId w:val="8"/>
        </w:numPr>
        <w:spacing w:after="0" w:line="240" w:lineRule="auto"/>
        <w:ind w:left="0" w:firstLine="0"/>
        <w:jc w:val="both"/>
        <w:rPr>
          <w:rFonts w:ascii="Arial" w:hAnsi="Arial" w:cs="Arial"/>
          <w:sz w:val="18"/>
          <w:szCs w:val="18"/>
        </w:rPr>
      </w:pPr>
      <w:r w:rsidRPr="006C137F">
        <w:rPr>
          <w:rFonts w:ascii="Arial" w:hAnsi="Arial" w:cs="Arial"/>
          <w:sz w:val="18"/>
          <w:szCs w:val="18"/>
        </w:rPr>
        <w:t>Izračun procijenjene vrijednosti predmeta nabave iz stavka 1. ovog članka temelji se na ukupnom iznosu, bez poreza na dodanu vrijednost (PDV-a).</w:t>
      </w:r>
    </w:p>
    <w:p w14:paraId="053D9C70" w14:textId="77777777" w:rsidR="00BE6E9A" w:rsidRPr="006C137F" w:rsidRDefault="00BE6E9A">
      <w:pPr>
        <w:pStyle w:val="ListParagraph"/>
        <w:numPr>
          <w:ilvl w:val="0"/>
          <w:numId w:val="8"/>
        </w:numPr>
        <w:spacing w:after="0" w:line="240" w:lineRule="auto"/>
        <w:ind w:left="0" w:firstLine="0"/>
        <w:jc w:val="both"/>
        <w:rPr>
          <w:rFonts w:ascii="Arial" w:hAnsi="Arial" w:cs="Arial"/>
          <w:sz w:val="18"/>
          <w:szCs w:val="18"/>
        </w:rPr>
      </w:pPr>
      <w:r w:rsidRPr="006C137F">
        <w:rPr>
          <w:rFonts w:ascii="Arial" w:hAnsi="Arial" w:cs="Arial"/>
          <w:sz w:val="18"/>
          <w:szCs w:val="18"/>
        </w:rPr>
        <w:t>Vrijednost nabave ne smije se dijeliti s namjerom izbjegavanja primjene Zakona o javnoj nabavi ili pravila koje vrijede za procijenjenu vrijednost jednostavne nabave. </w:t>
      </w:r>
    </w:p>
    <w:p w14:paraId="27A72551" w14:textId="77777777" w:rsidR="00BE6E9A" w:rsidRPr="006C137F" w:rsidRDefault="00BE6E9A">
      <w:pPr>
        <w:pStyle w:val="ListParagraph"/>
        <w:numPr>
          <w:ilvl w:val="0"/>
          <w:numId w:val="8"/>
        </w:numPr>
        <w:spacing w:after="0" w:line="240" w:lineRule="auto"/>
        <w:ind w:left="0" w:firstLine="0"/>
        <w:jc w:val="both"/>
        <w:rPr>
          <w:rFonts w:ascii="Arial" w:hAnsi="Arial" w:cs="Arial"/>
          <w:sz w:val="18"/>
          <w:szCs w:val="18"/>
        </w:rPr>
      </w:pPr>
      <w:r w:rsidRPr="006C137F">
        <w:rPr>
          <w:rFonts w:ascii="Arial" w:hAnsi="Arial" w:cs="Arial"/>
          <w:bCs/>
          <w:sz w:val="18"/>
          <w:szCs w:val="18"/>
        </w:rPr>
        <w:t>Postupci jednostavne nabave čija je vrijednost jednaka ili veća od 5.000,00 eura, uključujući i predmete nabave na koje se odnose pravila o izuzeću navode se u Planu nabave i Registru ugovora.</w:t>
      </w:r>
    </w:p>
    <w:p w14:paraId="524F69D8" w14:textId="77777777" w:rsidR="00BE6E9A" w:rsidRPr="006C137F" w:rsidRDefault="00BE6E9A" w:rsidP="00BE6E9A">
      <w:pPr>
        <w:spacing w:after="0" w:line="240" w:lineRule="auto"/>
        <w:rPr>
          <w:rFonts w:ascii="Arial" w:hAnsi="Arial" w:cs="Arial"/>
          <w:b/>
          <w:sz w:val="18"/>
          <w:szCs w:val="18"/>
        </w:rPr>
      </w:pPr>
    </w:p>
    <w:p w14:paraId="5E59DDF3" w14:textId="77777777" w:rsidR="00BE6E9A" w:rsidRPr="006C137F" w:rsidRDefault="00BE6E9A" w:rsidP="00BE6E9A">
      <w:pPr>
        <w:spacing w:after="0" w:line="240" w:lineRule="auto"/>
        <w:rPr>
          <w:rFonts w:ascii="Arial" w:hAnsi="Arial" w:cs="Arial"/>
          <w:b/>
          <w:sz w:val="18"/>
          <w:szCs w:val="18"/>
        </w:rPr>
      </w:pPr>
    </w:p>
    <w:p w14:paraId="1D5057DB" w14:textId="77777777" w:rsidR="00BE6E9A" w:rsidRPr="006C137F" w:rsidRDefault="00BE6E9A" w:rsidP="00BE6E9A">
      <w:pPr>
        <w:spacing w:after="0" w:line="240" w:lineRule="auto"/>
        <w:rPr>
          <w:rFonts w:ascii="Arial" w:hAnsi="Arial" w:cs="Arial"/>
          <w:b/>
          <w:sz w:val="18"/>
          <w:szCs w:val="18"/>
        </w:rPr>
      </w:pPr>
    </w:p>
    <w:p w14:paraId="4B9C6001"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lastRenderedPageBreak/>
        <w:t xml:space="preserve">VI </w:t>
      </w:r>
      <w:r w:rsidRPr="006C137F">
        <w:rPr>
          <w:rFonts w:ascii="Arial" w:hAnsi="Arial" w:cs="Arial"/>
          <w:b/>
          <w:sz w:val="18"/>
          <w:szCs w:val="18"/>
        </w:rPr>
        <w:tab/>
        <w:t>OVLASTI I ODGOVORNOSTI</w:t>
      </w:r>
    </w:p>
    <w:p w14:paraId="491BECB7" w14:textId="77777777" w:rsidR="00BE6E9A" w:rsidRPr="006C137F" w:rsidRDefault="00BE6E9A" w:rsidP="00BE6E9A">
      <w:pPr>
        <w:spacing w:after="0" w:line="240" w:lineRule="auto"/>
        <w:jc w:val="center"/>
        <w:rPr>
          <w:rFonts w:ascii="Arial" w:hAnsi="Arial" w:cs="Arial"/>
          <w:b/>
          <w:bCs/>
          <w:sz w:val="18"/>
          <w:szCs w:val="18"/>
        </w:rPr>
      </w:pPr>
    </w:p>
    <w:p w14:paraId="4F5506F7" w14:textId="77777777" w:rsidR="00BE6E9A" w:rsidRPr="006C137F" w:rsidRDefault="00BE6E9A" w:rsidP="00BE6E9A">
      <w:pPr>
        <w:spacing w:after="0" w:line="240" w:lineRule="auto"/>
        <w:jc w:val="center"/>
        <w:rPr>
          <w:rFonts w:ascii="Arial" w:hAnsi="Arial" w:cs="Arial"/>
          <w:b/>
          <w:bCs/>
          <w:sz w:val="18"/>
          <w:szCs w:val="18"/>
        </w:rPr>
      </w:pPr>
      <w:r w:rsidRPr="006C137F">
        <w:rPr>
          <w:rFonts w:ascii="Arial" w:hAnsi="Arial" w:cs="Arial"/>
          <w:b/>
          <w:bCs/>
          <w:sz w:val="18"/>
          <w:szCs w:val="18"/>
        </w:rPr>
        <w:t>Članak 6.</w:t>
      </w:r>
    </w:p>
    <w:p w14:paraId="0BF90D72" w14:textId="77777777" w:rsidR="00BE6E9A" w:rsidRPr="006C137F" w:rsidRDefault="00BE6E9A">
      <w:pPr>
        <w:pStyle w:val="ListParagraph"/>
        <w:numPr>
          <w:ilvl w:val="0"/>
          <w:numId w:val="9"/>
        </w:numPr>
        <w:spacing w:after="0" w:line="240" w:lineRule="auto"/>
        <w:ind w:left="0" w:firstLine="0"/>
        <w:jc w:val="both"/>
        <w:rPr>
          <w:rFonts w:ascii="Arial" w:hAnsi="Arial" w:cs="Arial"/>
          <w:sz w:val="18"/>
          <w:szCs w:val="18"/>
        </w:rPr>
      </w:pPr>
      <w:r w:rsidRPr="006C137F">
        <w:rPr>
          <w:rFonts w:ascii="Arial" w:hAnsi="Arial" w:cs="Arial"/>
          <w:sz w:val="18"/>
          <w:szCs w:val="18"/>
        </w:rPr>
        <w:t>Odgovorna osoba za uspostavu i zakonitost sustava jednostavne nabave Grada Karlovca je gradonačelnik.</w:t>
      </w:r>
    </w:p>
    <w:p w14:paraId="6C858E7A" w14:textId="77777777" w:rsidR="00BE6E9A" w:rsidRPr="006C137F" w:rsidRDefault="00BE6E9A">
      <w:pPr>
        <w:pStyle w:val="ListParagraph"/>
        <w:numPr>
          <w:ilvl w:val="0"/>
          <w:numId w:val="9"/>
        </w:numPr>
        <w:spacing w:after="0" w:line="240" w:lineRule="auto"/>
        <w:ind w:left="0" w:firstLine="0"/>
        <w:jc w:val="both"/>
        <w:rPr>
          <w:rFonts w:ascii="Arial" w:hAnsi="Arial" w:cs="Arial"/>
          <w:sz w:val="18"/>
          <w:szCs w:val="18"/>
        </w:rPr>
      </w:pPr>
      <w:r w:rsidRPr="006C137F">
        <w:rPr>
          <w:rFonts w:ascii="Arial" w:hAnsi="Arial" w:cs="Arial"/>
          <w:sz w:val="18"/>
          <w:szCs w:val="18"/>
        </w:rPr>
        <w:t>Gradonačelnik:</w:t>
      </w:r>
    </w:p>
    <w:p w14:paraId="5AB7C3C6" w14:textId="77777777" w:rsidR="00BE6E9A" w:rsidRPr="006C137F" w:rsidRDefault="00BE6E9A">
      <w:pPr>
        <w:pStyle w:val="ListParagraph"/>
        <w:numPr>
          <w:ilvl w:val="0"/>
          <w:numId w:val="6"/>
        </w:numPr>
        <w:spacing w:after="0" w:line="240" w:lineRule="auto"/>
        <w:jc w:val="both"/>
        <w:rPr>
          <w:rFonts w:ascii="Arial" w:hAnsi="Arial" w:cs="Arial"/>
          <w:sz w:val="18"/>
          <w:szCs w:val="18"/>
        </w:rPr>
      </w:pPr>
      <w:r w:rsidRPr="006C137F">
        <w:rPr>
          <w:rFonts w:ascii="Arial" w:hAnsi="Arial" w:cs="Arial"/>
          <w:sz w:val="18"/>
          <w:szCs w:val="18"/>
        </w:rPr>
        <w:t>donosi plan nabave i sve njegove izmjene tijekom proračunske godine,</w:t>
      </w:r>
    </w:p>
    <w:p w14:paraId="56DE5AAB" w14:textId="77777777" w:rsidR="00BE6E9A" w:rsidRPr="006C137F" w:rsidRDefault="00BE6E9A">
      <w:pPr>
        <w:pStyle w:val="ListParagraph"/>
        <w:numPr>
          <w:ilvl w:val="0"/>
          <w:numId w:val="6"/>
        </w:numPr>
        <w:spacing w:after="0" w:line="240" w:lineRule="auto"/>
        <w:jc w:val="both"/>
        <w:rPr>
          <w:rFonts w:ascii="Arial" w:hAnsi="Arial" w:cs="Arial"/>
          <w:sz w:val="18"/>
          <w:szCs w:val="18"/>
        </w:rPr>
      </w:pPr>
      <w:r w:rsidRPr="006C137F">
        <w:rPr>
          <w:rFonts w:ascii="Arial" w:hAnsi="Arial" w:cs="Arial"/>
          <w:sz w:val="18"/>
          <w:szCs w:val="18"/>
        </w:rPr>
        <w:t>potpisuje odluke u postupcima jednostavne nabave,</w:t>
      </w:r>
    </w:p>
    <w:p w14:paraId="2B4946DC" w14:textId="77777777" w:rsidR="00BE6E9A" w:rsidRPr="006C137F" w:rsidRDefault="00BE6E9A">
      <w:pPr>
        <w:pStyle w:val="ListParagraph"/>
        <w:numPr>
          <w:ilvl w:val="0"/>
          <w:numId w:val="6"/>
        </w:numPr>
        <w:spacing w:after="0" w:line="240" w:lineRule="auto"/>
        <w:jc w:val="both"/>
        <w:rPr>
          <w:rFonts w:ascii="Arial" w:hAnsi="Arial" w:cs="Arial"/>
          <w:sz w:val="18"/>
          <w:szCs w:val="18"/>
        </w:rPr>
      </w:pPr>
      <w:r w:rsidRPr="006C137F">
        <w:rPr>
          <w:rFonts w:ascii="Arial" w:hAnsi="Arial" w:cs="Arial"/>
          <w:sz w:val="18"/>
          <w:szCs w:val="18"/>
        </w:rPr>
        <w:t>potpisuje narudžbenice i ugovore o nabavi.</w:t>
      </w:r>
    </w:p>
    <w:p w14:paraId="35303F9D" w14:textId="77777777" w:rsidR="00BE6E9A" w:rsidRPr="006C137F" w:rsidRDefault="00BE6E9A">
      <w:pPr>
        <w:pStyle w:val="ListParagraph"/>
        <w:numPr>
          <w:ilvl w:val="0"/>
          <w:numId w:val="9"/>
        </w:numPr>
        <w:spacing w:after="0" w:line="240" w:lineRule="auto"/>
        <w:ind w:hanging="720"/>
        <w:jc w:val="both"/>
        <w:rPr>
          <w:rFonts w:ascii="Arial" w:hAnsi="Arial" w:cs="Arial"/>
          <w:sz w:val="18"/>
          <w:szCs w:val="18"/>
        </w:rPr>
      </w:pPr>
      <w:r w:rsidRPr="006C137F">
        <w:rPr>
          <w:rFonts w:ascii="Arial" w:hAnsi="Arial" w:cs="Arial"/>
          <w:sz w:val="18"/>
          <w:szCs w:val="18"/>
        </w:rPr>
        <w:t>Upravno tijelo koje je iskazalo potrebu za nabavom je ovlašteno i odgovorno za:</w:t>
      </w:r>
    </w:p>
    <w:p w14:paraId="17052DC6" w14:textId="77777777" w:rsidR="00BE6E9A" w:rsidRPr="006C137F" w:rsidRDefault="00BE6E9A">
      <w:pPr>
        <w:pStyle w:val="ListParagraph"/>
        <w:numPr>
          <w:ilvl w:val="0"/>
          <w:numId w:val="16"/>
        </w:numPr>
        <w:spacing w:after="0" w:line="240" w:lineRule="auto"/>
        <w:jc w:val="both"/>
        <w:rPr>
          <w:rFonts w:ascii="Arial" w:hAnsi="Arial" w:cs="Arial"/>
          <w:sz w:val="18"/>
          <w:szCs w:val="18"/>
        </w:rPr>
      </w:pPr>
      <w:r w:rsidRPr="006C137F">
        <w:rPr>
          <w:rFonts w:ascii="Arial" w:hAnsi="Arial" w:cs="Arial"/>
          <w:sz w:val="18"/>
          <w:szCs w:val="18"/>
        </w:rPr>
        <w:t>pravovremeno iskazivanje potreba za predmet jednostavne nabave u Planu nabave i podnošenje pravovremenog zahtjeva za izmjenu Plana nabave,</w:t>
      </w:r>
    </w:p>
    <w:p w14:paraId="3CB9C033" w14:textId="77777777" w:rsidR="00BE6E9A" w:rsidRPr="006C137F" w:rsidRDefault="00BE6E9A">
      <w:pPr>
        <w:pStyle w:val="ListParagraph"/>
        <w:numPr>
          <w:ilvl w:val="0"/>
          <w:numId w:val="16"/>
        </w:numPr>
        <w:spacing w:after="0" w:line="240" w:lineRule="auto"/>
        <w:jc w:val="both"/>
        <w:rPr>
          <w:rFonts w:ascii="Arial" w:hAnsi="Arial" w:cs="Arial"/>
          <w:sz w:val="18"/>
          <w:szCs w:val="18"/>
        </w:rPr>
      </w:pPr>
      <w:r w:rsidRPr="006C137F">
        <w:rPr>
          <w:rFonts w:ascii="Arial" w:hAnsi="Arial" w:cs="Arial"/>
          <w:sz w:val="18"/>
          <w:szCs w:val="18"/>
        </w:rPr>
        <w:t>pravovremenu dostavu zahtjeva za pokretanje postupka jednostavne nabave u Službu za javnu nabavu, a koji je u skladu s planom nabave i proračunom,</w:t>
      </w:r>
    </w:p>
    <w:p w14:paraId="3D0F3201" w14:textId="77777777" w:rsidR="00BE6E9A" w:rsidRPr="006C137F" w:rsidRDefault="00BE6E9A">
      <w:pPr>
        <w:pStyle w:val="ListParagraph"/>
        <w:numPr>
          <w:ilvl w:val="0"/>
          <w:numId w:val="16"/>
        </w:numPr>
        <w:spacing w:after="0" w:line="240" w:lineRule="auto"/>
        <w:jc w:val="both"/>
        <w:rPr>
          <w:rFonts w:ascii="Arial" w:hAnsi="Arial" w:cs="Arial"/>
          <w:sz w:val="18"/>
          <w:szCs w:val="18"/>
        </w:rPr>
      </w:pPr>
      <w:r w:rsidRPr="006C137F">
        <w:rPr>
          <w:rFonts w:ascii="Arial" w:hAnsi="Arial" w:cs="Arial"/>
          <w:sz w:val="18"/>
          <w:szCs w:val="18"/>
        </w:rPr>
        <w:t>određivanje predmeta nabave, opisivanje predmeta nabave, određivanje uvjeta za nabavu za svaki predmet jednostavne nabave, sastavljanje tehničkih specifikacija, sastavljanje troškovnika, određivanje potrebnih dokumenata koje su obvezni dostaviti ponuditelji zajedno s ponudama i posebnih uvjeta za nabavu,</w:t>
      </w:r>
    </w:p>
    <w:p w14:paraId="0AFE232A" w14:textId="77777777" w:rsidR="00BE6E9A" w:rsidRPr="006C137F" w:rsidRDefault="00BE6E9A">
      <w:pPr>
        <w:pStyle w:val="ListParagraph"/>
        <w:numPr>
          <w:ilvl w:val="0"/>
          <w:numId w:val="16"/>
        </w:numPr>
        <w:spacing w:after="0" w:line="240" w:lineRule="auto"/>
        <w:jc w:val="both"/>
        <w:rPr>
          <w:rFonts w:ascii="Arial" w:hAnsi="Arial" w:cs="Arial"/>
          <w:sz w:val="18"/>
          <w:szCs w:val="18"/>
        </w:rPr>
      </w:pPr>
      <w:r w:rsidRPr="006C137F">
        <w:rPr>
          <w:rFonts w:ascii="Arial" w:hAnsi="Arial" w:cs="Arial"/>
          <w:sz w:val="18"/>
          <w:szCs w:val="18"/>
        </w:rPr>
        <w:t>analizu pristiglih ponuda u stručnom dijelu,</w:t>
      </w:r>
      <w:r w:rsidRPr="006C137F">
        <w:rPr>
          <w:rFonts w:ascii="Arial" w:hAnsi="Arial" w:cs="Arial"/>
          <w:sz w:val="18"/>
          <w:szCs w:val="18"/>
          <w:highlight w:val="yellow"/>
        </w:rPr>
        <w:t xml:space="preserve"> </w:t>
      </w:r>
    </w:p>
    <w:p w14:paraId="5297AAB8" w14:textId="77777777" w:rsidR="00BE6E9A" w:rsidRPr="006C137F" w:rsidRDefault="00BE6E9A">
      <w:pPr>
        <w:pStyle w:val="ListParagraph"/>
        <w:numPr>
          <w:ilvl w:val="0"/>
          <w:numId w:val="16"/>
        </w:numPr>
        <w:spacing w:after="0" w:line="240" w:lineRule="auto"/>
        <w:jc w:val="both"/>
        <w:rPr>
          <w:rFonts w:ascii="Arial" w:hAnsi="Arial" w:cs="Arial"/>
          <w:sz w:val="18"/>
          <w:szCs w:val="18"/>
        </w:rPr>
      </w:pPr>
      <w:r w:rsidRPr="006C137F">
        <w:rPr>
          <w:rFonts w:ascii="Arial" w:hAnsi="Arial" w:cs="Arial"/>
          <w:sz w:val="18"/>
          <w:szCs w:val="18"/>
        </w:rPr>
        <w:t>izradu ugovora o jednostavnoj nabavi, izdavanje narudžbenica,</w:t>
      </w:r>
    </w:p>
    <w:p w14:paraId="1F7D31FB" w14:textId="77777777" w:rsidR="00BE6E9A" w:rsidRPr="006C137F" w:rsidRDefault="00BE6E9A">
      <w:pPr>
        <w:pStyle w:val="ListParagraph"/>
        <w:numPr>
          <w:ilvl w:val="0"/>
          <w:numId w:val="16"/>
        </w:numPr>
        <w:spacing w:after="0" w:line="240" w:lineRule="auto"/>
        <w:jc w:val="both"/>
        <w:rPr>
          <w:rFonts w:ascii="Arial" w:hAnsi="Arial" w:cs="Arial"/>
          <w:sz w:val="18"/>
          <w:szCs w:val="18"/>
        </w:rPr>
      </w:pPr>
      <w:r w:rsidRPr="006C137F">
        <w:rPr>
          <w:rFonts w:ascii="Arial" w:hAnsi="Arial" w:cs="Arial"/>
          <w:sz w:val="18"/>
          <w:szCs w:val="18"/>
        </w:rPr>
        <w:t>praćenje i nadzor nad izvršenjem izdanih narudžbenica i ugovora o jednostavnoj nabavi (kontrola realizacije ugovorenog odnosno naručenog) u suradnji sa Službom za javnu nabavu.</w:t>
      </w:r>
    </w:p>
    <w:p w14:paraId="20F33B8F" w14:textId="77777777" w:rsidR="00BE6E9A" w:rsidRPr="006C137F" w:rsidRDefault="00BE6E9A">
      <w:pPr>
        <w:pStyle w:val="ListParagraph"/>
        <w:numPr>
          <w:ilvl w:val="0"/>
          <w:numId w:val="9"/>
        </w:numPr>
        <w:spacing w:after="0" w:line="240" w:lineRule="auto"/>
        <w:ind w:hanging="720"/>
        <w:jc w:val="both"/>
        <w:rPr>
          <w:rFonts w:ascii="Arial" w:hAnsi="Arial" w:cs="Arial"/>
          <w:sz w:val="18"/>
          <w:szCs w:val="18"/>
        </w:rPr>
      </w:pPr>
      <w:r w:rsidRPr="006C137F">
        <w:rPr>
          <w:rFonts w:ascii="Arial" w:hAnsi="Arial" w:cs="Arial"/>
          <w:sz w:val="18"/>
          <w:szCs w:val="18"/>
        </w:rPr>
        <w:t>Služba za javnu nabavu je ovlaštena i odgovorna za:</w:t>
      </w:r>
    </w:p>
    <w:p w14:paraId="2E409A77" w14:textId="77777777" w:rsidR="00BE6E9A" w:rsidRPr="006C137F" w:rsidRDefault="00BE6E9A">
      <w:pPr>
        <w:pStyle w:val="ListParagraph"/>
        <w:numPr>
          <w:ilvl w:val="0"/>
          <w:numId w:val="17"/>
        </w:numPr>
        <w:spacing w:after="0" w:line="240" w:lineRule="auto"/>
        <w:jc w:val="both"/>
        <w:rPr>
          <w:rFonts w:ascii="Arial" w:hAnsi="Arial" w:cs="Arial"/>
          <w:sz w:val="18"/>
          <w:szCs w:val="18"/>
        </w:rPr>
      </w:pPr>
      <w:r w:rsidRPr="006C137F">
        <w:rPr>
          <w:rFonts w:ascii="Arial" w:hAnsi="Arial" w:cs="Arial"/>
          <w:sz w:val="18"/>
          <w:szCs w:val="18"/>
        </w:rPr>
        <w:t>izradu plana nabave naručitelja, temeljem zaprimljenih prijedloga od strane upravnih tijela,</w:t>
      </w:r>
    </w:p>
    <w:p w14:paraId="7F72A5F0" w14:textId="77777777" w:rsidR="00BE6E9A" w:rsidRPr="006C137F" w:rsidRDefault="00BE6E9A">
      <w:pPr>
        <w:pStyle w:val="ListParagraph"/>
        <w:numPr>
          <w:ilvl w:val="0"/>
          <w:numId w:val="17"/>
        </w:numPr>
        <w:spacing w:after="0" w:line="240" w:lineRule="auto"/>
        <w:jc w:val="both"/>
        <w:rPr>
          <w:rFonts w:ascii="Arial" w:hAnsi="Arial" w:cs="Arial"/>
          <w:sz w:val="18"/>
          <w:szCs w:val="18"/>
        </w:rPr>
      </w:pPr>
      <w:r w:rsidRPr="006C137F">
        <w:rPr>
          <w:rFonts w:ascii="Arial" w:hAnsi="Arial" w:cs="Arial"/>
          <w:sz w:val="18"/>
          <w:szCs w:val="18"/>
        </w:rPr>
        <w:t>provođenje procedure izmjene plana nabave tijekom proračunske godine,</w:t>
      </w:r>
    </w:p>
    <w:p w14:paraId="6C54D8CD" w14:textId="77777777" w:rsidR="00BE6E9A" w:rsidRPr="006C137F" w:rsidRDefault="00BE6E9A">
      <w:pPr>
        <w:pStyle w:val="ListParagraph"/>
        <w:numPr>
          <w:ilvl w:val="0"/>
          <w:numId w:val="17"/>
        </w:numPr>
        <w:spacing w:after="0" w:line="240" w:lineRule="auto"/>
        <w:jc w:val="both"/>
        <w:rPr>
          <w:rFonts w:ascii="Arial" w:hAnsi="Arial" w:cs="Arial"/>
          <w:sz w:val="18"/>
          <w:szCs w:val="18"/>
        </w:rPr>
      </w:pPr>
      <w:r w:rsidRPr="006C137F">
        <w:rPr>
          <w:rFonts w:ascii="Arial" w:hAnsi="Arial" w:cs="Arial"/>
          <w:sz w:val="18"/>
          <w:szCs w:val="18"/>
        </w:rPr>
        <w:t xml:space="preserve">pravovremeno pokretanje postupka nabave prema zaprimljenom cjelovitom i točnom zahtjevu upravnih tijela </w:t>
      </w:r>
    </w:p>
    <w:p w14:paraId="0E0E30FA" w14:textId="77777777" w:rsidR="00BE6E9A" w:rsidRPr="006C137F" w:rsidRDefault="00BE6E9A">
      <w:pPr>
        <w:pStyle w:val="ListParagraph"/>
        <w:numPr>
          <w:ilvl w:val="0"/>
          <w:numId w:val="17"/>
        </w:numPr>
        <w:spacing w:after="0" w:line="240" w:lineRule="auto"/>
        <w:jc w:val="both"/>
        <w:rPr>
          <w:rFonts w:ascii="Arial" w:hAnsi="Arial" w:cs="Arial"/>
          <w:sz w:val="18"/>
          <w:szCs w:val="18"/>
        </w:rPr>
      </w:pPr>
      <w:r w:rsidRPr="006C137F">
        <w:rPr>
          <w:rFonts w:ascii="Arial" w:hAnsi="Arial" w:cs="Arial"/>
          <w:sz w:val="18"/>
          <w:szCs w:val="18"/>
        </w:rPr>
        <w:t>izradu i dostavu poziva za prikupljanje ponuda gospodarskim subjektima i drugih dokumenata postupka nabave</w:t>
      </w:r>
    </w:p>
    <w:p w14:paraId="5179AE14" w14:textId="77777777" w:rsidR="00BE6E9A" w:rsidRPr="006C137F" w:rsidRDefault="00BE6E9A">
      <w:pPr>
        <w:pStyle w:val="ListParagraph"/>
        <w:numPr>
          <w:ilvl w:val="0"/>
          <w:numId w:val="17"/>
        </w:numPr>
        <w:spacing w:after="0" w:line="240" w:lineRule="auto"/>
        <w:jc w:val="both"/>
        <w:rPr>
          <w:rFonts w:ascii="Arial" w:hAnsi="Arial" w:cs="Arial"/>
          <w:sz w:val="18"/>
          <w:szCs w:val="18"/>
        </w:rPr>
      </w:pPr>
      <w:r w:rsidRPr="006C137F">
        <w:rPr>
          <w:rFonts w:ascii="Arial" w:hAnsi="Arial" w:cs="Arial"/>
          <w:sz w:val="18"/>
          <w:szCs w:val="18"/>
        </w:rPr>
        <w:t>analizu pristiglih ponuda, izradu zapisnika i prijedloga za odabir ponude, koji se dostavlja odgovornoj osobi na potpis i ovjeru</w:t>
      </w:r>
    </w:p>
    <w:p w14:paraId="44180524" w14:textId="77777777" w:rsidR="00BE6E9A" w:rsidRPr="006C137F" w:rsidRDefault="00BE6E9A" w:rsidP="00BE6E9A">
      <w:pPr>
        <w:spacing w:after="0" w:line="240" w:lineRule="auto"/>
        <w:ind w:left="709" w:hanging="425"/>
        <w:jc w:val="both"/>
        <w:rPr>
          <w:rFonts w:ascii="Arial" w:hAnsi="Arial" w:cs="Arial"/>
          <w:sz w:val="18"/>
          <w:szCs w:val="18"/>
        </w:rPr>
      </w:pPr>
    </w:p>
    <w:p w14:paraId="688A01AE" w14:textId="77777777" w:rsidR="00BE6E9A" w:rsidRPr="006C137F" w:rsidRDefault="00BE6E9A" w:rsidP="00BE6E9A">
      <w:pPr>
        <w:spacing w:after="0" w:line="240" w:lineRule="auto"/>
        <w:rPr>
          <w:rFonts w:ascii="Arial" w:eastAsia="Aptos" w:hAnsi="Arial" w:cs="Arial"/>
          <w:b/>
          <w:bCs/>
          <w:sz w:val="18"/>
          <w:szCs w:val="18"/>
        </w:rPr>
      </w:pPr>
      <w:r w:rsidRPr="006C137F">
        <w:rPr>
          <w:rFonts w:ascii="Arial" w:eastAsia="Aptos" w:hAnsi="Arial" w:cs="Arial"/>
          <w:b/>
          <w:bCs/>
          <w:sz w:val="18"/>
          <w:szCs w:val="18"/>
        </w:rPr>
        <w:t>VII POSTUPCI JEDNOSTAVNE NABAVE</w:t>
      </w:r>
    </w:p>
    <w:p w14:paraId="116F549E" w14:textId="77777777" w:rsidR="00BE6E9A" w:rsidRPr="006C137F" w:rsidRDefault="00BE6E9A" w:rsidP="00BE6E9A">
      <w:pPr>
        <w:spacing w:after="0" w:line="240" w:lineRule="auto"/>
        <w:rPr>
          <w:rFonts w:ascii="Arial" w:eastAsia="Aptos" w:hAnsi="Arial" w:cs="Arial"/>
          <w:b/>
          <w:bCs/>
          <w:sz w:val="18"/>
          <w:szCs w:val="18"/>
        </w:rPr>
      </w:pPr>
    </w:p>
    <w:p w14:paraId="770DF428" w14:textId="77777777" w:rsidR="00BE6E9A" w:rsidRPr="006C137F" w:rsidRDefault="00BE6E9A" w:rsidP="00BE6E9A">
      <w:pPr>
        <w:spacing w:after="0" w:line="240" w:lineRule="auto"/>
        <w:jc w:val="center"/>
        <w:rPr>
          <w:rFonts w:ascii="Arial" w:eastAsia="Aptos" w:hAnsi="Arial" w:cs="Arial"/>
          <w:b/>
          <w:bCs/>
          <w:sz w:val="18"/>
          <w:szCs w:val="18"/>
        </w:rPr>
      </w:pPr>
      <w:r w:rsidRPr="006C137F">
        <w:rPr>
          <w:rFonts w:ascii="Arial" w:eastAsia="Aptos" w:hAnsi="Arial" w:cs="Arial"/>
          <w:b/>
          <w:bCs/>
          <w:sz w:val="18"/>
          <w:szCs w:val="18"/>
        </w:rPr>
        <w:t>Članak 7.</w:t>
      </w:r>
    </w:p>
    <w:p w14:paraId="6D5C9CA9" w14:textId="77777777" w:rsidR="00BE6E9A" w:rsidRPr="006C137F" w:rsidRDefault="00BE6E9A" w:rsidP="00BE6E9A">
      <w:pPr>
        <w:spacing w:after="0" w:line="240" w:lineRule="auto"/>
        <w:jc w:val="both"/>
        <w:rPr>
          <w:rFonts w:ascii="Arial" w:eastAsia="Aptos" w:hAnsi="Arial" w:cs="Arial"/>
          <w:sz w:val="18"/>
          <w:szCs w:val="18"/>
        </w:rPr>
      </w:pPr>
      <w:r w:rsidRPr="006C137F">
        <w:rPr>
          <w:rFonts w:ascii="Arial" w:eastAsia="Aptos" w:hAnsi="Arial" w:cs="Arial"/>
          <w:sz w:val="18"/>
          <w:szCs w:val="18"/>
        </w:rPr>
        <w:t>Postupci jednostavne nabave u smislu ovog Pravilnika su:</w:t>
      </w:r>
    </w:p>
    <w:p w14:paraId="14F30299" w14:textId="77777777" w:rsidR="00BE6E9A" w:rsidRPr="006C137F" w:rsidRDefault="00BE6E9A" w:rsidP="00BE6E9A">
      <w:pPr>
        <w:spacing w:after="0" w:line="240" w:lineRule="auto"/>
        <w:jc w:val="both"/>
        <w:rPr>
          <w:rFonts w:ascii="Arial" w:eastAsia="Aptos" w:hAnsi="Arial" w:cs="Arial"/>
          <w:sz w:val="18"/>
          <w:szCs w:val="18"/>
        </w:rPr>
      </w:pPr>
      <w:r w:rsidRPr="006C137F">
        <w:rPr>
          <w:rFonts w:ascii="Arial" w:eastAsia="Aptos" w:hAnsi="Arial" w:cs="Arial"/>
          <w:sz w:val="18"/>
          <w:szCs w:val="18"/>
        </w:rPr>
        <w:t>1.</w:t>
      </w:r>
      <w:r w:rsidRPr="006C137F">
        <w:rPr>
          <w:rFonts w:ascii="Arial" w:eastAsia="Aptos" w:hAnsi="Arial" w:cs="Arial"/>
          <w:sz w:val="18"/>
          <w:szCs w:val="18"/>
        </w:rPr>
        <w:tab/>
        <w:t>Postupak jednostavne nabave robe, usluga i radova procijenjene vrijednosti nabave do 10.000,00 eura.</w:t>
      </w:r>
    </w:p>
    <w:p w14:paraId="49B75D28" w14:textId="77777777" w:rsidR="00BE6E9A" w:rsidRPr="006C137F" w:rsidRDefault="00BE6E9A" w:rsidP="00BE6E9A">
      <w:pPr>
        <w:spacing w:after="0" w:line="240" w:lineRule="auto"/>
        <w:jc w:val="both"/>
        <w:rPr>
          <w:rFonts w:ascii="Arial" w:eastAsia="Aptos" w:hAnsi="Arial" w:cs="Arial"/>
          <w:sz w:val="18"/>
          <w:szCs w:val="18"/>
        </w:rPr>
      </w:pPr>
      <w:r w:rsidRPr="006C137F">
        <w:rPr>
          <w:rFonts w:ascii="Arial" w:eastAsia="Aptos" w:hAnsi="Arial" w:cs="Arial"/>
          <w:sz w:val="18"/>
          <w:szCs w:val="18"/>
        </w:rPr>
        <w:t>2.</w:t>
      </w:r>
      <w:r w:rsidRPr="006C137F">
        <w:rPr>
          <w:rFonts w:ascii="Arial" w:eastAsia="Aptos" w:hAnsi="Arial" w:cs="Arial"/>
          <w:sz w:val="18"/>
          <w:szCs w:val="18"/>
        </w:rPr>
        <w:tab/>
        <w:t>Postupak jednostavne nabave robe, usluga i radova procijenjene vrijednosti nabave veće od 10.000,00 eura, a do 15.000,00 eura.</w:t>
      </w:r>
    </w:p>
    <w:p w14:paraId="1A7D9C81" w14:textId="77777777" w:rsidR="00BE6E9A" w:rsidRPr="006C137F" w:rsidRDefault="00BE6E9A" w:rsidP="00BE6E9A">
      <w:pPr>
        <w:spacing w:after="0" w:line="240" w:lineRule="auto"/>
        <w:jc w:val="both"/>
        <w:rPr>
          <w:rFonts w:ascii="Arial" w:eastAsia="Aptos" w:hAnsi="Arial" w:cs="Arial"/>
          <w:sz w:val="18"/>
          <w:szCs w:val="18"/>
        </w:rPr>
      </w:pPr>
      <w:r w:rsidRPr="006C137F">
        <w:rPr>
          <w:rFonts w:ascii="Arial" w:eastAsia="Aptos" w:hAnsi="Arial" w:cs="Arial"/>
          <w:sz w:val="18"/>
          <w:szCs w:val="18"/>
        </w:rPr>
        <w:t>3.</w:t>
      </w:r>
      <w:r w:rsidRPr="006C137F">
        <w:rPr>
          <w:rFonts w:ascii="Arial" w:eastAsia="Aptos" w:hAnsi="Arial" w:cs="Arial"/>
          <w:sz w:val="18"/>
          <w:szCs w:val="18"/>
        </w:rPr>
        <w:tab/>
        <w:t>Postupak jednostavne nabave robe,  usluga i radova procijenjene vrijednosti nabave veće od 15.000,00 eura, a do  25.000,00 eura za robe i usluge, odnosno do 45.000,00 eura za radove.</w:t>
      </w:r>
    </w:p>
    <w:p w14:paraId="5FE9B397" w14:textId="77777777" w:rsidR="00BE6E9A" w:rsidRPr="006C137F" w:rsidRDefault="00BE6E9A" w:rsidP="00BE6E9A">
      <w:pPr>
        <w:spacing w:after="0" w:line="240" w:lineRule="auto"/>
        <w:jc w:val="both"/>
        <w:rPr>
          <w:rFonts w:ascii="Arial" w:eastAsia="Aptos" w:hAnsi="Arial" w:cs="Arial"/>
          <w:sz w:val="18"/>
          <w:szCs w:val="18"/>
        </w:rPr>
      </w:pPr>
      <w:r w:rsidRPr="006C137F">
        <w:rPr>
          <w:rFonts w:ascii="Arial" w:eastAsia="Aptos" w:hAnsi="Arial" w:cs="Arial"/>
          <w:sz w:val="18"/>
          <w:szCs w:val="18"/>
        </w:rPr>
        <w:t>4.</w:t>
      </w:r>
      <w:r w:rsidRPr="006C137F">
        <w:rPr>
          <w:rFonts w:ascii="Arial" w:eastAsia="Aptos" w:hAnsi="Arial" w:cs="Arial"/>
          <w:sz w:val="18"/>
          <w:szCs w:val="18"/>
        </w:rPr>
        <w:tab/>
        <w:t>Postupak jednostavne nabave robe i  usluga procijenjene vrijednosti nabave veće od 25.000,00 eura, a manje od 50.000,00 eura, odnosno postupak jednostavne nabave za radove procijenjene vrijednosti nabave veće od 45.000,00 eura, a do 100.000,00 eura.</w:t>
      </w:r>
    </w:p>
    <w:p w14:paraId="239B8093" w14:textId="77777777" w:rsidR="00BE6E9A" w:rsidRPr="006C137F" w:rsidRDefault="00BE6E9A" w:rsidP="00BE6E9A">
      <w:pPr>
        <w:spacing w:after="0" w:line="240" w:lineRule="auto"/>
        <w:ind w:left="709" w:hanging="425"/>
        <w:jc w:val="both"/>
        <w:rPr>
          <w:rFonts w:ascii="Arial" w:hAnsi="Arial" w:cs="Arial"/>
          <w:strike/>
          <w:sz w:val="18"/>
          <w:szCs w:val="18"/>
        </w:rPr>
      </w:pPr>
      <w:r w:rsidRPr="006C137F">
        <w:rPr>
          <w:rFonts w:ascii="Arial" w:hAnsi="Arial" w:cs="Arial"/>
          <w:sz w:val="18"/>
          <w:szCs w:val="18"/>
        </w:rPr>
        <w:t xml:space="preserve"> </w:t>
      </w:r>
    </w:p>
    <w:p w14:paraId="1FA03D47" w14:textId="77777777" w:rsidR="00BE6E9A" w:rsidRPr="006C137F" w:rsidRDefault="00BE6E9A" w:rsidP="00BE6E9A">
      <w:pPr>
        <w:spacing w:after="0" w:line="240" w:lineRule="auto"/>
        <w:jc w:val="both"/>
        <w:rPr>
          <w:rFonts w:ascii="Arial" w:hAnsi="Arial" w:cs="Arial"/>
          <w:b/>
          <w:sz w:val="18"/>
          <w:szCs w:val="18"/>
        </w:rPr>
      </w:pPr>
      <w:r w:rsidRPr="006C137F">
        <w:rPr>
          <w:rFonts w:ascii="Arial" w:hAnsi="Arial" w:cs="Arial"/>
          <w:b/>
          <w:sz w:val="18"/>
          <w:szCs w:val="18"/>
        </w:rPr>
        <w:t>VIII</w:t>
      </w:r>
      <w:r w:rsidRPr="006C137F">
        <w:rPr>
          <w:rFonts w:ascii="Arial" w:hAnsi="Arial" w:cs="Arial"/>
          <w:b/>
          <w:sz w:val="18"/>
          <w:szCs w:val="18"/>
        </w:rPr>
        <w:tab/>
        <w:t xml:space="preserve">NABAVA PROCIJENJENE VRIJEDNOSTI DO 15.000,00 EURA </w:t>
      </w:r>
    </w:p>
    <w:p w14:paraId="615B9745" w14:textId="77777777" w:rsidR="00BE6E9A" w:rsidRPr="006C137F" w:rsidRDefault="00BE6E9A" w:rsidP="00BE6E9A">
      <w:pPr>
        <w:spacing w:after="0" w:line="240" w:lineRule="auto"/>
        <w:jc w:val="center"/>
        <w:rPr>
          <w:rFonts w:ascii="Arial" w:hAnsi="Arial" w:cs="Arial"/>
          <w:b/>
          <w:sz w:val="18"/>
          <w:szCs w:val="18"/>
        </w:rPr>
      </w:pPr>
    </w:p>
    <w:p w14:paraId="11C7210A"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8.</w:t>
      </w:r>
    </w:p>
    <w:p w14:paraId="1F4B307C" w14:textId="77777777" w:rsidR="00BE6E9A" w:rsidRPr="006C137F" w:rsidRDefault="00BE6E9A">
      <w:pPr>
        <w:pStyle w:val="ListParagraph"/>
        <w:numPr>
          <w:ilvl w:val="0"/>
          <w:numId w:val="5"/>
        </w:numPr>
        <w:spacing w:after="0" w:line="240" w:lineRule="auto"/>
        <w:ind w:left="0" w:firstLine="0"/>
        <w:jc w:val="both"/>
        <w:rPr>
          <w:rFonts w:ascii="Arial" w:hAnsi="Arial" w:cs="Arial"/>
          <w:bCs/>
          <w:sz w:val="18"/>
          <w:szCs w:val="18"/>
        </w:rPr>
      </w:pPr>
      <w:r w:rsidRPr="006C137F">
        <w:rPr>
          <w:rFonts w:ascii="Arial" w:hAnsi="Arial" w:cs="Arial"/>
          <w:bCs/>
          <w:sz w:val="18"/>
          <w:szCs w:val="18"/>
        </w:rPr>
        <w:t>Nabavu roba, usluga i radova procijenjene vrijednosti do 15.000,00 provode upravna tijela Grada Karlovca samostalno putem elektroničkih sredstava komunikacije.</w:t>
      </w:r>
    </w:p>
    <w:p w14:paraId="228FD333" w14:textId="77777777" w:rsidR="00BE6E9A" w:rsidRPr="006C137F" w:rsidRDefault="00BE6E9A">
      <w:pPr>
        <w:pStyle w:val="ListParagraph"/>
        <w:numPr>
          <w:ilvl w:val="0"/>
          <w:numId w:val="5"/>
        </w:numPr>
        <w:spacing w:after="0" w:line="240" w:lineRule="auto"/>
        <w:ind w:left="0" w:firstLine="0"/>
        <w:jc w:val="both"/>
        <w:rPr>
          <w:rFonts w:ascii="Arial" w:hAnsi="Arial" w:cs="Arial"/>
          <w:bCs/>
          <w:sz w:val="18"/>
          <w:szCs w:val="18"/>
        </w:rPr>
      </w:pPr>
      <w:r w:rsidRPr="006C137F">
        <w:rPr>
          <w:rFonts w:ascii="Arial" w:hAnsi="Arial" w:cs="Arial"/>
          <w:bCs/>
          <w:sz w:val="18"/>
          <w:szCs w:val="18"/>
        </w:rPr>
        <w:t>Nabava roba, usluga i radova procijenjene vrijednosti do 10.000,00 eura provodi se  upućivanjem poziva za dostavu ponude najmanje jednom (1) gospodarskom subjektu po vlastitom izboru putem elektroničke pošte.</w:t>
      </w:r>
    </w:p>
    <w:p w14:paraId="02A61051" w14:textId="77777777" w:rsidR="00BE6E9A" w:rsidRPr="006C137F" w:rsidRDefault="00BE6E9A">
      <w:pPr>
        <w:pStyle w:val="ListParagraph"/>
        <w:numPr>
          <w:ilvl w:val="0"/>
          <w:numId w:val="5"/>
        </w:numPr>
        <w:spacing w:after="0" w:line="240" w:lineRule="auto"/>
        <w:ind w:left="0" w:firstLine="0"/>
        <w:jc w:val="both"/>
        <w:rPr>
          <w:rFonts w:ascii="Arial" w:hAnsi="Arial" w:cs="Arial"/>
          <w:bCs/>
          <w:sz w:val="18"/>
          <w:szCs w:val="18"/>
        </w:rPr>
      </w:pPr>
      <w:r w:rsidRPr="006C137F">
        <w:rPr>
          <w:rFonts w:ascii="Arial" w:hAnsi="Arial" w:cs="Arial"/>
          <w:sz w:val="18"/>
          <w:szCs w:val="18"/>
        </w:rPr>
        <w:t>Nabava roba, usluga i radova procijenjene vrijednosti veće od 10.000,00 eura, a do 15.000,00 eura, provodi se upućivanjem poziva za dostavu ponuda na adrese najmanje tri (3) gospodarska subjekta po vlastitom izboru putem elektroničke pošte.</w:t>
      </w:r>
    </w:p>
    <w:p w14:paraId="37CC9D29" w14:textId="77777777" w:rsidR="00BE6E9A" w:rsidRPr="006C137F" w:rsidRDefault="00BE6E9A">
      <w:pPr>
        <w:pStyle w:val="ListParagraph"/>
        <w:numPr>
          <w:ilvl w:val="0"/>
          <w:numId w:val="5"/>
        </w:numPr>
        <w:spacing w:after="0" w:line="240" w:lineRule="auto"/>
        <w:ind w:left="0" w:firstLine="0"/>
        <w:jc w:val="both"/>
        <w:rPr>
          <w:rFonts w:ascii="Arial" w:hAnsi="Arial" w:cs="Arial"/>
          <w:bCs/>
          <w:color w:val="EE0000"/>
          <w:sz w:val="18"/>
          <w:szCs w:val="18"/>
        </w:rPr>
      </w:pPr>
      <w:r w:rsidRPr="006C137F">
        <w:rPr>
          <w:rFonts w:ascii="Arial" w:hAnsi="Arial" w:cs="Arial"/>
          <w:bCs/>
          <w:sz w:val="18"/>
          <w:szCs w:val="18"/>
        </w:rPr>
        <w:t>Ovisno o prirodi predmeta nabave i razini tržišnog natjecanja, a uvažavajući načelo učinkovitosti i ekonomičnosti, broj gospodarskih subjekata može biti i manji od tri (3).</w:t>
      </w:r>
    </w:p>
    <w:p w14:paraId="3FB60E68" w14:textId="77777777" w:rsidR="00BE6E9A" w:rsidRPr="006C137F" w:rsidRDefault="00BE6E9A">
      <w:pPr>
        <w:pStyle w:val="ListParagraph"/>
        <w:numPr>
          <w:ilvl w:val="0"/>
          <w:numId w:val="5"/>
        </w:numPr>
        <w:spacing w:after="0" w:line="240" w:lineRule="auto"/>
        <w:ind w:left="567" w:hanging="567"/>
        <w:jc w:val="both"/>
        <w:rPr>
          <w:rFonts w:ascii="Arial" w:hAnsi="Arial" w:cs="Arial"/>
          <w:bCs/>
          <w:sz w:val="18"/>
          <w:szCs w:val="18"/>
        </w:rPr>
      </w:pPr>
      <w:r w:rsidRPr="006C137F">
        <w:rPr>
          <w:rFonts w:ascii="Arial" w:hAnsi="Arial" w:cs="Arial"/>
          <w:sz w:val="18"/>
          <w:szCs w:val="18"/>
        </w:rPr>
        <w:t>Za odabir ponude dovoljna je jedna (1) pristigla ponuda koja udovoljava svim traženim uvjetima od strane naručitelja.</w:t>
      </w:r>
    </w:p>
    <w:p w14:paraId="46537476" w14:textId="77777777" w:rsidR="00BE6E9A" w:rsidRPr="006C137F" w:rsidRDefault="00BE6E9A">
      <w:pPr>
        <w:pStyle w:val="ListParagraph"/>
        <w:numPr>
          <w:ilvl w:val="0"/>
          <w:numId w:val="5"/>
        </w:numPr>
        <w:spacing w:after="0" w:line="240" w:lineRule="auto"/>
        <w:ind w:left="567" w:hanging="567"/>
        <w:jc w:val="both"/>
        <w:rPr>
          <w:rFonts w:ascii="Arial" w:hAnsi="Arial" w:cs="Arial"/>
          <w:bCs/>
          <w:sz w:val="18"/>
          <w:szCs w:val="18"/>
        </w:rPr>
      </w:pPr>
      <w:r w:rsidRPr="006C137F">
        <w:rPr>
          <w:rFonts w:ascii="Arial" w:hAnsi="Arial" w:cs="Arial"/>
          <w:sz w:val="18"/>
          <w:szCs w:val="18"/>
        </w:rPr>
        <w:t>U smislu stavka 3. ovoga članka službenik upravnog tijela u kojem se provodi nabava prikuplja ponude te o  istima sastavlja zapisnik o odabiru najpovoljnije ponude.</w:t>
      </w:r>
    </w:p>
    <w:p w14:paraId="0AA7B40E" w14:textId="77777777" w:rsidR="00BE6E9A" w:rsidRPr="006C137F" w:rsidRDefault="00BE6E9A">
      <w:pPr>
        <w:pStyle w:val="ListParagraph"/>
        <w:numPr>
          <w:ilvl w:val="0"/>
          <w:numId w:val="5"/>
        </w:numPr>
        <w:spacing w:after="0" w:line="240" w:lineRule="auto"/>
        <w:ind w:left="567" w:hanging="567"/>
        <w:jc w:val="both"/>
        <w:rPr>
          <w:rFonts w:ascii="Arial" w:hAnsi="Arial" w:cs="Arial"/>
          <w:bCs/>
          <w:sz w:val="18"/>
          <w:szCs w:val="18"/>
        </w:rPr>
      </w:pPr>
      <w:r w:rsidRPr="006C137F">
        <w:rPr>
          <w:rFonts w:ascii="Arial" w:hAnsi="Arial" w:cs="Arial"/>
          <w:sz w:val="18"/>
          <w:szCs w:val="18"/>
        </w:rPr>
        <w:t xml:space="preserve">Na temelju najpovoljnije ponude službenik upravnog tijela u kojem se provodi nabava izrađuje prijedlog ugovora ili narudžbenicu sukladno odredbama Zakona o proračunu, Zakona o obveznim odnosima i ostalim važećim propisima.  </w:t>
      </w:r>
    </w:p>
    <w:p w14:paraId="5EB320C0" w14:textId="77777777" w:rsidR="00BE6E9A" w:rsidRPr="006C137F" w:rsidRDefault="00BE6E9A">
      <w:pPr>
        <w:pStyle w:val="ListParagraph"/>
        <w:numPr>
          <w:ilvl w:val="0"/>
          <w:numId w:val="5"/>
        </w:numPr>
        <w:spacing w:after="0" w:line="240" w:lineRule="auto"/>
        <w:ind w:left="567" w:hanging="567"/>
        <w:jc w:val="both"/>
        <w:rPr>
          <w:rFonts w:ascii="Arial" w:hAnsi="Arial" w:cs="Arial"/>
          <w:bCs/>
          <w:sz w:val="18"/>
          <w:szCs w:val="18"/>
        </w:rPr>
      </w:pPr>
      <w:r w:rsidRPr="006C137F">
        <w:rPr>
          <w:rFonts w:ascii="Arial" w:hAnsi="Arial" w:cs="Arial"/>
          <w:bCs/>
          <w:sz w:val="18"/>
          <w:szCs w:val="18"/>
        </w:rPr>
        <w:t xml:space="preserve">Ugovor obavezno sadrži podatke o ugovornim stranama koje sklapaju ugovor, mjestu sklapanja ugovora, predmetu ugovora, cijeni i ostalim bitnim sastojcima ugovora sukladno Zakonu o obveznim odnosima. </w:t>
      </w:r>
    </w:p>
    <w:p w14:paraId="18FC5146"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br w:type="page"/>
      </w:r>
    </w:p>
    <w:p w14:paraId="22C6B702" w14:textId="2E472A73" w:rsidR="00BE6E9A" w:rsidRPr="006C137F" w:rsidRDefault="00BE6E9A" w:rsidP="00BE6E9A">
      <w:pPr>
        <w:spacing w:after="0" w:line="240" w:lineRule="auto"/>
        <w:ind w:left="567" w:hanging="567"/>
        <w:rPr>
          <w:rFonts w:ascii="Arial" w:hAnsi="Arial" w:cs="Arial"/>
          <w:b/>
          <w:sz w:val="18"/>
          <w:szCs w:val="18"/>
        </w:rPr>
      </w:pPr>
      <w:r w:rsidRPr="006C137F">
        <w:rPr>
          <w:rFonts w:ascii="Arial" w:hAnsi="Arial" w:cs="Arial"/>
          <w:b/>
          <w:sz w:val="18"/>
          <w:szCs w:val="18"/>
        </w:rPr>
        <w:lastRenderedPageBreak/>
        <w:t>IX</w:t>
      </w:r>
      <w:r w:rsidRPr="006C137F">
        <w:rPr>
          <w:rFonts w:ascii="Arial" w:hAnsi="Arial" w:cs="Arial"/>
          <w:b/>
          <w:sz w:val="18"/>
          <w:szCs w:val="18"/>
        </w:rPr>
        <w:tab/>
        <w:t xml:space="preserve">NABAVA PROCIJENJENE VRIJEDNOSTI VEĆE OD 15.000,00 EURA, A MANJE OD </w:t>
      </w:r>
      <w:bookmarkStart w:id="0" w:name="_Hlk124938537"/>
      <w:r w:rsidRPr="006C137F">
        <w:rPr>
          <w:rFonts w:ascii="Arial" w:hAnsi="Arial" w:cs="Arial"/>
          <w:b/>
          <w:sz w:val="18"/>
          <w:szCs w:val="18"/>
        </w:rPr>
        <w:t xml:space="preserve">50.000,00/100.000,00 </w:t>
      </w:r>
      <w:bookmarkEnd w:id="0"/>
      <w:r w:rsidRPr="006C137F">
        <w:rPr>
          <w:rFonts w:ascii="Arial" w:hAnsi="Arial" w:cs="Arial"/>
          <w:b/>
          <w:sz w:val="18"/>
          <w:szCs w:val="18"/>
        </w:rPr>
        <w:t>EURA</w:t>
      </w:r>
    </w:p>
    <w:p w14:paraId="3C6793A1" w14:textId="77777777" w:rsidR="00BE6E9A" w:rsidRPr="006C137F" w:rsidRDefault="00BE6E9A" w:rsidP="00BE6E9A">
      <w:pPr>
        <w:spacing w:after="0" w:line="240" w:lineRule="auto"/>
        <w:jc w:val="center"/>
        <w:rPr>
          <w:rFonts w:ascii="Arial" w:hAnsi="Arial" w:cs="Arial"/>
          <w:b/>
          <w:sz w:val="18"/>
          <w:szCs w:val="18"/>
        </w:rPr>
      </w:pPr>
    </w:p>
    <w:p w14:paraId="6C976166"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9.</w:t>
      </w:r>
    </w:p>
    <w:p w14:paraId="06808510" w14:textId="77777777" w:rsidR="00BE6E9A" w:rsidRPr="006C137F" w:rsidRDefault="00BE6E9A">
      <w:pPr>
        <w:pStyle w:val="ListParagraph"/>
        <w:numPr>
          <w:ilvl w:val="0"/>
          <w:numId w:val="7"/>
        </w:numPr>
        <w:tabs>
          <w:tab w:val="left" w:pos="567"/>
        </w:tabs>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Nabava roba, usluga i radova procijenjene vrijednosti veće od 15.000,00 eura, provodi se </w:t>
      </w:r>
      <w:r w:rsidRPr="006C137F">
        <w:rPr>
          <w:rFonts w:ascii="Arial" w:hAnsi="Arial" w:cs="Arial"/>
          <w:bCs/>
          <w:sz w:val="18"/>
          <w:szCs w:val="18"/>
        </w:rPr>
        <w:t>putem modula Elektroničkog oglasnika javne nabave Republike Hrvatske (u daljnjem tekstu: EOJN RH) u Službi za javnu nabavu Grada Karlovca.</w:t>
      </w:r>
    </w:p>
    <w:p w14:paraId="0B7D65CC" w14:textId="77777777" w:rsidR="00BE6E9A" w:rsidRPr="006C137F" w:rsidRDefault="00BE6E9A">
      <w:pPr>
        <w:pStyle w:val="ListParagraph"/>
        <w:numPr>
          <w:ilvl w:val="0"/>
          <w:numId w:val="7"/>
        </w:numPr>
        <w:tabs>
          <w:tab w:val="left" w:pos="567"/>
        </w:tabs>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bCs/>
          <w:sz w:val="18"/>
          <w:szCs w:val="18"/>
        </w:rPr>
        <w:t>Nabava roba i usluga procijenjene vrijednosti veće od 15.000,00 eura, a do 25.000,00 eura, odnosno nabava radova procijenjene vrijednosti veće od 15.000,00 eura, a do 45.000,00 eura, provodi se upućivanjem poziva za dostavu ponuda na adrese najmanje tri (3) gospodarska subjekta po vlastitom izboru putem modula EOJN RH ili javnom objavom poziva za dostavu ponuda putem modula EOJN RH.</w:t>
      </w:r>
    </w:p>
    <w:p w14:paraId="64B6F250" w14:textId="77777777" w:rsidR="00BE6E9A" w:rsidRPr="006C137F" w:rsidRDefault="00BE6E9A">
      <w:pPr>
        <w:pStyle w:val="ListParagraph"/>
        <w:numPr>
          <w:ilvl w:val="0"/>
          <w:numId w:val="7"/>
        </w:numPr>
        <w:tabs>
          <w:tab w:val="left" w:pos="567"/>
        </w:tabs>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bCs/>
          <w:sz w:val="18"/>
          <w:szCs w:val="18"/>
        </w:rPr>
        <w:t>Ovisno o prirodi predmeta nabave i razini tržišnog natjecanja, a uvažavajući načelo učinkovitosti i ekonomičnosti, broj gospodarskih subjekata može biti i manji od tri (3).</w:t>
      </w:r>
    </w:p>
    <w:p w14:paraId="597AD189" w14:textId="77777777" w:rsidR="00BE6E9A" w:rsidRPr="006C137F" w:rsidRDefault="00BE6E9A">
      <w:pPr>
        <w:pStyle w:val="ListParagraph"/>
        <w:numPr>
          <w:ilvl w:val="0"/>
          <w:numId w:val="7"/>
        </w:numPr>
        <w:tabs>
          <w:tab w:val="left" w:pos="0"/>
          <w:tab w:val="left" w:pos="567"/>
        </w:tabs>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bCs/>
          <w:sz w:val="18"/>
          <w:szCs w:val="18"/>
        </w:rPr>
        <w:t>Nabava roba i usluga procijenjene vrijednosti veće od 25.000,00 eura, a manje od 50.000,00 eura, odnosno nabava radova procijenjene vrijednosti veće od 45.000,00 eura, a manje od 100.000,00 eura provodi se javnom objavom poziva za dostavu ponuda putem modula EOJN RH.</w:t>
      </w:r>
    </w:p>
    <w:p w14:paraId="57C552E1" w14:textId="77777777" w:rsidR="00BE6E9A" w:rsidRPr="006C137F" w:rsidRDefault="00BE6E9A">
      <w:pPr>
        <w:pStyle w:val="ListParagraph"/>
        <w:numPr>
          <w:ilvl w:val="0"/>
          <w:numId w:val="7"/>
        </w:numPr>
        <w:tabs>
          <w:tab w:val="left" w:pos="567"/>
        </w:tabs>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Iznimno od stavka 4. ovoga članka, naručitelj nije obvezan provesti postupak jednostavne nabave putem javne objave u modulu jednostavne nabave već isti provodi sukladno stavku 2. i stavku 3. ovoga članka: </w:t>
      </w:r>
    </w:p>
    <w:p w14:paraId="480960F9" w14:textId="77777777" w:rsidR="00BE6E9A" w:rsidRPr="006C137F" w:rsidRDefault="00BE6E9A" w:rsidP="00BE6E9A">
      <w:pPr>
        <w:tabs>
          <w:tab w:val="left" w:pos="567"/>
        </w:tabs>
        <w:autoSpaceDE w:val="0"/>
        <w:autoSpaceDN w:val="0"/>
        <w:adjustRightInd w:val="0"/>
        <w:spacing w:after="0" w:line="240" w:lineRule="auto"/>
        <w:ind w:left="708"/>
        <w:jc w:val="both"/>
        <w:rPr>
          <w:rFonts w:ascii="Arial" w:hAnsi="Arial" w:cs="Arial"/>
          <w:sz w:val="18"/>
          <w:szCs w:val="18"/>
        </w:rPr>
      </w:pPr>
      <w:r w:rsidRPr="006C137F">
        <w:rPr>
          <w:rFonts w:ascii="Arial" w:hAnsi="Arial" w:cs="Arial"/>
          <w:sz w:val="18"/>
          <w:szCs w:val="18"/>
        </w:rPr>
        <w:t>a) ako nije podnesena nijedna ponuda ili nijedna valjana ponuda u prethodno provedenom postupku jednostavne nabave, pod uvjetom da početni ugovorni uvjeti nisu bitno izmijenjeni</w:t>
      </w:r>
    </w:p>
    <w:p w14:paraId="2ADA0521" w14:textId="77777777" w:rsidR="00BE6E9A" w:rsidRPr="006C137F" w:rsidRDefault="00BE6E9A" w:rsidP="00BE6E9A">
      <w:pPr>
        <w:autoSpaceDE w:val="0"/>
        <w:autoSpaceDN w:val="0"/>
        <w:adjustRightInd w:val="0"/>
        <w:spacing w:after="0" w:line="240" w:lineRule="auto"/>
        <w:ind w:left="708"/>
        <w:jc w:val="both"/>
        <w:rPr>
          <w:rFonts w:ascii="Arial" w:hAnsi="Arial" w:cs="Arial"/>
          <w:sz w:val="18"/>
          <w:szCs w:val="18"/>
        </w:rPr>
      </w:pPr>
      <w:r w:rsidRPr="006C137F">
        <w:rPr>
          <w:rFonts w:ascii="Arial" w:hAnsi="Arial" w:cs="Arial"/>
          <w:sz w:val="18"/>
          <w:szCs w:val="18"/>
        </w:rPr>
        <w:t xml:space="preserve">b) ako zbog objektivnih razloga predmet nabave može izvršiti, isporučiti ili pružiti samo određeni gospodarski subjekt, i to: </w:t>
      </w:r>
    </w:p>
    <w:p w14:paraId="09038035" w14:textId="77777777" w:rsidR="00BE6E9A" w:rsidRPr="006C137F" w:rsidRDefault="00BE6E9A" w:rsidP="00BE6E9A">
      <w:pPr>
        <w:tabs>
          <w:tab w:val="left" w:pos="567"/>
        </w:tabs>
        <w:autoSpaceDE w:val="0"/>
        <w:autoSpaceDN w:val="0"/>
        <w:adjustRightInd w:val="0"/>
        <w:spacing w:after="0" w:line="240" w:lineRule="auto"/>
        <w:ind w:left="1416"/>
        <w:jc w:val="both"/>
        <w:rPr>
          <w:rFonts w:ascii="Arial" w:hAnsi="Arial" w:cs="Arial"/>
          <w:sz w:val="18"/>
          <w:szCs w:val="18"/>
        </w:rPr>
      </w:pPr>
      <w:r w:rsidRPr="006C137F">
        <w:rPr>
          <w:rFonts w:ascii="Arial" w:hAnsi="Arial" w:cs="Arial"/>
          <w:sz w:val="18"/>
          <w:szCs w:val="18"/>
        </w:rPr>
        <w:t xml:space="preserve">- ako je predmet nabave stvaranje ili stjecanje jedinstvenog umjetničkog djela ili umjetničke izvedbe </w:t>
      </w:r>
    </w:p>
    <w:p w14:paraId="665A3417" w14:textId="77777777" w:rsidR="00BE6E9A" w:rsidRPr="006C137F" w:rsidRDefault="00BE6E9A" w:rsidP="00BE6E9A">
      <w:pPr>
        <w:tabs>
          <w:tab w:val="left" w:pos="567"/>
        </w:tabs>
        <w:autoSpaceDE w:val="0"/>
        <w:autoSpaceDN w:val="0"/>
        <w:adjustRightInd w:val="0"/>
        <w:spacing w:after="0" w:line="240" w:lineRule="auto"/>
        <w:ind w:left="1416"/>
        <w:jc w:val="both"/>
        <w:rPr>
          <w:rFonts w:ascii="Arial" w:hAnsi="Arial" w:cs="Arial"/>
          <w:sz w:val="18"/>
          <w:szCs w:val="18"/>
        </w:rPr>
      </w:pPr>
      <w:r w:rsidRPr="006C137F">
        <w:rPr>
          <w:rFonts w:ascii="Arial" w:hAnsi="Arial" w:cs="Arial"/>
          <w:sz w:val="18"/>
          <w:szCs w:val="18"/>
        </w:rPr>
        <w:t>- ako iz tehničkih razloga predmet nabave može isporučiti samo određeni gospodarski subjekt ili</w:t>
      </w:r>
    </w:p>
    <w:p w14:paraId="2D8D3118" w14:textId="77777777" w:rsidR="00BE6E9A" w:rsidRPr="006C137F" w:rsidRDefault="00BE6E9A" w:rsidP="00BE6E9A">
      <w:pPr>
        <w:tabs>
          <w:tab w:val="left" w:pos="567"/>
        </w:tabs>
        <w:autoSpaceDE w:val="0"/>
        <w:autoSpaceDN w:val="0"/>
        <w:adjustRightInd w:val="0"/>
        <w:spacing w:after="0" w:line="240" w:lineRule="auto"/>
        <w:ind w:left="1416"/>
        <w:jc w:val="both"/>
        <w:rPr>
          <w:rFonts w:ascii="Arial" w:hAnsi="Arial" w:cs="Arial"/>
          <w:sz w:val="18"/>
          <w:szCs w:val="18"/>
        </w:rPr>
      </w:pPr>
      <w:r w:rsidRPr="006C137F">
        <w:rPr>
          <w:rFonts w:ascii="Arial" w:hAnsi="Arial" w:cs="Arial"/>
          <w:sz w:val="18"/>
          <w:szCs w:val="18"/>
        </w:rPr>
        <w:t>- ako je to nužno radi zaštite isključivih prava, uključujući prava intelektualnog vlasništva</w:t>
      </w:r>
    </w:p>
    <w:p w14:paraId="1CA13E49" w14:textId="77777777" w:rsidR="00BE6E9A" w:rsidRPr="006C137F" w:rsidRDefault="00BE6E9A" w:rsidP="00BE6E9A">
      <w:pPr>
        <w:tabs>
          <w:tab w:val="left" w:pos="567"/>
        </w:tabs>
        <w:autoSpaceDE w:val="0"/>
        <w:autoSpaceDN w:val="0"/>
        <w:adjustRightInd w:val="0"/>
        <w:spacing w:after="0" w:line="240" w:lineRule="auto"/>
        <w:ind w:left="708"/>
        <w:jc w:val="both"/>
        <w:rPr>
          <w:rFonts w:ascii="Arial" w:hAnsi="Arial" w:cs="Arial"/>
          <w:sz w:val="18"/>
          <w:szCs w:val="18"/>
        </w:rPr>
      </w:pPr>
      <w:r w:rsidRPr="006C137F">
        <w:rPr>
          <w:rFonts w:ascii="Arial" w:hAnsi="Arial" w:cs="Arial"/>
          <w:sz w:val="18"/>
          <w:szCs w:val="18"/>
        </w:rPr>
        <w:t xml:space="preserve">c) ako postoji iznimna žurnost uzrokovana događajima koje naručitelj nije mogao predvidjeti niti na njih utjecati. </w:t>
      </w:r>
    </w:p>
    <w:p w14:paraId="70DF44D1" w14:textId="77777777" w:rsidR="00BE6E9A" w:rsidRPr="006C137F" w:rsidRDefault="00BE6E9A">
      <w:pPr>
        <w:pStyle w:val="ListParagraph"/>
        <w:numPr>
          <w:ilvl w:val="0"/>
          <w:numId w:val="7"/>
        </w:numPr>
        <w:tabs>
          <w:tab w:val="left" w:pos="0"/>
        </w:tabs>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Razlozi za primjenu iznimke iz stavka 5. ovoga članka navode se i obrazlažu u objavi u modulu jednostavne nabave EOJN RH.   </w:t>
      </w:r>
    </w:p>
    <w:p w14:paraId="405FFF03" w14:textId="77777777" w:rsidR="00BE6E9A" w:rsidRPr="006C137F" w:rsidRDefault="00BE6E9A" w:rsidP="00BE6E9A">
      <w:pPr>
        <w:pStyle w:val="ListParagraph"/>
        <w:autoSpaceDE w:val="0"/>
        <w:autoSpaceDN w:val="0"/>
        <w:adjustRightInd w:val="0"/>
        <w:spacing w:after="0" w:line="240" w:lineRule="auto"/>
        <w:ind w:left="0"/>
        <w:jc w:val="both"/>
        <w:rPr>
          <w:rFonts w:ascii="Arial" w:hAnsi="Arial" w:cs="Arial"/>
          <w:b/>
          <w:sz w:val="18"/>
          <w:szCs w:val="18"/>
        </w:rPr>
      </w:pPr>
    </w:p>
    <w:p w14:paraId="3DC6DDF2" w14:textId="77777777" w:rsidR="00BE6E9A" w:rsidRPr="006C137F" w:rsidRDefault="00BE6E9A" w:rsidP="00BE6E9A">
      <w:pPr>
        <w:pStyle w:val="ListParagraph"/>
        <w:autoSpaceDE w:val="0"/>
        <w:autoSpaceDN w:val="0"/>
        <w:adjustRightInd w:val="0"/>
        <w:spacing w:after="0" w:line="240" w:lineRule="auto"/>
        <w:ind w:left="0"/>
        <w:jc w:val="both"/>
        <w:rPr>
          <w:rFonts w:ascii="Arial" w:hAnsi="Arial" w:cs="Arial"/>
          <w:b/>
          <w:sz w:val="18"/>
          <w:szCs w:val="18"/>
        </w:rPr>
      </w:pPr>
      <w:r w:rsidRPr="006C137F">
        <w:rPr>
          <w:rFonts w:ascii="Arial" w:hAnsi="Arial" w:cs="Arial"/>
          <w:b/>
          <w:sz w:val="18"/>
          <w:szCs w:val="18"/>
        </w:rPr>
        <w:t>X</w:t>
      </w:r>
      <w:r w:rsidRPr="006C137F">
        <w:rPr>
          <w:rFonts w:ascii="Arial" w:hAnsi="Arial" w:cs="Arial"/>
          <w:b/>
          <w:sz w:val="18"/>
          <w:szCs w:val="18"/>
        </w:rPr>
        <w:tab/>
        <w:t xml:space="preserve"> PROVOĐENJE POSTUPKA </w:t>
      </w:r>
    </w:p>
    <w:p w14:paraId="113D6E2D" w14:textId="77777777" w:rsidR="00BE6E9A" w:rsidRPr="006C137F" w:rsidRDefault="00BE6E9A" w:rsidP="00BE6E9A">
      <w:pPr>
        <w:pStyle w:val="ListParagraph"/>
        <w:autoSpaceDE w:val="0"/>
        <w:autoSpaceDN w:val="0"/>
        <w:adjustRightInd w:val="0"/>
        <w:spacing w:after="0" w:line="240" w:lineRule="auto"/>
        <w:ind w:left="0"/>
        <w:jc w:val="both"/>
        <w:rPr>
          <w:rFonts w:ascii="Arial" w:hAnsi="Arial" w:cs="Arial"/>
          <w:b/>
          <w:sz w:val="18"/>
          <w:szCs w:val="18"/>
        </w:rPr>
      </w:pPr>
    </w:p>
    <w:p w14:paraId="7CB85EFA" w14:textId="77777777" w:rsidR="00BE6E9A" w:rsidRPr="006C137F" w:rsidRDefault="00BE6E9A" w:rsidP="00BE6E9A">
      <w:pPr>
        <w:pStyle w:val="ListParagraph"/>
        <w:autoSpaceDE w:val="0"/>
        <w:autoSpaceDN w:val="0"/>
        <w:adjustRightInd w:val="0"/>
        <w:spacing w:after="0" w:line="240" w:lineRule="auto"/>
        <w:ind w:left="0"/>
        <w:jc w:val="center"/>
        <w:rPr>
          <w:rFonts w:ascii="Arial" w:hAnsi="Arial" w:cs="Arial"/>
          <w:b/>
          <w:sz w:val="18"/>
          <w:szCs w:val="18"/>
        </w:rPr>
      </w:pPr>
      <w:r w:rsidRPr="006C137F">
        <w:rPr>
          <w:rFonts w:ascii="Arial" w:hAnsi="Arial" w:cs="Arial"/>
          <w:b/>
          <w:sz w:val="18"/>
          <w:szCs w:val="18"/>
        </w:rPr>
        <w:t>Članak 10.</w:t>
      </w:r>
    </w:p>
    <w:p w14:paraId="4820AA96"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color w:val="000000" w:themeColor="text1"/>
          <w:sz w:val="18"/>
          <w:szCs w:val="18"/>
        </w:rPr>
      </w:pPr>
      <w:r w:rsidRPr="006C137F">
        <w:rPr>
          <w:rFonts w:ascii="Arial" w:hAnsi="Arial" w:cs="Arial"/>
          <w:color w:val="000000" w:themeColor="text1"/>
          <w:sz w:val="18"/>
          <w:szCs w:val="18"/>
        </w:rPr>
        <w:t>Administrativni postupak nabave roba, usluga i radova iz članka 9. provodi se u Službi za javnu nabavu, temeljem prethodno zaprimljenog zahtjeva i stručne/tehničke dokumentacije (tehničke specifikac</w:t>
      </w:r>
      <w:r w:rsidRPr="006C137F">
        <w:rPr>
          <w:rFonts w:ascii="Arial" w:hAnsi="Arial" w:cs="Arial"/>
          <w:sz w:val="18"/>
          <w:szCs w:val="18"/>
        </w:rPr>
        <w:t>ije,</w:t>
      </w:r>
      <w:r w:rsidRPr="006C137F">
        <w:rPr>
          <w:rFonts w:ascii="Arial" w:hAnsi="Arial" w:cs="Arial"/>
          <w:color w:val="EE0000"/>
          <w:sz w:val="18"/>
          <w:szCs w:val="18"/>
        </w:rPr>
        <w:t xml:space="preserve"> </w:t>
      </w:r>
      <w:r w:rsidRPr="006C137F">
        <w:rPr>
          <w:rFonts w:ascii="Arial" w:hAnsi="Arial" w:cs="Arial"/>
          <w:sz w:val="18"/>
          <w:szCs w:val="18"/>
        </w:rPr>
        <w:t>troškovnici i dr</w:t>
      </w:r>
      <w:r w:rsidRPr="006C137F">
        <w:rPr>
          <w:rFonts w:ascii="Arial" w:hAnsi="Arial" w:cs="Arial"/>
          <w:color w:val="000000" w:themeColor="text1"/>
          <w:sz w:val="18"/>
          <w:szCs w:val="18"/>
        </w:rPr>
        <w:t>.) od strane upravnog tijela za koji se provodi nabava.</w:t>
      </w:r>
    </w:p>
    <w:p w14:paraId="283D0972"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color w:val="000000" w:themeColor="text1"/>
          <w:sz w:val="18"/>
          <w:szCs w:val="18"/>
        </w:rPr>
      </w:pPr>
      <w:r w:rsidRPr="006C137F">
        <w:rPr>
          <w:rFonts w:ascii="Arial" w:hAnsi="Arial" w:cs="Arial"/>
          <w:color w:val="000000" w:themeColor="text1"/>
          <w:sz w:val="18"/>
          <w:szCs w:val="18"/>
        </w:rPr>
        <w:t>U svrhu provođenja postupka nabave iz članka 9. imenuje se stručno povjerenstvo od najmanje dva (2) člana, Odlukom  gradonačelnika.</w:t>
      </w:r>
    </w:p>
    <w:p w14:paraId="48A022CB"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color w:val="000000" w:themeColor="text1"/>
          <w:sz w:val="18"/>
          <w:szCs w:val="18"/>
        </w:rPr>
        <w:t>Odluka najmanje sadrži: naziv predmeta nabave, evidencijski broj nabave iz Plana nabave,</w:t>
      </w:r>
      <w:r w:rsidRPr="006C137F">
        <w:rPr>
          <w:rFonts w:ascii="Arial" w:hAnsi="Arial" w:cs="Arial"/>
          <w:color w:val="0070C0"/>
          <w:sz w:val="18"/>
          <w:szCs w:val="18"/>
        </w:rPr>
        <w:t xml:space="preserve"> </w:t>
      </w:r>
      <w:r w:rsidRPr="006C137F">
        <w:rPr>
          <w:rFonts w:ascii="Arial" w:hAnsi="Arial" w:cs="Arial"/>
          <w:sz w:val="18"/>
          <w:szCs w:val="18"/>
        </w:rPr>
        <w:t>procijenjenu vrijednost nabave, odabrani postupak nabave, izvor planiranih sredstava te podatke o članovima stručnog povjerenstva.</w:t>
      </w:r>
    </w:p>
    <w:p w14:paraId="4263B16B" w14:textId="77777777" w:rsidR="00BE6E9A" w:rsidRPr="006C137F" w:rsidRDefault="00BE6E9A" w:rsidP="00BE6E9A">
      <w:pPr>
        <w:pStyle w:val="ListParagraph"/>
        <w:autoSpaceDE w:val="0"/>
        <w:autoSpaceDN w:val="0"/>
        <w:adjustRightInd w:val="0"/>
        <w:spacing w:after="0" w:line="240" w:lineRule="auto"/>
        <w:ind w:left="0"/>
        <w:jc w:val="both"/>
        <w:rPr>
          <w:rFonts w:ascii="Arial" w:hAnsi="Arial" w:cs="Arial"/>
          <w:sz w:val="18"/>
          <w:szCs w:val="18"/>
        </w:rPr>
      </w:pPr>
      <w:r w:rsidRPr="006C137F">
        <w:rPr>
          <w:rFonts w:ascii="Arial" w:hAnsi="Arial" w:cs="Arial"/>
          <w:sz w:val="18"/>
          <w:szCs w:val="18"/>
        </w:rPr>
        <w:t>Zadaci stručnog povjerenstva:</w:t>
      </w:r>
    </w:p>
    <w:p w14:paraId="059A3063" w14:textId="77777777" w:rsidR="00BE6E9A" w:rsidRPr="006C137F" w:rsidRDefault="00BE6E9A">
      <w:pPr>
        <w:pStyle w:val="ListParagraph"/>
        <w:numPr>
          <w:ilvl w:val="0"/>
          <w:numId w:val="6"/>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pripremaju i provode postupak nabave,</w:t>
      </w:r>
    </w:p>
    <w:p w14:paraId="073F09A1" w14:textId="77777777" w:rsidR="00BE6E9A" w:rsidRPr="006C137F" w:rsidRDefault="00BE6E9A">
      <w:pPr>
        <w:pStyle w:val="ListParagraph"/>
        <w:numPr>
          <w:ilvl w:val="0"/>
          <w:numId w:val="6"/>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otvaraju ponude,</w:t>
      </w:r>
    </w:p>
    <w:p w14:paraId="186119CA" w14:textId="77777777" w:rsidR="00BE6E9A" w:rsidRPr="006C137F" w:rsidRDefault="00BE6E9A">
      <w:pPr>
        <w:pStyle w:val="ListParagraph"/>
        <w:numPr>
          <w:ilvl w:val="0"/>
          <w:numId w:val="6"/>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vrše pregled i ocjenu ponuda,</w:t>
      </w:r>
    </w:p>
    <w:p w14:paraId="60272BFA" w14:textId="77777777" w:rsidR="00BE6E9A" w:rsidRPr="006C137F" w:rsidRDefault="00BE6E9A">
      <w:pPr>
        <w:pStyle w:val="ListParagraph"/>
        <w:numPr>
          <w:ilvl w:val="0"/>
          <w:numId w:val="6"/>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predlažu odgovornoj osobi naručitelja odabir najpovoljnije ponude.</w:t>
      </w:r>
    </w:p>
    <w:p w14:paraId="59CF0E9A" w14:textId="77777777" w:rsidR="00BE6E9A" w:rsidRPr="006C137F" w:rsidRDefault="00BE6E9A" w:rsidP="00BE6E9A">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Članovi stručnog povjerenstva za svoj rad odgovaraju gradonačelniku.</w:t>
      </w:r>
    </w:p>
    <w:p w14:paraId="777022A7"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 Poziv za dostavu ponuda za provedbu postupka iz članka 9. Ovog Pravilnika mora sadržavati najmanje: naziv javnog naručitelja, opis predmeta nabave i tehničke specifikacije, procijenjenu vrijednost nabave, kriterij za odabir ponude (najniža cijena ili ekonomski najpovoljnija ponuda), uvjete i zahtjeve koje ponuditelji trebaju ispuniti (ako se traže), rok za dostavu ponuda i način dostavljanja ponuda, kontakt osobu, broj telefona i adresu elektroničke pošte. </w:t>
      </w:r>
    </w:p>
    <w:p w14:paraId="23EE5269"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Naručitelj može u pozivu za dostavu ponuda odrediti osnove za isključenje gospodarskih subjekata, uvjete profesionalne sposobnosti, uvjete ekonomsko-financijske sposobnosti i uvjete</w:t>
      </w:r>
      <w:r w:rsidRPr="006C137F">
        <w:rPr>
          <w:rFonts w:ascii="Arial" w:hAnsi="Arial" w:cs="Arial"/>
          <w:color w:val="EE0000"/>
          <w:sz w:val="18"/>
          <w:szCs w:val="18"/>
        </w:rPr>
        <w:t xml:space="preserve"> </w:t>
      </w:r>
      <w:r w:rsidRPr="006C137F">
        <w:rPr>
          <w:rFonts w:ascii="Arial" w:hAnsi="Arial" w:cs="Arial"/>
          <w:sz w:val="18"/>
          <w:szCs w:val="18"/>
        </w:rPr>
        <w:t xml:space="preserve">tehničke i stručne sposobnosti gospodarskih subjekta te odgovarajuća jamstva. </w:t>
      </w:r>
    </w:p>
    <w:p w14:paraId="08DC55CC"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Rok za dostavu ponuda iznosi minimalno sedam (7) dana od dana dostave poziva za dostavu ponuda i mora biti primjeren predmetu nabave. Dostava poziva podrazumijeva upućivanje na adrese odabranih gospodarskih subjekata putem modula EOJN RH ili objavu poziva putem modula EOJN RH.</w:t>
      </w:r>
    </w:p>
    <w:p w14:paraId="07D429D0"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U slučaju žurnosti i ostalih izuzeća temeljem članka 4. i članka 9. stavak 5. ovog Pravilnika, rok za dostavu ponuda može biti i kraći od sedam (7) dana.</w:t>
      </w:r>
    </w:p>
    <w:p w14:paraId="7154B49A"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Gospodarski subjekt može zatražiti pojašnjenje/izmjenu Poziva za dostavu ponuda najkasnije tijekom četvrtog (4) dana prije roka određenog za dostavu ponuda. </w:t>
      </w:r>
    </w:p>
    <w:p w14:paraId="59A15FF2"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Produljenje roka za dostavu ponuda uslijed značajne izmjene Poziva za dostavu ponuda iznosi najmanje tri  (3) dana od dana slanja značajne izmjene Poziva.</w:t>
      </w:r>
    </w:p>
    <w:p w14:paraId="1EEAA540"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color w:val="FF0000"/>
          <w:sz w:val="18"/>
          <w:szCs w:val="18"/>
        </w:rPr>
      </w:pPr>
      <w:r w:rsidRPr="006C137F">
        <w:rPr>
          <w:rFonts w:ascii="Arial" w:hAnsi="Arial" w:cs="Arial"/>
          <w:sz w:val="18"/>
          <w:szCs w:val="18"/>
        </w:rPr>
        <w:t xml:space="preserve">Ponude se dostavljaju elektronički putem EOJN RH. </w:t>
      </w:r>
    </w:p>
    <w:p w14:paraId="2AD25607"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lastRenderedPageBreak/>
        <w:t xml:space="preserve">Zaprimanje pravodobno dostavljenih neelektroničkih dijelova ponuda vrši se upisivanjem u Upisnik o zaprimanju ponuda prema redoslijedu zaprimanja. </w:t>
      </w:r>
    </w:p>
    <w:p w14:paraId="623B12D9"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Nakon isteka roka za dostavu ponuda vrši se otvaranje zaprimljenih ponuda. Ponude otvara najmanje jedan (1) član stručnog povjerenstva. </w:t>
      </w:r>
    </w:p>
    <w:p w14:paraId="0F4EF38A" w14:textId="77777777" w:rsidR="00BE6E9A" w:rsidRPr="006C137F" w:rsidRDefault="00BE6E9A">
      <w:pPr>
        <w:pStyle w:val="ListParagraph"/>
        <w:numPr>
          <w:ilvl w:val="0"/>
          <w:numId w:val="10"/>
        </w:numPr>
        <w:autoSpaceDE w:val="0"/>
        <w:autoSpaceDN w:val="0"/>
        <w:adjustRightInd w:val="0"/>
        <w:spacing w:after="0" w:line="240" w:lineRule="auto"/>
        <w:ind w:left="0" w:firstLine="0"/>
        <w:jc w:val="both"/>
        <w:rPr>
          <w:rFonts w:ascii="Arial" w:hAnsi="Arial" w:cs="Arial"/>
          <w:sz w:val="18"/>
          <w:szCs w:val="18"/>
        </w:rPr>
      </w:pPr>
      <w:r w:rsidRPr="006C137F">
        <w:rPr>
          <w:rFonts w:ascii="Arial" w:hAnsi="Arial" w:cs="Arial"/>
          <w:sz w:val="18"/>
          <w:szCs w:val="18"/>
        </w:rPr>
        <w:t xml:space="preserve">Nakon otvaranja ponuda vrši se pregled i ocjena ponuda u kojem je moguće  tražiti ispravak računske pogreške, pojašnjenje neuobičajeno niske ponude, pojašnjenja i upotpunjavanja u vezi s ponudbenom dokumentacijom i dostavu traženih dokaza sa primjerenim rokom dostave istih. O provedenom postupku otvaranja, pregleda i ocjene ponuda sastavlja se zapisnik, kojim stručno povjerenstvo predlaže gradonačelniku odabir najpovoljnije ponude.  </w:t>
      </w:r>
    </w:p>
    <w:p w14:paraId="62E1AD67" w14:textId="77777777" w:rsidR="00BE6E9A" w:rsidRPr="006C137F" w:rsidRDefault="00BE6E9A">
      <w:pPr>
        <w:pStyle w:val="ListParagraph"/>
        <w:numPr>
          <w:ilvl w:val="0"/>
          <w:numId w:val="10"/>
        </w:numPr>
        <w:tabs>
          <w:tab w:val="left" w:pos="0"/>
        </w:tabs>
        <w:spacing w:after="0" w:line="240" w:lineRule="auto"/>
        <w:ind w:left="0" w:firstLine="0"/>
        <w:jc w:val="both"/>
        <w:rPr>
          <w:rFonts w:ascii="Arial" w:hAnsi="Arial" w:cs="Arial"/>
          <w:sz w:val="18"/>
          <w:szCs w:val="18"/>
        </w:rPr>
      </w:pPr>
      <w:r w:rsidRPr="006C137F">
        <w:rPr>
          <w:rFonts w:ascii="Arial" w:hAnsi="Arial" w:cs="Arial"/>
          <w:sz w:val="18"/>
          <w:szCs w:val="18"/>
        </w:rPr>
        <w:t xml:space="preserve"> Temeljem zapisnika, gradonačelnik donosi Odluku  o odabiru  najpovoljnije ponude, koja se zajedno sa zapisnikom dostavlja svim ponuditeljima koji su sudjelovali u predmetnoj nabavi. Objava ima učinak dostave Odluke. </w:t>
      </w:r>
    </w:p>
    <w:p w14:paraId="06C63212" w14:textId="77777777" w:rsidR="00BE6E9A" w:rsidRPr="006C137F" w:rsidRDefault="00BE6E9A">
      <w:pPr>
        <w:pStyle w:val="ListParagraph"/>
        <w:numPr>
          <w:ilvl w:val="0"/>
          <w:numId w:val="10"/>
        </w:numPr>
        <w:tabs>
          <w:tab w:val="left" w:pos="0"/>
        </w:tabs>
        <w:spacing w:after="0" w:line="240" w:lineRule="auto"/>
        <w:ind w:left="0" w:firstLine="0"/>
        <w:jc w:val="both"/>
        <w:rPr>
          <w:rFonts w:ascii="Arial" w:hAnsi="Arial" w:cs="Arial"/>
          <w:color w:val="000000" w:themeColor="text1"/>
          <w:sz w:val="18"/>
          <w:szCs w:val="18"/>
        </w:rPr>
      </w:pPr>
      <w:r w:rsidRPr="006C137F">
        <w:rPr>
          <w:rFonts w:ascii="Arial" w:hAnsi="Arial" w:cs="Arial"/>
          <w:color w:val="000000" w:themeColor="text1"/>
          <w:sz w:val="18"/>
          <w:szCs w:val="18"/>
        </w:rPr>
        <w:t xml:space="preserve">Na temelju Odluke o odabiru sklapa se ugovor o nabavi u pisanom obliku/izdaje narudžbenica najkasnije u roku od 60 dana od dostave/objave Odluke. </w:t>
      </w:r>
    </w:p>
    <w:p w14:paraId="7C7B945B" w14:textId="77777777" w:rsidR="00BE6E9A" w:rsidRPr="006C137F" w:rsidRDefault="00BE6E9A">
      <w:pPr>
        <w:pStyle w:val="ListParagraph"/>
        <w:numPr>
          <w:ilvl w:val="0"/>
          <w:numId w:val="10"/>
        </w:numPr>
        <w:spacing w:after="0" w:line="240" w:lineRule="auto"/>
        <w:ind w:left="0" w:firstLine="0"/>
        <w:jc w:val="both"/>
        <w:rPr>
          <w:rFonts w:ascii="Arial" w:hAnsi="Arial" w:cs="Arial"/>
          <w:sz w:val="18"/>
          <w:szCs w:val="18"/>
        </w:rPr>
      </w:pPr>
      <w:r w:rsidRPr="006C137F">
        <w:rPr>
          <w:rFonts w:ascii="Arial" w:hAnsi="Arial" w:cs="Arial"/>
          <w:sz w:val="18"/>
          <w:szCs w:val="18"/>
        </w:rPr>
        <w:t>Ugovor o nabavi mora biti sklopljen u skladu s uvjetima određenim u pozivu za dostavu ponuda  i odabranom ponudom.</w:t>
      </w:r>
    </w:p>
    <w:p w14:paraId="2BF773A0" w14:textId="77777777" w:rsidR="00BE6E9A" w:rsidRPr="006C137F" w:rsidRDefault="00BE6E9A">
      <w:pPr>
        <w:pStyle w:val="ListParagraph"/>
        <w:numPr>
          <w:ilvl w:val="0"/>
          <w:numId w:val="10"/>
        </w:numPr>
        <w:spacing w:after="0" w:line="240" w:lineRule="auto"/>
        <w:ind w:left="0" w:firstLine="0"/>
        <w:rPr>
          <w:rFonts w:ascii="Arial" w:hAnsi="Arial" w:cs="Arial"/>
          <w:sz w:val="18"/>
          <w:szCs w:val="18"/>
        </w:rPr>
      </w:pPr>
      <w:r w:rsidRPr="006C137F">
        <w:rPr>
          <w:rFonts w:ascii="Arial" w:hAnsi="Arial" w:cs="Arial"/>
          <w:sz w:val="18"/>
          <w:szCs w:val="18"/>
        </w:rPr>
        <w:t>Ugovor obavezno sadrži podatke iz članka 8. stavka  8. ovog Pravilnika.</w:t>
      </w:r>
    </w:p>
    <w:p w14:paraId="4F1B91AC" w14:textId="77777777" w:rsidR="00BE6E9A" w:rsidRPr="006C137F" w:rsidRDefault="00BE6E9A">
      <w:pPr>
        <w:pStyle w:val="ListParagraph"/>
        <w:numPr>
          <w:ilvl w:val="0"/>
          <w:numId w:val="10"/>
        </w:numPr>
        <w:spacing w:after="0" w:line="240" w:lineRule="auto"/>
        <w:ind w:left="0" w:firstLine="0"/>
        <w:jc w:val="both"/>
        <w:rPr>
          <w:rFonts w:ascii="Arial" w:hAnsi="Arial" w:cs="Arial"/>
          <w:sz w:val="18"/>
          <w:szCs w:val="18"/>
        </w:rPr>
      </w:pPr>
      <w:r w:rsidRPr="006C137F">
        <w:rPr>
          <w:rFonts w:ascii="Arial" w:hAnsi="Arial" w:cs="Arial"/>
          <w:sz w:val="18"/>
          <w:szCs w:val="18"/>
        </w:rPr>
        <w:t>Za odabir ponude je dovoljna jedna (1) pristigla ponuda koja udovoljava svim traženim uvjetima od strane naručitelja.</w:t>
      </w:r>
    </w:p>
    <w:p w14:paraId="6FB05770" w14:textId="77777777" w:rsidR="00BE6E9A" w:rsidRPr="006C137F" w:rsidRDefault="00BE6E9A" w:rsidP="00BE6E9A">
      <w:pPr>
        <w:spacing w:after="0" w:line="240" w:lineRule="auto"/>
        <w:rPr>
          <w:rFonts w:ascii="Arial" w:hAnsi="Arial" w:cs="Arial"/>
          <w:b/>
          <w:sz w:val="18"/>
          <w:szCs w:val="18"/>
        </w:rPr>
      </w:pPr>
    </w:p>
    <w:p w14:paraId="5B17495D"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t xml:space="preserve">XI </w:t>
      </w:r>
      <w:r w:rsidRPr="006C137F">
        <w:rPr>
          <w:rFonts w:ascii="Arial" w:hAnsi="Arial" w:cs="Arial"/>
          <w:b/>
          <w:sz w:val="18"/>
          <w:szCs w:val="18"/>
        </w:rPr>
        <w:tab/>
        <w:t>KRITERIJ ZA ODABIR PONUDE</w:t>
      </w:r>
    </w:p>
    <w:p w14:paraId="2766615C" w14:textId="77777777" w:rsidR="00BE6E9A" w:rsidRPr="006C137F" w:rsidRDefault="00BE6E9A" w:rsidP="00BE6E9A">
      <w:pPr>
        <w:spacing w:after="0" w:line="240" w:lineRule="auto"/>
        <w:jc w:val="center"/>
        <w:rPr>
          <w:rFonts w:ascii="Arial" w:hAnsi="Arial" w:cs="Arial"/>
          <w:b/>
          <w:sz w:val="18"/>
          <w:szCs w:val="18"/>
        </w:rPr>
      </w:pPr>
    </w:p>
    <w:p w14:paraId="1DB1C178"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11.</w:t>
      </w:r>
    </w:p>
    <w:p w14:paraId="4757D12A"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(1)</w:t>
      </w:r>
      <w:r w:rsidRPr="006C137F">
        <w:rPr>
          <w:rFonts w:ascii="Arial" w:hAnsi="Arial" w:cs="Arial"/>
          <w:bCs/>
          <w:sz w:val="18"/>
          <w:szCs w:val="18"/>
        </w:rPr>
        <w:tab/>
        <w:t>Kriterij za odabir ponude može biti najniža cijena ili ekonomski najpovoljnija ponuda.</w:t>
      </w:r>
    </w:p>
    <w:p w14:paraId="0F00176C"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(2)</w:t>
      </w:r>
      <w:r w:rsidRPr="006C137F">
        <w:rPr>
          <w:rFonts w:ascii="Arial" w:hAnsi="Arial" w:cs="Arial"/>
          <w:bCs/>
          <w:sz w:val="18"/>
          <w:szCs w:val="18"/>
        </w:rPr>
        <w:tab/>
        <w:t>Ukoliko se koristi kriterij ekonomski najpovoljnija ponuda, uz kriterij cijene određuju se i drugi kriteriji povezani sa predmetom nabave primjerice: kvaliteta, tehničke prednosti, estetske i funkcionalne značajke, ekološke značajke, operativni troškovi, kvalifikacije i iskustvo osoblja, rok isporuke ili rok izvršenja, jamstveni rok i dr.</w:t>
      </w:r>
    </w:p>
    <w:p w14:paraId="118F3193" w14:textId="77777777" w:rsidR="00BE6E9A" w:rsidRPr="006C137F" w:rsidRDefault="00BE6E9A" w:rsidP="00BE6E9A">
      <w:pPr>
        <w:spacing w:after="0" w:line="240" w:lineRule="auto"/>
        <w:jc w:val="both"/>
        <w:rPr>
          <w:rFonts w:ascii="Arial" w:hAnsi="Arial" w:cs="Arial"/>
          <w:b/>
          <w:sz w:val="18"/>
          <w:szCs w:val="18"/>
        </w:rPr>
      </w:pPr>
    </w:p>
    <w:p w14:paraId="3D6D95BE"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t xml:space="preserve">XII </w:t>
      </w:r>
      <w:r w:rsidRPr="006C137F">
        <w:rPr>
          <w:rFonts w:ascii="Arial" w:hAnsi="Arial" w:cs="Arial"/>
          <w:b/>
          <w:sz w:val="18"/>
          <w:szCs w:val="18"/>
        </w:rPr>
        <w:tab/>
        <w:t>PONIŠTENJE POSTUPKA</w:t>
      </w:r>
    </w:p>
    <w:p w14:paraId="30165C7C" w14:textId="77777777" w:rsidR="00BE6E9A" w:rsidRPr="006C137F" w:rsidRDefault="00BE6E9A" w:rsidP="00BE6E9A">
      <w:pPr>
        <w:spacing w:after="0" w:line="240" w:lineRule="auto"/>
        <w:jc w:val="center"/>
        <w:rPr>
          <w:rFonts w:ascii="Arial" w:hAnsi="Arial" w:cs="Arial"/>
          <w:b/>
          <w:bCs/>
          <w:sz w:val="18"/>
          <w:szCs w:val="18"/>
        </w:rPr>
      </w:pPr>
    </w:p>
    <w:p w14:paraId="64E6DF4E" w14:textId="77777777" w:rsidR="00BE6E9A" w:rsidRPr="006C137F" w:rsidRDefault="00BE6E9A" w:rsidP="00BE6E9A">
      <w:pPr>
        <w:spacing w:after="0" w:line="240" w:lineRule="auto"/>
        <w:jc w:val="center"/>
        <w:rPr>
          <w:rFonts w:ascii="Arial" w:hAnsi="Arial" w:cs="Arial"/>
          <w:sz w:val="18"/>
          <w:szCs w:val="18"/>
        </w:rPr>
      </w:pPr>
      <w:r w:rsidRPr="006C137F">
        <w:rPr>
          <w:rFonts w:ascii="Arial" w:hAnsi="Arial" w:cs="Arial"/>
          <w:b/>
          <w:bCs/>
          <w:sz w:val="18"/>
          <w:szCs w:val="18"/>
        </w:rPr>
        <w:t>Članak 12.</w:t>
      </w:r>
    </w:p>
    <w:p w14:paraId="0811A083" w14:textId="77777777" w:rsidR="00BE6E9A" w:rsidRPr="006C137F" w:rsidRDefault="00BE6E9A">
      <w:pPr>
        <w:pStyle w:val="ListParagraph"/>
        <w:numPr>
          <w:ilvl w:val="0"/>
          <w:numId w:val="12"/>
        </w:numPr>
        <w:spacing w:after="0" w:line="240" w:lineRule="auto"/>
        <w:ind w:left="0" w:firstLine="0"/>
        <w:jc w:val="both"/>
        <w:rPr>
          <w:rFonts w:ascii="Arial" w:hAnsi="Arial" w:cs="Arial"/>
          <w:sz w:val="18"/>
          <w:szCs w:val="18"/>
        </w:rPr>
      </w:pPr>
      <w:r w:rsidRPr="006C137F">
        <w:rPr>
          <w:rFonts w:ascii="Arial" w:hAnsi="Arial" w:cs="Arial"/>
          <w:sz w:val="18"/>
          <w:szCs w:val="18"/>
        </w:rPr>
        <w:t xml:space="preserve">Naručitelj zadržava pravo poništiti </w:t>
      </w:r>
      <w:r w:rsidRPr="006C137F">
        <w:rPr>
          <w:rFonts w:ascii="Arial" w:hAnsi="Arial" w:cs="Arial"/>
          <w:color w:val="000000" w:themeColor="text1"/>
          <w:sz w:val="18"/>
          <w:szCs w:val="18"/>
        </w:rPr>
        <w:t>postupak</w:t>
      </w:r>
      <w:r w:rsidRPr="006C137F">
        <w:rPr>
          <w:rFonts w:ascii="Arial" w:hAnsi="Arial" w:cs="Arial"/>
          <w:color w:val="0070C0"/>
          <w:sz w:val="18"/>
          <w:szCs w:val="18"/>
        </w:rPr>
        <w:t xml:space="preserve"> </w:t>
      </w:r>
      <w:r w:rsidRPr="006C137F">
        <w:rPr>
          <w:rFonts w:ascii="Arial" w:hAnsi="Arial" w:cs="Arial"/>
          <w:sz w:val="18"/>
          <w:szCs w:val="18"/>
        </w:rPr>
        <w:t xml:space="preserve">jednostavne nabave prije ili nakon roka za dostavu ponuda bez posebnog obrazloženja. Naručitelj može poništiti postupak jednostavne nabave i sukladno odredbama Zakona o javnoj nabavi. </w:t>
      </w:r>
    </w:p>
    <w:p w14:paraId="274767A8" w14:textId="77777777" w:rsidR="00BE6E9A" w:rsidRPr="006C137F" w:rsidRDefault="00BE6E9A">
      <w:pPr>
        <w:pStyle w:val="ListParagraph"/>
        <w:numPr>
          <w:ilvl w:val="0"/>
          <w:numId w:val="12"/>
        </w:numPr>
        <w:spacing w:after="0" w:line="240" w:lineRule="auto"/>
        <w:ind w:left="0" w:firstLine="0"/>
        <w:jc w:val="both"/>
        <w:rPr>
          <w:rFonts w:ascii="Arial" w:hAnsi="Arial" w:cs="Arial"/>
          <w:sz w:val="18"/>
          <w:szCs w:val="18"/>
        </w:rPr>
      </w:pPr>
      <w:r w:rsidRPr="006C137F">
        <w:rPr>
          <w:rFonts w:ascii="Arial" w:hAnsi="Arial" w:cs="Arial"/>
          <w:sz w:val="18"/>
          <w:szCs w:val="18"/>
        </w:rPr>
        <w:t>U slučaju poništenja postupka jednostavne nabave, naručitelj donosi odluku o poništenju, koja se dostavlja svim ponuditeljima</w:t>
      </w:r>
      <w:r w:rsidRPr="006C137F">
        <w:rPr>
          <w:rFonts w:ascii="Arial" w:hAnsi="Arial" w:cs="Arial"/>
          <w:color w:val="EE0000"/>
          <w:sz w:val="18"/>
          <w:szCs w:val="18"/>
        </w:rPr>
        <w:t xml:space="preserve">. </w:t>
      </w:r>
      <w:r w:rsidRPr="006C137F">
        <w:rPr>
          <w:rFonts w:ascii="Arial" w:hAnsi="Arial" w:cs="Arial"/>
          <w:sz w:val="18"/>
          <w:szCs w:val="18"/>
        </w:rPr>
        <w:t>Objava ima učinak dostave odluke.</w:t>
      </w:r>
    </w:p>
    <w:p w14:paraId="796055FE" w14:textId="77777777" w:rsidR="00BE6E9A" w:rsidRPr="006C137F" w:rsidRDefault="00BE6E9A" w:rsidP="00BE6E9A">
      <w:pPr>
        <w:spacing w:after="0" w:line="240" w:lineRule="auto"/>
        <w:rPr>
          <w:rFonts w:ascii="Arial" w:hAnsi="Arial" w:cs="Arial"/>
          <w:b/>
          <w:sz w:val="18"/>
          <w:szCs w:val="18"/>
        </w:rPr>
      </w:pPr>
    </w:p>
    <w:p w14:paraId="7FCFF9CA"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t xml:space="preserve">XII </w:t>
      </w:r>
      <w:r w:rsidRPr="006C137F">
        <w:rPr>
          <w:rFonts w:ascii="Arial" w:hAnsi="Arial" w:cs="Arial"/>
          <w:b/>
          <w:sz w:val="18"/>
          <w:szCs w:val="18"/>
        </w:rPr>
        <w:tab/>
        <w:t>PRAVNA ZAŠTITA ZA NABAVE PROCIJENJENE VRIJEDOSTI VEĆE OD 15.000 EURA</w:t>
      </w:r>
    </w:p>
    <w:p w14:paraId="2245D7BF" w14:textId="77777777" w:rsidR="00BE6E9A" w:rsidRPr="006C137F" w:rsidRDefault="00BE6E9A" w:rsidP="00BE6E9A">
      <w:pPr>
        <w:spacing w:after="0" w:line="240" w:lineRule="auto"/>
        <w:jc w:val="center"/>
        <w:rPr>
          <w:rFonts w:ascii="Arial" w:hAnsi="Arial" w:cs="Arial"/>
          <w:b/>
          <w:bCs/>
          <w:sz w:val="18"/>
          <w:szCs w:val="18"/>
        </w:rPr>
      </w:pPr>
    </w:p>
    <w:p w14:paraId="68AEB8C9" w14:textId="7B3458F6"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bCs/>
          <w:sz w:val="18"/>
          <w:szCs w:val="18"/>
        </w:rPr>
        <w:t>Članak 13.</w:t>
      </w:r>
    </w:p>
    <w:p w14:paraId="11F3E159" w14:textId="77777777" w:rsidR="00BE6E9A" w:rsidRPr="006C137F" w:rsidRDefault="00BE6E9A" w:rsidP="00BE6E9A">
      <w:pPr>
        <w:spacing w:after="0" w:line="240" w:lineRule="auto"/>
        <w:jc w:val="both"/>
        <w:rPr>
          <w:rFonts w:ascii="Arial" w:hAnsi="Arial" w:cs="Arial"/>
          <w:sz w:val="18"/>
          <w:szCs w:val="18"/>
        </w:rPr>
      </w:pPr>
      <w:r w:rsidRPr="006C137F">
        <w:rPr>
          <w:rFonts w:ascii="Arial" w:hAnsi="Arial" w:cs="Arial"/>
          <w:sz w:val="18"/>
          <w:szCs w:val="18"/>
        </w:rPr>
        <w:t>(1)</w:t>
      </w:r>
      <w:r w:rsidRPr="006C137F">
        <w:rPr>
          <w:rFonts w:ascii="Arial" w:hAnsi="Arial" w:cs="Arial"/>
          <w:sz w:val="18"/>
          <w:szCs w:val="18"/>
        </w:rPr>
        <w:tab/>
        <w:t>Ponuditelj koji je podnio ponudu u postupcima nabave procijenjene vrijednosti veće od 15.000,00 eura može naručitelju podnijeti prigovor na odluku o odabiru / poništenju ponude u roku od tri (3) dana od dostave Odluke o odabiru / poništenju.</w:t>
      </w:r>
    </w:p>
    <w:p w14:paraId="5418BD24"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(2)</w:t>
      </w:r>
      <w:r w:rsidRPr="006C137F">
        <w:rPr>
          <w:rFonts w:ascii="Arial" w:hAnsi="Arial" w:cs="Arial"/>
          <w:bCs/>
          <w:sz w:val="18"/>
          <w:szCs w:val="18"/>
        </w:rPr>
        <w:tab/>
        <w:t>Prigovor se podnosi čelniku naručitelja odnosno odgovornoj osobi naručitelja putem modula EOJN RH.</w:t>
      </w:r>
    </w:p>
    <w:p w14:paraId="541CF58E"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(3)</w:t>
      </w:r>
      <w:r w:rsidRPr="006C137F">
        <w:rPr>
          <w:rFonts w:ascii="Arial" w:hAnsi="Arial" w:cs="Arial"/>
          <w:bCs/>
          <w:sz w:val="18"/>
          <w:szCs w:val="18"/>
        </w:rPr>
        <w:tab/>
        <w:t>Prigovor mora sadržavati najmanje:</w:t>
      </w:r>
    </w:p>
    <w:p w14:paraId="76051C81"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podatke o gospodarskom subjektu koji podnosi prigovor,</w:t>
      </w:r>
    </w:p>
    <w:p w14:paraId="3D236B7D"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oznaku postupka jednostavne nabave,</w:t>
      </w:r>
    </w:p>
    <w:p w14:paraId="12DF602C"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 xml:space="preserve"> </w:t>
      </w:r>
      <w:r w:rsidRPr="006C137F">
        <w:rPr>
          <w:rFonts w:ascii="Arial" w:hAnsi="Arial" w:cs="Arial"/>
          <w:bCs/>
          <w:sz w:val="18"/>
          <w:szCs w:val="18"/>
        </w:rPr>
        <w:tab/>
        <w:t>- razloge prigovora i obrazloženje,</w:t>
      </w:r>
    </w:p>
    <w:p w14:paraId="1E792F95"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prijedlog načina otklanjanja navodne nepravilnosti.</w:t>
      </w:r>
    </w:p>
    <w:p w14:paraId="2A23386E" w14:textId="77777777" w:rsidR="00BE6E9A" w:rsidRPr="006C137F" w:rsidRDefault="00BE6E9A" w:rsidP="00BE6E9A">
      <w:pPr>
        <w:tabs>
          <w:tab w:val="left" w:pos="0"/>
        </w:tabs>
        <w:spacing w:after="0" w:line="240" w:lineRule="auto"/>
        <w:jc w:val="both"/>
        <w:rPr>
          <w:rFonts w:ascii="Arial" w:hAnsi="Arial" w:cs="Arial"/>
          <w:bCs/>
          <w:sz w:val="18"/>
          <w:szCs w:val="18"/>
        </w:rPr>
      </w:pPr>
      <w:r w:rsidRPr="006C137F">
        <w:rPr>
          <w:rFonts w:ascii="Arial" w:hAnsi="Arial" w:cs="Arial"/>
          <w:bCs/>
          <w:sz w:val="18"/>
          <w:szCs w:val="18"/>
        </w:rPr>
        <w:t xml:space="preserve">(4)    </w:t>
      </w:r>
      <w:r w:rsidRPr="006C137F">
        <w:rPr>
          <w:rFonts w:ascii="Arial" w:hAnsi="Arial" w:cs="Arial"/>
          <w:bCs/>
          <w:sz w:val="18"/>
          <w:szCs w:val="18"/>
        </w:rPr>
        <w:tab/>
      </w:r>
      <w:r w:rsidRPr="006C137F">
        <w:rPr>
          <w:rFonts w:ascii="Arial" w:hAnsi="Arial" w:cs="Arial"/>
          <w:sz w:val="18"/>
          <w:szCs w:val="18"/>
        </w:rPr>
        <w:t>Prigovor podnesen</w:t>
      </w:r>
      <w:r w:rsidRPr="006C137F">
        <w:rPr>
          <w:rFonts w:ascii="Arial" w:hAnsi="Arial" w:cs="Arial"/>
          <w:bCs/>
          <w:sz w:val="18"/>
          <w:szCs w:val="18"/>
        </w:rPr>
        <w:t xml:space="preserve"> na odluku o odabiru / poništenju sprječava nastanak ugovora do donošenja odluke naručitelja povodom prigovora.</w:t>
      </w:r>
    </w:p>
    <w:p w14:paraId="24388A83"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(5)</w:t>
      </w:r>
      <w:r w:rsidRPr="006C137F">
        <w:rPr>
          <w:rFonts w:ascii="Arial" w:hAnsi="Arial" w:cs="Arial"/>
          <w:bCs/>
          <w:sz w:val="18"/>
          <w:szCs w:val="18"/>
        </w:rPr>
        <w:tab/>
        <w:t>Čelnik naručitelja odnosno odgovorna osoba naručitelja razmatra prigovor te može:</w:t>
      </w:r>
    </w:p>
    <w:p w14:paraId="2826800F"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odbaciti prigovor ako nije pravodoban ili nije dopušten,</w:t>
      </w:r>
    </w:p>
    <w:p w14:paraId="680B8954"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odbiti prigovor kao neosnovan,</w:t>
      </w:r>
    </w:p>
    <w:p w14:paraId="1DA0391A"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prihvatiti prigovor i naložiti otklanjanje nepravilnosti,</w:t>
      </w:r>
    </w:p>
    <w:p w14:paraId="26BB6F44"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ab/>
        <w:t>-  poništiti postupak jednostavne nabave ili njegov dio.</w:t>
      </w:r>
    </w:p>
    <w:p w14:paraId="7FA84EDA"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(6)</w:t>
      </w:r>
      <w:r w:rsidRPr="006C137F">
        <w:rPr>
          <w:rFonts w:ascii="Arial" w:hAnsi="Arial" w:cs="Arial"/>
          <w:bCs/>
          <w:sz w:val="18"/>
          <w:szCs w:val="18"/>
        </w:rPr>
        <w:tab/>
        <w:t>Naručitelj donosi odluku povodom prigovora te obavještava podnositelja prigovora u primjerenom roku.</w:t>
      </w:r>
    </w:p>
    <w:p w14:paraId="76E60883" w14:textId="77777777" w:rsidR="00BE6E9A" w:rsidRPr="006C137F" w:rsidRDefault="00BE6E9A" w:rsidP="00BE6E9A">
      <w:pPr>
        <w:spacing w:after="0" w:line="240" w:lineRule="auto"/>
        <w:jc w:val="both"/>
        <w:rPr>
          <w:rFonts w:ascii="Arial" w:hAnsi="Arial" w:cs="Arial"/>
          <w:bCs/>
          <w:sz w:val="18"/>
          <w:szCs w:val="18"/>
        </w:rPr>
      </w:pPr>
      <w:r w:rsidRPr="006C137F">
        <w:rPr>
          <w:rFonts w:ascii="Arial" w:hAnsi="Arial" w:cs="Arial"/>
          <w:bCs/>
          <w:sz w:val="18"/>
          <w:szCs w:val="18"/>
        </w:rPr>
        <w:t>(7)</w:t>
      </w:r>
      <w:r w:rsidRPr="006C137F">
        <w:rPr>
          <w:rFonts w:ascii="Arial" w:hAnsi="Arial" w:cs="Arial"/>
          <w:bCs/>
          <w:sz w:val="18"/>
          <w:szCs w:val="18"/>
        </w:rPr>
        <w:tab/>
        <w:t>Postupak odlučivanja o prigovoru iz ovoga članka nije upravni postupak, a odluka naručitelja nema svojstvo upravnog akta.</w:t>
      </w:r>
    </w:p>
    <w:p w14:paraId="71E18B96" w14:textId="77777777" w:rsidR="00BE6E9A" w:rsidRPr="006C137F" w:rsidRDefault="00BE6E9A" w:rsidP="00BE6E9A">
      <w:pPr>
        <w:spacing w:after="0" w:line="240" w:lineRule="auto"/>
        <w:jc w:val="both"/>
        <w:rPr>
          <w:rFonts w:ascii="Arial" w:hAnsi="Arial" w:cs="Arial"/>
          <w:bCs/>
          <w:color w:val="EE0000"/>
          <w:sz w:val="18"/>
          <w:szCs w:val="18"/>
        </w:rPr>
      </w:pPr>
    </w:p>
    <w:p w14:paraId="74B4FF63"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t xml:space="preserve">XIV </w:t>
      </w:r>
      <w:r w:rsidRPr="006C137F">
        <w:rPr>
          <w:rFonts w:ascii="Arial" w:hAnsi="Arial" w:cs="Arial"/>
          <w:b/>
          <w:sz w:val="18"/>
          <w:szCs w:val="18"/>
        </w:rPr>
        <w:tab/>
        <w:t xml:space="preserve">IZVRŠENJE I IZMJENE UGOVORA O NABAVI </w:t>
      </w:r>
    </w:p>
    <w:p w14:paraId="5EB66995" w14:textId="77777777" w:rsidR="00BE6E9A" w:rsidRPr="006C137F" w:rsidRDefault="00BE6E9A" w:rsidP="00BE6E9A">
      <w:pPr>
        <w:spacing w:after="0" w:line="240" w:lineRule="auto"/>
        <w:jc w:val="center"/>
        <w:rPr>
          <w:rFonts w:ascii="Arial" w:hAnsi="Arial" w:cs="Arial"/>
          <w:b/>
          <w:sz w:val="18"/>
          <w:szCs w:val="18"/>
        </w:rPr>
      </w:pPr>
    </w:p>
    <w:p w14:paraId="16FD5345"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14.</w:t>
      </w:r>
    </w:p>
    <w:p w14:paraId="0F704540" w14:textId="77777777" w:rsidR="00BE6E9A" w:rsidRPr="006C137F" w:rsidRDefault="00BE6E9A">
      <w:pPr>
        <w:pStyle w:val="ListParagraph"/>
        <w:numPr>
          <w:ilvl w:val="0"/>
          <w:numId w:val="11"/>
        </w:numPr>
        <w:spacing w:after="0" w:line="240" w:lineRule="auto"/>
        <w:ind w:hanging="720"/>
        <w:jc w:val="both"/>
        <w:rPr>
          <w:rFonts w:ascii="Arial" w:hAnsi="Arial" w:cs="Arial"/>
          <w:sz w:val="18"/>
          <w:szCs w:val="18"/>
        </w:rPr>
      </w:pPr>
      <w:r w:rsidRPr="006C137F">
        <w:rPr>
          <w:rFonts w:ascii="Arial" w:hAnsi="Arial" w:cs="Arial"/>
          <w:sz w:val="18"/>
          <w:szCs w:val="18"/>
        </w:rPr>
        <w:t>Upravna tijela dužna su vršiti kontrolu izvršenja izdanih narudžbenica i sklopljenih ugovora.</w:t>
      </w:r>
    </w:p>
    <w:p w14:paraId="611D7127" w14:textId="77777777" w:rsidR="00BE6E9A" w:rsidRPr="006C137F" w:rsidRDefault="00BE6E9A">
      <w:pPr>
        <w:pStyle w:val="ListParagraph"/>
        <w:numPr>
          <w:ilvl w:val="0"/>
          <w:numId w:val="11"/>
        </w:numPr>
        <w:spacing w:after="0" w:line="240" w:lineRule="auto"/>
        <w:ind w:left="0" w:firstLine="0"/>
        <w:jc w:val="both"/>
        <w:rPr>
          <w:rFonts w:ascii="Arial" w:hAnsi="Arial" w:cs="Arial"/>
          <w:sz w:val="18"/>
          <w:szCs w:val="18"/>
        </w:rPr>
      </w:pPr>
      <w:r w:rsidRPr="006C137F">
        <w:rPr>
          <w:rFonts w:ascii="Arial" w:hAnsi="Arial" w:cs="Arial"/>
          <w:sz w:val="18"/>
          <w:szCs w:val="18"/>
        </w:rPr>
        <w:t xml:space="preserve">Izmjene ugovora o nabavi koje bi dovele  do povećanja ugovorenog iznosa moguće su u slučaju kad je ukupna vrijednost svih izmjena bez PDV-a manja od 30%  iznosa osnovnog ugovora o nabavi bez PDV-a, pod </w:t>
      </w:r>
      <w:r w:rsidRPr="006C137F">
        <w:rPr>
          <w:rFonts w:ascii="Arial" w:hAnsi="Arial" w:cs="Arial"/>
          <w:sz w:val="18"/>
          <w:szCs w:val="18"/>
        </w:rPr>
        <w:lastRenderedPageBreak/>
        <w:t>uvjetom da to ne mijenja pravnu prirodu ugovora o nabavi i da se time ne prelaze vrijednosti na koje se primjenjuje ovaj Pravilnik i Zakon o javnoj nabavi.</w:t>
      </w:r>
    </w:p>
    <w:p w14:paraId="418ADB41" w14:textId="77777777" w:rsidR="00BE6E9A" w:rsidRPr="006C137F" w:rsidRDefault="00BE6E9A" w:rsidP="00BE6E9A">
      <w:pPr>
        <w:pStyle w:val="ListParagraph"/>
        <w:spacing w:after="0" w:line="240" w:lineRule="auto"/>
        <w:ind w:left="0"/>
        <w:jc w:val="both"/>
        <w:rPr>
          <w:rFonts w:ascii="Arial" w:hAnsi="Arial" w:cs="Arial"/>
          <w:sz w:val="18"/>
          <w:szCs w:val="18"/>
        </w:rPr>
      </w:pPr>
    </w:p>
    <w:p w14:paraId="070A30A5" w14:textId="77777777" w:rsidR="00BE6E9A" w:rsidRPr="006C137F" w:rsidRDefault="00BE6E9A" w:rsidP="00BE6E9A">
      <w:pPr>
        <w:spacing w:after="0" w:line="240" w:lineRule="auto"/>
        <w:rPr>
          <w:rFonts w:ascii="Arial" w:hAnsi="Arial" w:cs="Arial"/>
          <w:b/>
          <w:sz w:val="18"/>
          <w:szCs w:val="18"/>
        </w:rPr>
      </w:pPr>
      <w:r w:rsidRPr="006C137F">
        <w:rPr>
          <w:rFonts w:ascii="Arial" w:hAnsi="Arial" w:cs="Arial"/>
          <w:b/>
          <w:sz w:val="18"/>
          <w:szCs w:val="18"/>
        </w:rPr>
        <w:t xml:space="preserve">XV </w:t>
      </w:r>
      <w:r w:rsidRPr="006C137F">
        <w:rPr>
          <w:rFonts w:ascii="Arial" w:hAnsi="Arial" w:cs="Arial"/>
          <w:b/>
          <w:sz w:val="18"/>
          <w:szCs w:val="18"/>
        </w:rPr>
        <w:tab/>
        <w:t xml:space="preserve">PRIJELAZNE I ZAVRŠNE ODREDBE </w:t>
      </w:r>
    </w:p>
    <w:p w14:paraId="2CF8F03A" w14:textId="77777777" w:rsidR="00BE6E9A" w:rsidRPr="006C137F" w:rsidRDefault="00BE6E9A" w:rsidP="00BE6E9A">
      <w:pPr>
        <w:spacing w:after="0" w:line="240" w:lineRule="auto"/>
        <w:jc w:val="center"/>
        <w:rPr>
          <w:rFonts w:ascii="Arial" w:hAnsi="Arial" w:cs="Arial"/>
          <w:b/>
          <w:sz w:val="18"/>
          <w:szCs w:val="18"/>
        </w:rPr>
      </w:pPr>
    </w:p>
    <w:p w14:paraId="6524A315" w14:textId="77777777" w:rsidR="00BE6E9A" w:rsidRPr="006C137F" w:rsidRDefault="00BE6E9A" w:rsidP="00BE6E9A">
      <w:pPr>
        <w:spacing w:after="0" w:line="240" w:lineRule="auto"/>
        <w:jc w:val="center"/>
        <w:rPr>
          <w:rFonts w:ascii="Arial" w:hAnsi="Arial" w:cs="Arial"/>
          <w:b/>
          <w:sz w:val="18"/>
          <w:szCs w:val="18"/>
        </w:rPr>
      </w:pPr>
      <w:r w:rsidRPr="006C137F">
        <w:rPr>
          <w:rFonts w:ascii="Arial" w:hAnsi="Arial" w:cs="Arial"/>
          <w:b/>
          <w:sz w:val="18"/>
          <w:szCs w:val="18"/>
        </w:rPr>
        <w:t>Članak 15.</w:t>
      </w:r>
    </w:p>
    <w:p w14:paraId="49913771" w14:textId="77777777" w:rsidR="00BE6E9A" w:rsidRPr="006C137F" w:rsidRDefault="00BE6E9A">
      <w:pPr>
        <w:pStyle w:val="ListParagraph"/>
        <w:numPr>
          <w:ilvl w:val="0"/>
          <w:numId w:val="15"/>
        </w:numPr>
        <w:spacing w:after="0" w:line="240" w:lineRule="auto"/>
        <w:ind w:left="0" w:firstLine="0"/>
        <w:jc w:val="both"/>
        <w:rPr>
          <w:rFonts w:ascii="Arial" w:hAnsi="Arial" w:cs="Arial"/>
          <w:sz w:val="18"/>
          <w:szCs w:val="18"/>
        </w:rPr>
      </w:pPr>
      <w:r w:rsidRPr="006C137F">
        <w:rPr>
          <w:rFonts w:ascii="Arial" w:hAnsi="Arial" w:cs="Arial"/>
          <w:sz w:val="18"/>
          <w:szCs w:val="18"/>
        </w:rPr>
        <w:t>Ovisno o predmetu nabave i potrebama Naručitelja, iako se radi o vrijednostima za koje prema odredbama Zakona o javnoj nabavi nije potrebno provođenje postupka javne nabave, Naručitelj zadržava pravo primjene određenih odredbi predmetnog Zakona, na način na koji se iste primjenjuju prilikom provođenja postupaka javne nabave.</w:t>
      </w:r>
    </w:p>
    <w:p w14:paraId="6308C995" w14:textId="77777777" w:rsidR="00BE6E9A" w:rsidRPr="006C137F" w:rsidRDefault="00BE6E9A">
      <w:pPr>
        <w:pStyle w:val="ListParagraph"/>
        <w:numPr>
          <w:ilvl w:val="0"/>
          <w:numId w:val="15"/>
        </w:numPr>
        <w:spacing w:after="0" w:line="240" w:lineRule="auto"/>
        <w:ind w:left="0" w:firstLine="0"/>
        <w:jc w:val="both"/>
        <w:rPr>
          <w:rFonts w:ascii="Arial" w:hAnsi="Arial" w:cs="Arial"/>
          <w:sz w:val="18"/>
          <w:szCs w:val="18"/>
        </w:rPr>
      </w:pPr>
      <w:r w:rsidRPr="006C137F">
        <w:rPr>
          <w:rFonts w:ascii="Arial" w:hAnsi="Arial" w:cs="Arial"/>
          <w:sz w:val="18"/>
          <w:szCs w:val="18"/>
        </w:rPr>
        <w:t>Stupanjem na snagu ovog Pravilnika stavlja se izvan snage Pravilnik o provedbi postupaka jednostavne nabave („Glasnik Grada Karlovca“ 18/23 i 23b/24).</w:t>
      </w:r>
    </w:p>
    <w:p w14:paraId="632A49AB" w14:textId="77777777" w:rsidR="00BE6E9A" w:rsidRPr="006C137F" w:rsidRDefault="00BE6E9A" w:rsidP="00BE6E9A">
      <w:pPr>
        <w:spacing w:after="0" w:line="240" w:lineRule="auto"/>
        <w:jc w:val="both"/>
        <w:rPr>
          <w:rFonts w:ascii="Arial" w:hAnsi="Arial" w:cs="Arial"/>
          <w:sz w:val="18"/>
          <w:szCs w:val="18"/>
        </w:rPr>
      </w:pPr>
    </w:p>
    <w:p w14:paraId="68591E94" w14:textId="77777777" w:rsidR="00BE6E9A" w:rsidRPr="006C137F" w:rsidRDefault="00BE6E9A" w:rsidP="00BE6E9A">
      <w:pPr>
        <w:spacing w:after="0" w:line="240" w:lineRule="auto"/>
        <w:jc w:val="center"/>
        <w:rPr>
          <w:rFonts w:ascii="Arial" w:hAnsi="Arial" w:cs="Arial"/>
          <w:b/>
          <w:bCs/>
          <w:sz w:val="18"/>
          <w:szCs w:val="18"/>
        </w:rPr>
      </w:pPr>
      <w:r w:rsidRPr="006C137F">
        <w:rPr>
          <w:rFonts w:ascii="Arial" w:hAnsi="Arial" w:cs="Arial"/>
          <w:b/>
          <w:bCs/>
          <w:sz w:val="18"/>
          <w:szCs w:val="18"/>
        </w:rPr>
        <w:t>Članak 16.</w:t>
      </w:r>
    </w:p>
    <w:p w14:paraId="3DF6FE77" w14:textId="77777777" w:rsidR="00BE6E9A" w:rsidRPr="006C137F" w:rsidRDefault="00BE6E9A">
      <w:pPr>
        <w:pStyle w:val="ListParagraph"/>
        <w:numPr>
          <w:ilvl w:val="0"/>
          <w:numId w:val="18"/>
        </w:numPr>
        <w:spacing w:after="0" w:line="240" w:lineRule="auto"/>
        <w:ind w:hanging="720"/>
        <w:jc w:val="both"/>
        <w:rPr>
          <w:rFonts w:ascii="Arial" w:hAnsi="Arial" w:cs="Arial"/>
          <w:sz w:val="18"/>
          <w:szCs w:val="18"/>
        </w:rPr>
      </w:pPr>
      <w:r w:rsidRPr="006C137F">
        <w:rPr>
          <w:rFonts w:ascii="Arial" w:hAnsi="Arial" w:cs="Arial"/>
          <w:sz w:val="18"/>
          <w:szCs w:val="18"/>
        </w:rPr>
        <w:t>Ovaj Pravilnik objavit će se u Glasniku Grada Karlovca, a stupa na snagu 1. rujna 2026. godine.</w:t>
      </w:r>
    </w:p>
    <w:p w14:paraId="478CE7E2" w14:textId="77777777" w:rsidR="00BE6E9A" w:rsidRPr="006C137F" w:rsidRDefault="00BE6E9A">
      <w:pPr>
        <w:pStyle w:val="ListParagraph"/>
        <w:numPr>
          <w:ilvl w:val="0"/>
          <w:numId w:val="18"/>
        </w:numPr>
        <w:spacing w:after="0" w:line="240" w:lineRule="auto"/>
        <w:ind w:left="0" w:firstLine="0"/>
        <w:jc w:val="both"/>
        <w:rPr>
          <w:rFonts w:ascii="Arial" w:hAnsi="Arial" w:cs="Arial"/>
          <w:sz w:val="18"/>
          <w:szCs w:val="18"/>
        </w:rPr>
      </w:pPr>
      <w:r w:rsidRPr="006C137F">
        <w:rPr>
          <w:rFonts w:ascii="Arial" w:hAnsi="Arial" w:cs="Arial"/>
          <w:sz w:val="18"/>
          <w:szCs w:val="18"/>
        </w:rPr>
        <w:t>Ovaj Pravilnik i sve njegove kasnije izmjene i dopune objavit će se u Elektroničkom oglasniku javne nabave Republike Hvatske RH i na internetskoj stranici Grada Karlovca.</w:t>
      </w:r>
    </w:p>
    <w:p w14:paraId="6A164837" w14:textId="77777777" w:rsidR="00F766A3" w:rsidRPr="006C137F" w:rsidRDefault="00F766A3" w:rsidP="00B70010">
      <w:pPr>
        <w:spacing w:after="0" w:line="240" w:lineRule="auto"/>
        <w:rPr>
          <w:rFonts w:ascii="Arial" w:hAnsi="Arial" w:cs="Arial"/>
          <w:b/>
          <w:bCs/>
          <w:sz w:val="18"/>
          <w:szCs w:val="18"/>
        </w:rPr>
      </w:pPr>
    </w:p>
    <w:p w14:paraId="1FC38E6A" w14:textId="77777777" w:rsidR="00BE6E9A" w:rsidRPr="006C137F" w:rsidRDefault="00BE6E9A" w:rsidP="00BE6E9A">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2C3B2D1C" w14:textId="77777777" w:rsidR="00BE6E9A" w:rsidRPr="006C137F" w:rsidRDefault="00BE6E9A" w:rsidP="00BE6E9A">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753E5247" w14:textId="77777777" w:rsidR="00BE6E9A" w:rsidRPr="006C137F" w:rsidRDefault="00BE6E9A" w:rsidP="00BE6E9A">
      <w:pPr>
        <w:spacing w:after="0" w:line="240" w:lineRule="auto"/>
        <w:jc w:val="both"/>
        <w:rPr>
          <w:rFonts w:ascii="Arial" w:hAnsi="Arial" w:cs="Arial"/>
          <w:iCs/>
          <w:sz w:val="18"/>
          <w:szCs w:val="18"/>
        </w:rPr>
      </w:pPr>
      <w:r w:rsidRPr="006C137F">
        <w:rPr>
          <w:rFonts w:ascii="Arial" w:hAnsi="Arial" w:cs="Arial"/>
          <w:iCs/>
          <w:sz w:val="18"/>
          <w:szCs w:val="18"/>
        </w:rPr>
        <w:t>URBROJ: 2133-1-01/01-26-5</w:t>
      </w:r>
      <w:r w:rsidRPr="006C137F">
        <w:rPr>
          <w:rFonts w:ascii="Arial" w:hAnsi="Arial" w:cs="Arial"/>
          <w:iCs/>
          <w:sz w:val="18"/>
          <w:szCs w:val="18"/>
        </w:rPr>
        <w:tab/>
      </w:r>
      <w:r w:rsidRPr="006C137F">
        <w:rPr>
          <w:rFonts w:ascii="Arial" w:hAnsi="Arial" w:cs="Arial"/>
          <w:iCs/>
          <w:sz w:val="18"/>
          <w:szCs w:val="18"/>
        </w:rPr>
        <w:tab/>
      </w:r>
    </w:p>
    <w:p w14:paraId="08D0DB40" w14:textId="591D256D" w:rsidR="00B70010" w:rsidRPr="006C137F" w:rsidRDefault="00BE6E9A" w:rsidP="00B70010">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092B5F78"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5FFA3956"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1D7681AB"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59F0E26D" w14:textId="77777777" w:rsidR="00963DC8" w:rsidRPr="006C137F" w:rsidRDefault="00963DC8" w:rsidP="00B70010">
      <w:pPr>
        <w:spacing w:after="0" w:line="240" w:lineRule="auto"/>
        <w:rPr>
          <w:rFonts w:ascii="Arial" w:hAnsi="Arial" w:cs="Arial"/>
          <w:b/>
          <w:bCs/>
          <w:sz w:val="18"/>
          <w:szCs w:val="18"/>
        </w:rPr>
      </w:pPr>
    </w:p>
    <w:p w14:paraId="468EE7B9" w14:textId="77777777" w:rsidR="00B70010" w:rsidRPr="006C137F" w:rsidRDefault="00B70010" w:rsidP="00B70010">
      <w:pPr>
        <w:spacing w:after="0" w:line="240" w:lineRule="auto"/>
        <w:rPr>
          <w:rFonts w:ascii="Arial" w:hAnsi="Arial" w:cs="Arial"/>
          <w:b/>
          <w:bCs/>
          <w:sz w:val="18"/>
          <w:szCs w:val="18"/>
        </w:rPr>
      </w:pPr>
    </w:p>
    <w:p w14:paraId="37789784" w14:textId="77777777" w:rsidR="00D22271" w:rsidRPr="006C137F" w:rsidRDefault="00D22271" w:rsidP="00B70010">
      <w:pPr>
        <w:spacing w:after="0" w:line="240" w:lineRule="auto"/>
        <w:rPr>
          <w:rFonts w:ascii="Arial" w:hAnsi="Arial" w:cs="Arial"/>
          <w:b/>
          <w:bCs/>
          <w:sz w:val="18"/>
          <w:szCs w:val="18"/>
        </w:rPr>
      </w:pPr>
    </w:p>
    <w:p w14:paraId="0B4EFDCF" w14:textId="77777777" w:rsidR="00D22271" w:rsidRPr="006C137F" w:rsidRDefault="00D22271" w:rsidP="00B70010">
      <w:pPr>
        <w:spacing w:after="0" w:line="240" w:lineRule="auto"/>
        <w:rPr>
          <w:rFonts w:ascii="Arial" w:hAnsi="Arial" w:cs="Arial"/>
          <w:b/>
          <w:bCs/>
          <w:sz w:val="18"/>
          <w:szCs w:val="18"/>
        </w:rPr>
      </w:pPr>
    </w:p>
    <w:p w14:paraId="3C45BC16" w14:textId="440894B1"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135.</w:t>
      </w:r>
    </w:p>
    <w:p w14:paraId="6D3FEED8" w14:textId="77777777" w:rsidR="00D22271" w:rsidRPr="006C137F" w:rsidRDefault="00D22271" w:rsidP="00B70010">
      <w:pPr>
        <w:spacing w:after="0" w:line="240" w:lineRule="auto"/>
        <w:rPr>
          <w:rFonts w:ascii="Arial" w:hAnsi="Arial" w:cs="Arial"/>
          <w:b/>
          <w:bCs/>
          <w:sz w:val="18"/>
          <w:szCs w:val="18"/>
        </w:rPr>
      </w:pPr>
    </w:p>
    <w:p w14:paraId="724B08C5" w14:textId="77777777" w:rsidR="00E454A7" w:rsidRPr="006C137F" w:rsidRDefault="00E454A7" w:rsidP="00B70010">
      <w:pPr>
        <w:spacing w:after="0" w:line="240" w:lineRule="auto"/>
        <w:rPr>
          <w:rFonts w:ascii="Arial" w:hAnsi="Arial" w:cs="Arial"/>
          <w:b/>
          <w:bCs/>
          <w:sz w:val="18"/>
          <w:szCs w:val="18"/>
        </w:rPr>
      </w:pPr>
    </w:p>
    <w:p w14:paraId="7E77A902" w14:textId="77777777" w:rsidR="00C608D2" w:rsidRPr="006C137F" w:rsidRDefault="00C608D2" w:rsidP="00C608D2">
      <w:pPr>
        <w:spacing w:after="0" w:line="240" w:lineRule="auto"/>
        <w:jc w:val="both"/>
        <w:rPr>
          <w:rFonts w:ascii="Arial" w:hAnsi="Arial" w:cs="Arial"/>
          <w:bCs/>
          <w:sz w:val="18"/>
          <w:szCs w:val="18"/>
        </w:rPr>
      </w:pPr>
      <w:r w:rsidRPr="006C137F">
        <w:rPr>
          <w:rFonts w:ascii="Arial" w:hAnsi="Arial" w:cs="Arial"/>
          <w:bCs/>
          <w:sz w:val="18"/>
          <w:szCs w:val="18"/>
        </w:rPr>
        <w:t xml:space="preserve">           Na temelju članka 6. stavka 4., članka 7. stavka 1. Zakona o naseljima (“Narodne novine” broj 39/22) članaka 34. i 97. Statuta Grada Karlovca („Glasnik Grada Karlovca“ broj 7/09, 8/09, 3/13, 6/13, 1/15 – pročišćeni tekst, 3/18, 6/20, 4/21, 8/21, 9/21 - potpuni tekst i 10/22) Gradsko vijeće grada Karlovca je na 17. sjednici održanoj dana 2. srpnja 2026. godine donijelo sljedeću           </w:t>
      </w:r>
    </w:p>
    <w:p w14:paraId="223C9243" w14:textId="77777777" w:rsidR="00C608D2" w:rsidRPr="006C137F" w:rsidRDefault="00C608D2" w:rsidP="00C608D2">
      <w:pPr>
        <w:spacing w:after="0" w:line="240" w:lineRule="auto"/>
        <w:jc w:val="center"/>
        <w:rPr>
          <w:rFonts w:ascii="Arial" w:hAnsi="Arial" w:cs="Arial"/>
          <w:b/>
          <w:sz w:val="18"/>
          <w:szCs w:val="18"/>
        </w:rPr>
      </w:pPr>
    </w:p>
    <w:p w14:paraId="08C3E245" w14:textId="77777777" w:rsidR="00C608D2" w:rsidRPr="006C137F" w:rsidRDefault="00C608D2" w:rsidP="00C608D2">
      <w:pPr>
        <w:spacing w:after="0" w:line="240" w:lineRule="auto"/>
        <w:jc w:val="center"/>
        <w:rPr>
          <w:rFonts w:ascii="Arial" w:hAnsi="Arial" w:cs="Arial"/>
          <w:b/>
          <w:sz w:val="18"/>
          <w:szCs w:val="18"/>
        </w:rPr>
      </w:pPr>
      <w:r w:rsidRPr="006C137F">
        <w:rPr>
          <w:rFonts w:ascii="Arial" w:hAnsi="Arial" w:cs="Arial"/>
          <w:b/>
          <w:sz w:val="18"/>
          <w:szCs w:val="18"/>
        </w:rPr>
        <w:t>O D L U K U</w:t>
      </w:r>
    </w:p>
    <w:p w14:paraId="5DCC20F2" w14:textId="77777777" w:rsidR="00C608D2" w:rsidRPr="006C137F" w:rsidRDefault="00C608D2" w:rsidP="00C608D2">
      <w:pPr>
        <w:spacing w:after="0" w:line="240" w:lineRule="auto"/>
        <w:jc w:val="center"/>
        <w:rPr>
          <w:rFonts w:ascii="Arial" w:hAnsi="Arial" w:cs="Arial"/>
          <w:bCs/>
          <w:sz w:val="18"/>
          <w:szCs w:val="18"/>
        </w:rPr>
      </w:pPr>
      <w:bookmarkStart w:id="1" w:name="_Hlk121230130"/>
      <w:r w:rsidRPr="006C137F">
        <w:rPr>
          <w:rFonts w:ascii="Arial" w:hAnsi="Arial" w:cs="Arial"/>
          <w:bCs/>
          <w:sz w:val="18"/>
          <w:szCs w:val="18"/>
        </w:rPr>
        <w:t>o imenovanju Parka karlovačkih šumara</w:t>
      </w:r>
    </w:p>
    <w:bookmarkEnd w:id="1"/>
    <w:p w14:paraId="7B18C05F" w14:textId="77777777" w:rsidR="00C608D2" w:rsidRPr="006C137F" w:rsidRDefault="00C608D2" w:rsidP="00C608D2">
      <w:pPr>
        <w:spacing w:after="0" w:line="240" w:lineRule="auto"/>
        <w:jc w:val="center"/>
        <w:rPr>
          <w:rFonts w:ascii="Arial" w:hAnsi="Arial" w:cs="Arial"/>
          <w:b/>
          <w:bCs/>
          <w:sz w:val="18"/>
          <w:szCs w:val="18"/>
        </w:rPr>
      </w:pPr>
    </w:p>
    <w:p w14:paraId="7F990241" w14:textId="77777777" w:rsidR="00C608D2" w:rsidRPr="006C137F" w:rsidRDefault="00C608D2" w:rsidP="00C608D2">
      <w:pPr>
        <w:spacing w:after="0" w:line="240" w:lineRule="auto"/>
        <w:jc w:val="center"/>
        <w:rPr>
          <w:rFonts w:ascii="Arial" w:hAnsi="Arial" w:cs="Arial"/>
          <w:b/>
          <w:bCs/>
          <w:sz w:val="18"/>
          <w:szCs w:val="18"/>
        </w:rPr>
      </w:pPr>
      <w:r w:rsidRPr="006C137F">
        <w:rPr>
          <w:rFonts w:ascii="Arial" w:hAnsi="Arial" w:cs="Arial"/>
          <w:b/>
          <w:bCs/>
          <w:sz w:val="18"/>
          <w:szCs w:val="18"/>
        </w:rPr>
        <w:t>Članak 1.</w:t>
      </w:r>
    </w:p>
    <w:p w14:paraId="2BF880A9" w14:textId="77777777" w:rsidR="00C608D2" w:rsidRPr="006C137F" w:rsidRDefault="00C608D2" w:rsidP="00C608D2">
      <w:pPr>
        <w:spacing w:after="0" w:line="240" w:lineRule="auto"/>
        <w:ind w:firstLine="708"/>
        <w:jc w:val="both"/>
        <w:rPr>
          <w:rFonts w:ascii="Arial" w:hAnsi="Arial" w:cs="Arial"/>
          <w:sz w:val="18"/>
          <w:szCs w:val="18"/>
        </w:rPr>
      </w:pPr>
      <w:r w:rsidRPr="006C137F">
        <w:rPr>
          <w:rFonts w:ascii="Arial" w:hAnsi="Arial" w:cs="Arial"/>
          <w:sz w:val="18"/>
          <w:szCs w:val="18"/>
        </w:rPr>
        <w:t>Ovom Odlukom određuje se ime i položaj zelene površine (parka) u Karlovcu.</w:t>
      </w:r>
    </w:p>
    <w:p w14:paraId="776C8F69" w14:textId="77777777" w:rsidR="00C608D2" w:rsidRPr="006C137F" w:rsidRDefault="00C608D2" w:rsidP="00C608D2">
      <w:pPr>
        <w:spacing w:after="0" w:line="240" w:lineRule="auto"/>
        <w:ind w:firstLine="708"/>
        <w:jc w:val="both"/>
        <w:rPr>
          <w:rFonts w:ascii="Arial" w:hAnsi="Arial" w:cs="Arial"/>
          <w:sz w:val="18"/>
          <w:szCs w:val="18"/>
        </w:rPr>
      </w:pPr>
    </w:p>
    <w:p w14:paraId="1AC69BF1" w14:textId="77777777" w:rsidR="00C608D2" w:rsidRPr="006C137F" w:rsidRDefault="00C608D2" w:rsidP="00C608D2">
      <w:pPr>
        <w:spacing w:after="0" w:line="240" w:lineRule="auto"/>
        <w:jc w:val="center"/>
        <w:rPr>
          <w:rFonts w:ascii="Arial" w:hAnsi="Arial" w:cs="Arial"/>
          <w:b/>
          <w:bCs/>
          <w:sz w:val="18"/>
          <w:szCs w:val="18"/>
        </w:rPr>
      </w:pPr>
      <w:r w:rsidRPr="006C137F">
        <w:rPr>
          <w:rFonts w:ascii="Arial" w:hAnsi="Arial" w:cs="Arial"/>
          <w:b/>
          <w:bCs/>
          <w:sz w:val="18"/>
          <w:szCs w:val="18"/>
        </w:rPr>
        <w:t>Članak 2.</w:t>
      </w:r>
    </w:p>
    <w:p w14:paraId="50593C80" w14:textId="77777777" w:rsidR="00C608D2" w:rsidRPr="006C137F" w:rsidRDefault="00C608D2" w:rsidP="00C608D2">
      <w:pPr>
        <w:spacing w:after="0" w:line="240" w:lineRule="auto"/>
        <w:rPr>
          <w:rFonts w:ascii="Arial" w:hAnsi="Arial" w:cs="Arial"/>
          <w:sz w:val="18"/>
          <w:szCs w:val="18"/>
        </w:rPr>
      </w:pPr>
      <w:r w:rsidRPr="006C137F">
        <w:rPr>
          <w:rFonts w:ascii="Arial" w:hAnsi="Arial" w:cs="Arial"/>
          <w:sz w:val="18"/>
          <w:szCs w:val="18"/>
        </w:rPr>
        <w:tab/>
        <w:t>U naselju Karlovac određuje se ime i protezanje slijedeće javne zelene površine:</w:t>
      </w:r>
    </w:p>
    <w:p w14:paraId="0A72CD13" w14:textId="77777777" w:rsidR="00C608D2" w:rsidRPr="006C137F" w:rsidRDefault="00C608D2">
      <w:pPr>
        <w:pStyle w:val="ListParagraph"/>
        <w:numPr>
          <w:ilvl w:val="0"/>
          <w:numId w:val="19"/>
        </w:numPr>
        <w:spacing w:after="0" w:line="240" w:lineRule="auto"/>
        <w:jc w:val="both"/>
        <w:rPr>
          <w:rFonts w:ascii="Arial" w:hAnsi="Arial" w:cs="Arial"/>
          <w:sz w:val="18"/>
          <w:szCs w:val="18"/>
        </w:rPr>
      </w:pPr>
      <w:r w:rsidRPr="006C137F">
        <w:rPr>
          <w:rFonts w:ascii="Arial" w:hAnsi="Arial" w:cs="Arial"/>
          <w:sz w:val="18"/>
          <w:szCs w:val="18"/>
        </w:rPr>
        <w:t>Park karlovačkih šumara područje javne zelene površine na prostoru K.o. Karlovac II, k.č.broj 1087 između Ulice Ivana Gundulića, Ulice Ljudevita Gaja, Ulice Pavleka Miškine, Ulice Matice Hrvatske u Karlovcu.</w:t>
      </w:r>
    </w:p>
    <w:p w14:paraId="71320BD2" w14:textId="77777777" w:rsidR="00C608D2" w:rsidRPr="006C137F" w:rsidRDefault="00C608D2" w:rsidP="00C608D2">
      <w:pPr>
        <w:spacing w:after="0" w:line="240" w:lineRule="auto"/>
        <w:jc w:val="both"/>
        <w:rPr>
          <w:rFonts w:ascii="Arial" w:hAnsi="Arial" w:cs="Arial"/>
          <w:sz w:val="18"/>
          <w:szCs w:val="18"/>
        </w:rPr>
      </w:pPr>
    </w:p>
    <w:p w14:paraId="27FC60CA" w14:textId="77777777" w:rsidR="00C608D2" w:rsidRPr="006C137F" w:rsidRDefault="00C608D2" w:rsidP="00C608D2">
      <w:pPr>
        <w:spacing w:after="0" w:line="240" w:lineRule="auto"/>
        <w:jc w:val="center"/>
        <w:rPr>
          <w:rFonts w:ascii="Arial" w:hAnsi="Arial" w:cs="Arial"/>
          <w:b/>
          <w:bCs/>
          <w:sz w:val="18"/>
          <w:szCs w:val="18"/>
        </w:rPr>
      </w:pPr>
      <w:r w:rsidRPr="006C137F">
        <w:rPr>
          <w:rFonts w:ascii="Arial" w:hAnsi="Arial" w:cs="Arial"/>
          <w:b/>
          <w:bCs/>
          <w:sz w:val="18"/>
          <w:szCs w:val="18"/>
        </w:rPr>
        <w:t>Članak 3.</w:t>
      </w:r>
    </w:p>
    <w:p w14:paraId="1819F5A2" w14:textId="77777777" w:rsidR="00C608D2" w:rsidRPr="006C137F" w:rsidRDefault="00C608D2" w:rsidP="00C608D2">
      <w:pPr>
        <w:spacing w:after="0" w:line="240" w:lineRule="auto"/>
        <w:jc w:val="both"/>
        <w:rPr>
          <w:rFonts w:ascii="Arial" w:hAnsi="Arial" w:cs="Arial"/>
          <w:sz w:val="18"/>
          <w:szCs w:val="18"/>
        </w:rPr>
      </w:pPr>
      <w:r w:rsidRPr="006C137F">
        <w:rPr>
          <w:rFonts w:ascii="Arial" w:hAnsi="Arial" w:cs="Arial"/>
          <w:sz w:val="18"/>
          <w:szCs w:val="18"/>
        </w:rPr>
        <w:tab/>
        <w:t>Zadužuje se Upravni odjel za komunalno gospodarstvo i mjesnu samoupravu da na odgovarajući način obilježi park imenovan ovom Odlukom.</w:t>
      </w:r>
    </w:p>
    <w:p w14:paraId="36F10FEF" w14:textId="77777777" w:rsidR="00C608D2" w:rsidRPr="006C137F" w:rsidRDefault="00C608D2" w:rsidP="00C608D2">
      <w:pPr>
        <w:spacing w:after="0" w:line="240" w:lineRule="auto"/>
        <w:jc w:val="both"/>
        <w:rPr>
          <w:rFonts w:ascii="Arial" w:hAnsi="Arial" w:cs="Arial"/>
          <w:sz w:val="18"/>
          <w:szCs w:val="18"/>
        </w:rPr>
      </w:pPr>
    </w:p>
    <w:p w14:paraId="58FD139F" w14:textId="77777777" w:rsidR="00C608D2" w:rsidRPr="006C137F" w:rsidRDefault="00C608D2" w:rsidP="00C608D2">
      <w:pPr>
        <w:spacing w:after="0" w:line="240" w:lineRule="auto"/>
        <w:jc w:val="center"/>
        <w:rPr>
          <w:rFonts w:ascii="Arial" w:hAnsi="Arial" w:cs="Arial"/>
          <w:b/>
          <w:bCs/>
          <w:sz w:val="18"/>
          <w:szCs w:val="18"/>
        </w:rPr>
      </w:pPr>
      <w:r w:rsidRPr="006C137F">
        <w:rPr>
          <w:rFonts w:ascii="Arial" w:hAnsi="Arial" w:cs="Arial"/>
          <w:b/>
          <w:bCs/>
          <w:sz w:val="18"/>
          <w:szCs w:val="18"/>
        </w:rPr>
        <w:t>Članak 4.</w:t>
      </w:r>
    </w:p>
    <w:p w14:paraId="7FE6A5C1" w14:textId="77777777" w:rsidR="00C608D2" w:rsidRPr="006C137F" w:rsidRDefault="00C608D2" w:rsidP="00C608D2">
      <w:pPr>
        <w:spacing w:after="0" w:line="240" w:lineRule="auto"/>
        <w:ind w:firstLine="708"/>
        <w:jc w:val="both"/>
        <w:rPr>
          <w:rFonts w:ascii="Arial" w:hAnsi="Arial" w:cs="Arial"/>
          <w:sz w:val="18"/>
          <w:szCs w:val="18"/>
        </w:rPr>
      </w:pPr>
      <w:r w:rsidRPr="006C137F">
        <w:rPr>
          <w:rFonts w:ascii="Arial" w:hAnsi="Arial" w:cs="Arial"/>
          <w:sz w:val="18"/>
          <w:szCs w:val="18"/>
        </w:rPr>
        <w:t xml:space="preserve">Ova Odluka stupa na snagu osmog dana od dana objave u Glasniku Grada Karlovca. </w:t>
      </w:r>
    </w:p>
    <w:p w14:paraId="602992F9" w14:textId="77777777" w:rsidR="00E454A7" w:rsidRPr="006C137F" w:rsidRDefault="00E454A7" w:rsidP="00B70010">
      <w:pPr>
        <w:spacing w:after="0" w:line="240" w:lineRule="auto"/>
        <w:rPr>
          <w:rFonts w:ascii="Arial" w:hAnsi="Arial" w:cs="Arial"/>
          <w:b/>
          <w:bCs/>
          <w:sz w:val="18"/>
          <w:szCs w:val="18"/>
        </w:rPr>
      </w:pPr>
    </w:p>
    <w:p w14:paraId="2671A4DD" w14:textId="77777777" w:rsidR="00C608D2" w:rsidRPr="006C137F" w:rsidRDefault="00C608D2" w:rsidP="00C608D2">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70CE6EE6" w14:textId="77777777" w:rsidR="00C608D2" w:rsidRPr="006C137F" w:rsidRDefault="00C608D2" w:rsidP="00C608D2">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3A816BBC" w14:textId="77777777" w:rsidR="00C608D2" w:rsidRPr="006C137F" w:rsidRDefault="00C608D2" w:rsidP="00C608D2">
      <w:pPr>
        <w:spacing w:after="0" w:line="240" w:lineRule="auto"/>
        <w:jc w:val="both"/>
        <w:rPr>
          <w:rFonts w:ascii="Arial" w:hAnsi="Arial" w:cs="Arial"/>
          <w:iCs/>
          <w:sz w:val="18"/>
          <w:szCs w:val="18"/>
        </w:rPr>
      </w:pPr>
      <w:r w:rsidRPr="006C137F">
        <w:rPr>
          <w:rFonts w:ascii="Arial" w:hAnsi="Arial" w:cs="Arial"/>
          <w:iCs/>
          <w:sz w:val="18"/>
          <w:szCs w:val="18"/>
        </w:rPr>
        <w:t>URBROJ: 2133-1-01/01-26-6</w:t>
      </w:r>
      <w:r w:rsidRPr="006C137F">
        <w:rPr>
          <w:rFonts w:ascii="Arial" w:hAnsi="Arial" w:cs="Arial"/>
          <w:iCs/>
          <w:sz w:val="18"/>
          <w:szCs w:val="18"/>
        </w:rPr>
        <w:tab/>
      </w:r>
    </w:p>
    <w:p w14:paraId="7EF0701B" w14:textId="6DAE123E" w:rsidR="00B70010" w:rsidRPr="006C137F" w:rsidRDefault="00C608D2" w:rsidP="00B70010">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52275AFC"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4ADA5C93"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361E43E0"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7DBCE197" w14:textId="77777777" w:rsidR="00963DC8" w:rsidRPr="006C137F" w:rsidRDefault="00963DC8" w:rsidP="00B70010">
      <w:pPr>
        <w:spacing w:after="0" w:line="240" w:lineRule="auto"/>
        <w:rPr>
          <w:rFonts w:ascii="Arial" w:hAnsi="Arial" w:cs="Arial"/>
          <w:b/>
          <w:bCs/>
          <w:sz w:val="18"/>
          <w:szCs w:val="18"/>
        </w:rPr>
      </w:pPr>
    </w:p>
    <w:p w14:paraId="34AF9A26" w14:textId="77777777" w:rsidR="00B70010" w:rsidRPr="006C137F" w:rsidRDefault="00B70010" w:rsidP="00B70010">
      <w:pPr>
        <w:spacing w:after="0" w:line="240" w:lineRule="auto"/>
        <w:rPr>
          <w:rFonts w:ascii="Arial" w:hAnsi="Arial" w:cs="Arial"/>
          <w:b/>
          <w:bCs/>
          <w:sz w:val="18"/>
          <w:szCs w:val="18"/>
        </w:rPr>
      </w:pPr>
    </w:p>
    <w:p w14:paraId="5F5E276D" w14:textId="77777777" w:rsidR="00F41FFD" w:rsidRPr="006C137F" w:rsidRDefault="00F41FFD" w:rsidP="00B70010">
      <w:pPr>
        <w:spacing w:after="0" w:line="240" w:lineRule="auto"/>
        <w:rPr>
          <w:rFonts w:ascii="Arial" w:hAnsi="Arial" w:cs="Arial"/>
          <w:b/>
          <w:bCs/>
          <w:sz w:val="18"/>
          <w:szCs w:val="18"/>
        </w:rPr>
      </w:pPr>
    </w:p>
    <w:p w14:paraId="4A461FDF" w14:textId="77777777" w:rsidR="00F41FFD" w:rsidRPr="006C137F" w:rsidRDefault="00F41FFD" w:rsidP="00B70010">
      <w:pPr>
        <w:spacing w:after="0" w:line="240" w:lineRule="auto"/>
        <w:rPr>
          <w:rFonts w:ascii="Arial" w:hAnsi="Arial" w:cs="Arial"/>
          <w:b/>
          <w:bCs/>
          <w:sz w:val="18"/>
          <w:szCs w:val="18"/>
        </w:rPr>
      </w:pPr>
    </w:p>
    <w:p w14:paraId="19891AF4" w14:textId="320C1252"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lastRenderedPageBreak/>
        <w:t>136.</w:t>
      </w:r>
    </w:p>
    <w:p w14:paraId="4807BB58" w14:textId="77777777" w:rsidR="00F41FFD" w:rsidRPr="006C137F" w:rsidRDefault="00F41FFD" w:rsidP="00B70010">
      <w:pPr>
        <w:spacing w:after="0" w:line="240" w:lineRule="auto"/>
        <w:rPr>
          <w:rFonts w:ascii="Arial" w:hAnsi="Arial" w:cs="Arial"/>
          <w:b/>
          <w:bCs/>
          <w:sz w:val="18"/>
          <w:szCs w:val="18"/>
        </w:rPr>
      </w:pPr>
    </w:p>
    <w:p w14:paraId="5D3AD2CC" w14:textId="77777777" w:rsidR="00F41FFD" w:rsidRPr="006C137F" w:rsidRDefault="00F41FFD" w:rsidP="00F41FFD">
      <w:pPr>
        <w:autoSpaceDE w:val="0"/>
        <w:autoSpaceDN w:val="0"/>
        <w:adjustRightInd w:val="0"/>
        <w:spacing w:after="0" w:line="240" w:lineRule="auto"/>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 xml:space="preserve">Na temelju </w:t>
      </w:r>
      <w:r w:rsidRPr="006C137F">
        <w:rPr>
          <w:rFonts w:ascii="Arial" w:hAnsi="Arial" w:cs="Arial"/>
          <w:color w:val="000000" w:themeColor="text1"/>
          <w:sz w:val="18"/>
          <w:szCs w:val="18"/>
        </w:rPr>
        <w:t xml:space="preserve">članka 35. Zakona o lokalnoj i područnoj (regionalnoj) samoupravi (''Narodne novine'' br. 33/01, 60/01, 129/05, 109/07, 125/08, 36/09, 150/11, 144/12, 19/13 - pročišćeni tekst, 137/15 - ispr., 123/17, 98/19 i 144/20), </w:t>
      </w:r>
      <w:r w:rsidRPr="006C137F">
        <w:rPr>
          <w:rFonts w:ascii="Arial" w:eastAsia="Times New Roman" w:hAnsi="Arial" w:cs="Arial"/>
          <w:color w:val="000000" w:themeColor="text1"/>
          <w:sz w:val="18"/>
          <w:szCs w:val="18"/>
          <w:lang w:eastAsia="hr-HR"/>
        </w:rPr>
        <w:t xml:space="preserve"> članka 2. stavka 7. i članka 6. Zakona o zakupu i kupoprodaji poslovnog prostora (''Narodne novine'' br. 125/11, 64/15, 112/18 i 123/24), </w:t>
      </w:r>
      <w:r w:rsidRPr="006C137F">
        <w:rPr>
          <w:rFonts w:ascii="Arial" w:hAnsi="Arial" w:cs="Arial"/>
          <w:color w:val="000000" w:themeColor="text1"/>
          <w:sz w:val="18"/>
          <w:szCs w:val="18"/>
        </w:rPr>
        <w:t>članaka 34. i 97. Statuta Grada Karlovca („Glasnik Grada Karlovca“ br. 7/09, 8/09, 3/13, 6/13, 1/15 – potpuni tekst, 3/18, 13/18, 6/20, 4/21, 9/21 – potpuni tekst i 10/22), Gradsko vijeće Grada Karlovca na 17. sjednici održanoj 2. srpnja 2026. god. donijelo je</w:t>
      </w:r>
    </w:p>
    <w:p w14:paraId="34B5D438" w14:textId="77777777" w:rsidR="00F41FFD" w:rsidRPr="006C137F" w:rsidRDefault="00F41FFD" w:rsidP="00F41FFD">
      <w:pPr>
        <w:spacing w:after="0" w:line="240" w:lineRule="auto"/>
        <w:jc w:val="both"/>
        <w:rPr>
          <w:rFonts w:ascii="Arial" w:eastAsia="Times New Roman" w:hAnsi="Arial" w:cs="Arial"/>
          <w:color w:val="000000" w:themeColor="text1"/>
          <w:sz w:val="18"/>
          <w:szCs w:val="18"/>
          <w:lang w:eastAsia="hr-HR"/>
        </w:rPr>
      </w:pPr>
    </w:p>
    <w:p w14:paraId="3E9B48B4" w14:textId="77777777" w:rsidR="00F41FFD" w:rsidRPr="006C137F" w:rsidRDefault="00F41FFD" w:rsidP="00F41FFD">
      <w:pPr>
        <w:spacing w:after="0" w:line="240" w:lineRule="auto"/>
        <w:jc w:val="center"/>
        <w:rPr>
          <w:rFonts w:ascii="Arial" w:eastAsia="Times New Roman" w:hAnsi="Arial" w:cs="Arial"/>
          <w:b/>
          <w:color w:val="000000" w:themeColor="text1"/>
          <w:sz w:val="18"/>
          <w:szCs w:val="18"/>
          <w:lang w:eastAsia="hr-HR"/>
        </w:rPr>
      </w:pPr>
    </w:p>
    <w:p w14:paraId="6640EB7E" w14:textId="77777777" w:rsidR="00F41FFD" w:rsidRPr="006C137F" w:rsidRDefault="00F41FFD" w:rsidP="00F41FFD">
      <w:pPr>
        <w:spacing w:after="0" w:line="240" w:lineRule="auto"/>
        <w:jc w:val="center"/>
        <w:rPr>
          <w:rFonts w:ascii="Arial" w:eastAsia="Times New Roman" w:hAnsi="Arial" w:cs="Arial"/>
          <w:b/>
          <w:color w:val="000000" w:themeColor="text1"/>
          <w:sz w:val="18"/>
          <w:szCs w:val="18"/>
          <w:lang w:eastAsia="hr-HR"/>
        </w:rPr>
      </w:pPr>
      <w:r w:rsidRPr="006C137F">
        <w:rPr>
          <w:rFonts w:ascii="Arial" w:eastAsia="Times New Roman" w:hAnsi="Arial" w:cs="Arial"/>
          <w:b/>
          <w:color w:val="000000" w:themeColor="text1"/>
          <w:sz w:val="18"/>
          <w:szCs w:val="18"/>
          <w:lang w:eastAsia="hr-HR"/>
        </w:rPr>
        <w:t>O D L U K U</w:t>
      </w:r>
    </w:p>
    <w:p w14:paraId="63973343" w14:textId="77777777" w:rsidR="00F41FFD" w:rsidRPr="006C137F" w:rsidRDefault="00F41FFD" w:rsidP="00F41FFD">
      <w:pPr>
        <w:spacing w:after="0" w:line="240" w:lineRule="auto"/>
        <w:jc w:val="center"/>
        <w:rPr>
          <w:rFonts w:ascii="Arial" w:eastAsia="Times New Roman" w:hAnsi="Arial" w:cs="Arial"/>
          <w:b/>
          <w:color w:val="000000" w:themeColor="text1"/>
          <w:sz w:val="18"/>
          <w:szCs w:val="18"/>
          <w:lang w:eastAsia="hr-HR"/>
        </w:rPr>
      </w:pPr>
      <w:r w:rsidRPr="006C137F">
        <w:rPr>
          <w:rFonts w:ascii="Arial" w:eastAsia="Times New Roman" w:hAnsi="Arial" w:cs="Arial"/>
          <w:b/>
          <w:color w:val="000000" w:themeColor="text1"/>
          <w:sz w:val="18"/>
          <w:szCs w:val="18"/>
          <w:lang w:eastAsia="hr-HR"/>
        </w:rPr>
        <w:t xml:space="preserve">  o  trećim izmjenama i dopunama Odluke o zakupu i kupoprodaji poslovnog prostora u vlasništvu Grada Karlovca</w:t>
      </w:r>
    </w:p>
    <w:p w14:paraId="3A968029" w14:textId="77777777" w:rsidR="00F41FFD" w:rsidRPr="006C137F" w:rsidRDefault="00F41FFD" w:rsidP="00F41FFD">
      <w:pPr>
        <w:spacing w:after="0" w:line="240" w:lineRule="auto"/>
        <w:jc w:val="center"/>
        <w:rPr>
          <w:rFonts w:ascii="Arial" w:eastAsia="Times New Roman" w:hAnsi="Arial" w:cs="Arial"/>
          <w:b/>
          <w:color w:val="000000" w:themeColor="text1"/>
          <w:sz w:val="18"/>
          <w:szCs w:val="18"/>
          <w:lang w:eastAsia="hr-HR"/>
        </w:rPr>
      </w:pPr>
    </w:p>
    <w:p w14:paraId="3ABF712C" w14:textId="77777777" w:rsidR="00F41FFD" w:rsidRPr="006C137F" w:rsidRDefault="00F41FFD" w:rsidP="00F41FFD">
      <w:pPr>
        <w:spacing w:after="0" w:line="240" w:lineRule="auto"/>
        <w:rPr>
          <w:rFonts w:ascii="Arial" w:eastAsia="Times New Roman" w:hAnsi="Arial" w:cs="Arial"/>
          <w:b/>
          <w:color w:val="000000" w:themeColor="text1"/>
          <w:sz w:val="18"/>
          <w:szCs w:val="18"/>
          <w:lang w:eastAsia="hr-HR"/>
        </w:rPr>
      </w:pPr>
      <w:r w:rsidRPr="006C137F">
        <w:rPr>
          <w:rFonts w:ascii="Arial" w:eastAsia="Times New Roman" w:hAnsi="Arial" w:cs="Arial"/>
          <w:b/>
          <w:color w:val="000000" w:themeColor="text1"/>
          <w:sz w:val="18"/>
          <w:szCs w:val="18"/>
          <w:lang w:eastAsia="hr-HR"/>
        </w:rPr>
        <w:t xml:space="preserve">II ZAKUP POSLOVNOG PROSTORA </w:t>
      </w:r>
    </w:p>
    <w:p w14:paraId="5D657B60" w14:textId="77777777" w:rsidR="00F41FFD" w:rsidRPr="006C137F" w:rsidRDefault="00F41FFD" w:rsidP="00F41FFD">
      <w:pPr>
        <w:spacing w:after="0" w:line="240" w:lineRule="auto"/>
        <w:rPr>
          <w:rFonts w:ascii="Arial" w:eastAsia="Times New Roman" w:hAnsi="Arial" w:cs="Arial"/>
          <w:b/>
          <w:color w:val="000000" w:themeColor="text1"/>
          <w:sz w:val="18"/>
          <w:szCs w:val="18"/>
          <w:lang w:eastAsia="hr-HR"/>
        </w:rPr>
      </w:pPr>
    </w:p>
    <w:p w14:paraId="193AFC47" w14:textId="77777777" w:rsidR="00F41FFD" w:rsidRPr="006C137F" w:rsidRDefault="00F41FFD">
      <w:pPr>
        <w:pStyle w:val="ListParagraph"/>
        <w:numPr>
          <w:ilvl w:val="0"/>
          <w:numId w:val="20"/>
        </w:numPr>
        <w:spacing w:after="0" w:line="240" w:lineRule="auto"/>
        <w:jc w:val="center"/>
        <w:rPr>
          <w:rFonts w:ascii="Arial" w:eastAsia="Times New Roman" w:hAnsi="Arial" w:cs="Arial"/>
          <w:b/>
          <w:color w:val="000000" w:themeColor="text1"/>
          <w:sz w:val="18"/>
          <w:szCs w:val="18"/>
          <w:lang w:eastAsia="hr-HR"/>
        </w:rPr>
      </w:pPr>
    </w:p>
    <w:p w14:paraId="06ECE093" w14:textId="77777777" w:rsidR="00F41FFD" w:rsidRPr="006C137F" w:rsidRDefault="00F41FFD" w:rsidP="00F41FFD">
      <w:pPr>
        <w:spacing w:after="0" w:line="240" w:lineRule="auto"/>
        <w:ind w:firstLine="708"/>
        <w:jc w:val="both"/>
        <w:rPr>
          <w:rFonts w:ascii="Arial" w:hAnsi="Arial" w:cs="Arial"/>
          <w:sz w:val="18"/>
          <w:szCs w:val="18"/>
        </w:rPr>
      </w:pPr>
      <w:r w:rsidRPr="006C137F">
        <w:rPr>
          <w:rFonts w:ascii="Arial" w:eastAsia="Times New Roman" w:hAnsi="Arial" w:cs="Arial"/>
          <w:color w:val="000000" w:themeColor="text1"/>
          <w:sz w:val="18"/>
          <w:szCs w:val="18"/>
          <w:lang w:eastAsia="hr-HR"/>
        </w:rPr>
        <w:t>U Odluci o zakupu i kupoprodaji poslovnog prostora u vlasništvu Grada Karlovca (u daljnjem tekstu: Grad) objavljenoj u „Glasniku Grada Karlovca“ 10/19, 7/22, 9/25,</w:t>
      </w:r>
      <w:r w:rsidRPr="006C137F">
        <w:rPr>
          <w:rFonts w:ascii="Arial" w:eastAsia="Times New Roman" w:hAnsi="Arial" w:cs="Arial"/>
          <w:color w:val="EE0000"/>
          <w:sz w:val="18"/>
          <w:szCs w:val="18"/>
          <w:lang w:eastAsia="hr-HR"/>
        </w:rPr>
        <w:t xml:space="preserve"> </w:t>
      </w:r>
      <w:r w:rsidRPr="006C137F">
        <w:rPr>
          <w:rFonts w:ascii="Arial" w:eastAsia="Times New Roman" w:hAnsi="Arial" w:cs="Arial"/>
          <w:color w:val="000000" w:themeColor="text1"/>
          <w:sz w:val="18"/>
          <w:szCs w:val="18"/>
          <w:lang w:eastAsia="hr-HR"/>
        </w:rPr>
        <w:t xml:space="preserve">(u daljnjem tekstu: Odluka) </w:t>
      </w:r>
      <w:r w:rsidRPr="006C137F">
        <w:rPr>
          <w:rFonts w:ascii="Arial" w:hAnsi="Arial" w:cs="Arial"/>
          <w:sz w:val="18"/>
          <w:szCs w:val="18"/>
        </w:rPr>
        <w:t xml:space="preserve">u članku 6. stavak 2. mijenja se i glasi: </w:t>
      </w:r>
    </w:p>
    <w:p w14:paraId="48702465" w14:textId="77777777" w:rsidR="00F41FFD" w:rsidRPr="006C137F" w:rsidRDefault="00F41FFD" w:rsidP="00F41FFD">
      <w:pPr>
        <w:spacing w:after="0" w:line="240" w:lineRule="auto"/>
        <w:ind w:firstLine="708"/>
        <w:jc w:val="both"/>
        <w:rPr>
          <w:rFonts w:ascii="Arial" w:hAnsi="Arial" w:cs="Arial"/>
          <w:color w:val="000000" w:themeColor="text1"/>
          <w:sz w:val="18"/>
          <w:szCs w:val="18"/>
        </w:rPr>
      </w:pPr>
      <w:r w:rsidRPr="006C137F">
        <w:rPr>
          <w:rFonts w:ascii="Arial" w:hAnsi="Arial" w:cs="Arial"/>
          <w:color w:val="000000" w:themeColor="text1"/>
          <w:sz w:val="18"/>
          <w:szCs w:val="18"/>
        </w:rPr>
        <w:t xml:space="preserve">„Poslovni prostor može se dati u zakup najduže na vrijeme do 10 godina, uz mogućnost produljenja za daljnjih najduže 10 godina ukoliko je to neophodno radi povrata po zakupniku uloženih sredstava: </w:t>
      </w:r>
    </w:p>
    <w:p w14:paraId="11310AFD" w14:textId="77777777" w:rsidR="00F41FFD" w:rsidRPr="006C137F" w:rsidRDefault="00F41FFD">
      <w:pPr>
        <w:pStyle w:val="ListParagraph"/>
        <w:numPr>
          <w:ilvl w:val="0"/>
          <w:numId w:val="21"/>
        </w:numPr>
        <w:spacing w:after="0" w:line="240" w:lineRule="auto"/>
        <w:jc w:val="both"/>
        <w:rPr>
          <w:rFonts w:ascii="Arial" w:hAnsi="Arial" w:cs="Arial"/>
          <w:color w:val="000000" w:themeColor="text1"/>
          <w:sz w:val="18"/>
          <w:szCs w:val="18"/>
        </w:rPr>
      </w:pPr>
      <w:r w:rsidRPr="006C137F">
        <w:rPr>
          <w:rFonts w:ascii="Arial" w:hAnsi="Arial" w:cs="Arial"/>
          <w:color w:val="000000" w:themeColor="text1"/>
          <w:sz w:val="18"/>
          <w:szCs w:val="18"/>
        </w:rPr>
        <w:t>ako je u poslovnom prostoru potrebno obaviti velike popravke, odnosno izvršiti znatna ulaganja da bi se prostor priveo namjeni ili</w:t>
      </w:r>
    </w:p>
    <w:p w14:paraId="217F4CA7" w14:textId="77777777" w:rsidR="00F41FFD" w:rsidRPr="006C137F" w:rsidRDefault="00F41FFD">
      <w:pPr>
        <w:pStyle w:val="ListParagraph"/>
        <w:numPr>
          <w:ilvl w:val="0"/>
          <w:numId w:val="21"/>
        </w:numPr>
        <w:spacing w:after="0" w:line="240" w:lineRule="auto"/>
        <w:jc w:val="both"/>
        <w:rPr>
          <w:rFonts w:ascii="Arial" w:hAnsi="Arial" w:cs="Arial"/>
          <w:color w:val="000000" w:themeColor="text1"/>
          <w:sz w:val="18"/>
          <w:szCs w:val="18"/>
        </w:rPr>
      </w:pPr>
      <w:r w:rsidRPr="006C137F">
        <w:rPr>
          <w:rFonts w:ascii="Arial" w:hAnsi="Arial" w:cs="Arial"/>
          <w:color w:val="000000" w:themeColor="text1"/>
          <w:sz w:val="18"/>
          <w:szCs w:val="18"/>
        </w:rPr>
        <w:t>ako je prostor izgrađen u tzv. „rohbau“ sustavu ili</w:t>
      </w:r>
    </w:p>
    <w:p w14:paraId="2BAC53BF" w14:textId="77777777" w:rsidR="00F41FFD" w:rsidRPr="006C137F" w:rsidRDefault="00F41FFD">
      <w:pPr>
        <w:pStyle w:val="ListParagraph"/>
        <w:numPr>
          <w:ilvl w:val="0"/>
          <w:numId w:val="21"/>
        </w:numPr>
        <w:spacing w:after="0" w:line="240" w:lineRule="auto"/>
        <w:jc w:val="both"/>
        <w:rPr>
          <w:rFonts w:ascii="Arial" w:hAnsi="Arial" w:cs="Arial"/>
          <w:color w:val="000000" w:themeColor="text1"/>
          <w:sz w:val="18"/>
          <w:szCs w:val="18"/>
        </w:rPr>
      </w:pPr>
      <w:r w:rsidRPr="006C137F">
        <w:rPr>
          <w:rFonts w:ascii="Arial" w:hAnsi="Arial" w:cs="Arial"/>
          <w:color w:val="000000" w:themeColor="text1"/>
          <w:sz w:val="18"/>
          <w:szCs w:val="18"/>
        </w:rPr>
        <w:t>ako se poslovni prostor nalazi u III. ili IV. zoni propisanoj odredbama ove Odluke.“</w:t>
      </w:r>
    </w:p>
    <w:p w14:paraId="0D159F41" w14:textId="77777777" w:rsidR="00F41FFD" w:rsidRPr="006C137F" w:rsidRDefault="00F41FFD" w:rsidP="00F41FFD">
      <w:pPr>
        <w:spacing w:after="0" w:line="240" w:lineRule="auto"/>
        <w:jc w:val="both"/>
        <w:rPr>
          <w:rFonts w:ascii="Arial" w:hAnsi="Arial" w:cs="Arial"/>
          <w:sz w:val="18"/>
          <w:szCs w:val="18"/>
        </w:rPr>
      </w:pPr>
      <w:r w:rsidRPr="006C137F">
        <w:rPr>
          <w:rFonts w:ascii="Arial" w:hAnsi="Arial" w:cs="Arial"/>
          <w:sz w:val="18"/>
          <w:szCs w:val="18"/>
        </w:rPr>
        <w:t xml:space="preserve">                                                                     </w:t>
      </w:r>
    </w:p>
    <w:p w14:paraId="118B446D" w14:textId="77777777" w:rsidR="00F41FFD" w:rsidRPr="006C137F" w:rsidRDefault="00F41FFD">
      <w:pPr>
        <w:pStyle w:val="ListParagraph"/>
        <w:numPr>
          <w:ilvl w:val="0"/>
          <w:numId w:val="20"/>
        </w:numPr>
        <w:spacing w:after="0" w:line="240" w:lineRule="auto"/>
        <w:jc w:val="center"/>
        <w:rPr>
          <w:rFonts w:ascii="Arial" w:eastAsia="Times New Roman" w:hAnsi="Arial" w:cs="Arial"/>
          <w:color w:val="000000" w:themeColor="text1"/>
          <w:sz w:val="18"/>
          <w:szCs w:val="18"/>
          <w:lang w:eastAsia="hr-HR"/>
        </w:rPr>
      </w:pPr>
    </w:p>
    <w:p w14:paraId="26CCCBD6"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U članku 18. iza stavka 3. dodaje se novi stavak 4. koji glasi:</w:t>
      </w:r>
    </w:p>
    <w:p w14:paraId="19B49A1A"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„Odredbe stavaka 1. do 3. ovog članka ne odnose se na udruge i druge organizacije civilnog društva, te na pravne osobe iz članka 7. stavka 2. ove Odluke.“</w:t>
      </w:r>
    </w:p>
    <w:p w14:paraId="40888441"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Dosadašnji stavci 4. i 5. postaju stavci 5. i 6.</w:t>
      </w:r>
    </w:p>
    <w:p w14:paraId="50467CEA"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U dosadašnjem stavku 4. koji postaje stavak 5. iza riječi: „zakupnine“ dodaju se riječi: „i jamčevine“.</w:t>
      </w:r>
    </w:p>
    <w:p w14:paraId="3B330BE7" w14:textId="77777777" w:rsidR="00F41FFD" w:rsidRPr="006C137F" w:rsidRDefault="00F41FFD" w:rsidP="00F41FFD">
      <w:pPr>
        <w:spacing w:after="0" w:line="240" w:lineRule="auto"/>
        <w:jc w:val="both"/>
        <w:rPr>
          <w:rFonts w:ascii="Arial" w:eastAsia="Times New Roman" w:hAnsi="Arial" w:cs="Arial"/>
          <w:color w:val="000000" w:themeColor="text1"/>
          <w:sz w:val="18"/>
          <w:szCs w:val="18"/>
          <w:lang w:eastAsia="hr-HR"/>
        </w:rPr>
      </w:pPr>
    </w:p>
    <w:p w14:paraId="305C702A" w14:textId="77777777" w:rsidR="00F41FFD" w:rsidRPr="006C137F" w:rsidRDefault="00F41FFD" w:rsidP="00F41FFD">
      <w:pPr>
        <w:spacing w:after="0" w:line="240" w:lineRule="auto"/>
        <w:jc w:val="center"/>
        <w:rPr>
          <w:rFonts w:ascii="Arial" w:eastAsia="Times New Roman" w:hAnsi="Arial" w:cs="Arial"/>
          <w:b/>
          <w:bCs/>
          <w:color w:val="000000" w:themeColor="text1"/>
          <w:sz w:val="18"/>
          <w:szCs w:val="18"/>
          <w:lang w:eastAsia="hr-HR"/>
        </w:rPr>
      </w:pPr>
      <w:r w:rsidRPr="006C137F">
        <w:rPr>
          <w:rFonts w:ascii="Arial" w:eastAsia="Times New Roman" w:hAnsi="Arial" w:cs="Arial"/>
          <w:b/>
          <w:bCs/>
          <w:color w:val="000000" w:themeColor="text1"/>
          <w:sz w:val="18"/>
          <w:szCs w:val="18"/>
          <w:lang w:eastAsia="hr-HR"/>
        </w:rPr>
        <w:t xml:space="preserve">    Članak 3.</w:t>
      </w:r>
    </w:p>
    <w:p w14:paraId="6547CD87"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 xml:space="preserve">U članku 19. iza stavka 2. dodaju se stavci 3. i 4. koji glase: </w:t>
      </w:r>
    </w:p>
    <w:p w14:paraId="0EA49ED2"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„Najpovoljniji ponuditelj dužan je prije sklapanja ugovora o zakupu dostaviti bjanko zadužnicu solemniziranu po javnom bilježniku u visini jednogodišnjeg iznosa zakupnine s PDV-om, radi osiguranja novčanih tražbina Grada s osnova zakupnine, kamata i troškova korištenja poslovnog prostora.</w:t>
      </w:r>
    </w:p>
    <w:p w14:paraId="5C6D8B8B"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Odredba stavka 3. ovog članka ne odnosi se na udruge i druge organizacije civilnog društva, te na pravne osobe iz članka 7. stavka 2. ove Odluke.“</w:t>
      </w:r>
    </w:p>
    <w:p w14:paraId="718F489B" w14:textId="77777777" w:rsidR="00F41FFD" w:rsidRPr="006C137F" w:rsidRDefault="00F41FFD" w:rsidP="00F41FFD">
      <w:pPr>
        <w:spacing w:after="0" w:line="240" w:lineRule="auto"/>
        <w:jc w:val="center"/>
        <w:rPr>
          <w:rFonts w:ascii="Arial" w:eastAsia="Times New Roman" w:hAnsi="Arial" w:cs="Arial"/>
          <w:color w:val="000000" w:themeColor="text1"/>
          <w:sz w:val="18"/>
          <w:szCs w:val="18"/>
          <w:lang w:eastAsia="hr-HR"/>
        </w:rPr>
      </w:pPr>
    </w:p>
    <w:p w14:paraId="010033C1" w14:textId="77777777" w:rsidR="00F41FFD" w:rsidRPr="006C137F" w:rsidRDefault="00F41FFD" w:rsidP="00F41FFD">
      <w:pPr>
        <w:spacing w:after="0" w:line="240" w:lineRule="auto"/>
        <w:jc w:val="center"/>
        <w:rPr>
          <w:rFonts w:ascii="Arial" w:eastAsia="Times New Roman" w:hAnsi="Arial" w:cs="Arial"/>
          <w:b/>
          <w:bCs/>
          <w:color w:val="000000" w:themeColor="text1"/>
          <w:sz w:val="18"/>
          <w:szCs w:val="18"/>
          <w:lang w:eastAsia="hr-HR"/>
        </w:rPr>
      </w:pPr>
      <w:r w:rsidRPr="006C137F">
        <w:rPr>
          <w:rFonts w:ascii="Arial" w:eastAsia="Times New Roman" w:hAnsi="Arial" w:cs="Arial"/>
          <w:b/>
          <w:bCs/>
          <w:color w:val="000000" w:themeColor="text1"/>
          <w:sz w:val="18"/>
          <w:szCs w:val="18"/>
          <w:lang w:eastAsia="hr-HR"/>
        </w:rPr>
        <w:t>Članak 4.</w:t>
      </w:r>
    </w:p>
    <w:p w14:paraId="7FCE17D3" w14:textId="77777777" w:rsidR="00F41FFD" w:rsidRPr="006C137F" w:rsidRDefault="00F41FFD" w:rsidP="00F41FFD">
      <w:pPr>
        <w:spacing w:after="0" w:line="240" w:lineRule="auto"/>
        <w:ind w:firstLine="708"/>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 xml:space="preserve">U članku 32. iza stavka 2. dodaje se stavak 3. koji glasi: </w:t>
      </w:r>
    </w:p>
    <w:p w14:paraId="2074FA02"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„Korisna površina poslovnog prostora obuhvaća i funkcionalno povezane površine na koje se ne primjenjuje odluka za zakup ili korištenje javnih površina Grada.“</w:t>
      </w:r>
    </w:p>
    <w:p w14:paraId="42A7E396" w14:textId="77777777" w:rsidR="00F41FFD" w:rsidRPr="006C137F" w:rsidRDefault="00F41FFD" w:rsidP="00F41FFD">
      <w:pPr>
        <w:spacing w:after="0" w:line="240" w:lineRule="auto"/>
        <w:jc w:val="both"/>
        <w:rPr>
          <w:rFonts w:ascii="Arial" w:eastAsia="Times New Roman" w:hAnsi="Arial" w:cs="Arial"/>
          <w:color w:val="000000" w:themeColor="text1"/>
          <w:sz w:val="18"/>
          <w:szCs w:val="18"/>
          <w:lang w:eastAsia="hr-HR"/>
        </w:rPr>
      </w:pPr>
    </w:p>
    <w:p w14:paraId="3DD2C88F" w14:textId="77777777" w:rsidR="00F41FFD" w:rsidRPr="006C137F" w:rsidRDefault="00F41FFD" w:rsidP="00F41FFD">
      <w:pPr>
        <w:spacing w:after="0" w:line="240" w:lineRule="auto"/>
        <w:jc w:val="center"/>
        <w:rPr>
          <w:rFonts w:ascii="Arial" w:eastAsia="Times New Roman" w:hAnsi="Arial" w:cs="Arial"/>
          <w:b/>
          <w:bCs/>
          <w:color w:val="000000" w:themeColor="text1"/>
          <w:sz w:val="18"/>
          <w:szCs w:val="18"/>
          <w:lang w:eastAsia="hr-HR"/>
        </w:rPr>
      </w:pPr>
      <w:r w:rsidRPr="006C137F">
        <w:rPr>
          <w:rFonts w:ascii="Arial" w:eastAsia="Times New Roman" w:hAnsi="Arial" w:cs="Arial"/>
          <w:b/>
          <w:bCs/>
          <w:color w:val="000000" w:themeColor="text1"/>
          <w:sz w:val="18"/>
          <w:szCs w:val="18"/>
          <w:lang w:eastAsia="hr-HR"/>
        </w:rPr>
        <w:t>Članak 5.</w:t>
      </w:r>
    </w:p>
    <w:p w14:paraId="5A64F256"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 xml:space="preserve">U članku 34. stavak 1. mijenja se i glasi: </w:t>
      </w:r>
    </w:p>
    <w:p w14:paraId="6DB1A5A8"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„Početna visina zakupnine određuje se po zonama i</w:t>
      </w:r>
      <w:r w:rsidRPr="006C137F">
        <w:rPr>
          <w:rFonts w:ascii="Arial" w:eastAsia="Times New Roman" w:hAnsi="Arial" w:cs="Arial"/>
          <w:color w:val="4EA72E" w:themeColor="accent6"/>
          <w:sz w:val="18"/>
          <w:szCs w:val="18"/>
          <w:lang w:eastAsia="hr-HR"/>
        </w:rPr>
        <w:t xml:space="preserve"> </w:t>
      </w:r>
      <w:r w:rsidRPr="006C137F">
        <w:rPr>
          <w:rFonts w:ascii="Arial" w:eastAsia="Times New Roman" w:hAnsi="Arial" w:cs="Arial"/>
          <w:color w:val="000000" w:themeColor="text1"/>
          <w:sz w:val="18"/>
          <w:szCs w:val="18"/>
          <w:lang w:eastAsia="hr-HR"/>
        </w:rPr>
        <w:t>korisnoj površini poslovnog prostora i to na sljedeći način:</w:t>
      </w:r>
    </w:p>
    <w:p w14:paraId="532D04C2" w14:textId="77777777" w:rsidR="00F41FFD" w:rsidRPr="006C137F" w:rsidRDefault="00F41FFD">
      <w:pPr>
        <w:pStyle w:val="ListParagraph"/>
        <w:numPr>
          <w:ilvl w:val="0"/>
          <w:numId w:val="21"/>
        </w:numPr>
        <w:spacing w:after="0" w:line="240" w:lineRule="auto"/>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I. zona – 5,97 eura/m2</w:t>
      </w:r>
    </w:p>
    <w:p w14:paraId="011C6185" w14:textId="77777777" w:rsidR="00F41FFD" w:rsidRPr="006C137F" w:rsidRDefault="00F41FFD">
      <w:pPr>
        <w:pStyle w:val="ListParagraph"/>
        <w:numPr>
          <w:ilvl w:val="0"/>
          <w:numId w:val="21"/>
        </w:numPr>
        <w:spacing w:after="0" w:line="240" w:lineRule="auto"/>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II. zona – 4,65 eura/m2</w:t>
      </w:r>
    </w:p>
    <w:p w14:paraId="38D5D307" w14:textId="77777777" w:rsidR="00F41FFD" w:rsidRPr="006C137F" w:rsidRDefault="00F41FFD">
      <w:pPr>
        <w:pStyle w:val="ListParagraph"/>
        <w:numPr>
          <w:ilvl w:val="0"/>
          <w:numId w:val="21"/>
        </w:numPr>
        <w:spacing w:after="0" w:line="240" w:lineRule="auto"/>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III. zona – 3,05 eura/m2</w:t>
      </w:r>
    </w:p>
    <w:p w14:paraId="7E0D97B8" w14:textId="77777777" w:rsidR="00F41FFD" w:rsidRPr="006C137F" w:rsidRDefault="00F41FFD">
      <w:pPr>
        <w:pStyle w:val="ListParagraph"/>
        <w:numPr>
          <w:ilvl w:val="0"/>
          <w:numId w:val="21"/>
        </w:numPr>
        <w:spacing w:after="0" w:line="240" w:lineRule="auto"/>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IV. zona – 2,12 eura/m2.“</w:t>
      </w:r>
    </w:p>
    <w:p w14:paraId="6A8273E3" w14:textId="77777777" w:rsidR="00F41FFD" w:rsidRPr="006C137F" w:rsidRDefault="00F41FFD" w:rsidP="00F41FFD">
      <w:pPr>
        <w:pStyle w:val="ListParagraph"/>
        <w:spacing w:after="0" w:line="240" w:lineRule="auto"/>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U članku 34. iza stavka 5. dodaje se stavak 6. koji glasi:</w:t>
      </w:r>
    </w:p>
    <w:p w14:paraId="29A4CA05" w14:textId="77777777" w:rsidR="00F41FFD" w:rsidRPr="006C137F" w:rsidRDefault="00F41FFD" w:rsidP="00F41FFD">
      <w:pPr>
        <w:spacing w:after="0" w:line="240" w:lineRule="auto"/>
        <w:ind w:firstLine="708"/>
        <w:jc w:val="both"/>
        <w:rPr>
          <w:rFonts w:ascii="Arial" w:eastAsia="Times New Roman" w:hAnsi="Arial" w:cs="Arial"/>
          <w:color w:val="000000" w:themeColor="text1"/>
          <w:sz w:val="18"/>
          <w:szCs w:val="18"/>
          <w:lang w:eastAsia="hr-HR"/>
        </w:rPr>
      </w:pPr>
      <w:r w:rsidRPr="006C137F">
        <w:rPr>
          <w:rFonts w:ascii="Arial" w:eastAsia="Times New Roman" w:hAnsi="Arial" w:cs="Arial"/>
          <w:color w:val="000000" w:themeColor="text1"/>
          <w:sz w:val="18"/>
          <w:szCs w:val="18"/>
          <w:lang w:eastAsia="hr-HR"/>
        </w:rPr>
        <w:t>„Početna visina mjesečne zakupnine obračunata po odredbama ove odluke umanjuje se za 50 % za obavljanje zdravstvene djelatnosti, i to: ordinacije opće (obiteljske) medicine, ordinacije zdravstvene zaštite djece (pedijatrija), ordinacije zdravstvene zaštite žena (ginekologija), ordinacije dentalne medicine, dentalne tehnike, medicine rada i psihološke djelatnosti te za neprofitne djelatnosti i sadržaje u funkciji obavljanja zdravstvene zaštite u okviru Doma zdravlja Karlovačke županije kojem je osnivač Karlovačka županija.“</w:t>
      </w:r>
    </w:p>
    <w:p w14:paraId="31E6F3A4" w14:textId="77777777" w:rsidR="00F41FFD" w:rsidRPr="006C137F" w:rsidRDefault="00F41FFD" w:rsidP="00F41FFD">
      <w:pPr>
        <w:pStyle w:val="ListParagraph"/>
        <w:spacing w:after="0" w:line="240" w:lineRule="auto"/>
        <w:jc w:val="both"/>
        <w:rPr>
          <w:rFonts w:ascii="Arial" w:eastAsia="Times New Roman" w:hAnsi="Arial" w:cs="Arial"/>
          <w:color w:val="000000" w:themeColor="text1"/>
          <w:sz w:val="18"/>
          <w:szCs w:val="18"/>
          <w:lang w:eastAsia="hr-HR"/>
        </w:rPr>
      </w:pPr>
    </w:p>
    <w:p w14:paraId="041D9B8C" w14:textId="77777777" w:rsidR="00F41FFD" w:rsidRPr="006C137F" w:rsidRDefault="00F41FFD" w:rsidP="00F41FFD">
      <w:pPr>
        <w:spacing w:after="0" w:line="240" w:lineRule="auto"/>
        <w:rPr>
          <w:rFonts w:ascii="Arial" w:eastAsia="Times New Roman" w:hAnsi="Arial" w:cs="Arial"/>
          <w:b/>
          <w:bCs/>
          <w:iCs/>
          <w:sz w:val="18"/>
          <w:szCs w:val="18"/>
          <w:lang w:eastAsia="hr-HR"/>
        </w:rPr>
      </w:pPr>
      <w:r w:rsidRPr="006C137F">
        <w:rPr>
          <w:rFonts w:ascii="Arial" w:eastAsia="Times New Roman" w:hAnsi="Arial" w:cs="Arial"/>
          <w:b/>
          <w:bCs/>
          <w:iCs/>
          <w:sz w:val="18"/>
          <w:szCs w:val="18"/>
          <w:lang w:eastAsia="hr-HR"/>
        </w:rPr>
        <w:t>IV PRIJELAZNE I ZAVRŠNE ODREDBE</w:t>
      </w:r>
    </w:p>
    <w:p w14:paraId="7EE4E97A" w14:textId="77777777" w:rsidR="00F41FFD" w:rsidRPr="006C137F" w:rsidRDefault="00F41FFD" w:rsidP="00F41FFD">
      <w:pPr>
        <w:spacing w:after="0" w:line="240" w:lineRule="auto"/>
        <w:ind w:left="360"/>
        <w:jc w:val="center"/>
        <w:rPr>
          <w:rFonts w:ascii="Arial" w:eastAsia="Times New Roman" w:hAnsi="Arial" w:cs="Arial"/>
          <w:b/>
          <w:bCs/>
          <w:iCs/>
          <w:sz w:val="18"/>
          <w:szCs w:val="18"/>
          <w:lang w:eastAsia="hr-HR"/>
        </w:rPr>
      </w:pPr>
    </w:p>
    <w:p w14:paraId="2EDDE030" w14:textId="77777777" w:rsidR="00F41FFD" w:rsidRPr="006C137F" w:rsidRDefault="00F41FFD" w:rsidP="00F41FFD">
      <w:pPr>
        <w:spacing w:after="0" w:line="240" w:lineRule="auto"/>
        <w:ind w:left="360"/>
        <w:jc w:val="center"/>
        <w:rPr>
          <w:rFonts w:ascii="Arial" w:eastAsia="Times New Roman" w:hAnsi="Arial" w:cs="Arial"/>
          <w:b/>
          <w:bCs/>
          <w:iCs/>
          <w:sz w:val="18"/>
          <w:szCs w:val="18"/>
          <w:lang w:eastAsia="hr-HR"/>
        </w:rPr>
      </w:pPr>
      <w:r w:rsidRPr="006C137F">
        <w:rPr>
          <w:rFonts w:ascii="Arial" w:eastAsia="Times New Roman" w:hAnsi="Arial" w:cs="Arial"/>
          <w:b/>
          <w:bCs/>
          <w:iCs/>
          <w:sz w:val="18"/>
          <w:szCs w:val="18"/>
          <w:lang w:eastAsia="hr-HR"/>
        </w:rPr>
        <w:t>Članak 6.</w:t>
      </w:r>
    </w:p>
    <w:p w14:paraId="10EE5673" w14:textId="77777777" w:rsidR="00F41FFD" w:rsidRPr="006C137F" w:rsidRDefault="00F41FFD" w:rsidP="00F41FFD">
      <w:pPr>
        <w:pStyle w:val="ListParagraph"/>
        <w:spacing w:after="0" w:line="240" w:lineRule="auto"/>
        <w:ind w:left="0" w:firstLine="708"/>
        <w:jc w:val="both"/>
        <w:rPr>
          <w:rFonts w:ascii="Arial" w:hAnsi="Arial" w:cs="Arial"/>
          <w:sz w:val="18"/>
          <w:szCs w:val="18"/>
        </w:rPr>
      </w:pPr>
      <w:r w:rsidRPr="006C137F">
        <w:rPr>
          <w:rFonts w:ascii="Arial" w:hAnsi="Arial" w:cs="Arial"/>
          <w:sz w:val="18"/>
          <w:szCs w:val="18"/>
        </w:rPr>
        <w:t>Postupci započeti prije stupanja na snagu ove Odluke, dovršit će se prema odredbama Odluke o zakupu i kupoprodaji poslovnog prostora u vlasništvu Grada Karlovca („Glasnik Grada Karlovca“ 10/19, 7/22, 9/25).</w:t>
      </w:r>
    </w:p>
    <w:p w14:paraId="2277386B" w14:textId="77777777" w:rsidR="00F41FFD" w:rsidRPr="006C137F" w:rsidRDefault="00F41FFD" w:rsidP="00F41FFD">
      <w:pPr>
        <w:pStyle w:val="ListParagraph"/>
        <w:spacing w:after="0" w:line="240" w:lineRule="auto"/>
        <w:ind w:left="0" w:firstLine="708"/>
        <w:jc w:val="both"/>
        <w:rPr>
          <w:rFonts w:ascii="Arial" w:hAnsi="Arial" w:cs="Arial"/>
          <w:sz w:val="18"/>
          <w:szCs w:val="18"/>
        </w:rPr>
      </w:pPr>
      <w:r w:rsidRPr="006C137F">
        <w:rPr>
          <w:rFonts w:ascii="Arial" w:hAnsi="Arial" w:cs="Arial"/>
          <w:sz w:val="18"/>
          <w:szCs w:val="18"/>
        </w:rPr>
        <w:lastRenderedPageBreak/>
        <w:t>Iznimno od stavka 1. ovog članka, postupci započeti prije stupanja na snagu ove Odluke dovršit će se prema odredbama ove Odluke, ako je to povoljnije za stranku po čijem je zahtjevu postupak pokrenut.</w:t>
      </w:r>
    </w:p>
    <w:p w14:paraId="52BC3504" w14:textId="77777777" w:rsidR="00F41FFD" w:rsidRPr="006C137F" w:rsidRDefault="00F41FFD" w:rsidP="00F41FFD">
      <w:pPr>
        <w:spacing w:after="0" w:line="240" w:lineRule="auto"/>
        <w:ind w:firstLine="708"/>
        <w:jc w:val="both"/>
        <w:rPr>
          <w:rFonts w:ascii="Arial" w:hAnsi="Arial" w:cs="Arial"/>
          <w:sz w:val="18"/>
          <w:szCs w:val="18"/>
        </w:rPr>
      </w:pPr>
      <w:r w:rsidRPr="006C137F">
        <w:rPr>
          <w:rFonts w:ascii="Arial" w:hAnsi="Arial" w:cs="Arial"/>
          <w:sz w:val="18"/>
          <w:szCs w:val="18"/>
        </w:rPr>
        <w:t xml:space="preserve">Ugovori o zakupu poslovnog prostora sklopljeni temeljem Odluke o zakupu i kupoprodaji poslovnog prostora u vlasništvu Grada Karlovca („Glasnik Grada Karlovca“ 10/19, 7/22, 9/25) ostaju na snazi do isteka vremena na koje su sklopljeni odnosno do prestanka ugovora o zakupu. </w:t>
      </w:r>
    </w:p>
    <w:p w14:paraId="194AB39F" w14:textId="77777777" w:rsidR="00F41FFD" w:rsidRPr="006C137F" w:rsidRDefault="00F41FFD" w:rsidP="00F41FFD">
      <w:pPr>
        <w:spacing w:after="0" w:line="240" w:lineRule="auto"/>
        <w:ind w:left="360"/>
        <w:jc w:val="center"/>
        <w:rPr>
          <w:rFonts w:ascii="Arial" w:hAnsi="Arial" w:cs="Arial"/>
          <w:b/>
          <w:bCs/>
          <w:sz w:val="18"/>
          <w:szCs w:val="18"/>
        </w:rPr>
      </w:pPr>
    </w:p>
    <w:p w14:paraId="61D99415" w14:textId="77777777" w:rsidR="00F41FFD" w:rsidRPr="006C137F" w:rsidRDefault="00F41FFD" w:rsidP="00F41FFD">
      <w:pPr>
        <w:spacing w:after="0" w:line="240" w:lineRule="auto"/>
        <w:ind w:left="360"/>
        <w:jc w:val="center"/>
        <w:rPr>
          <w:rFonts w:ascii="Arial" w:hAnsi="Arial" w:cs="Arial"/>
          <w:b/>
          <w:bCs/>
          <w:sz w:val="18"/>
          <w:szCs w:val="18"/>
        </w:rPr>
      </w:pPr>
      <w:r w:rsidRPr="006C137F">
        <w:rPr>
          <w:rFonts w:ascii="Arial" w:hAnsi="Arial" w:cs="Arial"/>
          <w:b/>
          <w:bCs/>
          <w:sz w:val="18"/>
          <w:szCs w:val="18"/>
        </w:rPr>
        <w:t>Članak 7.</w:t>
      </w:r>
    </w:p>
    <w:p w14:paraId="7312C1BE" w14:textId="77777777" w:rsidR="00F41FFD" w:rsidRPr="006C137F" w:rsidRDefault="00F41FFD" w:rsidP="00F41FFD">
      <w:pPr>
        <w:spacing w:after="0" w:line="240" w:lineRule="auto"/>
        <w:ind w:firstLine="708"/>
        <w:jc w:val="both"/>
        <w:rPr>
          <w:rFonts w:ascii="Arial" w:hAnsi="Arial" w:cs="Arial"/>
          <w:sz w:val="18"/>
          <w:szCs w:val="18"/>
        </w:rPr>
      </w:pPr>
      <w:r w:rsidRPr="006C137F">
        <w:rPr>
          <w:rFonts w:ascii="Arial" w:hAnsi="Arial" w:cs="Arial"/>
          <w:sz w:val="18"/>
          <w:szCs w:val="18"/>
        </w:rPr>
        <w:t>Ova Odluka stupa na snagu osmog dana od dana objave u „Glasniku Grada Karlovca“.</w:t>
      </w:r>
    </w:p>
    <w:p w14:paraId="6D521B01" w14:textId="77777777" w:rsidR="00F41FFD" w:rsidRPr="006C137F" w:rsidRDefault="00F41FFD" w:rsidP="00F41FFD">
      <w:pPr>
        <w:spacing w:after="0" w:line="240" w:lineRule="auto"/>
        <w:jc w:val="both"/>
        <w:rPr>
          <w:rFonts w:ascii="Arial" w:hAnsi="Arial" w:cs="Arial"/>
          <w:sz w:val="18"/>
          <w:szCs w:val="18"/>
        </w:rPr>
      </w:pPr>
    </w:p>
    <w:p w14:paraId="33626018" w14:textId="40508D86" w:rsidR="00F41FFD" w:rsidRPr="006C137F" w:rsidRDefault="00F41FFD" w:rsidP="00F41FFD">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600D3E7A" w14:textId="77777777" w:rsidR="00F41FFD" w:rsidRPr="006C137F" w:rsidRDefault="00F41FFD" w:rsidP="00F41FFD">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7722AC47" w14:textId="77777777" w:rsidR="00F41FFD" w:rsidRPr="006C137F" w:rsidRDefault="00F41FFD" w:rsidP="00F41FFD">
      <w:pPr>
        <w:spacing w:after="0" w:line="240" w:lineRule="auto"/>
        <w:jc w:val="both"/>
        <w:rPr>
          <w:rFonts w:ascii="Arial" w:hAnsi="Arial" w:cs="Arial"/>
          <w:iCs/>
          <w:sz w:val="18"/>
          <w:szCs w:val="18"/>
        </w:rPr>
      </w:pPr>
      <w:r w:rsidRPr="006C137F">
        <w:rPr>
          <w:rFonts w:ascii="Arial" w:hAnsi="Arial" w:cs="Arial"/>
          <w:iCs/>
          <w:sz w:val="18"/>
          <w:szCs w:val="18"/>
        </w:rPr>
        <w:t>URBROJ: 2133-1-01/01-26-7</w:t>
      </w:r>
      <w:r w:rsidRPr="006C137F">
        <w:rPr>
          <w:rFonts w:ascii="Arial" w:hAnsi="Arial" w:cs="Arial"/>
          <w:iCs/>
          <w:sz w:val="18"/>
          <w:szCs w:val="18"/>
        </w:rPr>
        <w:tab/>
      </w:r>
      <w:r w:rsidRPr="006C137F">
        <w:rPr>
          <w:rFonts w:ascii="Arial" w:hAnsi="Arial" w:cs="Arial"/>
          <w:iCs/>
          <w:sz w:val="18"/>
          <w:szCs w:val="18"/>
        </w:rPr>
        <w:tab/>
      </w:r>
    </w:p>
    <w:p w14:paraId="173224BB" w14:textId="08381775" w:rsidR="00F41FFD" w:rsidRPr="006C137F" w:rsidRDefault="00F41FFD" w:rsidP="00F41FFD">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1C58541A"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039F1FFF"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A9B361C"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5A5C2730" w14:textId="77777777" w:rsidR="00963DC8" w:rsidRPr="006C137F" w:rsidRDefault="00963DC8" w:rsidP="00B70010">
      <w:pPr>
        <w:spacing w:after="0" w:line="240" w:lineRule="auto"/>
        <w:rPr>
          <w:rFonts w:ascii="Arial" w:hAnsi="Arial" w:cs="Arial"/>
          <w:b/>
          <w:bCs/>
          <w:sz w:val="18"/>
          <w:szCs w:val="18"/>
        </w:rPr>
      </w:pPr>
    </w:p>
    <w:p w14:paraId="5FFA217D" w14:textId="77777777" w:rsidR="00B70010" w:rsidRPr="006C137F" w:rsidRDefault="00B70010" w:rsidP="00B70010">
      <w:pPr>
        <w:spacing w:after="0" w:line="240" w:lineRule="auto"/>
        <w:rPr>
          <w:rFonts w:ascii="Arial" w:hAnsi="Arial" w:cs="Arial"/>
          <w:b/>
          <w:bCs/>
          <w:sz w:val="18"/>
          <w:szCs w:val="18"/>
        </w:rPr>
      </w:pPr>
    </w:p>
    <w:p w14:paraId="4D5131AF" w14:textId="77777777" w:rsidR="00B70010" w:rsidRPr="006C137F" w:rsidRDefault="00B70010" w:rsidP="00B70010">
      <w:pPr>
        <w:spacing w:after="0" w:line="240" w:lineRule="auto"/>
        <w:rPr>
          <w:rFonts w:ascii="Arial" w:hAnsi="Arial" w:cs="Arial"/>
          <w:b/>
          <w:bCs/>
          <w:sz w:val="18"/>
          <w:szCs w:val="18"/>
        </w:rPr>
      </w:pPr>
    </w:p>
    <w:p w14:paraId="7C3D9AF5" w14:textId="6E7985E4"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137.</w:t>
      </w:r>
    </w:p>
    <w:p w14:paraId="48D76312" w14:textId="77777777" w:rsidR="00F41FFD" w:rsidRPr="006C137F" w:rsidRDefault="00F41FFD" w:rsidP="00B70010">
      <w:pPr>
        <w:spacing w:after="0" w:line="240" w:lineRule="auto"/>
        <w:rPr>
          <w:rFonts w:ascii="Arial" w:hAnsi="Arial" w:cs="Arial"/>
          <w:b/>
          <w:bCs/>
          <w:sz w:val="18"/>
          <w:szCs w:val="18"/>
        </w:rPr>
      </w:pPr>
    </w:p>
    <w:p w14:paraId="082B1D25" w14:textId="77777777" w:rsidR="00D8773B" w:rsidRPr="006C137F" w:rsidRDefault="00D8773B" w:rsidP="00D8773B">
      <w:p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Na temelju članaka 35. i 391. Zakona o vlasništvu i drugim stvarnim pravima (Narodne novine broj</w:t>
      </w:r>
      <w:r w:rsidRPr="006C137F">
        <w:rPr>
          <w:rFonts w:ascii="Arial" w:hAnsi="Arial" w:cs="Arial"/>
          <w:sz w:val="18"/>
          <w:szCs w:val="18"/>
        </w:rPr>
        <w:t xml:space="preserve"> </w:t>
      </w:r>
      <w:r w:rsidRPr="006C137F">
        <w:rPr>
          <w:rFonts w:ascii="Arial" w:eastAsia="Times New Roman" w:hAnsi="Arial" w:cs="Arial"/>
          <w:sz w:val="18"/>
          <w:szCs w:val="18"/>
        </w:rPr>
        <w:t xml:space="preserve">91/96, 68/98, 137/99, 22/00, 73/00, 114/01, 79/06, 141/06, 146/08, 38/09, 153/09, 90/10, 143/12, 152/14, 52/25), članka 35. Zakona o lokalnoj i područnoj (regionalnoj) samoupravi (Narodne novine broj 33/01, 60/01, 129/05, 109/07, 36/09, 125/08, 36/09, 150/11, 144/12, 123/17, 98/19, 144/20), članka 33. – 34. Zakona o udrugama (Narodne novine broj 74/14, 70/17, 98/19, 151/22), članka 5. i 10. Uredbe o kriterijima, mjerilima i postupcima financiranja i ugovaranja programa i projekata od interesa za opće dobro koje provode udruge (Narodne novine broj 26/15, 37/21), članka 14. stavka 8. Zakona o kulturnim vijećima i financiranju javnih potreba u kulturi (Narodne novine broj 83/22), te članka 34. i 97. Statuta Grada Karlovca (Glasnik Grada Karlovca broj 7/09, 8/09, 3/13, 6/13, 1/15 – pročišćeni tekst, 3/18, 6/20, 4/21, 8/21, 9/21 – potpuni tekst, 10/22) Gradsko vijeće Grada Karlovca je na 17. sjednici održanoj dana 2. srpnja 2026. godine donijelo sljedeću </w:t>
      </w:r>
    </w:p>
    <w:p w14:paraId="7909D447" w14:textId="77777777" w:rsidR="00D8773B" w:rsidRPr="006C137F" w:rsidRDefault="00D8773B" w:rsidP="00D8773B">
      <w:pPr>
        <w:spacing w:after="0" w:line="240" w:lineRule="auto"/>
        <w:jc w:val="both"/>
        <w:rPr>
          <w:rFonts w:ascii="Arial" w:eastAsia="Times New Roman" w:hAnsi="Arial" w:cs="Arial"/>
          <w:sz w:val="18"/>
          <w:szCs w:val="18"/>
        </w:rPr>
      </w:pPr>
    </w:p>
    <w:p w14:paraId="09219EB5" w14:textId="77777777" w:rsidR="00D8773B" w:rsidRPr="006C137F" w:rsidRDefault="00D8773B" w:rsidP="00D8773B">
      <w:pPr>
        <w:spacing w:after="0" w:line="240" w:lineRule="auto"/>
        <w:jc w:val="center"/>
        <w:rPr>
          <w:rFonts w:ascii="Arial" w:eastAsia="Times New Roman" w:hAnsi="Arial" w:cs="Arial"/>
          <w:b/>
          <w:bCs/>
          <w:sz w:val="18"/>
          <w:szCs w:val="18"/>
        </w:rPr>
      </w:pPr>
      <w:r w:rsidRPr="006C137F">
        <w:rPr>
          <w:rFonts w:ascii="Arial" w:eastAsia="Times New Roman" w:hAnsi="Arial" w:cs="Arial"/>
          <w:b/>
          <w:bCs/>
          <w:sz w:val="18"/>
          <w:szCs w:val="18"/>
        </w:rPr>
        <w:t>ODLUKU</w:t>
      </w:r>
    </w:p>
    <w:p w14:paraId="69D2436B" w14:textId="77777777" w:rsidR="00D8773B" w:rsidRPr="006C137F" w:rsidRDefault="00D8773B" w:rsidP="00D8773B">
      <w:pPr>
        <w:spacing w:after="0" w:line="240" w:lineRule="auto"/>
        <w:jc w:val="center"/>
        <w:rPr>
          <w:rFonts w:ascii="Arial" w:eastAsia="Times New Roman" w:hAnsi="Arial" w:cs="Arial"/>
          <w:b/>
          <w:bCs/>
          <w:sz w:val="18"/>
          <w:szCs w:val="18"/>
        </w:rPr>
      </w:pPr>
      <w:r w:rsidRPr="006C137F">
        <w:rPr>
          <w:rFonts w:ascii="Arial" w:eastAsia="Times New Roman" w:hAnsi="Arial" w:cs="Arial"/>
          <w:b/>
          <w:bCs/>
          <w:sz w:val="18"/>
          <w:szCs w:val="18"/>
        </w:rPr>
        <w:t>o kriterijima, mjerilima i postupku dodjele nekretnina udrugama</w:t>
      </w:r>
    </w:p>
    <w:p w14:paraId="42714C84" w14:textId="77777777" w:rsidR="00D8773B" w:rsidRPr="006C137F" w:rsidRDefault="00D8773B" w:rsidP="00D8773B">
      <w:pPr>
        <w:spacing w:after="0" w:line="240" w:lineRule="auto"/>
        <w:jc w:val="both"/>
        <w:rPr>
          <w:rFonts w:ascii="Arial" w:eastAsia="Times New Roman" w:hAnsi="Arial" w:cs="Arial"/>
          <w:sz w:val="18"/>
          <w:szCs w:val="18"/>
        </w:rPr>
      </w:pPr>
    </w:p>
    <w:p w14:paraId="0F914C55" w14:textId="77777777" w:rsidR="00D8773B" w:rsidRPr="006C137F" w:rsidRDefault="00D8773B">
      <w:pPr>
        <w:pStyle w:val="Heading2"/>
        <w:numPr>
          <w:ilvl w:val="0"/>
          <w:numId w:val="26"/>
        </w:numPr>
        <w:tabs>
          <w:tab w:val="num" w:pos="142"/>
        </w:tabs>
        <w:spacing w:before="0" w:after="0"/>
        <w:ind w:left="142" w:firstLine="0"/>
        <w:rPr>
          <w:rFonts w:ascii="Arial" w:hAnsi="Arial" w:cs="Arial"/>
          <w:color w:val="auto"/>
          <w:sz w:val="18"/>
          <w:szCs w:val="18"/>
          <w:lang w:eastAsia="hr-HR"/>
        </w:rPr>
      </w:pPr>
      <w:r w:rsidRPr="006C137F">
        <w:rPr>
          <w:rFonts w:ascii="Arial" w:hAnsi="Arial" w:cs="Arial"/>
          <w:color w:val="auto"/>
          <w:sz w:val="18"/>
          <w:szCs w:val="18"/>
          <w:lang w:eastAsia="hr-HR"/>
        </w:rPr>
        <w:t>UVODNE ODREDBE</w:t>
      </w:r>
    </w:p>
    <w:p w14:paraId="542A0D54" w14:textId="77777777" w:rsidR="00D8773B" w:rsidRPr="006C137F" w:rsidRDefault="00D8773B" w:rsidP="00D8773B">
      <w:pPr>
        <w:spacing w:after="0" w:line="240" w:lineRule="auto"/>
        <w:jc w:val="center"/>
        <w:rPr>
          <w:rFonts w:ascii="Arial" w:eastAsia="Times New Roman" w:hAnsi="Arial" w:cs="Arial"/>
          <w:sz w:val="18"/>
          <w:szCs w:val="18"/>
        </w:rPr>
      </w:pPr>
    </w:p>
    <w:p w14:paraId="6C4E2F0C"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w:t>
      </w:r>
    </w:p>
    <w:p w14:paraId="0E6FCFE8"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lang w:eastAsia="hr-HR"/>
        </w:rPr>
        <w:t>Ovom</w:t>
      </w:r>
      <w:r w:rsidRPr="006C137F">
        <w:rPr>
          <w:rFonts w:ascii="Arial" w:eastAsia="Times New Roman" w:hAnsi="Arial" w:cs="Arial"/>
          <w:sz w:val="18"/>
          <w:szCs w:val="18"/>
        </w:rPr>
        <w:t xml:space="preserve"> </w:t>
      </w:r>
      <w:r w:rsidRPr="006C137F">
        <w:rPr>
          <w:rFonts w:ascii="Arial" w:eastAsia="Times New Roman" w:hAnsi="Arial" w:cs="Arial"/>
          <w:sz w:val="18"/>
          <w:szCs w:val="18"/>
          <w:lang w:eastAsia="hr-HR"/>
        </w:rPr>
        <w:t>se</w:t>
      </w:r>
      <w:r w:rsidRPr="006C137F">
        <w:rPr>
          <w:rFonts w:ascii="Arial" w:eastAsia="Times New Roman" w:hAnsi="Arial" w:cs="Arial"/>
          <w:sz w:val="18"/>
          <w:szCs w:val="18"/>
        </w:rPr>
        <w:t xml:space="preserve"> Odlukom određuju kriteriji, mjerila i postupak za dodjelu nekretnina u vlasništvu ili na upravljanju Grada Karlovca (u daljnjem tekstu: prostori) na korištenje udrugama radi provođenja programa i projekata od interesa za Grad Karlovac.</w:t>
      </w:r>
    </w:p>
    <w:p w14:paraId="7287A429"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lang w:eastAsia="hr-HR"/>
        </w:rPr>
        <w:t>Odredbe</w:t>
      </w:r>
      <w:r w:rsidRPr="006C137F">
        <w:rPr>
          <w:rFonts w:ascii="Arial" w:eastAsia="Times New Roman" w:hAnsi="Arial" w:cs="Arial"/>
          <w:sz w:val="18"/>
          <w:szCs w:val="18"/>
        </w:rPr>
        <w:t xml:space="preserve"> ove Odluke koje se odnose na udruge na odgovarajući se način primjenjuju i na druge organizacije civilnog društva, uključujući i udruge u kulturi.</w:t>
      </w:r>
    </w:p>
    <w:p w14:paraId="58B1B187"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Pod organizacijama civilnog društva, u smislu ove Odluke, smatraju se ponajprije udruge, zaklade, </w:t>
      </w:r>
      <w:r w:rsidRPr="006C137F">
        <w:rPr>
          <w:rFonts w:ascii="Arial" w:eastAsia="Times New Roman" w:hAnsi="Arial" w:cs="Arial"/>
          <w:sz w:val="18"/>
          <w:szCs w:val="18"/>
          <w:lang w:eastAsia="hr-HR"/>
        </w:rPr>
        <w:t>fundacije</w:t>
      </w:r>
      <w:r w:rsidRPr="006C137F">
        <w:rPr>
          <w:rFonts w:ascii="Arial" w:eastAsia="Times New Roman" w:hAnsi="Arial" w:cs="Arial"/>
          <w:sz w:val="18"/>
          <w:szCs w:val="18"/>
        </w:rPr>
        <w:t>, umjetničke organizacije te ustanove koje nisu osnovane kao javne ustanove, niti su osnovane radi stjecanja dobiti.</w:t>
      </w:r>
    </w:p>
    <w:p w14:paraId="33F472F7"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Pod </w:t>
      </w:r>
      <w:r w:rsidRPr="006C137F">
        <w:rPr>
          <w:rFonts w:ascii="Arial" w:eastAsia="Times New Roman" w:hAnsi="Arial" w:cs="Arial"/>
          <w:sz w:val="18"/>
          <w:szCs w:val="18"/>
          <w:lang w:eastAsia="hr-HR"/>
        </w:rPr>
        <w:t>organizacijama</w:t>
      </w:r>
      <w:r w:rsidRPr="006C137F">
        <w:rPr>
          <w:rFonts w:ascii="Arial" w:eastAsia="Times New Roman" w:hAnsi="Arial" w:cs="Arial"/>
          <w:sz w:val="18"/>
          <w:szCs w:val="18"/>
        </w:rPr>
        <w:t xml:space="preserve"> civilnog društva, u smislu ove Odluke, ne smatraju se organizacije koje se financiraju po posebnim propisima, vjerske i političke organizacije te organizacije civilnog društva koje ne zadovoljavaju kriterije propisane ovom Odlukom, odnosno svakim pojedinačno raspisanim natječajem. </w:t>
      </w:r>
    </w:p>
    <w:p w14:paraId="43EB4F4A"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Pod udrugama u kulturi, u smislu ove Odluke, smatraju se udruge koje djeluju u području kulture za potrebe kulturnog i umjetničkog stvaralaštva odnosno djelatnosti koje su od posebnog interesa za kulturni razvitak Grada Karlovca, a koje uključuju kulturne djelatnosti, kulturno i umjetničko stvaralaštvo, produkciju, distribuciju, edukaciju i sudjelovanje u kulturi, djelatnost zaštite, očuvanja i održivog upravljanja kulturnom baštinom te transverzalna područja.</w:t>
      </w:r>
    </w:p>
    <w:p w14:paraId="354D9064"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lang w:eastAsia="hr-HR"/>
        </w:rPr>
        <w:t>Programima</w:t>
      </w:r>
      <w:r w:rsidRPr="006C137F">
        <w:rPr>
          <w:rFonts w:ascii="Arial" w:eastAsia="Times New Roman" w:hAnsi="Arial" w:cs="Arial"/>
          <w:sz w:val="18"/>
          <w:szCs w:val="18"/>
        </w:rPr>
        <w:t xml:space="preserve"> i projektima od interesa za Grad Karlovac, u smislu ove Odluke, smatraju se zaokruženi i tematsko jasno određeni skup, odnosno skupovi aktivnosti, koji su u skladu s vrednotama propisanih odlukama o financiranju javnih potreba Grada Karlovca te čije provođenje kroz dugoročni ili vremenski ograničeni rok djelovanja daje vidljivu dodanu društvenu vrijednost, kojom se podiže kvaliteta života građana Grada Karlovca i unapređuje razvoj Grada Karlovca.</w:t>
      </w:r>
    </w:p>
    <w:p w14:paraId="7BA9233E" w14:textId="77777777" w:rsidR="00D8773B" w:rsidRPr="006C137F" w:rsidRDefault="00D8773B">
      <w:pPr>
        <w:pStyle w:val="ListParagraph"/>
        <w:numPr>
          <w:ilvl w:val="0"/>
          <w:numId w:val="2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lang w:eastAsia="hr-HR"/>
        </w:rPr>
        <w:t>Aktivnostima</w:t>
      </w:r>
      <w:r w:rsidRPr="006C137F">
        <w:rPr>
          <w:rFonts w:ascii="Arial" w:eastAsia="Times New Roman" w:hAnsi="Arial" w:cs="Arial"/>
          <w:sz w:val="18"/>
          <w:szCs w:val="18"/>
        </w:rPr>
        <w:t xml:space="preserve"> od interesa za Grad Karlovac smatraju se osobito aktivnosti udruga, odnosno organizacija civilnog društva, koje pridonose zaštiti i promicanju ljudskih prava, zaštiti i promicanju prava nacionalnih</w:t>
      </w:r>
      <w:r w:rsidRPr="006C137F">
        <w:rPr>
          <w:rFonts w:ascii="Arial" w:eastAsia="Times New Roman" w:hAnsi="Arial" w:cs="Arial"/>
          <w:spacing w:val="-11"/>
          <w:sz w:val="18"/>
          <w:szCs w:val="18"/>
        </w:rPr>
        <w:t xml:space="preserve"> </w:t>
      </w:r>
      <w:r w:rsidRPr="006C137F">
        <w:rPr>
          <w:rFonts w:ascii="Arial" w:eastAsia="Times New Roman" w:hAnsi="Arial" w:cs="Arial"/>
          <w:sz w:val="18"/>
          <w:szCs w:val="18"/>
        </w:rPr>
        <w:t>manjina,</w:t>
      </w:r>
      <w:r w:rsidRPr="006C137F">
        <w:rPr>
          <w:rFonts w:ascii="Arial" w:eastAsia="Times New Roman" w:hAnsi="Arial" w:cs="Arial"/>
          <w:spacing w:val="-9"/>
          <w:sz w:val="18"/>
          <w:szCs w:val="18"/>
        </w:rPr>
        <w:t xml:space="preserve"> </w:t>
      </w:r>
      <w:r w:rsidRPr="006C137F">
        <w:rPr>
          <w:rFonts w:ascii="Arial" w:eastAsia="Times New Roman" w:hAnsi="Arial" w:cs="Arial"/>
          <w:sz w:val="18"/>
          <w:szCs w:val="18"/>
        </w:rPr>
        <w:t>zaštiti</w:t>
      </w:r>
      <w:r w:rsidRPr="006C137F">
        <w:rPr>
          <w:rFonts w:ascii="Arial" w:eastAsia="Times New Roman" w:hAnsi="Arial" w:cs="Arial"/>
          <w:spacing w:val="-4"/>
          <w:sz w:val="18"/>
          <w:szCs w:val="18"/>
        </w:rPr>
        <w:t xml:space="preserve"> </w:t>
      </w:r>
      <w:r w:rsidRPr="006C137F">
        <w:rPr>
          <w:rFonts w:ascii="Arial" w:eastAsia="Times New Roman" w:hAnsi="Arial" w:cs="Arial"/>
          <w:sz w:val="18"/>
          <w:szCs w:val="18"/>
        </w:rPr>
        <w:t>i</w:t>
      </w:r>
      <w:r w:rsidRPr="006C137F">
        <w:rPr>
          <w:rFonts w:ascii="Arial" w:eastAsia="Times New Roman" w:hAnsi="Arial" w:cs="Arial"/>
          <w:spacing w:val="-19"/>
          <w:sz w:val="18"/>
          <w:szCs w:val="18"/>
        </w:rPr>
        <w:t xml:space="preserve"> </w:t>
      </w:r>
      <w:r w:rsidRPr="006C137F">
        <w:rPr>
          <w:rFonts w:ascii="Arial" w:eastAsia="Times New Roman" w:hAnsi="Arial" w:cs="Arial"/>
          <w:sz w:val="18"/>
          <w:szCs w:val="18"/>
        </w:rPr>
        <w:t>promicanju</w:t>
      </w:r>
      <w:r w:rsidRPr="006C137F">
        <w:rPr>
          <w:rFonts w:ascii="Arial" w:eastAsia="Times New Roman" w:hAnsi="Arial" w:cs="Arial"/>
          <w:spacing w:val="-3"/>
          <w:sz w:val="18"/>
          <w:szCs w:val="18"/>
        </w:rPr>
        <w:t xml:space="preserve"> </w:t>
      </w:r>
      <w:r w:rsidRPr="006C137F">
        <w:rPr>
          <w:rFonts w:ascii="Arial" w:eastAsia="Times New Roman" w:hAnsi="Arial" w:cs="Arial"/>
          <w:sz w:val="18"/>
          <w:szCs w:val="18"/>
        </w:rPr>
        <w:t>prava</w:t>
      </w:r>
      <w:r w:rsidRPr="006C137F">
        <w:rPr>
          <w:rFonts w:ascii="Arial" w:eastAsia="Times New Roman" w:hAnsi="Arial" w:cs="Arial"/>
          <w:spacing w:val="-12"/>
          <w:sz w:val="18"/>
          <w:szCs w:val="18"/>
        </w:rPr>
        <w:t xml:space="preserve"> </w:t>
      </w:r>
      <w:r w:rsidRPr="006C137F">
        <w:rPr>
          <w:rFonts w:ascii="Arial" w:eastAsia="Times New Roman" w:hAnsi="Arial" w:cs="Arial"/>
          <w:sz w:val="18"/>
          <w:szCs w:val="18"/>
        </w:rPr>
        <w:t>osoba</w:t>
      </w:r>
      <w:r w:rsidRPr="006C137F">
        <w:rPr>
          <w:rFonts w:ascii="Arial" w:eastAsia="Times New Roman" w:hAnsi="Arial" w:cs="Arial"/>
          <w:spacing w:val="-6"/>
          <w:sz w:val="18"/>
          <w:szCs w:val="18"/>
        </w:rPr>
        <w:t xml:space="preserve"> </w:t>
      </w:r>
      <w:r w:rsidRPr="006C137F">
        <w:rPr>
          <w:rFonts w:ascii="Arial" w:eastAsia="Times New Roman" w:hAnsi="Arial" w:cs="Arial"/>
          <w:sz w:val="18"/>
          <w:szCs w:val="18"/>
        </w:rPr>
        <w:t>s invaliditetom i</w:t>
      </w:r>
      <w:r w:rsidRPr="006C137F">
        <w:rPr>
          <w:rFonts w:ascii="Arial" w:eastAsia="Times New Roman" w:hAnsi="Arial" w:cs="Arial"/>
          <w:spacing w:val="-23"/>
          <w:sz w:val="18"/>
          <w:szCs w:val="18"/>
        </w:rPr>
        <w:t xml:space="preserve"> </w:t>
      </w:r>
      <w:r w:rsidRPr="006C137F">
        <w:rPr>
          <w:rFonts w:ascii="Arial" w:eastAsia="Times New Roman" w:hAnsi="Arial" w:cs="Arial"/>
          <w:sz w:val="18"/>
          <w:szCs w:val="18"/>
        </w:rPr>
        <w:t>djece</w:t>
      </w:r>
      <w:r w:rsidRPr="006C137F">
        <w:rPr>
          <w:rFonts w:ascii="Arial" w:eastAsia="Times New Roman" w:hAnsi="Arial" w:cs="Arial"/>
          <w:spacing w:val="-12"/>
          <w:sz w:val="18"/>
          <w:szCs w:val="18"/>
        </w:rPr>
        <w:t xml:space="preserve"> </w:t>
      </w:r>
      <w:r w:rsidRPr="006C137F">
        <w:rPr>
          <w:rFonts w:ascii="Arial" w:eastAsia="Times New Roman" w:hAnsi="Arial" w:cs="Arial"/>
          <w:sz w:val="18"/>
          <w:szCs w:val="18"/>
        </w:rPr>
        <w:t>s</w:t>
      </w:r>
      <w:r w:rsidRPr="006C137F">
        <w:rPr>
          <w:rFonts w:ascii="Arial" w:eastAsia="Times New Roman" w:hAnsi="Arial" w:cs="Arial"/>
          <w:spacing w:val="-16"/>
          <w:sz w:val="18"/>
          <w:szCs w:val="18"/>
        </w:rPr>
        <w:t xml:space="preserve"> </w:t>
      </w:r>
      <w:r w:rsidRPr="006C137F">
        <w:rPr>
          <w:rFonts w:ascii="Arial" w:eastAsia="Times New Roman" w:hAnsi="Arial" w:cs="Arial"/>
          <w:sz w:val="18"/>
          <w:szCs w:val="18"/>
        </w:rPr>
        <w:t>teškoćama</w:t>
      </w:r>
      <w:r w:rsidRPr="006C137F">
        <w:rPr>
          <w:rFonts w:ascii="Arial" w:eastAsia="Times New Roman" w:hAnsi="Arial" w:cs="Arial"/>
          <w:spacing w:val="9"/>
          <w:sz w:val="18"/>
          <w:szCs w:val="18"/>
        </w:rPr>
        <w:t xml:space="preserve"> </w:t>
      </w:r>
      <w:r w:rsidRPr="006C137F">
        <w:rPr>
          <w:rFonts w:ascii="Arial" w:eastAsia="Times New Roman" w:hAnsi="Arial" w:cs="Arial"/>
          <w:sz w:val="18"/>
          <w:szCs w:val="18"/>
        </w:rPr>
        <w:t>u razvoju,</w:t>
      </w:r>
      <w:r w:rsidRPr="006C137F">
        <w:rPr>
          <w:rFonts w:ascii="Arial" w:eastAsia="Times New Roman" w:hAnsi="Arial" w:cs="Arial"/>
          <w:spacing w:val="-17"/>
          <w:sz w:val="18"/>
          <w:szCs w:val="18"/>
        </w:rPr>
        <w:t xml:space="preserve"> </w:t>
      </w:r>
      <w:r w:rsidRPr="006C137F">
        <w:rPr>
          <w:rFonts w:ascii="Arial" w:eastAsia="Times New Roman" w:hAnsi="Arial" w:cs="Arial"/>
          <w:spacing w:val="-3"/>
          <w:sz w:val="18"/>
          <w:szCs w:val="18"/>
        </w:rPr>
        <w:t>starijih</w:t>
      </w:r>
      <w:r w:rsidRPr="006C137F">
        <w:rPr>
          <w:rFonts w:ascii="Arial" w:eastAsia="Times New Roman" w:hAnsi="Arial" w:cs="Arial"/>
          <w:spacing w:val="-6"/>
          <w:sz w:val="18"/>
          <w:szCs w:val="18"/>
        </w:rPr>
        <w:t xml:space="preserve"> </w:t>
      </w:r>
      <w:r w:rsidRPr="006C137F">
        <w:rPr>
          <w:rFonts w:ascii="Arial" w:eastAsia="Times New Roman" w:hAnsi="Arial" w:cs="Arial"/>
          <w:sz w:val="18"/>
          <w:szCs w:val="18"/>
        </w:rPr>
        <w:t>i</w:t>
      </w:r>
      <w:r w:rsidRPr="006C137F">
        <w:rPr>
          <w:rFonts w:ascii="Arial" w:eastAsia="Times New Roman" w:hAnsi="Arial" w:cs="Arial"/>
          <w:spacing w:val="-37"/>
          <w:sz w:val="18"/>
          <w:szCs w:val="18"/>
        </w:rPr>
        <w:t xml:space="preserve"> </w:t>
      </w:r>
      <w:r w:rsidRPr="006C137F">
        <w:rPr>
          <w:rFonts w:ascii="Arial" w:eastAsia="Times New Roman" w:hAnsi="Arial" w:cs="Arial"/>
          <w:sz w:val="18"/>
          <w:szCs w:val="18"/>
        </w:rPr>
        <w:t>nemoćnih,</w:t>
      </w:r>
      <w:r w:rsidRPr="006C137F">
        <w:rPr>
          <w:rFonts w:ascii="Arial" w:eastAsia="Times New Roman" w:hAnsi="Arial" w:cs="Arial"/>
          <w:spacing w:val="-23"/>
          <w:sz w:val="18"/>
          <w:szCs w:val="18"/>
        </w:rPr>
        <w:t xml:space="preserve"> </w:t>
      </w:r>
      <w:r w:rsidRPr="006C137F">
        <w:rPr>
          <w:rFonts w:ascii="Arial" w:eastAsia="Times New Roman" w:hAnsi="Arial" w:cs="Arial"/>
          <w:sz w:val="18"/>
          <w:szCs w:val="18"/>
        </w:rPr>
        <w:t>jednakosti</w:t>
      </w:r>
      <w:r w:rsidRPr="006C137F">
        <w:rPr>
          <w:rFonts w:ascii="Arial" w:eastAsia="Times New Roman" w:hAnsi="Arial" w:cs="Arial"/>
          <w:spacing w:val="2"/>
          <w:sz w:val="18"/>
          <w:szCs w:val="18"/>
        </w:rPr>
        <w:t xml:space="preserve"> </w:t>
      </w:r>
      <w:r w:rsidRPr="006C137F">
        <w:rPr>
          <w:rFonts w:ascii="Arial" w:eastAsia="Times New Roman" w:hAnsi="Arial" w:cs="Arial"/>
          <w:sz w:val="18"/>
          <w:szCs w:val="18"/>
        </w:rPr>
        <w:t>i</w:t>
      </w:r>
      <w:r w:rsidRPr="006C137F">
        <w:rPr>
          <w:rFonts w:ascii="Arial" w:eastAsia="Times New Roman" w:hAnsi="Arial" w:cs="Arial"/>
          <w:spacing w:val="-24"/>
          <w:sz w:val="18"/>
          <w:szCs w:val="18"/>
        </w:rPr>
        <w:t xml:space="preserve"> </w:t>
      </w:r>
      <w:r w:rsidRPr="006C137F">
        <w:rPr>
          <w:rFonts w:ascii="Arial" w:eastAsia="Times New Roman" w:hAnsi="Arial" w:cs="Arial"/>
          <w:sz w:val="18"/>
          <w:szCs w:val="18"/>
        </w:rPr>
        <w:t>ravnopravnosti</w:t>
      </w:r>
      <w:r w:rsidRPr="006C137F">
        <w:rPr>
          <w:rFonts w:ascii="Arial" w:eastAsia="Times New Roman" w:hAnsi="Arial" w:cs="Arial"/>
          <w:spacing w:val="-7"/>
          <w:sz w:val="18"/>
          <w:szCs w:val="18"/>
        </w:rPr>
        <w:t>,</w:t>
      </w:r>
      <w:r w:rsidRPr="006C137F">
        <w:rPr>
          <w:rFonts w:ascii="Arial" w:eastAsia="Times New Roman" w:hAnsi="Arial" w:cs="Arial"/>
          <w:spacing w:val="-11"/>
          <w:sz w:val="18"/>
          <w:szCs w:val="18"/>
        </w:rPr>
        <w:t xml:space="preserve"> </w:t>
      </w:r>
      <w:r w:rsidRPr="006C137F">
        <w:rPr>
          <w:rFonts w:ascii="Arial" w:eastAsia="Times New Roman" w:hAnsi="Arial" w:cs="Arial"/>
          <w:sz w:val="18"/>
          <w:szCs w:val="18"/>
        </w:rPr>
        <w:t>mirotvorstvu</w:t>
      </w:r>
      <w:r w:rsidRPr="006C137F">
        <w:rPr>
          <w:rFonts w:ascii="Arial" w:eastAsia="Times New Roman" w:hAnsi="Arial" w:cs="Arial"/>
          <w:spacing w:val="-2"/>
          <w:sz w:val="18"/>
          <w:szCs w:val="18"/>
        </w:rPr>
        <w:t xml:space="preserve"> </w:t>
      </w:r>
      <w:r w:rsidRPr="006C137F">
        <w:rPr>
          <w:rFonts w:ascii="Arial" w:eastAsia="Times New Roman" w:hAnsi="Arial" w:cs="Arial"/>
          <w:sz w:val="18"/>
          <w:szCs w:val="18"/>
        </w:rPr>
        <w:t>i</w:t>
      </w:r>
      <w:r w:rsidRPr="006C137F">
        <w:rPr>
          <w:rFonts w:ascii="Arial" w:eastAsia="Times New Roman" w:hAnsi="Arial" w:cs="Arial"/>
          <w:spacing w:val="-29"/>
          <w:sz w:val="18"/>
          <w:szCs w:val="18"/>
        </w:rPr>
        <w:t xml:space="preserve"> </w:t>
      </w:r>
      <w:r w:rsidRPr="006C137F">
        <w:rPr>
          <w:rFonts w:ascii="Arial" w:eastAsia="Times New Roman" w:hAnsi="Arial" w:cs="Arial"/>
          <w:sz w:val="18"/>
          <w:szCs w:val="18"/>
        </w:rPr>
        <w:t>borbi</w:t>
      </w:r>
      <w:r w:rsidRPr="006C137F">
        <w:rPr>
          <w:rFonts w:ascii="Arial" w:eastAsia="Times New Roman" w:hAnsi="Arial" w:cs="Arial"/>
          <w:spacing w:val="-14"/>
          <w:sz w:val="18"/>
          <w:szCs w:val="18"/>
        </w:rPr>
        <w:t xml:space="preserve"> </w:t>
      </w:r>
      <w:r w:rsidRPr="006C137F">
        <w:rPr>
          <w:rFonts w:ascii="Arial" w:eastAsia="Times New Roman" w:hAnsi="Arial" w:cs="Arial"/>
          <w:sz w:val="18"/>
          <w:szCs w:val="18"/>
        </w:rPr>
        <w:t>protiv</w:t>
      </w:r>
      <w:r w:rsidRPr="006C137F">
        <w:rPr>
          <w:rFonts w:ascii="Arial" w:eastAsia="Times New Roman" w:hAnsi="Arial" w:cs="Arial"/>
          <w:spacing w:val="-19"/>
          <w:sz w:val="18"/>
          <w:szCs w:val="18"/>
        </w:rPr>
        <w:t xml:space="preserve"> </w:t>
      </w:r>
      <w:r w:rsidRPr="006C137F">
        <w:rPr>
          <w:rFonts w:ascii="Arial" w:eastAsia="Times New Roman" w:hAnsi="Arial" w:cs="Arial"/>
          <w:sz w:val="18"/>
          <w:szCs w:val="18"/>
        </w:rPr>
        <w:t>nasilja</w:t>
      </w:r>
      <w:r w:rsidRPr="006C137F">
        <w:rPr>
          <w:rFonts w:ascii="Arial" w:eastAsia="Times New Roman" w:hAnsi="Arial" w:cs="Arial"/>
          <w:spacing w:val="-13"/>
          <w:sz w:val="18"/>
          <w:szCs w:val="18"/>
        </w:rPr>
        <w:t xml:space="preserve"> </w:t>
      </w:r>
      <w:r w:rsidRPr="006C137F">
        <w:rPr>
          <w:rFonts w:ascii="Arial" w:eastAsia="Times New Roman" w:hAnsi="Arial" w:cs="Arial"/>
          <w:sz w:val="18"/>
          <w:szCs w:val="18"/>
        </w:rPr>
        <w:t xml:space="preserve">i diskriminacije, promicanju vrijednosti Domovinskog rata, zaštiti, </w:t>
      </w:r>
      <w:r w:rsidRPr="006C137F">
        <w:rPr>
          <w:rFonts w:ascii="Arial" w:eastAsia="Times New Roman" w:hAnsi="Arial" w:cs="Arial"/>
          <w:spacing w:val="-4"/>
          <w:sz w:val="18"/>
          <w:szCs w:val="18"/>
        </w:rPr>
        <w:t xml:space="preserve">brizi </w:t>
      </w:r>
      <w:r w:rsidRPr="006C137F">
        <w:rPr>
          <w:rFonts w:ascii="Arial" w:eastAsia="Times New Roman" w:hAnsi="Arial" w:cs="Arial"/>
          <w:sz w:val="18"/>
          <w:szCs w:val="18"/>
        </w:rPr>
        <w:t xml:space="preserve">i </w:t>
      </w:r>
      <w:r w:rsidRPr="006C137F">
        <w:rPr>
          <w:rFonts w:ascii="Arial" w:eastAsia="Times New Roman" w:hAnsi="Arial" w:cs="Arial"/>
          <w:spacing w:val="-3"/>
          <w:sz w:val="18"/>
          <w:szCs w:val="18"/>
        </w:rPr>
        <w:t xml:space="preserve">izobrazbi </w:t>
      </w:r>
      <w:r w:rsidRPr="006C137F">
        <w:rPr>
          <w:rFonts w:ascii="Arial" w:eastAsia="Times New Roman" w:hAnsi="Arial" w:cs="Arial"/>
          <w:sz w:val="18"/>
          <w:szCs w:val="18"/>
        </w:rPr>
        <w:t xml:space="preserve">djece i mladih, njihovom aktivnom sudjelovanju u društvu, prevenciji i borbi protiv svih oblika ovisnosti, razvoju demokratske političke kulture, zatim zaštiti i promicanju prava manjinskih društvenih skupina, promicanju i razvoju volonterstva, socijalnih usluga i humanitarne djelatnosti, poticanju i razvoju socijalnog poduzetništva, zaštiti prava potrošača, zaštiti okoliša i prirode, zaštiti i očuvanju </w:t>
      </w:r>
      <w:r w:rsidRPr="006C137F">
        <w:rPr>
          <w:rFonts w:ascii="Arial" w:eastAsia="Times New Roman" w:hAnsi="Arial" w:cs="Arial"/>
          <w:sz w:val="18"/>
          <w:szCs w:val="18"/>
        </w:rPr>
        <w:lastRenderedPageBreak/>
        <w:t>kulturnih dobara, održivom razvoju, razvoju lokalne zajednice,</w:t>
      </w:r>
      <w:r w:rsidRPr="006C137F">
        <w:rPr>
          <w:rFonts w:ascii="Arial" w:eastAsia="Times New Roman" w:hAnsi="Arial" w:cs="Arial"/>
          <w:spacing w:val="-8"/>
          <w:sz w:val="18"/>
          <w:szCs w:val="18"/>
        </w:rPr>
        <w:t xml:space="preserve"> </w:t>
      </w:r>
      <w:r w:rsidRPr="006C137F">
        <w:rPr>
          <w:rFonts w:ascii="Arial" w:eastAsia="Times New Roman" w:hAnsi="Arial" w:cs="Arial"/>
          <w:sz w:val="18"/>
          <w:szCs w:val="18"/>
        </w:rPr>
        <w:t>međunarodnoj</w:t>
      </w:r>
      <w:r w:rsidRPr="006C137F">
        <w:rPr>
          <w:rFonts w:ascii="Arial" w:eastAsia="Times New Roman" w:hAnsi="Arial" w:cs="Arial"/>
          <w:spacing w:val="-8"/>
          <w:sz w:val="18"/>
          <w:szCs w:val="18"/>
        </w:rPr>
        <w:t xml:space="preserve"> </w:t>
      </w:r>
      <w:r w:rsidRPr="006C137F">
        <w:rPr>
          <w:rFonts w:ascii="Arial" w:eastAsia="Times New Roman" w:hAnsi="Arial" w:cs="Arial"/>
          <w:sz w:val="18"/>
          <w:szCs w:val="18"/>
        </w:rPr>
        <w:t>razvojnoj</w:t>
      </w:r>
      <w:r w:rsidRPr="006C137F">
        <w:rPr>
          <w:rFonts w:ascii="Arial" w:eastAsia="Times New Roman" w:hAnsi="Arial" w:cs="Arial"/>
          <w:spacing w:val="-20"/>
          <w:sz w:val="18"/>
          <w:szCs w:val="18"/>
        </w:rPr>
        <w:t xml:space="preserve"> </w:t>
      </w:r>
      <w:r w:rsidRPr="006C137F">
        <w:rPr>
          <w:rFonts w:ascii="Arial" w:eastAsia="Times New Roman" w:hAnsi="Arial" w:cs="Arial"/>
          <w:sz w:val="18"/>
          <w:szCs w:val="18"/>
        </w:rPr>
        <w:t>suradnji, zaštiti</w:t>
      </w:r>
      <w:r w:rsidRPr="006C137F">
        <w:rPr>
          <w:rFonts w:ascii="Arial" w:eastAsia="Times New Roman" w:hAnsi="Arial" w:cs="Arial"/>
          <w:spacing w:val="-20"/>
          <w:sz w:val="18"/>
          <w:szCs w:val="18"/>
        </w:rPr>
        <w:t xml:space="preserve"> </w:t>
      </w:r>
      <w:r w:rsidRPr="006C137F">
        <w:rPr>
          <w:rFonts w:ascii="Arial" w:eastAsia="Times New Roman" w:hAnsi="Arial" w:cs="Arial"/>
          <w:sz w:val="18"/>
          <w:szCs w:val="18"/>
        </w:rPr>
        <w:t>zdravlja,</w:t>
      </w:r>
      <w:r w:rsidRPr="006C137F">
        <w:rPr>
          <w:rFonts w:ascii="Arial" w:eastAsia="Times New Roman" w:hAnsi="Arial" w:cs="Arial"/>
          <w:spacing w:val="-12"/>
          <w:sz w:val="18"/>
          <w:szCs w:val="18"/>
        </w:rPr>
        <w:t xml:space="preserve"> </w:t>
      </w:r>
      <w:r w:rsidRPr="006C137F">
        <w:rPr>
          <w:rFonts w:ascii="Arial" w:eastAsia="Times New Roman" w:hAnsi="Arial" w:cs="Arial"/>
          <w:sz w:val="18"/>
          <w:szCs w:val="18"/>
        </w:rPr>
        <w:t>razvoju</w:t>
      </w:r>
      <w:r w:rsidRPr="006C137F">
        <w:rPr>
          <w:rFonts w:ascii="Arial" w:eastAsia="Times New Roman" w:hAnsi="Arial" w:cs="Arial"/>
          <w:spacing w:val="-22"/>
          <w:sz w:val="18"/>
          <w:szCs w:val="18"/>
        </w:rPr>
        <w:t xml:space="preserve"> </w:t>
      </w:r>
      <w:r w:rsidRPr="006C137F">
        <w:rPr>
          <w:rFonts w:ascii="Arial" w:eastAsia="Times New Roman" w:hAnsi="Arial" w:cs="Arial"/>
          <w:sz w:val="18"/>
          <w:szCs w:val="18"/>
        </w:rPr>
        <w:t>i</w:t>
      </w:r>
      <w:r w:rsidRPr="006C137F">
        <w:rPr>
          <w:rFonts w:ascii="Arial" w:eastAsia="Times New Roman" w:hAnsi="Arial" w:cs="Arial"/>
          <w:spacing w:val="-39"/>
          <w:sz w:val="18"/>
          <w:szCs w:val="18"/>
        </w:rPr>
        <w:t xml:space="preserve"> </w:t>
      </w:r>
      <w:r w:rsidRPr="006C137F">
        <w:rPr>
          <w:rFonts w:ascii="Arial" w:eastAsia="Times New Roman" w:hAnsi="Arial" w:cs="Arial"/>
          <w:sz w:val="18"/>
          <w:szCs w:val="18"/>
        </w:rPr>
        <w:t>promicanju</w:t>
      </w:r>
      <w:r w:rsidRPr="006C137F">
        <w:rPr>
          <w:rFonts w:ascii="Arial" w:eastAsia="Times New Roman" w:hAnsi="Arial" w:cs="Arial"/>
          <w:spacing w:val="-21"/>
          <w:sz w:val="18"/>
          <w:szCs w:val="18"/>
        </w:rPr>
        <w:t xml:space="preserve"> </w:t>
      </w:r>
      <w:r w:rsidRPr="006C137F">
        <w:rPr>
          <w:rFonts w:ascii="Arial" w:eastAsia="Times New Roman" w:hAnsi="Arial" w:cs="Arial"/>
          <w:sz w:val="18"/>
          <w:szCs w:val="18"/>
        </w:rPr>
        <w:t xml:space="preserve">znanosti, obrazovanja, cjeloživotnog učenja, </w:t>
      </w:r>
      <w:r w:rsidRPr="006C137F">
        <w:rPr>
          <w:rFonts w:ascii="Arial" w:eastAsia="Times New Roman" w:hAnsi="Arial" w:cs="Arial"/>
          <w:spacing w:val="-3"/>
          <w:sz w:val="18"/>
          <w:szCs w:val="18"/>
        </w:rPr>
        <w:t xml:space="preserve">kulture </w:t>
      </w:r>
      <w:r w:rsidRPr="006C137F">
        <w:rPr>
          <w:rFonts w:ascii="Arial" w:eastAsia="Times New Roman" w:hAnsi="Arial" w:cs="Arial"/>
          <w:sz w:val="18"/>
          <w:szCs w:val="18"/>
        </w:rPr>
        <w:t>i umjetnosti, tehničke i informatičke kulture, sporta, dobrovoljnog vatrogastva, traganja i spašavanja te drugim aktivnostima koje se po svojoj prirodi, odnosno po posebnim propisima o financiranju javnih potreba u određenom području, mogu smatrati djelovanjem od interesa za Grad Karlovac.</w:t>
      </w:r>
      <w:r w:rsidRPr="006C137F">
        <w:rPr>
          <w:rFonts w:ascii="Arial" w:eastAsia="Times New Roman" w:hAnsi="Arial" w:cs="Arial"/>
          <w:sz w:val="18"/>
          <w:szCs w:val="18"/>
        </w:rPr>
        <w:tab/>
      </w:r>
    </w:p>
    <w:p w14:paraId="7FD889EA" w14:textId="77777777" w:rsidR="00D8773B" w:rsidRPr="006C137F" w:rsidRDefault="00D8773B" w:rsidP="00D8773B">
      <w:pPr>
        <w:spacing w:after="0" w:line="240" w:lineRule="auto"/>
        <w:ind w:left="66"/>
        <w:jc w:val="both"/>
        <w:rPr>
          <w:rFonts w:ascii="Arial" w:eastAsia="Times New Roman" w:hAnsi="Arial" w:cs="Arial"/>
          <w:sz w:val="18"/>
          <w:szCs w:val="18"/>
        </w:rPr>
      </w:pPr>
    </w:p>
    <w:p w14:paraId="22B9F657" w14:textId="77777777" w:rsidR="00D8773B" w:rsidRPr="006C137F" w:rsidRDefault="00D8773B">
      <w:pPr>
        <w:pStyle w:val="Heading2"/>
        <w:numPr>
          <w:ilvl w:val="0"/>
          <w:numId w:val="26"/>
        </w:numPr>
        <w:tabs>
          <w:tab w:val="num" w:pos="142"/>
        </w:tabs>
        <w:spacing w:before="0" w:after="0"/>
        <w:ind w:left="142" w:firstLine="0"/>
        <w:rPr>
          <w:rFonts w:ascii="Arial" w:hAnsi="Arial" w:cs="Arial"/>
          <w:b/>
          <w:bCs/>
          <w:color w:val="auto"/>
          <w:sz w:val="18"/>
          <w:szCs w:val="18"/>
          <w:lang w:eastAsia="hr-HR"/>
        </w:rPr>
      </w:pPr>
      <w:r w:rsidRPr="006C137F">
        <w:rPr>
          <w:rFonts w:ascii="Arial" w:hAnsi="Arial" w:cs="Arial"/>
          <w:color w:val="auto"/>
          <w:sz w:val="18"/>
          <w:szCs w:val="18"/>
          <w:lang w:eastAsia="hr-HR"/>
        </w:rPr>
        <w:t>POSTUPAK JAVNOG NATJEČAJA</w:t>
      </w:r>
    </w:p>
    <w:p w14:paraId="532C21F9" w14:textId="77777777" w:rsidR="00D8773B" w:rsidRPr="006C137F" w:rsidRDefault="00D8773B" w:rsidP="00D8773B">
      <w:pPr>
        <w:spacing w:after="0" w:line="240" w:lineRule="auto"/>
        <w:jc w:val="center"/>
        <w:rPr>
          <w:rFonts w:ascii="Arial" w:eastAsia="Times New Roman" w:hAnsi="Arial" w:cs="Arial"/>
          <w:sz w:val="18"/>
          <w:szCs w:val="18"/>
        </w:rPr>
      </w:pPr>
    </w:p>
    <w:p w14:paraId="5F203A67"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2.</w:t>
      </w:r>
    </w:p>
    <w:p w14:paraId="726D5F4D" w14:textId="77777777" w:rsidR="00D8773B" w:rsidRPr="006C137F" w:rsidRDefault="00D8773B">
      <w:pPr>
        <w:pStyle w:val="ListParagraph"/>
        <w:numPr>
          <w:ilvl w:val="0"/>
          <w:numId w:val="2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Upravni odjel za imovinsko pravne poslove i upravljanje imovinom u čijem su djelokrugu poslovi upravljanja nekretninama u vlasništvu ili na upravljanju Grada Karlovca (u daljnjem tekstu: Upravni odjel) će prema potrebi, u slučaju postojanja slobodnog prostora, poduzeti radnje, koje se odnose na iniciranje postupka raspisivanja i objave javnog natječaja za dodjelu prostora na korištenje udrugama.</w:t>
      </w:r>
    </w:p>
    <w:p w14:paraId="68EDFDAA" w14:textId="77777777" w:rsidR="00D8773B" w:rsidRPr="006C137F" w:rsidRDefault="00D8773B">
      <w:pPr>
        <w:pStyle w:val="ListParagraph"/>
        <w:numPr>
          <w:ilvl w:val="0"/>
          <w:numId w:val="2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Na javni se natječaj mogu javiti udruge, koje do sada nisu bile korisnice prostora u vlasništvu ili na upravljanju Grada Karlovca, kao i udruge koje već koriste prostor u vlasništvu ili na upravljanju Grada Karlovca. </w:t>
      </w:r>
    </w:p>
    <w:p w14:paraId="0D2943CB" w14:textId="77777777" w:rsidR="00D8773B" w:rsidRPr="006C137F" w:rsidRDefault="00D8773B">
      <w:pPr>
        <w:pStyle w:val="ListParagraph"/>
        <w:numPr>
          <w:ilvl w:val="0"/>
          <w:numId w:val="2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Udruge, koje koriste određeni prostor, mogu se prijaviti na natječaj za taj prostor, na natječaj za novi (zamjenski) prostor, pri čemu prestaju s korištenjem sadašnjeg prostora, te za dodatni prostor, koji </w:t>
      </w:r>
      <w:r w:rsidRPr="006C137F">
        <w:rPr>
          <w:rFonts w:ascii="Arial" w:eastAsia="Times New Roman" w:hAnsi="Arial" w:cs="Arial"/>
          <w:spacing w:val="-8"/>
          <w:sz w:val="18"/>
          <w:szCs w:val="18"/>
        </w:rPr>
        <w:t xml:space="preserve">im </w:t>
      </w:r>
      <w:r w:rsidRPr="006C137F">
        <w:rPr>
          <w:rFonts w:ascii="Arial" w:eastAsia="Times New Roman" w:hAnsi="Arial" w:cs="Arial"/>
          <w:sz w:val="18"/>
          <w:szCs w:val="18"/>
        </w:rPr>
        <w:t>je, uz korištenje sadašnjeg prostora, potreban za provedbu dodatnih aktivnosti od interesa za Grad Karlovac.</w:t>
      </w:r>
    </w:p>
    <w:p w14:paraId="031A7ED8" w14:textId="77777777" w:rsidR="00D8773B" w:rsidRPr="006C137F" w:rsidRDefault="00D8773B">
      <w:pPr>
        <w:pStyle w:val="ListParagraph"/>
        <w:numPr>
          <w:ilvl w:val="0"/>
          <w:numId w:val="2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Iznimno, bez provođenja javnog natječaja, prostor se može, odlukom gradonačelnika, dodijeliti i bez provedbe javnog natječaja, odnosno neposrednom pogodbom, a osobito u sljedećim slučajevima:</w:t>
      </w:r>
    </w:p>
    <w:p w14:paraId="2A80CB82"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kada nepredviđeni događaji obvezuju Grad Karlovac da, u suradnji s udrugama, žurno djeluje u rokovima u kojima nije moguće provesti standardni natječajni postupak i problem je moguće riješiti samo izravnom dodjelom prostora;</w:t>
      </w:r>
    </w:p>
    <w:p w14:paraId="2A0C060F"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kada se prostor dodjeljuje udruzi ili skupini udruga, koje imaju isključivu nadležnost na području Grada Karlovca ili je udruga jedina organizacija operativno sposobna za rad na području Grada Karlovca;</w:t>
      </w:r>
    </w:p>
    <w:p w14:paraId="2A513109"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kada se prostor dodjeljuje udruzi kojoj su zakonom, drugim propisom ili aktom dodijeljene određene javne ovlasti (npr. Hrvatski crveni križ, dobrovoljna vatrogasna društva, lovačka društva i dr.);</w:t>
      </w:r>
    </w:p>
    <w:p w14:paraId="07D2F9F8"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kada se prostor dodjeljuje pravnoj osobi čiji je osnivač ili suosnivač Grad Karlovac, Karlovačka županija ili RH,</w:t>
      </w:r>
    </w:p>
    <w:p w14:paraId="43CC4E73"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korisniku koji koristi prostor koji se za vrijeme obnove i/ili sanacije ne može koristiti, i to davanjem na korištenje drugog slobodnog prostora do završetka radova, a najdulje do isteka roka na koji je sklopljen ugovor o korištenju nekretnine;</w:t>
      </w:r>
    </w:p>
    <w:p w14:paraId="0FEA63D4"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radi ispunjavanja uvjeta prijave na natječaj ili javni poziv za provedbu projekta financiranog iz fondova Europske unije ili drugih međunarodnih izvora financiranja od interesa za Grad Karlovac (odluka o financiranju odnosno sklapanje ugovora o dodjeli bespovratnih sredstava uvjet je za stupanje na snagu ugovora o korištenju nekretnine);</w:t>
      </w:r>
    </w:p>
    <w:p w14:paraId="2E046B86"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kada Grad Karlovac udruzi otkaže ugovor o korištenju nekretnine zbog potrebe korištenja prostora za rad gradske uprave ili pravnih osoba kojima je osnivač ili suosnivač Grad Karlovac, pri čemu joj se može dodijeliti odgovarajući zamjenski prostor radi nastavka provođenja dotadašnjih aktivnosti;</w:t>
      </w:r>
    </w:p>
    <w:p w14:paraId="7A9DAD4C" w14:textId="77777777" w:rsidR="00D8773B" w:rsidRPr="006C137F" w:rsidRDefault="00D8773B">
      <w:pPr>
        <w:numPr>
          <w:ilvl w:val="0"/>
          <w:numId w:val="22"/>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udruzi za koju postoji obveza davanja prostora na korištenje temeljem pravomoćne sudske presude ili pozitivnih propisa i sl.</w:t>
      </w:r>
    </w:p>
    <w:p w14:paraId="0E0E309A" w14:textId="77777777" w:rsidR="00D8773B" w:rsidRPr="006C137F" w:rsidRDefault="00D8773B">
      <w:pPr>
        <w:pStyle w:val="ListParagraph"/>
        <w:numPr>
          <w:ilvl w:val="0"/>
          <w:numId w:val="2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Dodatno, prostor se udruzi u kulturi, može odlukom gradonačelnika dodijeliti i bez provedbe javnog natječaja, odnosno neposrednom pogodbom, a osobito u sljedećim slučajevima:</w:t>
      </w:r>
    </w:p>
    <w:p w14:paraId="516B3E50" w14:textId="77777777" w:rsidR="00D8773B" w:rsidRPr="006C137F" w:rsidRDefault="00D8773B">
      <w:pPr>
        <w:numPr>
          <w:ilvl w:val="0"/>
          <w:numId w:val="47"/>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ako na području Grada Karlovca obavlja djelatnost od posebnog interesa za kulturu grada te je jedina ili primarno operativno sposobna za provedbu određene kulturne djelatnosti ili programa;</w:t>
      </w:r>
    </w:p>
    <w:p w14:paraId="1A427003" w14:textId="77777777" w:rsidR="00D8773B" w:rsidRPr="006C137F" w:rsidRDefault="00D8773B">
      <w:pPr>
        <w:numPr>
          <w:ilvl w:val="0"/>
          <w:numId w:val="47"/>
        </w:numPr>
        <w:spacing w:after="0" w:line="240" w:lineRule="auto"/>
        <w:ind w:left="851"/>
        <w:jc w:val="both"/>
        <w:rPr>
          <w:rFonts w:ascii="Arial" w:eastAsia="Times New Roman" w:hAnsi="Arial" w:cs="Arial"/>
          <w:sz w:val="18"/>
          <w:szCs w:val="18"/>
        </w:rPr>
      </w:pPr>
      <w:r w:rsidRPr="006C137F">
        <w:rPr>
          <w:rFonts w:ascii="Arial" w:eastAsia="Times New Roman" w:hAnsi="Arial" w:cs="Arial"/>
          <w:sz w:val="18"/>
          <w:szCs w:val="18"/>
        </w:rPr>
        <w:t>kada ima najmanje 20 članova i kontinuirano djeluje najmanje 5 godina na području kulture te je svojim djelovanjem osobito pridonijela razvoju kulturnog života Grada Karlovca i njegovoj prepoznatljivosti na lokalnoj, nacionalnoj ili međunarodnoj razini odnosno kada provodi kontinuirane programe od posebnog interesa za građane Grada Karlovca, osobito u području suvremene kulture, kulturne baštine, kulturno-umjetničkog amaterizma ili nezavisne kulturne scene i sl.</w:t>
      </w:r>
    </w:p>
    <w:p w14:paraId="01CFDA9E" w14:textId="77777777" w:rsidR="00D8773B" w:rsidRPr="006C137F" w:rsidRDefault="00D8773B">
      <w:pPr>
        <w:pStyle w:val="ListParagraph"/>
        <w:numPr>
          <w:ilvl w:val="0"/>
          <w:numId w:val="2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Na dodjelu prostora iz prethodna dva stavka ovoga članka na odgovarajući se način primjenjuju ostali kriteriji propisani ovom Odlukom.</w:t>
      </w:r>
    </w:p>
    <w:p w14:paraId="1E02835E" w14:textId="77777777" w:rsidR="00D8773B" w:rsidRPr="006C137F" w:rsidRDefault="00D8773B" w:rsidP="00D8773B">
      <w:pPr>
        <w:spacing w:after="0" w:line="240" w:lineRule="auto"/>
        <w:jc w:val="center"/>
        <w:rPr>
          <w:rFonts w:ascii="Arial" w:eastAsia="Times New Roman" w:hAnsi="Arial" w:cs="Arial"/>
          <w:sz w:val="18"/>
          <w:szCs w:val="18"/>
        </w:rPr>
      </w:pPr>
    </w:p>
    <w:p w14:paraId="617667D1"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3.</w:t>
      </w:r>
    </w:p>
    <w:p w14:paraId="1679B663" w14:textId="77777777" w:rsidR="00D8773B" w:rsidRPr="006C137F" w:rsidRDefault="00D8773B">
      <w:pPr>
        <w:pStyle w:val="ListParagraph"/>
        <w:numPr>
          <w:ilvl w:val="0"/>
          <w:numId w:val="29"/>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 raspisivanju i objavi javnog natječaja, na prijedlog Upravnog odjela, odlučuje gradonačelnik Grada Karlovca (u daljnjem tekstu: gradonačelnik) svojim zaključkom.</w:t>
      </w:r>
    </w:p>
    <w:p w14:paraId="5656B84C" w14:textId="77777777" w:rsidR="00D8773B" w:rsidRPr="006C137F" w:rsidRDefault="00D8773B">
      <w:pPr>
        <w:pStyle w:val="ListParagraph"/>
        <w:numPr>
          <w:ilvl w:val="0"/>
          <w:numId w:val="29"/>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Zaključak iz stavka 1. ovog članka sadrži: popis prostora za dodjelu na korištenje udrugama, natječajnu dokumentaciju (tekst javnog natječaja, obrasce, dokaze, koji se podnose uz prijavu i dr.), podatak o objavi i rok za podnošenje prijava.</w:t>
      </w:r>
    </w:p>
    <w:p w14:paraId="57E92EA0" w14:textId="77777777" w:rsidR="00D8773B" w:rsidRPr="006C137F" w:rsidRDefault="00D8773B">
      <w:pPr>
        <w:pStyle w:val="ListParagraph"/>
        <w:numPr>
          <w:ilvl w:val="0"/>
          <w:numId w:val="29"/>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Obavijest o raspisivanju javnog natječaja objavit će se u dnevnom ili tjednom tisku, a javni natječaj s cjelokupnom dokumentacijom objavit će se na internetskoj stranici i na oglasnoj ploči Grada Karlovca. </w:t>
      </w:r>
    </w:p>
    <w:p w14:paraId="27AE82FF" w14:textId="77777777" w:rsidR="00D8773B" w:rsidRPr="006C137F" w:rsidRDefault="00D8773B" w:rsidP="00D8773B">
      <w:pPr>
        <w:spacing w:after="0" w:line="240" w:lineRule="auto"/>
        <w:jc w:val="both"/>
        <w:rPr>
          <w:rFonts w:ascii="Arial" w:eastAsia="Times New Roman" w:hAnsi="Arial" w:cs="Arial"/>
          <w:sz w:val="18"/>
          <w:szCs w:val="18"/>
        </w:rPr>
      </w:pPr>
    </w:p>
    <w:p w14:paraId="6CE4466D"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4.</w:t>
      </w:r>
    </w:p>
    <w:p w14:paraId="0C6EC2FB" w14:textId="77777777" w:rsidR="00D8773B" w:rsidRPr="006C137F" w:rsidRDefault="00D8773B">
      <w:pPr>
        <w:pStyle w:val="ListParagraph"/>
        <w:numPr>
          <w:ilvl w:val="0"/>
          <w:numId w:val="30"/>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Tekst javnog natječaja sadrži: podatke o prostoru (površinu, namjenu i visinu naknade za korištenje), vrijeme na koje se prostor daje na korištenje, podatke tko može sudjelovati u natječaju, podatke o partnerstvu s drugim organizacijama (zajednička prijava), uvjete za prijavu na natječaj, sadržaj prijave, način prijave, rok i mjesto podnošenja prijave, upute za prijavitelje, kriterije i mjerila za bodovanje, uputu o pravu prigovora na Prijedlog </w:t>
      </w:r>
      <w:r w:rsidRPr="006C137F">
        <w:rPr>
          <w:rFonts w:ascii="Arial" w:eastAsia="Times New Roman" w:hAnsi="Arial" w:cs="Arial"/>
          <w:sz w:val="18"/>
          <w:szCs w:val="18"/>
        </w:rPr>
        <w:lastRenderedPageBreak/>
        <w:t>liste prvenstva za dodjelu pojedinog prostora, obavijest o potpisivanju ugovora o korištenju prostora te po potrebi i druge uvjete.</w:t>
      </w:r>
    </w:p>
    <w:p w14:paraId="103AC292" w14:textId="77777777" w:rsidR="00D8773B" w:rsidRPr="006C137F" w:rsidRDefault="00D8773B" w:rsidP="00D8773B">
      <w:pPr>
        <w:spacing w:after="0" w:line="240" w:lineRule="auto"/>
        <w:jc w:val="center"/>
        <w:rPr>
          <w:rFonts w:ascii="Arial" w:eastAsia="Times New Roman" w:hAnsi="Arial" w:cs="Arial"/>
          <w:sz w:val="18"/>
          <w:szCs w:val="18"/>
        </w:rPr>
      </w:pPr>
    </w:p>
    <w:p w14:paraId="39471509"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5.</w:t>
      </w:r>
    </w:p>
    <w:p w14:paraId="76FEC45F" w14:textId="77777777" w:rsidR="00D8773B" w:rsidRPr="006C137F" w:rsidRDefault="00D8773B">
      <w:pPr>
        <w:pStyle w:val="ListParagraph"/>
        <w:numPr>
          <w:ilvl w:val="0"/>
          <w:numId w:val="3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Postupak javnog natječaja provodi Povjerenstvo za dodjelu nekretnina u vlasništvu ili na upravljanju Grada Karlovca na korištenje udrugama (u daljnjem tekstu: Povjerenstvo).</w:t>
      </w:r>
    </w:p>
    <w:p w14:paraId="26C06301" w14:textId="77777777" w:rsidR="00D8773B" w:rsidRPr="006C137F" w:rsidRDefault="00D8773B">
      <w:pPr>
        <w:pStyle w:val="ListParagraph"/>
        <w:numPr>
          <w:ilvl w:val="0"/>
          <w:numId w:val="3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Povjerenstvo imenuje i opoziva gradonačelnik. U Povjerenstvo se imenuju najmanje jedan predstavnik Upravnog odjela, Upravnog odjela nadležnog za društvene djelatnosti te jedan predstavnik udruga.</w:t>
      </w:r>
    </w:p>
    <w:p w14:paraId="3DA2E5D2" w14:textId="77777777" w:rsidR="00D8773B" w:rsidRPr="006C137F" w:rsidRDefault="00D8773B">
      <w:pPr>
        <w:pStyle w:val="ListParagraph"/>
        <w:numPr>
          <w:ilvl w:val="0"/>
          <w:numId w:val="3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Zadaće Povjerenstva su: otvaranje i ocjenjivanje zaprimljenih prijava, sastavljanje prijedloga liste prvenstva za dodjelu prostora te prijedloga konačne liste prvenstva za dodjelu pojedinog prostora, te predlaganje gradonačelniku donošenja odluke o dodjeli prostora na korištenje.</w:t>
      </w:r>
    </w:p>
    <w:p w14:paraId="2D577591" w14:textId="77777777" w:rsidR="00D8773B" w:rsidRPr="006C137F" w:rsidRDefault="00D8773B">
      <w:pPr>
        <w:pStyle w:val="ListParagraph"/>
        <w:numPr>
          <w:ilvl w:val="0"/>
          <w:numId w:val="3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Član Povjerenstva dužan je izuzeti se iz raspravljanja i odlučivanja ako je: predlagatelj programa i projekta pravna osoba u kojoj je on ili s njim povezana osoba vlasnik, dioničar, imatelj udjela, član upravljačkog ili nadzornog tijela pravne osobe, ravnatelj ili drugi voditelj poslovanja te pravne osobe, ili ako on ili s njim povezana osoba u ugovornom ili drugom odnosu s predlagateljem programa i projekta. U slučaju saznanja da se nalazi u sukobu interesa, član povjerenstva je obvezan o tome odmah izvijestiti ostale članove te će biti izuzet iz postupka ocjenjivanja prijava. O rješavanju sukoba interesa odlučuje gradonačelnik te članu povjerenstva koji je u sukobu interesa imenuje zamjenu.</w:t>
      </w:r>
    </w:p>
    <w:p w14:paraId="0F461212" w14:textId="77777777" w:rsidR="00D8773B" w:rsidRPr="006C137F" w:rsidRDefault="00D8773B">
      <w:pPr>
        <w:pStyle w:val="ListParagraph"/>
        <w:numPr>
          <w:ilvl w:val="0"/>
          <w:numId w:val="3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Podnositelji, čije su prijave podnesene izvan natječajnog roka ili su nepotpune, kao i one koje ne ispunjavaju uvjete iz čl. 6. ove Odluke, neće biti uvršteni na Prijedlog liste prvenstva.</w:t>
      </w:r>
    </w:p>
    <w:p w14:paraId="0E300094" w14:textId="77777777" w:rsidR="00D8773B" w:rsidRPr="006C137F" w:rsidRDefault="00D8773B">
      <w:pPr>
        <w:pStyle w:val="ListParagraph"/>
        <w:numPr>
          <w:ilvl w:val="0"/>
          <w:numId w:val="3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Stručne i administrativne poslove Povjerenstva obavljat će Upravni odjel.</w:t>
      </w:r>
    </w:p>
    <w:p w14:paraId="37705DDA" w14:textId="77777777" w:rsidR="00D8773B" w:rsidRPr="006C137F" w:rsidRDefault="00D8773B" w:rsidP="00D8773B">
      <w:pPr>
        <w:pStyle w:val="ListParagraph"/>
        <w:spacing w:after="0" w:line="240" w:lineRule="auto"/>
        <w:ind w:left="426"/>
        <w:jc w:val="both"/>
        <w:rPr>
          <w:rFonts w:ascii="Arial" w:eastAsia="Times New Roman" w:hAnsi="Arial" w:cs="Arial"/>
          <w:sz w:val="18"/>
          <w:szCs w:val="18"/>
        </w:rPr>
      </w:pPr>
    </w:p>
    <w:p w14:paraId="6CCD487D" w14:textId="77777777" w:rsidR="00D8773B" w:rsidRPr="006C137F" w:rsidRDefault="00D8773B">
      <w:pPr>
        <w:pStyle w:val="Heading2"/>
        <w:numPr>
          <w:ilvl w:val="0"/>
          <w:numId w:val="26"/>
        </w:numPr>
        <w:tabs>
          <w:tab w:val="num" w:pos="142"/>
        </w:tabs>
        <w:spacing w:before="0" w:after="0"/>
        <w:ind w:left="142" w:firstLine="0"/>
        <w:rPr>
          <w:rFonts w:ascii="Arial" w:hAnsi="Arial" w:cs="Arial"/>
          <w:color w:val="auto"/>
          <w:sz w:val="18"/>
          <w:szCs w:val="18"/>
          <w:lang w:eastAsia="hr-HR"/>
        </w:rPr>
      </w:pPr>
      <w:r w:rsidRPr="006C137F">
        <w:rPr>
          <w:rFonts w:ascii="Arial" w:hAnsi="Arial" w:cs="Arial"/>
          <w:color w:val="auto"/>
          <w:sz w:val="18"/>
          <w:szCs w:val="18"/>
          <w:lang w:eastAsia="hr-HR"/>
        </w:rPr>
        <w:t>KRITERIJI ZA DODJELU</w:t>
      </w:r>
    </w:p>
    <w:p w14:paraId="1A62CA84" w14:textId="77777777" w:rsidR="00D8773B" w:rsidRPr="006C137F" w:rsidRDefault="00D8773B" w:rsidP="00D8773B">
      <w:pPr>
        <w:spacing w:after="0" w:line="240" w:lineRule="auto"/>
        <w:jc w:val="center"/>
        <w:rPr>
          <w:rFonts w:ascii="Arial" w:eastAsia="Times New Roman" w:hAnsi="Arial" w:cs="Arial"/>
          <w:sz w:val="18"/>
          <w:szCs w:val="18"/>
        </w:rPr>
      </w:pPr>
    </w:p>
    <w:p w14:paraId="5AFFDB08"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6.</w:t>
      </w:r>
    </w:p>
    <w:p w14:paraId="24829AC6" w14:textId="77777777" w:rsidR="00D8773B" w:rsidRPr="006C137F" w:rsidRDefault="00D8773B">
      <w:pPr>
        <w:pStyle w:val="ListParagraph"/>
        <w:numPr>
          <w:ilvl w:val="0"/>
          <w:numId w:val="32"/>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Prostori u vlasništvu ili na upravljanju Grada Karlovca mogu se dodijeliti na korištenje udruzi koja udovoljava sljedećim kriterijima:</w:t>
      </w:r>
    </w:p>
    <w:p w14:paraId="417861BD"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upisana je u odgovarajući Registar (Registar udruga) sa sjedištem na području Grada Karlovca;</w:t>
      </w:r>
    </w:p>
    <w:p w14:paraId="424A7843"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upisana je u Registar neprofitnih organizacija;</w:t>
      </w:r>
    </w:p>
    <w:p w14:paraId="3DF46BB2"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svojim se statutom opredijelila za obavljanje djelatnosti i aktivnosti kojima promiče uvjerenja i ciljeve koji nisu u suprotnosti s Ustavom i zakonom;</w:t>
      </w:r>
    </w:p>
    <w:p w14:paraId="64D45ED5"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provodi programe i projekte od interesa za Grad Karlovac iz čl. 1. ove Odluke;</w:t>
      </w:r>
    </w:p>
    <w:p w14:paraId="4247030C"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ima organizacijske kapacitete i ljudske resurse za provedbu svojih aktivnosti;</w:t>
      </w:r>
    </w:p>
    <w:p w14:paraId="394CABE4"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pravodobno i u cijelosti ispunjava obveze iz svih prethodno sklopljenih ugovora o financiranju iz proračuna Grada Karlovca i drugih javnih izvora;</w:t>
      </w:r>
    </w:p>
    <w:p w14:paraId="4D6B1D13"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uredno ispunjava obveze plaćanja doprinosa za mirovinsko i zdravstveno osiguranje i obveze plaćanja poreza te drugih davanja prema državnom proračunu i proračunu Grada Karlovca;</w:t>
      </w:r>
    </w:p>
    <w:p w14:paraId="2147342D"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 xml:space="preserve">ima podmirene sve režijske troškove i troškove komunalnih usluga, </w:t>
      </w:r>
    </w:p>
    <w:p w14:paraId="43A966C2"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protiv udruge, odnosno osobe ovlaštene za zastupanje, ne vodi se kazneni postupak i nije pravomoćno osuđena za prekršaj ili kazneno djelo definirano Uredbom o kriterijima, mjerilima i postupcima financiranja i ugovaranja programa i projekata od interesa za opće dobro koje provode udruge;</w:t>
      </w:r>
    </w:p>
    <w:p w14:paraId="54D7F418"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vodi uredno i transparentno financijsko poslovanje, sukladno propisima o računovodstvu neprofitnih organizacija;</w:t>
      </w:r>
    </w:p>
    <w:p w14:paraId="7BBC31D4"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ima utvrđen način javnog objavljivanja programskog i financijskog izvješća o radu za proteklu godinu (mrežne stranice udruge ili drugi prikladni način);</w:t>
      </w:r>
    </w:p>
    <w:p w14:paraId="7DD08E8B"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aktivno djeluje najmanje godinu dana prije datuma podnošenja prijave na javni natječaj,</w:t>
      </w:r>
    </w:p>
    <w:p w14:paraId="44F96681" w14:textId="77777777" w:rsidR="00D8773B" w:rsidRPr="006C137F" w:rsidRDefault="00D8773B">
      <w:pPr>
        <w:numPr>
          <w:ilvl w:val="0"/>
          <w:numId w:val="43"/>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aktivnosti udruge se moraju provoditi na području Grada Karlovca.</w:t>
      </w:r>
    </w:p>
    <w:p w14:paraId="2EDE2E05" w14:textId="77777777" w:rsidR="00D8773B" w:rsidRPr="006C137F" w:rsidRDefault="00D8773B" w:rsidP="00D8773B">
      <w:pPr>
        <w:spacing w:after="0" w:line="240" w:lineRule="auto"/>
        <w:jc w:val="both"/>
        <w:rPr>
          <w:rFonts w:ascii="Arial" w:eastAsia="Times New Roman" w:hAnsi="Arial" w:cs="Arial"/>
          <w:sz w:val="18"/>
          <w:szCs w:val="18"/>
        </w:rPr>
      </w:pPr>
    </w:p>
    <w:p w14:paraId="1C98306A"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7.</w:t>
      </w:r>
    </w:p>
    <w:p w14:paraId="158607A3" w14:textId="77777777" w:rsidR="00D8773B" w:rsidRPr="006C137F" w:rsidRDefault="00D8773B">
      <w:pPr>
        <w:pStyle w:val="ListParagraph"/>
        <w:numPr>
          <w:ilvl w:val="0"/>
          <w:numId w:val="33"/>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Prijava udruga na javni natječaj za dodjelu prostora radi provođenja programa i projekata od interesa za Grad Karlovac boduje se na temelju sljedećih objektivnih kvalitativnih kriterija za ocjenjivanje prijava:</w:t>
      </w:r>
    </w:p>
    <w:p w14:paraId="51DFA35F" w14:textId="77777777" w:rsidR="00D8773B" w:rsidRPr="006C137F" w:rsidRDefault="00D8773B">
      <w:pPr>
        <w:pStyle w:val="ListParagraph"/>
        <w:numPr>
          <w:ilvl w:val="0"/>
          <w:numId w:val="25"/>
        </w:numPr>
        <w:spacing w:after="0" w:line="240" w:lineRule="auto"/>
        <w:rPr>
          <w:rFonts w:ascii="Arial" w:eastAsia="Times New Roman" w:hAnsi="Arial" w:cs="Arial"/>
          <w:sz w:val="18"/>
          <w:szCs w:val="18"/>
        </w:rPr>
      </w:pPr>
      <w:r w:rsidRPr="006C137F">
        <w:rPr>
          <w:rFonts w:ascii="Arial" w:eastAsia="Times New Roman" w:hAnsi="Arial" w:cs="Arial"/>
          <w:sz w:val="18"/>
          <w:szCs w:val="18"/>
        </w:rPr>
        <w:t>Godine aktivnog djelovanja:</w:t>
      </w:r>
    </w:p>
    <w:p w14:paraId="0B8B6555"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do 5 godina ..................................................................................................... 1 bod</w:t>
      </w:r>
    </w:p>
    <w:p w14:paraId="7DBB1DFB"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6 do 9 godina ....................................................................................... 7 bodova</w:t>
      </w:r>
    </w:p>
    <w:p w14:paraId="0E7A178E"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10 do 19 godina ................................................................................... 9 bodova</w:t>
      </w:r>
    </w:p>
    <w:p w14:paraId="7CE64F51"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20 i više godina .......................................................................................10 bodova</w:t>
      </w:r>
    </w:p>
    <w:p w14:paraId="2A7DC120" w14:textId="77777777" w:rsidR="00D8773B" w:rsidRPr="006C137F" w:rsidRDefault="00D8773B" w:rsidP="00D8773B">
      <w:pPr>
        <w:spacing w:after="0" w:line="240" w:lineRule="auto"/>
        <w:ind w:left="1080"/>
        <w:rPr>
          <w:rFonts w:ascii="Arial" w:eastAsia="Times New Roman" w:hAnsi="Arial" w:cs="Arial"/>
          <w:sz w:val="18"/>
          <w:szCs w:val="18"/>
        </w:rPr>
      </w:pPr>
    </w:p>
    <w:p w14:paraId="3566B547" w14:textId="77777777" w:rsidR="00D8773B" w:rsidRPr="006C137F" w:rsidRDefault="00D8773B">
      <w:pPr>
        <w:pStyle w:val="ListParagraph"/>
        <w:numPr>
          <w:ilvl w:val="0"/>
          <w:numId w:val="24"/>
        </w:numPr>
        <w:spacing w:after="0" w:line="240" w:lineRule="auto"/>
        <w:rPr>
          <w:rFonts w:ascii="Arial" w:eastAsia="Times New Roman" w:hAnsi="Arial" w:cs="Arial"/>
          <w:sz w:val="18"/>
          <w:szCs w:val="18"/>
        </w:rPr>
      </w:pPr>
      <w:r w:rsidRPr="006C137F">
        <w:rPr>
          <w:rFonts w:ascii="Arial" w:eastAsia="Times New Roman" w:hAnsi="Arial" w:cs="Arial"/>
          <w:sz w:val="18"/>
          <w:szCs w:val="18"/>
        </w:rPr>
        <w:t>Broj radnika na određeno i neodređeno vrijeme:</w:t>
      </w:r>
    </w:p>
    <w:p w14:paraId="404537AA"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do 2 ........................................................................... .....................................1 bod</w:t>
      </w:r>
    </w:p>
    <w:p w14:paraId="3A754A8D"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3 do 6 ........................................................................................................3 boda</w:t>
      </w:r>
    </w:p>
    <w:p w14:paraId="40B9DC3D"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7 i više .......................................................................................................5 bodova</w:t>
      </w:r>
    </w:p>
    <w:p w14:paraId="3542E1E8"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za svaku zaposlenu osobu iz socijalno osjetljivih skupina kojoj prijeti trajna nezaposlenost i socijalna isključenost dodatno ..............................................1 bod</w:t>
      </w:r>
    </w:p>
    <w:p w14:paraId="61E161A3" w14:textId="77777777" w:rsidR="00D8773B" w:rsidRPr="006C137F" w:rsidRDefault="00D8773B" w:rsidP="00D8773B">
      <w:pPr>
        <w:spacing w:after="0" w:line="240" w:lineRule="auto"/>
        <w:rPr>
          <w:rFonts w:ascii="Arial" w:eastAsia="Times New Roman" w:hAnsi="Arial" w:cs="Arial"/>
          <w:sz w:val="18"/>
          <w:szCs w:val="18"/>
        </w:rPr>
      </w:pPr>
    </w:p>
    <w:p w14:paraId="1E6B9AAF" w14:textId="77777777" w:rsidR="00D8773B" w:rsidRPr="006C137F" w:rsidRDefault="00D8773B">
      <w:pPr>
        <w:pStyle w:val="ListParagraph"/>
        <w:numPr>
          <w:ilvl w:val="0"/>
          <w:numId w:val="24"/>
        </w:numPr>
        <w:spacing w:after="0" w:line="240" w:lineRule="auto"/>
        <w:rPr>
          <w:rFonts w:ascii="Arial" w:eastAsia="Times New Roman" w:hAnsi="Arial" w:cs="Arial"/>
          <w:sz w:val="18"/>
          <w:szCs w:val="18"/>
        </w:rPr>
      </w:pPr>
      <w:r w:rsidRPr="006C137F">
        <w:rPr>
          <w:rFonts w:ascii="Arial" w:eastAsia="Times New Roman" w:hAnsi="Arial" w:cs="Arial"/>
          <w:sz w:val="18"/>
          <w:szCs w:val="18"/>
        </w:rPr>
        <w:t>Ciljane skupine (korisnici prema kojima je udruga usmjerena):</w:t>
      </w:r>
    </w:p>
    <w:p w14:paraId="2119F7B4"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skupine do 20 korisnika ................................................................................. 1 bod</w:t>
      </w:r>
    </w:p>
    <w:p w14:paraId="7C407CD8"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skupine od 21 do 50 korisnika ......................................................................3 boda</w:t>
      </w:r>
    </w:p>
    <w:p w14:paraId="51025D1C"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lastRenderedPageBreak/>
        <w:t>skupine od 51 do 100 korisnika ................................................................5 bodova</w:t>
      </w:r>
    </w:p>
    <w:p w14:paraId="62BAD1B6"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skupine s više od 100 korisnika ................................................................7 bodova</w:t>
      </w:r>
    </w:p>
    <w:p w14:paraId="340C2B74" w14:textId="77777777" w:rsidR="00D8773B" w:rsidRPr="006C137F" w:rsidRDefault="00D8773B" w:rsidP="00D8773B">
      <w:pPr>
        <w:spacing w:after="0" w:line="240" w:lineRule="auto"/>
        <w:ind w:left="1080"/>
        <w:rPr>
          <w:rFonts w:ascii="Arial" w:eastAsia="Times New Roman" w:hAnsi="Arial" w:cs="Arial"/>
          <w:sz w:val="18"/>
          <w:szCs w:val="18"/>
        </w:rPr>
      </w:pPr>
    </w:p>
    <w:p w14:paraId="51EBD00A"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Broj članova:</w:t>
      </w:r>
    </w:p>
    <w:p w14:paraId="5E98F3BC"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do 20 ...............................................................................................................1 bod</w:t>
      </w:r>
    </w:p>
    <w:p w14:paraId="2CCB66EA"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21 do 50 ....................................................................................................2 boda</w:t>
      </w:r>
    </w:p>
    <w:p w14:paraId="1237DCE7"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51 do 100 ..................................................................................................3 boda</w:t>
      </w:r>
    </w:p>
    <w:p w14:paraId="04223EBF"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više od 100 ................................................................................................5 bodova</w:t>
      </w:r>
    </w:p>
    <w:p w14:paraId="30CDDB09" w14:textId="77777777" w:rsidR="00D8773B" w:rsidRPr="006C137F" w:rsidRDefault="00D8773B" w:rsidP="00D8773B">
      <w:pPr>
        <w:spacing w:after="0" w:line="240" w:lineRule="auto"/>
        <w:ind w:left="851"/>
        <w:rPr>
          <w:rFonts w:ascii="Arial" w:eastAsia="Times New Roman" w:hAnsi="Arial" w:cs="Arial"/>
          <w:sz w:val="18"/>
          <w:szCs w:val="18"/>
        </w:rPr>
      </w:pPr>
    </w:p>
    <w:p w14:paraId="6458C434"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Broj volontera (prema zadnjem dostavljenom izvješću o obavljenim aktivnostima ili uslugama organizatora volontiranja):</w:t>
      </w:r>
    </w:p>
    <w:p w14:paraId="3C6BFA39"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do 20 ...............................................................................................................1 bod</w:t>
      </w:r>
    </w:p>
    <w:p w14:paraId="156B35CD"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21 do 50 ....................................................................................................2 boda</w:t>
      </w:r>
    </w:p>
    <w:p w14:paraId="4CFBABD3"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51 do 100 ..................................................................................................3 boda</w:t>
      </w:r>
    </w:p>
    <w:p w14:paraId="6DFB99E3"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više od 100 ................................................................................................5 bodova</w:t>
      </w:r>
    </w:p>
    <w:p w14:paraId="684B8A4E" w14:textId="77777777" w:rsidR="00D8773B" w:rsidRPr="006C137F" w:rsidRDefault="00D8773B" w:rsidP="00D8773B">
      <w:pPr>
        <w:pStyle w:val="ListParagraph"/>
        <w:spacing w:after="0" w:line="240" w:lineRule="auto"/>
        <w:jc w:val="both"/>
        <w:rPr>
          <w:rFonts w:ascii="Arial" w:eastAsia="Times New Roman" w:hAnsi="Arial" w:cs="Arial"/>
          <w:sz w:val="18"/>
          <w:szCs w:val="18"/>
        </w:rPr>
      </w:pPr>
    </w:p>
    <w:p w14:paraId="3505C175"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Ostvarena financijska sredstva za programe i projekte u prethodnoj godini prema sljedećim izvorima:</w:t>
      </w:r>
    </w:p>
    <w:p w14:paraId="38DB674B"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prihod od članarina najmanje 400,00 € ili najmanje 3% ukupnih godišnjih prihoda...........................................................................................................2 boda</w:t>
      </w:r>
    </w:p>
    <w:p w14:paraId="54166E27"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prihod od vlastite djelatnosti najmanje 150,00 € …..................................... 2 boda</w:t>
      </w:r>
    </w:p>
    <w:p w14:paraId="7B8CBA10"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prihod iz proračuna Grada Karlovca .............................................................2 boda</w:t>
      </w:r>
    </w:p>
    <w:p w14:paraId="60CAE73B"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prihod iz proračuna Karlovačke županije .....................................................2 boda</w:t>
      </w:r>
    </w:p>
    <w:p w14:paraId="6315A02B"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prihod iz državnog proračuna .......................................................................3 boda</w:t>
      </w:r>
    </w:p>
    <w:p w14:paraId="4FAE7460"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inozemni javni izvori ....................................................................................2 boda</w:t>
      </w:r>
    </w:p>
    <w:p w14:paraId="72B37025"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privatni donatori najmanje 150,00 €…..........................................................2 boda</w:t>
      </w:r>
    </w:p>
    <w:p w14:paraId="68E24382"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prihodi ostvareni iz sredstava Europske unije........................................... 5 bodova</w:t>
      </w:r>
    </w:p>
    <w:p w14:paraId="4B44CD09" w14:textId="77777777" w:rsidR="00D8773B" w:rsidRPr="006C137F" w:rsidRDefault="00D8773B" w:rsidP="00D8773B">
      <w:pPr>
        <w:spacing w:after="0" w:line="240" w:lineRule="auto"/>
        <w:ind w:left="709"/>
        <w:jc w:val="both"/>
        <w:rPr>
          <w:rFonts w:ascii="Arial" w:eastAsia="Times New Roman" w:hAnsi="Arial" w:cs="Arial"/>
          <w:sz w:val="18"/>
          <w:szCs w:val="18"/>
        </w:rPr>
      </w:pPr>
      <w:r w:rsidRPr="006C137F">
        <w:rPr>
          <w:rFonts w:ascii="Arial" w:eastAsia="Times New Roman" w:hAnsi="Arial" w:cs="Arial"/>
          <w:sz w:val="18"/>
          <w:szCs w:val="18"/>
        </w:rPr>
        <w:t>Udruge mogu dobiti bodove za svaki od navedenih načina ostvarenja financijskih sredstava u prethodnoj godini.</w:t>
      </w:r>
    </w:p>
    <w:p w14:paraId="297AA0F2" w14:textId="77777777" w:rsidR="00D8773B" w:rsidRPr="006C137F" w:rsidRDefault="00D8773B" w:rsidP="00D8773B">
      <w:pPr>
        <w:spacing w:after="0" w:line="240" w:lineRule="auto"/>
        <w:jc w:val="both"/>
        <w:rPr>
          <w:rFonts w:ascii="Arial" w:eastAsia="Times New Roman" w:hAnsi="Arial" w:cs="Arial"/>
          <w:sz w:val="18"/>
          <w:szCs w:val="18"/>
        </w:rPr>
      </w:pPr>
    </w:p>
    <w:p w14:paraId="607D331D"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Provedene projektne aktivnosti u protekle dvije godine:</w:t>
      </w:r>
    </w:p>
    <w:p w14:paraId="3E1EB926"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do 5 održanih javnih događanja u vlastitoj organizaciji (konferencije, radionice, okrugli stolovi i sl.) godišnje ......................................................................................3 boda</w:t>
      </w:r>
    </w:p>
    <w:p w14:paraId="3BB1C9EF"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6 do 10 održanih javnih događanja u vlastitoj organizaciji (konferencije, radionice, okrugli stolovi i sl.) godišnje ......................................................................5 bodova</w:t>
      </w:r>
    </w:p>
    <w:p w14:paraId="2E9CBB94"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više od 10 održanih javnih događanja u vlastitoj organizaciji (konferencije, radionice, okrugli stolovi i sl.) godišnje ....................................................................10 bodova</w:t>
      </w:r>
    </w:p>
    <w:p w14:paraId="4DD4E9DE"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projekti i aktivnosti od osobitog interesa za Grad Karlovac, ostvareni u posljednje dvije godine, što ih ocjenjuje nadležni upravni odjel Grada Karlovca.....................................................................................................10 bodova</w:t>
      </w:r>
    </w:p>
    <w:p w14:paraId="7C1CBFF6"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projekti i aktivnosti koje se na području Grada Karlovca provode s međunarodnim partnerima...................................................................................................15 bodova</w:t>
      </w:r>
    </w:p>
    <w:p w14:paraId="75FD4A28" w14:textId="77777777" w:rsidR="00D8773B" w:rsidRPr="006C137F" w:rsidRDefault="00D8773B" w:rsidP="00D8773B">
      <w:pPr>
        <w:spacing w:after="0" w:line="240" w:lineRule="auto"/>
        <w:ind w:left="720"/>
        <w:jc w:val="both"/>
        <w:rPr>
          <w:rFonts w:ascii="Arial" w:eastAsia="Times New Roman" w:hAnsi="Arial" w:cs="Arial"/>
          <w:sz w:val="18"/>
          <w:szCs w:val="18"/>
        </w:rPr>
      </w:pPr>
    </w:p>
    <w:p w14:paraId="1112E23C"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Broj partnerskih udruga s kojima se planira zajednički koristiti dodijeljeni prostor:</w:t>
      </w:r>
    </w:p>
    <w:p w14:paraId="1C7DDB76"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jedna partnerska udruga ...............................................................................3 boda</w:t>
      </w:r>
    </w:p>
    <w:p w14:paraId="2358F22B"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dvije partnerske udruge ............................................................................ 5 bodova</w:t>
      </w:r>
    </w:p>
    <w:p w14:paraId="264F2D38"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 xml:space="preserve">za svaku partnersku udrugu iznad dvije dodatno ...........................................1 bod </w:t>
      </w:r>
    </w:p>
    <w:p w14:paraId="46868FC4" w14:textId="77777777" w:rsidR="00D8773B" w:rsidRPr="006C137F" w:rsidRDefault="00D8773B" w:rsidP="00D8773B">
      <w:pPr>
        <w:spacing w:after="0" w:line="240" w:lineRule="auto"/>
        <w:ind w:left="1080"/>
        <w:jc w:val="both"/>
        <w:rPr>
          <w:rFonts w:ascii="Arial" w:eastAsia="Times New Roman" w:hAnsi="Arial" w:cs="Arial"/>
          <w:sz w:val="18"/>
          <w:szCs w:val="18"/>
        </w:rPr>
      </w:pPr>
    </w:p>
    <w:p w14:paraId="3346248D"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 xml:space="preserve">Ostvarena priznanja, nagrade i sl. u prethodnih pet godina: </w:t>
      </w:r>
    </w:p>
    <w:p w14:paraId="24F5009A"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međunarodna priznanja ...........................................................................10 bodova</w:t>
      </w:r>
    </w:p>
    <w:p w14:paraId="6624E371"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državna priznanja.......................................................................................8 bodova</w:t>
      </w:r>
    </w:p>
    <w:p w14:paraId="30365B8A"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priznanja Karlovačke županije...................................................................6 bodova</w:t>
      </w:r>
    </w:p>
    <w:p w14:paraId="30628FC8"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priznanja Grada Karlovca..........................................................................6 bodova</w:t>
      </w:r>
    </w:p>
    <w:p w14:paraId="5032AC8B" w14:textId="77777777" w:rsidR="00D8773B" w:rsidRPr="006C137F" w:rsidRDefault="00D8773B" w:rsidP="00D8773B">
      <w:pPr>
        <w:spacing w:after="0" w:line="240" w:lineRule="auto"/>
        <w:ind w:left="1080"/>
        <w:jc w:val="both"/>
        <w:rPr>
          <w:rFonts w:ascii="Arial" w:eastAsia="Times New Roman" w:hAnsi="Arial" w:cs="Arial"/>
          <w:sz w:val="18"/>
          <w:szCs w:val="18"/>
        </w:rPr>
      </w:pPr>
    </w:p>
    <w:p w14:paraId="431235E0"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Prethodno korištenje prostora:</w:t>
      </w:r>
    </w:p>
    <w:p w14:paraId="2CA9A300"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prethodno uredno korištenje istog prostora ..................................................3 boda</w:t>
      </w:r>
    </w:p>
    <w:p w14:paraId="02DEFB90" w14:textId="77777777" w:rsidR="00D8773B" w:rsidRPr="006C137F" w:rsidRDefault="00D8773B" w:rsidP="00D8773B">
      <w:pPr>
        <w:spacing w:after="0" w:line="240" w:lineRule="auto"/>
        <w:ind w:left="1080"/>
        <w:jc w:val="both"/>
        <w:rPr>
          <w:rFonts w:ascii="Arial" w:eastAsia="Times New Roman" w:hAnsi="Arial" w:cs="Arial"/>
          <w:sz w:val="18"/>
          <w:szCs w:val="18"/>
        </w:rPr>
      </w:pPr>
    </w:p>
    <w:p w14:paraId="3F657E82" w14:textId="77777777" w:rsidR="00D8773B" w:rsidRPr="006C137F" w:rsidRDefault="00D8773B">
      <w:pPr>
        <w:pStyle w:val="ListParagraph"/>
        <w:numPr>
          <w:ilvl w:val="0"/>
          <w:numId w:val="24"/>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Prethodno ulaganje vlastitih sredstava u prostor u prethodnih 5 godina:</w:t>
      </w:r>
    </w:p>
    <w:p w14:paraId="33B307BD"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do 2.700,00 €.................................................................................................1 bod</w:t>
      </w:r>
    </w:p>
    <w:p w14:paraId="763CA537"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od 2.700,01 € do 5.000,00 €……..................................................................3 boda</w:t>
      </w:r>
    </w:p>
    <w:p w14:paraId="0F9B1ABB" w14:textId="77777777" w:rsidR="00D8773B" w:rsidRPr="006C137F" w:rsidRDefault="00D8773B">
      <w:pPr>
        <w:numPr>
          <w:ilvl w:val="0"/>
          <w:numId w:val="23"/>
        </w:numPr>
        <w:spacing w:after="0" w:line="240" w:lineRule="auto"/>
        <w:ind w:left="851" w:hanging="425"/>
        <w:rPr>
          <w:rFonts w:ascii="Arial" w:eastAsia="Times New Roman" w:hAnsi="Arial" w:cs="Arial"/>
          <w:sz w:val="18"/>
          <w:szCs w:val="18"/>
        </w:rPr>
      </w:pPr>
      <w:r w:rsidRPr="006C137F">
        <w:rPr>
          <w:rFonts w:ascii="Arial" w:eastAsia="Times New Roman" w:hAnsi="Arial" w:cs="Arial"/>
          <w:sz w:val="18"/>
          <w:szCs w:val="18"/>
        </w:rPr>
        <w:t>više od 5.000,01 € ….....................................................................................5  bodova</w:t>
      </w:r>
    </w:p>
    <w:p w14:paraId="4C5D3334" w14:textId="77777777" w:rsidR="00D8773B" w:rsidRPr="006C137F" w:rsidRDefault="00D8773B" w:rsidP="00D8773B">
      <w:pPr>
        <w:spacing w:after="0" w:line="240" w:lineRule="auto"/>
        <w:ind w:left="851"/>
        <w:rPr>
          <w:rFonts w:ascii="Arial" w:eastAsia="Times New Roman" w:hAnsi="Arial" w:cs="Arial"/>
          <w:sz w:val="18"/>
          <w:szCs w:val="18"/>
        </w:rPr>
      </w:pPr>
    </w:p>
    <w:p w14:paraId="2E821F5E" w14:textId="77777777" w:rsidR="00D8773B" w:rsidRPr="006C137F" w:rsidRDefault="00D8773B">
      <w:pPr>
        <w:pStyle w:val="ListParagraph"/>
        <w:numPr>
          <w:ilvl w:val="0"/>
          <w:numId w:val="33"/>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Udruge mogu dobiti bodove po svakom od prethodno navedenih kriterija, a tako dobiveni bodovi se zbrajaju.</w:t>
      </w:r>
    </w:p>
    <w:p w14:paraId="50FA2BF2" w14:textId="77777777" w:rsidR="00D8773B" w:rsidRPr="006C137F" w:rsidRDefault="00D8773B" w:rsidP="00D8773B">
      <w:pPr>
        <w:spacing w:after="0" w:line="240" w:lineRule="auto"/>
        <w:jc w:val="center"/>
        <w:rPr>
          <w:rFonts w:ascii="Arial" w:eastAsia="Times New Roman" w:hAnsi="Arial" w:cs="Arial"/>
          <w:sz w:val="18"/>
          <w:szCs w:val="18"/>
        </w:rPr>
      </w:pPr>
    </w:p>
    <w:p w14:paraId="2874B1BE"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8.</w:t>
      </w:r>
    </w:p>
    <w:p w14:paraId="1FD37CCC" w14:textId="77777777" w:rsidR="00D8773B" w:rsidRPr="006C137F" w:rsidRDefault="00D8773B">
      <w:pPr>
        <w:pStyle w:val="ListParagraph"/>
        <w:numPr>
          <w:ilvl w:val="0"/>
          <w:numId w:val="34"/>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Bodovanje prijave prema kriterijima iz članka 7. ove Odluke obavlja Povjerenstvo iz članka 5. ove Odluke, na obrascu za bodovanje, koji je sastavni dio dokumentacije za provedbu javnog natječaja za dodjelu prostora na korištenje udrugama.</w:t>
      </w:r>
    </w:p>
    <w:p w14:paraId="0F676F7C" w14:textId="77777777" w:rsidR="00D8773B" w:rsidRPr="006C137F" w:rsidRDefault="00D8773B">
      <w:pPr>
        <w:pStyle w:val="ListParagraph"/>
        <w:numPr>
          <w:ilvl w:val="0"/>
          <w:numId w:val="34"/>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lastRenderedPageBreak/>
        <w:t>Bodovi ostvareni prema pojedinim kriterijima iz članka 7. ove Odluke se zbrajaju. Na temelju zbroja bodova za svakog podnositelja prijave formira se rang lista za dodjelu prostora.</w:t>
      </w:r>
    </w:p>
    <w:p w14:paraId="0E2CA591" w14:textId="77777777" w:rsidR="00D8773B" w:rsidRPr="006C137F" w:rsidRDefault="00D8773B">
      <w:pPr>
        <w:pStyle w:val="ListParagraph"/>
        <w:numPr>
          <w:ilvl w:val="0"/>
          <w:numId w:val="34"/>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Ukoliko dva ili više podnositelja prijave imaju jednak broj bodova, prednost na listi prvenstva ima onaj podnositelj koji je ostvario više bodova po kriteriju broja zaposlenika na određeno i neodređeno vrijeme. Ukoliko i prema kriteriju iz prethodnog stavka ovog članka dva ili više podnositelja prijave imaju jednak broj bodova, prednost na listi prvenstva ima onaj podnositelj koji je ostvario više bodova po kriteriju broja provedenih projektnih aktivnosti u protekle dvije godine. </w:t>
      </w:r>
    </w:p>
    <w:p w14:paraId="61D86405" w14:textId="77777777" w:rsidR="00D8773B" w:rsidRPr="006C137F" w:rsidRDefault="00D8773B">
      <w:pPr>
        <w:pStyle w:val="ListParagraph"/>
        <w:numPr>
          <w:ilvl w:val="0"/>
          <w:numId w:val="34"/>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Namjera korištenja prostora u partnerstvu s ostalim udrugama potvrđuje se izjavom, koja se prilaže uz prijavu na natječaj za dodjelu prostora na korištenje, potpisanom od svih partnerskih udruga.</w:t>
      </w:r>
    </w:p>
    <w:p w14:paraId="4582046F" w14:textId="77777777" w:rsidR="00D8773B" w:rsidRPr="006C137F" w:rsidRDefault="00D8773B">
      <w:pPr>
        <w:pStyle w:val="ListParagraph"/>
        <w:numPr>
          <w:ilvl w:val="0"/>
          <w:numId w:val="34"/>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Obrazac izjave sastavni je dio dokumentacije za provedbu javnog natječaja.</w:t>
      </w:r>
    </w:p>
    <w:p w14:paraId="27F0F064" w14:textId="77777777" w:rsidR="00D8773B" w:rsidRPr="006C137F" w:rsidRDefault="00D8773B">
      <w:pPr>
        <w:pStyle w:val="ListParagraph"/>
        <w:numPr>
          <w:ilvl w:val="0"/>
          <w:numId w:val="34"/>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Zahtjev za dodjelu jednog prostora, koji planira koristiti više udruga u partnerstvu, podnosi samo jedna od udruga, koja smatra da na natječaju može ostvariti najveći broj bodova sukladno kriterijima iz članka 6. ove Odluke.</w:t>
      </w:r>
    </w:p>
    <w:p w14:paraId="6142EC8A" w14:textId="77777777" w:rsidR="00D8773B" w:rsidRPr="006C137F" w:rsidRDefault="00D8773B" w:rsidP="00D8773B">
      <w:pPr>
        <w:pStyle w:val="ListParagraph"/>
        <w:spacing w:after="0" w:line="240" w:lineRule="auto"/>
        <w:ind w:left="426"/>
        <w:jc w:val="both"/>
        <w:rPr>
          <w:rFonts w:ascii="Arial" w:eastAsia="Times New Roman" w:hAnsi="Arial" w:cs="Arial"/>
          <w:sz w:val="18"/>
          <w:szCs w:val="18"/>
        </w:rPr>
      </w:pPr>
    </w:p>
    <w:p w14:paraId="5F795D85"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9.</w:t>
      </w:r>
    </w:p>
    <w:p w14:paraId="4E05AD07" w14:textId="77777777" w:rsidR="00D8773B" w:rsidRPr="006C137F" w:rsidRDefault="00D8773B">
      <w:pPr>
        <w:pStyle w:val="ListParagraph"/>
        <w:numPr>
          <w:ilvl w:val="0"/>
          <w:numId w:val="35"/>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Prijava na javni natječaj za dodjelu prostora na korištenje mora sadržavati potrebne informacije i dokaze da udruga ispunjava kriterije za dodjelu prostora u vlasništvu ili na upravljanju Grada Karlovca na korištenje.</w:t>
      </w:r>
    </w:p>
    <w:p w14:paraId="4ACBCD18" w14:textId="77777777" w:rsidR="00D8773B" w:rsidRPr="006C137F" w:rsidRDefault="00D8773B">
      <w:pPr>
        <w:pStyle w:val="ListParagraph"/>
        <w:numPr>
          <w:ilvl w:val="0"/>
          <w:numId w:val="35"/>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Prijava se podnosi isključivo na obrascu, koji je sastavni dio dokumentacije za provedbu javnog natječaja.</w:t>
      </w:r>
    </w:p>
    <w:p w14:paraId="0787EC9C" w14:textId="77777777" w:rsidR="00D8773B" w:rsidRPr="006C137F" w:rsidRDefault="00D8773B">
      <w:pPr>
        <w:pStyle w:val="ListParagraph"/>
        <w:numPr>
          <w:ilvl w:val="0"/>
          <w:numId w:val="35"/>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Odluku o dodjeli na korištenje prostora udrugama donosi gradonačelnik na prijedlog Povjerenstva.</w:t>
      </w:r>
    </w:p>
    <w:p w14:paraId="048CDCD0" w14:textId="77777777" w:rsidR="00D8773B" w:rsidRPr="006C137F" w:rsidRDefault="00D8773B">
      <w:pPr>
        <w:pStyle w:val="ListParagraph"/>
        <w:numPr>
          <w:ilvl w:val="0"/>
          <w:numId w:val="35"/>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Ugovor o korištenju potpisuje gradonačelnik ili osoba koju za to ovlasti gradonačelnik.</w:t>
      </w:r>
    </w:p>
    <w:p w14:paraId="2AFFDD9F" w14:textId="77777777" w:rsidR="00D8773B" w:rsidRPr="006C137F" w:rsidRDefault="00D8773B">
      <w:pPr>
        <w:pStyle w:val="ListParagraph"/>
        <w:numPr>
          <w:ilvl w:val="0"/>
          <w:numId w:val="35"/>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Ako prijavitelj koji je ostvario najviše bodova za pojedini prostor ne pristupi sklapanju ugovora, Povjerenstvo predlaže gradonačelniku sljedećeg prijavitelja s Konačne liste prvenstva za taj prostor.</w:t>
      </w:r>
    </w:p>
    <w:p w14:paraId="34E5F03C" w14:textId="77777777" w:rsidR="00D8773B" w:rsidRPr="006C137F" w:rsidRDefault="00D8773B">
      <w:pPr>
        <w:pStyle w:val="ListParagraph"/>
        <w:numPr>
          <w:ilvl w:val="0"/>
          <w:numId w:val="35"/>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Ugovor se sklapa na razdoblje od pet godina ili na kraće razdoblje, ukoliko za to postoje opravdani razlozi. Iznimno, u slučaju kada se udruga prijavljuje na poziv/natječaj za dodjelu bespovratnih sredstava za projekte i programe financirane iz fondova koji za uvjet dodjele bespovratnih sredstava traže dokaz o pravu na dugotrajno korištenje prostora, sa udrugom se može sklopiti dodatak ugovoru kojim će se odrediti vrijeme trajanja ugovora sukladno uvjetima poziva/natječaja, o čemu zaključak donosi gradonačelnik.</w:t>
      </w:r>
    </w:p>
    <w:p w14:paraId="743DEE9B" w14:textId="77777777" w:rsidR="00D8773B" w:rsidRPr="006C137F" w:rsidRDefault="00D8773B" w:rsidP="00D8773B">
      <w:pPr>
        <w:pStyle w:val="ListParagraph"/>
        <w:spacing w:after="0" w:line="240" w:lineRule="auto"/>
        <w:ind w:left="426"/>
        <w:jc w:val="both"/>
        <w:rPr>
          <w:rFonts w:ascii="Arial" w:eastAsia="Times New Roman" w:hAnsi="Arial" w:cs="Arial"/>
          <w:sz w:val="18"/>
          <w:szCs w:val="18"/>
        </w:rPr>
      </w:pPr>
    </w:p>
    <w:p w14:paraId="06F7B516" w14:textId="77777777" w:rsidR="00D8773B" w:rsidRPr="006C137F" w:rsidRDefault="00D8773B">
      <w:pPr>
        <w:pStyle w:val="Heading2"/>
        <w:numPr>
          <w:ilvl w:val="0"/>
          <w:numId w:val="26"/>
        </w:numPr>
        <w:tabs>
          <w:tab w:val="num" w:pos="142"/>
        </w:tabs>
        <w:spacing w:before="0" w:after="0"/>
        <w:ind w:left="142" w:firstLine="0"/>
        <w:rPr>
          <w:rFonts w:ascii="Arial" w:hAnsi="Arial" w:cs="Arial"/>
          <w:color w:val="auto"/>
          <w:sz w:val="18"/>
          <w:szCs w:val="18"/>
          <w:lang w:eastAsia="hr-HR"/>
        </w:rPr>
      </w:pPr>
      <w:r w:rsidRPr="006C137F">
        <w:rPr>
          <w:rFonts w:ascii="Arial" w:hAnsi="Arial" w:cs="Arial"/>
          <w:color w:val="auto"/>
          <w:sz w:val="18"/>
          <w:szCs w:val="18"/>
          <w:lang w:eastAsia="hr-HR"/>
        </w:rPr>
        <w:t>SKLAPANJE UGOVORA</w:t>
      </w:r>
    </w:p>
    <w:p w14:paraId="67EABB5F" w14:textId="77777777" w:rsidR="00D8773B" w:rsidRPr="006C137F" w:rsidRDefault="00D8773B" w:rsidP="00D8773B">
      <w:pPr>
        <w:spacing w:after="0" w:line="240" w:lineRule="auto"/>
        <w:jc w:val="center"/>
        <w:rPr>
          <w:rFonts w:ascii="Arial" w:eastAsia="Times New Roman" w:hAnsi="Arial" w:cs="Arial"/>
          <w:sz w:val="18"/>
          <w:szCs w:val="18"/>
        </w:rPr>
      </w:pPr>
    </w:p>
    <w:p w14:paraId="33231610"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10.</w:t>
      </w:r>
    </w:p>
    <w:p w14:paraId="64122287" w14:textId="77777777" w:rsidR="00D8773B" w:rsidRPr="006C137F" w:rsidRDefault="00D8773B">
      <w:pPr>
        <w:pStyle w:val="ListParagraph"/>
        <w:numPr>
          <w:ilvl w:val="0"/>
          <w:numId w:val="3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Ugovor se sklapa u pisanom obliku i, osim osnovnih podataka o korisniku i prostoru, sadržava:</w:t>
      </w:r>
    </w:p>
    <w:p w14:paraId="26C37028"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visinu naknade,</w:t>
      </w:r>
    </w:p>
    <w:p w14:paraId="32B28393"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odredbu, kojom korisnik prihvaća povećanje naknade u tijeku trajanja ugovora u slučaju izmjene općih akata,</w:t>
      </w:r>
    </w:p>
    <w:p w14:paraId="056E7E77"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vrijeme trajanja ugovora,</w:t>
      </w:r>
    </w:p>
    <w:p w14:paraId="7AF64975"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odredbe o razlozima i uvjetima za otkazivanje ugovora u slučaju kršenja ili neizvršavanja  odredbi ugovora,</w:t>
      </w:r>
    </w:p>
    <w:p w14:paraId="556D107A"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odredbu o tome da korisnik ne može preuređivati prostor, odnosno vršiti preinaku prostora bez prethodne pisane suglasnosti Grada Karlovca,</w:t>
      </w:r>
    </w:p>
    <w:p w14:paraId="541E05A4"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odredbu, kojom se korisnik obvezuje predati prostor u posjed vlasniku, slobodan od osoba i stvari, istekom roka na koji je ugovor sklopljen, odnosno istekom otkaznog roka,</w:t>
      </w:r>
    </w:p>
    <w:p w14:paraId="1ECB3EF2"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neopozivu izjavu korisnika, kojom se odriče prava povrata uloženih sredstava u prostor,</w:t>
      </w:r>
    </w:p>
    <w:p w14:paraId="763A7FA2"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 xml:space="preserve">odredbu da, ukoliko je ugovor sklopljen s više korisnika (zajedničko korištenje), da svi korisnici odgovaraju solidarno za sva dugovanja, koja proizlaze iz korištenja prostora, </w:t>
      </w:r>
    </w:p>
    <w:p w14:paraId="3D3F731F" w14:textId="77777777" w:rsidR="00D8773B" w:rsidRPr="006C137F" w:rsidRDefault="00D8773B">
      <w:pPr>
        <w:numPr>
          <w:ilvl w:val="0"/>
          <w:numId w:val="44"/>
        </w:numPr>
        <w:spacing w:after="0" w:line="240" w:lineRule="auto"/>
        <w:ind w:left="851" w:hanging="425"/>
        <w:jc w:val="both"/>
        <w:rPr>
          <w:rFonts w:ascii="Arial" w:eastAsia="Times New Roman" w:hAnsi="Arial" w:cs="Arial"/>
          <w:sz w:val="18"/>
          <w:szCs w:val="18"/>
        </w:rPr>
      </w:pPr>
      <w:r w:rsidRPr="006C137F">
        <w:rPr>
          <w:rFonts w:ascii="Arial" w:eastAsia="Times New Roman" w:hAnsi="Arial" w:cs="Arial"/>
          <w:sz w:val="18"/>
          <w:szCs w:val="18"/>
        </w:rPr>
        <w:t xml:space="preserve">ispravu radi osiguranja ispunjenja svih obveza i naknade štete iz ugovora (bjanko zadužnica, bankarska garancija i slično), osim ako se radi o savezu udruga, zajednicama pravnih osoba osnovanih sukladno posebnim propisima ili pravnoj osobi čiji je osnivač ili suosnivač Grad Karlovac, Karlovačka županija ili RH. </w:t>
      </w:r>
    </w:p>
    <w:p w14:paraId="46303D1C" w14:textId="77777777" w:rsidR="00D8773B" w:rsidRPr="006C137F" w:rsidRDefault="00D8773B">
      <w:pPr>
        <w:pStyle w:val="ListParagraph"/>
        <w:numPr>
          <w:ilvl w:val="0"/>
          <w:numId w:val="3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Za vrijeme trajanja ugovora, Grad Karlovac može nadzirati ispunjavanje kriterija za dodjelu prostora, namjensko korištenje prostora te ispunjavanje drugih uvjeta i obveza navedenih ovom Odlukom i ugovorom. U tu svrhu Grad Karlovac ima pravo od korisnika zatražiti uvid u dokumentaciju o ustroju i poslovanju udruge, pregledati prostor te od drugih osoba prikupljati obavijesti o korištenju prostora. </w:t>
      </w:r>
    </w:p>
    <w:p w14:paraId="43A534A3" w14:textId="77777777" w:rsidR="00D8773B" w:rsidRPr="006C137F" w:rsidRDefault="00D8773B">
      <w:pPr>
        <w:pStyle w:val="ListParagraph"/>
        <w:numPr>
          <w:ilvl w:val="0"/>
          <w:numId w:val="3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 vrijeme trajanja ugovora, gradonačelnik može, na zahtjev udruge korisnika, a bez javnog natječaja, odobriti korištenje prostora u partnerstvu s jednom ili više partnerskih udruga iz članka 1. ove odluke, pod uvjetom da je udruga podmirila sve obveze iz ugovora, a partner/partneri ispunjavaju uvjete iz članka 6. ove odluke. U tom slučaju sklopit će se ugovor dosadašnjim korisnikom i partnerskom osobom iz članka 1. ove odluke, a na vrijeme do isteka roka iz prvotnog ugovora sklopljenog sa korisnikom.</w:t>
      </w:r>
    </w:p>
    <w:p w14:paraId="33E12669" w14:textId="77777777" w:rsidR="00D8773B" w:rsidRPr="006C137F" w:rsidRDefault="00D8773B" w:rsidP="00D8773B">
      <w:pPr>
        <w:spacing w:after="0" w:line="240" w:lineRule="auto"/>
        <w:ind w:left="720"/>
        <w:jc w:val="both"/>
        <w:rPr>
          <w:rFonts w:ascii="Arial" w:eastAsia="Times New Roman" w:hAnsi="Arial" w:cs="Arial"/>
          <w:sz w:val="18"/>
          <w:szCs w:val="18"/>
        </w:rPr>
      </w:pPr>
    </w:p>
    <w:p w14:paraId="5F8B51C6"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11.</w:t>
      </w:r>
    </w:p>
    <w:p w14:paraId="7ECD0BA4" w14:textId="77777777" w:rsidR="00D8773B" w:rsidRPr="006C137F" w:rsidRDefault="00D8773B">
      <w:pPr>
        <w:pStyle w:val="ListParagraph"/>
        <w:numPr>
          <w:ilvl w:val="0"/>
          <w:numId w:val="3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Naknada za korištenje prostora određuje se prema zonama, a u visini 15% cijene zakupa po kvadratu prostora prema općem aktu Gradskoga vijeća Grada Karlovca kojim je uređeno pitanje davanja u zakup i kupoprodaje poslovnih prostora u vlasništvu Grada Karlovca.</w:t>
      </w:r>
    </w:p>
    <w:p w14:paraId="1B44964E" w14:textId="77777777" w:rsidR="00D8773B" w:rsidRPr="006C137F" w:rsidRDefault="00D8773B">
      <w:pPr>
        <w:pStyle w:val="ListParagraph"/>
        <w:numPr>
          <w:ilvl w:val="0"/>
          <w:numId w:val="3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Zone iz st. 1. ovog članka su također određene općim aktom Gradskog vijeća Grada Karlovca kojim je uređeno pitanje davanja u zakup i kupoprodaje poslovnih prostora u vlasništvu Grada Karlovca.</w:t>
      </w:r>
    </w:p>
    <w:p w14:paraId="3146EE67" w14:textId="77777777" w:rsidR="00D8773B" w:rsidRPr="006C137F" w:rsidRDefault="00D8773B">
      <w:pPr>
        <w:pStyle w:val="ListParagraph"/>
        <w:numPr>
          <w:ilvl w:val="0"/>
          <w:numId w:val="37"/>
        </w:numPr>
        <w:spacing w:after="0" w:line="240" w:lineRule="auto"/>
        <w:ind w:left="426"/>
        <w:jc w:val="both"/>
        <w:rPr>
          <w:rFonts w:ascii="Arial" w:eastAsia="Times New Roman" w:hAnsi="Arial" w:cs="Arial"/>
          <w:sz w:val="18"/>
          <w:szCs w:val="18"/>
        </w:rPr>
      </w:pPr>
      <w:r w:rsidRPr="006C137F">
        <w:rPr>
          <w:rFonts w:ascii="Arial" w:hAnsi="Arial" w:cs="Arial"/>
          <w:sz w:val="18"/>
          <w:szCs w:val="18"/>
        </w:rPr>
        <w:t>Za sve prostore, koji se nalaze u povijesnoj gradskoj karlovačkoj Zvijezdi i to u ulicama, odnosno dijelovima ulica: I. Banjavčića, A</w:t>
      </w:r>
      <w:r w:rsidRPr="006C137F">
        <w:rPr>
          <w:rFonts w:ascii="Arial" w:eastAsia="Times New Roman" w:hAnsi="Arial" w:cs="Arial"/>
          <w:sz w:val="18"/>
          <w:szCs w:val="18"/>
        </w:rPr>
        <w:t xml:space="preserve">. Cesarca, Đ. Bencetića, F. K. Frankopana, M. Gambona, J. Haulika, Trgu bana J. </w:t>
      </w:r>
      <w:r w:rsidRPr="006C137F">
        <w:rPr>
          <w:rFonts w:ascii="Arial" w:eastAsia="Times New Roman" w:hAnsi="Arial" w:cs="Arial"/>
          <w:sz w:val="18"/>
          <w:szCs w:val="18"/>
        </w:rPr>
        <w:lastRenderedPageBreak/>
        <w:t>Jelačića,, V. Karasa, V. Klaića, I. G. Kovačića, Kralja Tomislava, J. Kraša, J. Križanića, I. Kukuljevića, A. Lukšića, Matice Hrvatske, I. Mažuranića, P. Miškine, G. Ninskog, F. Prešerna, S. Radića, Samostanska, Trgu J. J. Strossmayera, A. Šenoe, I. Šimunića i Tijesnoj ulici te za prostore na području bivše vojarne ''Luščić'' Karlovac, naknada za korištenje utvrđuje se u visini od 50% u odnosu na naknadu za korištenje prostora utvrđenu u stavku 1. ovog članka.</w:t>
      </w:r>
    </w:p>
    <w:p w14:paraId="0934A483" w14:textId="77777777" w:rsidR="00D8773B" w:rsidRPr="006C137F" w:rsidRDefault="00D8773B">
      <w:pPr>
        <w:pStyle w:val="ListParagraph"/>
        <w:numPr>
          <w:ilvl w:val="0"/>
          <w:numId w:val="3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 vrijeme uređenja prostora, da bi se priveo namjeni za koju je dobiven, u trajanju najduže do 3 mjeseca, korisnik nije dužan plaćati naknadu za korištenje istog.</w:t>
      </w:r>
    </w:p>
    <w:p w14:paraId="4397E6D1" w14:textId="77777777" w:rsidR="00D8773B" w:rsidRPr="006C137F" w:rsidRDefault="00D8773B">
      <w:pPr>
        <w:pStyle w:val="ListParagraph"/>
        <w:numPr>
          <w:ilvl w:val="0"/>
          <w:numId w:val="37"/>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Posebnom odlukom gradonačelnika od plaćanja naknade za korištenje mogu se osloboditi udruge socijalnog i humanitarnog značenja ukoliko je to od javnog interesa i interesa za Grad Karlovac ili ako je to nužno radi ispunjavanja uvjeta prijave na natječaj ili javni poziv za provedbu projekta financiranog iz fondova Europske unije ili drugih međunarodnih izvora financiranja od interesa za Grad Karlovac ili kada se prostor dodjeljuje pravnoj osobi čiji je osnivač ili suosnivač Grad Karlovac, Karlovačka županija ili RH radi ispunjavanja interesa za Grad Karlovac.</w:t>
      </w:r>
    </w:p>
    <w:p w14:paraId="357EC6BA" w14:textId="77777777" w:rsidR="00D8773B" w:rsidRPr="006C137F" w:rsidRDefault="00D8773B" w:rsidP="00D8773B">
      <w:pPr>
        <w:spacing w:after="0" w:line="240" w:lineRule="auto"/>
        <w:jc w:val="both"/>
        <w:rPr>
          <w:rFonts w:ascii="Arial" w:eastAsia="Times New Roman" w:hAnsi="Arial" w:cs="Arial"/>
          <w:sz w:val="18"/>
          <w:szCs w:val="18"/>
        </w:rPr>
      </w:pPr>
    </w:p>
    <w:p w14:paraId="5B9AAF80"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12.</w:t>
      </w:r>
    </w:p>
    <w:p w14:paraId="584BAAD9" w14:textId="77777777" w:rsidR="00D8773B" w:rsidRPr="006C137F" w:rsidRDefault="00D8773B">
      <w:pPr>
        <w:pStyle w:val="ListParagraph"/>
        <w:numPr>
          <w:ilvl w:val="0"/>
          <w:numId w:val="4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 sva ulaganja u prostor udruga mora ishoditi pisanu suglasnost upravnog odjela te ukoliko adaptaciju provodi o vlastitom trošku nema prava na povrat uloženih sredstava.</w:t>
      </w:r>
    </w:p>
    <w:p w14:paraId="69E62F81" w14:textId="77777777" w:rsidR="00D8773B" w:rsidRPr="006C137F" w:rsidRDefault="00D8773B">
      <w:pPr>
        <w:pStyle w:val="ListParagraph"/>
        <w:numPr>
          <w:ilvl w:val="0"/>
          <w:numId w:val="4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Korisnik je dužan prostor održavati i koristiti ga pažnjom dobrog gospodara obavljajući u istom ugovorenu djelatnost. Osim naknade za korištenje, korisnik je dužan plaćati troškove redovitog održavanja poslovnog prostora, kao i troškove koji proizlaze iz korištenja prostora (troškovi energenata, troškovi komunalne naknade i naknade za uređenja voda komunalnih usluga, spomenička renta i sl.). Pod redovitim održavanjem smatraju se poslovi koji su kao takvi propisani pozitivnim propisima. Slijedom navedenog, redovito održavanje jest preventivno pregledavanje građevine odnosno njezinih dijelova i preventivno izvođenje radova kojima se sprječava gubitak svojstava građevine i njezine funkcionalnosti definirane namjenom u projektu građevine, kao i izvođenje radova na zamjeni, dopuni i/ili popuni dijelova građevine u razmacima i opsegu određenim projektom građevine ili zbog narušenog svojstva i/ili funkcionalnosti tih dijelova kojem uzrok nije kakav izvanredni događaj.</w:t>
      </w:r>
    </w:p>
    <w:p w14:paraId="3EB95E8D" w14:textId="77777777" w:rsidR="00D8773B" w:rsidRPr="006C137F" w:rsidRDefault="00D8773B">
      <w:pPr>
        <w:pStyle w:val="ListParagraph"/>
        <w:numPr>
          <w:ilvl w:val="0"/>
          <w:numId w:val="41"/>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Redovito održavanje iz stavka 4. ovoga članka obuhvaća osobito:</w:t>
      </w:r>
    </w:p>
    <w:p w14:paraId="686D1645"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praćenje i kontrolu stanja građevine odnosno njezinog dijela radi uočavanja ili utvrđivanja nedostataka na njoj tijekom uporabe, a koji mogu ugroziti stabilnost građevine ili susjednih građevina, njezine funkcije, zdravlje ljudi i okoliš,</w:t>
      </w:r>
    </w:p>
    <w:p w14:paraId="3BFC471C"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otklanjanje nedostataka na način i u opsegu potrebnom da se zatečeno stanje građevine uskladi s projektiranim stanjem građevine,</w:t>
      </w:r>
    </w:p>
    <w:p w14:paraId="5840C22E"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održavanje čistim i prohodnim dijelova građevine u slučajevima u kojima o čistoći i prohodnosti tih dijelova ovisi ispunjavanje temeljnih zahtjeva za građevinu ili trajnost građevine,</w:t>
      </w:r>
    </w:p>
    <w:p w14:paraId="476643B7"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popravak dijelova građevine koji su oštećeni redovitom uporabom građevine, a kojima ovisi ispunjavanje temeljnih zahtjeva za građevinu ili trajnost građevine,</w:t>
      </w:r>
    </w:p>
    <w:p w14:paraId="394097A0"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obnova zaštitnih slojeva odnosno sustava zaštite građevine,</w:t>
      </w:r>
    </w:p>
    <w:p w14:paraId="7E05AE49"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ugađanje, čišćenje, podmazivanje, servisiranje ugrađene opreme i uređaja, provjera razine tekućina i druge aktivnosti koji su predviđeni projektom građevine i dokumentacijom te opreme, uređaja i instalacija,</w:t>
      </w:r>
    </w:p>
    <w:p w14:paraId="3AFC2C91"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hAnsi="Arial" w:cs="Arial"/>
          <w:sz w:val="18"/>
          <w:szCs w:val="18"/>
          <w:lang w:val="hr-HR"/>
        </w:rPr>
      </w:pPr>
      <w:r w:rsidRPr="006C137F">
        <w:rPr>
          <w:rFonts w:ascii="Arial" w:hAnsi="Arial" w:cs="Arial"/>
          <w:spacing w:val="-1"/>
          <w:sz w:val="18"/>
          <w:szCs w:val="18"/>
          <w:lang w:val="hr-HR"/>
        </w:rPr>
        <w:t>servisne preglede, ispitivanja sigurnosti odnosno ispravnosti na električnoj instalaciji, vodovodnoj instalaciji, uključujući uređaj za povećanje pritiska vode, kanalizaciji, uključujući prepumpne uređaje, plinskoj instalaciji, instalaciji centralnog grijanja, instalaciji ventilacije i klimatizacije, dizalu, antenskoj, telefonskoj i drugoj kabelskoj instalaciji, instalaciji zvona i internog govornog uređaja, protupožarnoj instalaciji i opremi, gromobranskoj instalaciji, sustavima audiovideonadzora i protuprovalne zaštite, pročeljima, krovnoj konstrukciji, limariji, dimnjaku, stolariji i bravariji zajedničkih dijelova zgrade, parkirališnim i garažnim rampama, rasvjeti i zajedničkim dijelovima zgrade te poštanskim sandučićima, zamjene odnosno popravke pojedinih potrošnih ili dotrajalih dijelova zajedničkih dijelova zgrade, bojenje zajedničkih dijelova zgrade, ugađanje, čišćenje, podmazivanje, servisiranje ugrađene opreme i uređaja, provjeru tekućina i druge aktivnosti koje su predviđene projektom zgrade i dokumentacijom te opreme, uređaja ili instalacija zajedničkog dijela zgrade, otklanjanje nedostataka na zajedničkim dijelovima zgrade odnosno njezinim dijelovima na način i u opsegu potrebnom da se zatečeno stanje zgrade uskladi s projektiranim stanjem zajedničkih dijelova zgrade,</w:t>
      </w:r>
    </w:p>
    <w:p w14:paraId="77468EDD" w14:textId="77777777" w:rsidR="00D8773B" w:rsidRPr="006C137F" w:rsidRDefault="00D8773B">
      <w:pPr>
        <w:pStyle w:val="BodyText"/>
        <w:widowControl w:val="0"/>
        <w:numPr>
          <w:ilvl w:val="3"/>
          <w:numId w:val="42"/>
        </w:numPr>
        <w:autoSpaceDE w:val="0"/>
        <w:autoSpaceDN w:val="0"/>
        <w:spacing w:after="0" w:line="240" w:lineRule="auto"/>
        <w:ind w:left="851" w:right="210"/>
        <w:jc w:val="both"/>
        <w:rPr>
          <w:rFonts w:ascii="Arial" w:eastAsia="Times New Roman" w:hAnsi="Arial" w:cs="Arial"/>
          <w:sz w:val="18"/>
          <w:szCs w:val="18"/>
          <w:lang w:val="hr-HR"/>
        </w:rPr>
      </w:pPr>
      <w:r w:rsidRPr="006C137F">
        <w:rPr>
          <w:rFonts w:ascii="Arial" w:hAnsi="Arial" w:cs="Arial"/>
          <w:spacing w:val="-1"/>
          <w:sz w:val="18"/>
          <w:szCs w:val="18"/>
          <w:lang w:val="hr-HR"/>
        </w:rPr>
        <w:t>čišćenje stubišta i drugih zajedničkih dijelova zgrade, čišćenje grafita na pročelju zgrade, čišćenje i uređenje građevne čestice zgrade, čišćenje snijega i leda na prolazima koji su zajednički dijelovi zgrade, deratizaciju i dezinsekciju.</w:t>
      </w:r>
    </w:p>
    <w:p w14:paraId="68E3AC78" w14:textId="77777777" w:rsidR="00D8773B" w:rsidRPr="006C137F" w:rsidRDefault="00D8773B" w:rsidP="00D8773B">
      <w:pPr>
        <w:spacing w:after="0" w:line="240" w:lineRule="auto"/>
        <w:jc w:val="center"/>
        <w:rPr>
          <w:rFonts w:ascii="Arial" w:eastAsia="Times New Roman" w:hAnsi="Arial" w:cs="Arial"/>
          <w:sz w:val="18"/>
          <w:szCs w:val="18"/>
        </w:rPr>
      </w:pPr>
    </w:p>
    <w:p w14:paraId="015C5EED"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13.</w:t>
      </w:r>
    </w:p>
    <w:p w14:paraId="4FB249B7" w14:textId="77777777" w:rsidR="00D8773B" w:rsidRPr="006C137F" w:rsidRDefault="00D8773B">
      <w:pPr>
        <w:pStyle w:val="ListParagraph"/>
        <w:numPr>
          <w:ilvl w:val="0"/>
          <w:numId w:val="3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Istekom roka od pet godina korisniku se prostor, dodijeljen temeljem ove Odluke, može ponovno dodijeliti na korištenje na daljnji rok od pet godina, bez provođenja javnog natječaja za dodjelu, pod uvjetom da je korisnik dodijeljeni prostor koristio sukladno ugovoru i uredno izvršavao sve svoje ugovorne obveze te da i dalje ima potrebu za korištenjem istog prostora.</w:t>
      </w:r>
    </w:p>
    <w:p w14:paraId="05C2E45A" w14:textId="77777777" w:rsidR="00D8773B" w:rsidRPr="006C137F" w:rsidRDefault="00D8773B">
      <w:pPr>
        <w:pStyle w:val="ListParagraph"/>
        <w:numPr>
          <w:ilvl w:val="0"/>
          <w:numId w:val="3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Zahtjev za ponovnu dodjelu prostora na korištenje podnosi se Upravnom odjelu, najkasnije 30 dana prije isteka ugovora o korištenju prostora. </w:t>
      </w:r>
    </w:p>
    <w:p w14:paraId="20BEFABB" w14:textId="77777777" w:rsidR="00D8773B" w:rsidRPr="006C137F" w:rsidRDefault="00D8773B">
      <w:pPr>
        <w:pStyle w:val="ListParagraph"/>
        <w:numPr>
          <w:ilvl w:val="0"/>
          <w:numId w:val="38"/>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Zaključak o ponovnoj dodjeli prostora na korištenje bez provođenja javnog natječaja donosi gradonačelnik na temelju prijedloga Povjerenstva.</w:t>
      </w:r>
    </w:p>
    <w:p w14:paraId="440F3132"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lastRenderedPageBreak/>
        <w:t>Članak 14.</w:t>
      </w:r>
    </w:p>
    <w:p w14:paraId="15DF36EA" w14:textId="77777777" w:rsidR="00D8773B" w:rsidRPr="006C137F" w:rsidRDefault="00D8773B">
      <w:pPr>
        <w:pStyle w:val="ListParagraph"/>
        <w:numPr>
          <w:ilvl w:val="0"/>
          <w:numId w:val="4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Korištenje prostora može prestati i prije isteka ugovorenog roka i to otkazom ugovora.</w:t>
      </w:r>
    </w:p>
    <w:p w14:paraId="2F4A6A21" w14:textId="77777777" w:rsidR="00D8773B" w:rsidRPr="006C137F" w:rsidRDefault="00D8773B">
      <w:pPr>
        <w:pStyle w:val="ListParagraph"/>
        <w:numPr>
          <w:ilvl w:val="0"/>
          <w:numId w:val="4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Grad Karlovac može otkazati ugovor ako korisnik:</w:t>
      </w:r>
    </w:p>
    <w:p w14:paraId="54D63387"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prilikom prijave na natječaj navede neistinite ili netočne podatke, odnosno ako dostavi dokumentaciju koja sadrži neistinite ili netočne podatke,</w:t>
      </w:r>
    </w:p>
    <w:p w14:paraId="38839D15"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poslije pisane opomene Grada Karlovca koristi prostor suprotno ugovoru ili mu nanosi znatniju štetu koristeći ga bez dužne pažnje,</w:t>
      </w:r>
    </w:p>
    <w:p w14:paraId="2C2DFCB5"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ne plati dospjelu naknadu u roku od 15 dana od dana pisane opomene Grada Karlovca,</w:t>
      </w:r>
    </w:p>
    <w:p w14:paraId="7B446991"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onemogući Gradu Karlovcu nesmetanu kontrolu korištenja prostora, odnosno ne pruža na uvid svu potrebnu dokumentaciju,</w:t>
      </w:r>
    </w:p>
    <w:p w14:paraId="0A92DA43"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vrši preuređivanje, odnosno preinake prostora bez pisane suglasnosti Grada Karlovca,</w:t>
      </w:r>
    </w:p>
    <w:p w14:paraId="3ECBF61C"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 xml:space="preserve">prostor daje na korištenje trećim osobama, </w:t>
      </w:r>
    </w:p>
    <w:p w14:paraId="31AD6BBC"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ne koristi prostor bez opravdanog razloga duže od 60 dana,</w:t>
      </w:r>
    </w:p>
    <w:p w14:paraId="650AE3C9" w14:textId="77777777" w:rsidR="00D8773B" w:rsidRPr="006C137F" w:rsidRDefault="00D8773B">
      <w:pPr>
        <w:numPr>
          <w:ilvl w:val="0"/>
          <w:numId w:val="45"/>
        </w:numPr>
        <w:spacing w:after="0" w:line="240" w:lineRule="auto"/>
        <w:jc w:val="both"/>
        <w:rPr>
          <w:rFonts w:ascii="Arial" w:eastAsia="Times New Roman" w:hAnsi="Arial" w:cs="Arial"/>
          <w:sz w:val="18"/>
          <w:szCs w:val="18"/>
        </w:rPr>
      </w:pPr>
      <w:r w:rsidRPr="006C137F">
        <w:rPr>
          <w:rFonts w:ascii="Arial" w:eastAsia="Times New Roman" w:hAnsi="Arial" w:cs="Arial"/>
          <w:sz w:val="18"/>
          <w:szCs w:val="18"/>
        </w:rPr>
        <w:t>ne dostavi izvješće o radu za prethodnu kalendarsku godinu.</w:t>
      </w:r>
    </w:p>
    <w:p w14:paraId="6DD183B6" w14:textId="77777777" w:rsidR="00D8773B" w:rsidRPr="006C137F" w:rsidRDefault="00D8773B">
      <w:pPr>
        <w:pStyle w:val="ListParagraph"/>
        <w:numPr>
          <w:ilvl w:val="0"/>
          <w:numId w:val="4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Korisnik može otkazati ugovor ne navodeći razloge.</w:t>
      </w:r>
    </w:p>
    <w:p w14:paraId="19B6DA53" w14:textId="77777777" w:rsidR="00D8773B" w:rsidRPr="006C137F" w:rsidRDefault="00D8773B">
      <w:pPr>
        <w:pStyle w:val="ListParagraph"/>
        <w:numPr>
          <w:ilvl w:val="0"/>
          <w:numId w:val="4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 xml:space="preserve">U slučaju otkaza ugovora po prethodnom navedenom stavku korisnik mora vratiti prostor Gradu Karlovcu u urednom stanju. </w:t>
      </w:r>
    </w:p>
    <w:p w14:paraId="16E269B6" w14:textId="77777777" w:rsidR="00D8773B" w:rsidRPr="006C137F" w:rsidRDefault="00D8773B">
      <w:pPr>
        <w:pStyle w:val="ListParagraph"/>
        <w:numPr>
          <w:ilvl w:val="0"/>
          <w:numId w:val="46"/>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Otkazni rok je 30 dana.</w:t>
      </w:r>
    </w:p>
    <w:p w14:paraId="06FE3081" w14:textId="77777777" w:rsidR="00D8773B" w:rsidRPr="006C137F" w:rsidRDefault="00D8773B" w:rsidP="00D8773B">
      <w:pPr>
        <w:pStyle w:val="ListParagraph"/>
        <w:spacing w:after="0" w:line="240" w:lineRule="auto"/>
        <w:ind w:left="426"/>
        <w:jc w:val="both"/>
        <w:rPr>
          <w:rFonts w:ascii="Arial" w:eastAsia="Times New Roman" w:hAnsi="Arial" w:cs="Arial"/>
          <w:sz w:val="18"/>
          <w:szCs w:val="18"/>
        </w:rPr>
      </w:pPr>
    </w:p>
    <w:p w14:paraId="60977FFB" w14:textId="77777777" w:rsidR="00D8773B" w:rsidRPr="006C137F" w:rsidRDefault="00D8773B">
      <w:pPr>
        <w:pStyle w:val="Heading2"/>
        <w:numPr>
          <w:ilvl w:val="0"/>
          <w:numId w:val="26"/>
        </w:numPr>
        <w:tabs>
          <w:tab w:val="num" w:pos="142"/>
        </w:tabs>
        <w:spacing w:before="0" w:after="0"/>
        <w:ind w:left="142" w:firstLine="0"/>
        <w:rPr>
          <w:rFonts w:ascii="Arial" w:hAnsi="Arial" w:cs="Arial"/>
          <w:color w:val="auto"/>
          <w:sz w:val="18"/>
          <w:szCs w:val="18"/>
          <w:lang w:eastAsia="hr-HR"/>
        </w:rPr>
      </w:pPr>
      <w:r w:rsidRPr="006C137F">
        <w:rPr>
          <w:rFonts w:ascii="Arial" w:hAnsi="Arial" w:cs="Arial"/>
          <w:color w:val="auto"/>
          <w:sz w:val="18"/>
          <w:szCs w:val="18"/>
          <w:lang w:eastAsia="hr-HR"/>
        </w:rPr>
        <w:t>PRIJELAZNE I ZAVRŠNE ODREDBE</w:t>
      </w:r>
    </w:p>
    <w:p w14:paraId="2F15A616" w14:textId="77777777" w:rsidR="00D8773B" w:rsidRPr="006C137F" w:rsidRDefault="00D8773B" w:rsidP="00D8773B">
      <w:pPr>
        <w:spacing w:after="0" w:line="240" w:lineRule="auto"/>
        <w:jc w:val="center"/>
        <w:rPr>
          <w:rFonts w:ascii="Arial" w:eastAsia="Times New Roman" w:hAnsi="Arial" w:cs="Arial"/>
          <w:sz w:val="18"/>
          <w:szCs w:val="18"/>
        </w:rPr>
      </w:pPr>
    </w:p>
    <w:p w14:paraId="6C917507"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15.</w:t>
      </w:r>
    </w:p>
    <w:p w14:paraId="234381FC" w14:textId="77777777" w:rsidR="00D8773B" w:rsidRPr="006C137F" w:rsidRDefault="00D8773B">
      <w:pPr>
        <w:pStyle w:val="ListParagraph"/>
        <w:numPr>
          <w:ilvl w:val="0"/>
          <w:numId w:val="39"/>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Odredbe ove Odluke na odgovarajući se način primjenjuju i na davanje prostora na korištenje pravnim osobama u vlasništvu Grada Karlovca, ako isto nije regulirano njihovim općim aktom.</w:t>
      </w:r>
    </w:p>
    <w:p w14:paraId="6FDE5E83" w14:textId="77777777" w:rsidR="00D8773B" w:rsidRPr="006C137F" w:rsidRDefault="00D8773B">
      <w:pPr>
        <w:pStyle w:val="ListParagraph"/>
        <w:numPr>
          <w:ilvl w:val="0"/>
          <w:numId w:val="39"/>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Odredbe ove Odluke ne primjenjuju se na prostore u kojima se provode ili koji su namijenjeni za provođenje projekata i programa Grada Karlovca.</w:t>
      </w:r>
    </w:p>
    <w:p w14:paraId="40DCA9BF" w14:textId="77777777" w:rsidR="00D8773B" w:rsidRPr="006C137F" w:rsidRDefault="00D8773B" w:rsidP="00D8773B">
      <w:pPr>
        <w:spacing w:after="0" w:line="240" w:lineRule="auto"/>
        <w:jc w:val="both"/>
        <w:rPr>
          <w:rFonts w:ascii="Arial" w:eastAsia="Times New Roman" w:hAnsi="Arial" w:cs="Arial"/>
          <w:sz w:val="18"/>
          <w:szCs w:val="18"/>
        </w:rPr>
      </w:pPr>
    </w:p>
    <w:p w14:paraId="6C68DC6D" w14:textId="77777777" w:rsidR="00D8773B" w:rsidRPr="006C137F" w:rsidRDefault="00D8773B" w:rsidP="00D8773B">
      <w:pPr>
        <w:spacing w:after="0" w:line="240" w:lineRule="auto"/>
        <w:jc w:val="center"/>
        <w:rPr>
          <w:rFonts w:ascii="Arial" w:eastAsia="Times New Roman" w:hAnsi="Arial" w:cs="Arial"/>
          <w:sz w:val="18"/>
          <w:szCs w:val="18"/>
        </w:rPr>
      </w:pPr>
      <w:r w:rsidRPr="006C137F">
        <w:rPr>
          <w:rFonts w:ascii="Arial" w:eastAsia="Times New Roman" w:hAnsi="Arial" w:cs="Arial"/>
          <w:sz w:val="18"/>
          <w:szCs w:val="18"/>
        </w:rPr>
        <w:t>Članak 16.</w:t>
      </w:r>
    </w:p>
    <w:p w14:paraId="0DDD2BD9" w14:textId="77777777" w:rsidR="00D8773B" w:rsidRPr="006C137F" w:rsidRDefault="00D8773B">
      <w:pPr>
        <w:pStyle w:val="ListParagraph"/>
        <w:numPr>
          <w:ilvl w:val="0"/>
          <w:numId w:val="40"/>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Ova Odluka stupa na snagu osmog dana od dana objave u Glasniku Grada Karlovca.</w:t>
      </w:r>
    </w:p>
    <w:p w14:paraId="78E7ED2F" w14:textId="77777777" w:rsidR="00D8773B" w:rsidRPr="006C137F" w:rsidRDefault="00D8773B">
      <w:pPr>
        <w:pStyle w:val="ListParagraph"/>
        <w:numPr>
          <w:ilvl w:val="0"/>
          <w:numId w:val="40"/>
        </w:numPr>
        <w:spacing w:after="0" w:line="240" w:lineRule="auto"/>
        <w:ind w:left="426"/>
        <w:jc w:val="both"/>
        <w:rPr>
          <w:rFonts w:ascii="Arial" w:eastAsia="Times New Roman" w:hAnsi="Arial" w:cs="Arial"/>
          <w:sz w:val="18"/>
          <w:szCs w:val="18"/>
        </w:rPr>
      </w:pPr>
      <w:r w:rsidRPr="006C137F">
        <w:rPr>
          <w:rFonts w:ascii="Arial" w:eastAsia="Times New Roman" w:hAnsi="Arial" w:cs="Arial"/>
          <w:sz w:val="18"/>
          <w:szCs w:val="18"/>
        </w:rPr>
        <w:t>Ugovori o korištenju nekretnina sklopljeni temeljem Odluke o kriterijima, mjerilima i postupku dodjele nekretnina u vlasništvu ili na upravljanju Grada Karlovca na korištenje udrugama (Glasnik Grada Karlovca broj 15/16, 1/19) ostaju na snazi do isteka vremena na koje su sklopljeni odnosno do prestanka ugovora o korištenju nekretnine.</w:t>
      </w:r>
    </w:p>
    <w:p w14:paraId="4FC5BD08" w14:textId="77777777" w:rsidR="00F41FFD" w:rsidRPr="006C137F" w:rsidRDefault="00F41FFD" w:rsidP="00B70010">
      <w:pPr>
        <w:spacing w:after="0" w:line="240" w:lineRule="auto"/>
        <w:rPr>
          <w:rFonts w:ascii="Arial" w:hAnsi="Arial" w:cs="Arial"/>
          <w:b/>
          <w:bCs/>
          <w:sz w:val="18"/>
          <w:szCs w:val="18"/>
        </w:rPr>
      </w:pPr>
    </w:p>
    <w:p w14:paraId="175CEEE7" w14:textId="77777777" w:rsidR="00D8773B" w:rsidRPr="006C137F" w:rsidRDefault="00D8773B" w:rsidP="00D8773B">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6345D22E" w14:textId="77777777" w:rsidR="00D8773B" w:rsidRPr="006C137F" w:rsidRDefault="00D8773B" w:rsidP="00D8773B">
      <w:pPr>
        <w:spacing w:after="0" w:line="240" w:lineRule="auto"/>
        <w:jc w:val="both"/>
        <w:rPr>
          <w:rFonts w:ascii="Arial" w:hAnsi="Arial" w:cs="Arial"/>
          <w:sz w:val="18"/>
          <w:szCs w:val="18"/>
        </w:rPr>
      </w:pPr>
      <w:r w:rsidRPr="006C137F">
        <w:rPr>
          <w:rFonts w:ascii="Arial" w:hAnsi="Arial" w:cs="Arial"/>
          <w:sz w:val="18"/>
          <w:szCs w:val="18"/>
        </w:rPr>
        <w:t>KLASA: 024-03/26-02/07</w:t>
      </w:r>
    </w:p>
    <w:p w14:paraId="089D2CBE" w14:textId="77777777" w:rsidR="00D8773B" w:rsidRPr="006C137F" w:rsidRDefault="00D8773B" w:rsidP="00D8773B">
      <w:pPr>
        <w:spacing w:after="0" w:line="240" w:lineRule="auto"/>
        <w:jc w:val="both"/>
        <w:rPr>
          <w:rFonts w:ascii="Arial" w:hAnsi="Arial" w:cs="Arial"/>
          <w:sz w:val="18"/>
          <w:szCs w:val="18"/>
        </w:rPr>
      </w:pPr>
      <w:r w:rsidRPr="006C137F">
        <w:rPr>
          <w:rFonts w:ascii="Arial" w:hAnsi="Arial" w:cs="Arial"/>
          <w:sz w:val="18"/>
          <w:szCs w:val="18"/>
        </w:rPr>
        <w:t>URBROJ: 2133-1-01/01-26-8</w:t>
      </w:r>
      <w:r w:rsidRPr="006C137F">
        <w:rPr>
          <w:rFonts w:ascii="Arial" w:hAnsi="Arial" w:cs="Arial"/>
          <w:sz w:val="18"/>
          <w:szCs w:val="18"/>
        </w:rPr>
        <w:tab/>
      </w:r>
      <w:r w:rsidRPr="006C137F">
        <w:rPr>
          <w:rFonts w:ascii="Arial" w:hAnsi="Arial" w:cs="Arial"/>
          <w:sz w:val="18"/>
          <w:szCs w:val="18"/>
        </w:rPr>
        <w:tab/>
      </w:r>
    </w:p>
    <w:p w14:paraId="249E0486" w14:textId="182DB551" w:rsidR="00963DC8" w:rsidRPr="006C137F" w:rsidRDefault="00D8773B" w:rsidP="00B70010">
      <w:pPr>
        <w:spacing w:after="0" w:line="240" w:lineRule="auto"/>
        <w:rPr>
          <w:rFonts w:ascii="Arial" w:hAnsi="Arial" w:cs="Arial"/>
          <w:b/>
          <w:bCs/>
          <w:sz w:val="18"/>
          <w:szCs w:val="18"/>
        </w:rPr>
      </w:pPr>
      <w:r w:rsidRPr="006C137F">
        <w:rPr>
          <w:rFonts w:ascii="Arial" w:hAnsi="Arial" w:cs="Arial"/>
          <w:sz w:val="18"/>
          <w:szCs w:val="18"/>
        </w:rPr>
        <w:t>Karlovac, 2. srpnja 2026. godine</w:t>
      </w:r>
    </w:p>
    <w:p w14:paraId="0911CB85"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0AB962D2"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510B9EE"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3DB2A286" w14:textId="77777777" w:rsidR="00963DC8" w:rsidRPr="006C137F" w:rsidRDefault="00963DC8" w:rsidP="00B70010">
      <w:pPr>
        <w:spacing w:after="0" w:line="240" w:lineRule="auto"/>
        <w:rPr>
          <w:rFonts w:ascii="Arial" w:hAnsi="Arial" w:cs="Arial"/>
          <w:b/>
          <w:bCs/>
          <w:sz w:val="18"/>
          <w:szCs w:val="18"/>
        </w:rPr>
      </w:pPr>
    </w:p>
    <w:p w14:paraId="53049923" w14:textId="77777777" w:rsidR="00B70010" w:rsidRPr="006C137F" w:rsidRDefault="00B70010" w:rsidP="00B70010">
      <w:pPr>
        <w:spacing w:after="0" w:line="240" w:lineRule="auto"/>
        <w:rPr>
          <w:rFonts w:ascii="Arial" w:hAnsi="Arial" w:cs="Arial"/>
          <w:b/>
          <w:bCs/>
          <w:sz w:val="18"/>
          <w:szCs w:val="18"/>
        </w:rPr>
      </w:pPr>
    </w:p>
    <w:p w14:paraId="5DB01168" w14:textId="1FE24BC7"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138.</w:t>
      </w:r>
    </w:p>
    <w:p w14:paraId="5CD31848" w14:textId="77777777" w:rsidR="00B70010" w:rsidRPr="006C137F" w:rsidRDefault="00B70010" w:rsidP="00B70010">
      <w:pPr>
        <w:spacing w:after="0" w:line="240" w:lineRule="auto"/>
        <w:rPr>
          <w:rFonts w:ascii="Arial" w:hAnsi="Arial" w:cs="Arial"/>
          <w:b/>
          <w:bCs/>
          <w:sz w:val="18"/>
          <w:szCs w:val="18"/>
        </w:rPr>
      </w:pPr>
    </w:p>
    <w:p w14:paraId="5A5AE5D0" w14:textId="77777777" w:rsidR="009C3A47" w:rsidRPr="006C137F" w:rsidRDefault="009C3A47" w:rsidP="009C3A47">
      <w:pPr>
        <w:autoSpaceDE w:val="0"/>
        <w:autoSpaceDN w:val="0"/>
        <w:adjustRightInd w:val="0"/>
        <w:spacing w:after="0" w:line="240" w:lineRule="auto"/>
        <w:jc w:val="both"/>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Na temelju </w:t>
      </w:r>
      <w:r w:rsidRPr="006C137F">
        <w:rPr>
          <w:rFonts w:ascii="Arial" w:hAnsi="Arial" w:cs="Arial"/>
          <w:sz w:val="18"/>
          <w:szCs w:val="18"/>
        </w:rPr>
        <w:t>članka 35. Zakona o lokalnoj i područnoj (regionalnoj) samoupravi („Narodne novine“ br. 33/01, 60/01, 129/05, 109/07, 36/09, 125/08, 36/09, 150/11, 19/13 - službeni pročišćeni tekst, 144/12, 137/15 - službeni pročišćeni tekst, 123/17, 98/19, 144/20),</w:t>
      </w:r>
      <w:r w:rsidRPr="006C137F">
        <w:rPr>
          <w:rFonts w:ascii="Arial" w:eastAsia="Times New Roman" w:hAnsi="Arial" w:cs="Arial"/>
          <w:sz w:val="18"/>
          <w:szCs w:val="18"/>
          <w:lang w:eastAsia="hr-HR"/>
        </w:rPr>
        <w:t xml:space="preserve"> </w:t>
      </w:r>
      <w:r w:rsidRPr="006C137F">
        <w:rPr>
          <w:rFonts w:ascii="Arial" w:hAnsi="Arial" w:cs="Arial"/>
          <w:sz w:val="18"/>
          <w:szCs w:val="18"/>
        </w:rPr>
        <w:t xml:space="preserve">članka 34. i 97. Statuta Grada Karlovca („Glasnik Grada Karlovca“ br. 7/09, 8/09, 3/13, 6/13, 1/15, 3/18, 13/18, 6/20, 4/21, 9/21 – potpuni tekst i 10//21), članka 35. Zakona o vlasništvu i drugim stvarnim pravima („Narodne novine“ br. 91/96, 68/98, 137/99, 22/00, 73/00, 129/00, 114/01, 79/06, 141/06, 146/08, 38/09, 153/09, 143/12, 152/14, 81/15 i 94/17), </w:t>
      </w:r>
      <w:r w:rsidRPr="006C137F">
        <w:rPr>
          <w:rFonts w:ascii="Arial" w:hAnsi="Arial" w:cs="Arial"/>
          <w:sz w:val="18"/>
          <w:szCs w:val="18"/>
          <w:lang w:eastAsia="hr-HR"/>
        </w:rPr>
        <w:t xml:space="preserve">članka 63. Zakona o sportu („Narodne novine“ br. 141/22), članka 3. stavka 1. Odluke o  načinu upravljanja i korištenja sportskih građevina u vlasništvu grada Karlovca („Glasnik Grada Karlovca“ br. 1/19) </w:t>
      </w:r>
      <w:r w:rsidRPr="006C137F">
        <w:rPr>
          <w:rFonts w:ascii="Arial" w:hAnsi="Arial" w:cs="Arial"/>
          <w:sz w:val="18"/>
          <w:szCs w:val="18"/>
        </w:rPr>
        <w:t>Gradsko vijeće Grada Karlovca na 17. sjednici održanoj 2. srpnja 2026. god. donijelo je</w:t>
      </w:r>
    </w:p>
    <w:p w14:paraId="6C2F3E6B" w14:textId="77777777" w:rsidR="009C3A47" w:rsidRPr="006C137F" w:rsidRDefault="009C3A47" w:rsidP="009C3A47">
      <w:pPr>
        <w:spacing w:after="0" w:line="240" w:lineRule="auto"/>
        <w:jc w:val="center"/>
        <w:rPr>
          <w:rFonts w:ascii="Arial" w:eastAsia="Times New Roman" w:hAnsi="Arial" w:cs="Arial"/>
          <w:b/>
          <w:sz w:val="18"/>
          <w:szCs w:val="18"/>
          <w:lang w:eastAsia="hr-HR"/>
        </w:rPr>
      </w:pPr>
    </w:p>
    <w:p w14:paraId="6B7A7140" w14:textId="77777777" w:rsidR="009C3A47" w:rsidRPr="006C137F" w:rsidRDefault="009C3A47" w:rsidP="009C3A47">
      <w:pPr>
        <w:spacing w:after="0" w:line="240" w:lineRule="auto"/>
        <w:jc w:val="center"/>
        <w:rPr>
          <w:rFonts w:ascii="Arial" w:eastAsia="Times New Roman" w:hAnsi="Arial" w:cs="Arial"/>
          <w:b/>
          <w:sz w:val="18"/>
          <w:szCs w:val="18"/>
          <w:lang w:eastAsia="hr-HR"/>
        </w:rPr>
      </w:pPr>
      <w:r w:rsidRPr="006C137F">
        <w:rPr>
          <w:rFonts w:ascii="Arial" w:eastAsia="Times New Roman" w:hAnsi="Arial" w:cs="Arial"/>
          <w:b/>
          <w:sz w:val="18"/>
          <w:szCs w:val="18"/>
          <w:lang w:eastAsia="hr-HR"/>
        </w:rPr>
        <w:t>O D L U K U</w:t>
      </w:r>
    </w:p>
    <w:p w14:paraId="5357911F" w14:textId="77777777" w:rsidR="009C3A47" w:rsidRPr="006C137F" w:rsidRDefault="009C3A47" w:rsidP="009C3A47">
      <w:pPr>
        <w:spacing w:after="0" w:line="240" w:lineRule="auto"/>
        <w:jc w:val="center"/>
        <w:rPr>
          <w:rFonts w:ascii="Arial" w:eastAsia="Times New Roman" w:hAnsi="Arial" w:cs="Arial"/>
          <w:b/>
          <w:sz w:val="18"/>
          <w:szCs w:val="18"/>
          <w:lang w:eastAsia="hr-HR"/>
        </w:rPr>
      </w:pPr>
      <w:r w:rsidRPr="006C137F">
        <w:rPr>
          <w:rFonts w:ascii="Arial" w:eastAsia="Times New Roman" w:hAnsi="Arial" w:cs="Arial"/>
          <w:b/>
          <w:sz w:val="18"/>
          <w:szCs w:val="18"/>
          <w:lang w:eastAsia="hr-HR"/>
        </w:rPr>
        <w:t xml:space="preserve">o davanju na upravljanje i korištenje Nogometnom klubu Korana – Turanj Karlovac </w:t>
      </w:r>
    </w:p>
    <w:p w14:paraId="61672940" w14:textId="77777777" w:rsidR="009C3A47" w:rsidRPr="006C137F" w:rsidRDefault="009C3A47" w:rsidP="009C3A47">
      <w:pPr>
        <w:spacing w:after="0" w:line="240" w:lineRule="auto"/>
        <w:jc w:val="center"/>
        <w:rPr>
          <w:rFonts w:ascii="Arial" w:eastAsia="Times New Roman" w:hAnsi="Arial" w:cs="Arial"/>
          <w:sz w:val="18"/>
          <w:szCs w:val="18"/>
          <w:lang w:eastAsia="hr-HR"/>
        </w:rPr>
      </w:pPr>
    </w:p>
    <w:p w14:paraId="4DA67808" w14:textId="77777777" w:rsidR="009C3A47" w:rsidRPr="006C137F" w:rsidRDefault="009C3A47" w:rsidP="009C3A47">
      <w:pPr>
        <w:spacing w:after="0" w:line="240" w:lineRule="auto"/>
        <w:jc w:val="center"/>
        <w:rPr>
          <w:rFonts w:ascii="Arial" w:eastAsia="Times New Roman" w:hAnsi="Arial" w:cs="Arial"/>
          <w:b/>
          <w:bCs/>
          <w:sz w:val="18"/>
          <w:szCs w:val="18"/>
        </w:rPr>
      </w:pPr>
      <w:r w:rsidRPr="006C137F">
        <w:rPr>
          <w:rFonts w:ascii="Arial" w:hAnsi="Arial" w:cs="Arial"/>
          <w:b/>
          <w:bCs/>
          <w:sz w:val="18"/>
          <w:szCs w:val="18"/>
          <w:highlight w:val="white"/>
        </w:rPr>
        <w:t>Članak 1</w:t>
      </w:r>
      <w:r w:rsidRPr="006C137F">
        <w:rPr>
          <w:rFonts w:ascii="Arial" w:eastAsia="Times New Roman" w:hAnsi="Arial" w:cs="Arial"/>
          <w:b/>
          <w:bCs/>
          <w:sz w:val="18"/>
          <w:szCs w:val="18"/>
        </w:rPr>
        <w:t>.</w:t>
      </w:r>
    </w:p>
    <w:p w14:paraId="0657A772" w14:textId="77777777" w:rsidR="009C3A47" w:rsidRPr="006C137F" w:rsidRDefault="009C3A47">
      <w:pPr>
        <w:pStyle w:val="ListParagraph"/>
        <w:numPr>
          <w:ilvl w:val="0"/>
          <w:numId w:val="51"/>
        </w:numPr>
        <w:spacing w:after="0" w:line="240" w:lineRule="auto"/>
        <w:jc w:val="both"/>
        <w:rPr>
          <w:rFonts w:ascii="Arial" w:hAnsi="Arial" w:cs="Arial"/>
          <w:iCs/>
          <w:sz w:val="18"/>
          <w:szCs w:val="18"/>
        </w:rPr>
      </w:pPr>
      <w:r w:rsidRPr="006C137F">
        <w:rPr>
          <w:rFonts w:ascii="Arial" w:hAnsi="Arial" w:cs="Arial"/>
          <w:bCs/>
          <w:iCs/>
          <w:sz w:val="18"/>
          <w:szCs w:val="18"/>
        </w:rPr>
        <w:t>Nogometnom klubu Korana – Turanj Karlovac (skraćeni naziv: NK Korana), Turanjski lug bb</w:t>
      </w:r>
      <w:r w:rsidRPr="006C137F">
        <w:rPr>
          <w:rFonts w:ascii="Arial" w:hAnsi="Arial" w:cs="Arial"/>
          <w:iCs/>
          <w:sz w:val="18"/>
          <w:szCs w:val="18"/>
        </w:rPr>
        <w:t>, Karlovac, OIB: 22746258278</w:t>
      </w:r>
      <w:r w:rsidRPr="006C137F">
        <w:rPr>
          <w:rFonts w:ascii="Arial" w:eastAsia="Times New Roman" w:hAnsi="Arial" w:cs="Arial"/>
          <w:iCs/>
          <w:sz w:val="18"/>
          <w:szCs w:val="18"/>
        </w:rPr>
        <w:t xml:space="preserve"> (u daljnjem tekstu: „upravitelj“) daje se na upravljanje i korištenje nogometno igralište zajedno </w:t>
      </w:r>
      <w:r w:rsidRPr="006C137F">
        <w:rPr>
          <w:rFonts w:ascii="Arial" w:hAnsi="Arial" w:cs="Arial"/>
          <w:iCs/>
          <w:sz w:val="18"/>
          <w:szCs w:val="18"/>
        </w:rPr>
        <w:t>s pratećim objektom</w:t>
      </w:r>
      <w:r w:rsidRPr="006C137F">
        <w:rPr>
          <w:rFonts w:ascii="Arial" w:eastAsia="Times New Roman" w:hAnsi="Arial" w:cs="Arial"/>
          <w:iCs/>
          <w:sz w:val="18"/>
          <w:szCs w:val="18"/>
        </w:rPr>
        <w:t xml:space="preserve"> na adresi Turanjski lug 12, </w:t>
      </w:r>
      <w:r w:rsidRPr="006C137F">
        <w:rPr>
          <w:rFonts w:ascii="Arial" w:hAnsi="Arial" w:cs="Arial"/>
          <w:iCs/>
          <w:sz w:val="18"/>
          <w:szCs w:val="18"/>
        </w:rPr>
        <w:t xml:space="preserve">Karlovac, </w:t>
      </w:r>
      <w:bookmarkStart w:id="2" w:name="_Hlk206671245"/>
      <w:r w:rsidRPr="006C137F">
        <w:rPr>
          <w:rFonts w:ascii="Arial" w:eastAsia="Times New Roman" w:hAnsi="Arial" w:cs="Arial"/>
          <w:iCs/>
          <w:sz w:val="18"/>
          <w:szCs w:val="18"/>
        </w:rPr>
        <w:t>koje je u izgradnji na nekretnini oznake zk.č.br. 954/7 (istovjetna s k.č.br. 1525/9 k.o. Gornje Mekušje), Mekušanski lug, šuma, ukupne površine 21654 m2, upisanoj u zk.ul.br. 1248 k.o. Gornje Mekušje (u daljnjem tekstu: „nogometno igralište“).</w:t>
      </w:r>
    </w:p>
    <w:bookmarkEnd w:id="2"/>
    <w:p w14:paraId="6BBF8067" w14:textId="77777777" w:rsidR="009C3A47" w:rsidRPr="006C137F" w:rsidRDefault="009C3A47">
      <w:pPr>
        <w:pStyle w:val="ListParagraph"/>
        <w:numPr>
          <w:ilvl w:val="0"/>
          <w:numId w:val="51"/>
        </w:numPr>
        <w:spacing w:after="0" w:line="240" w:lineRule="auto"/>
        <w:jc w:val="both"/>
        <w:rPr>
          <w:rFonts w:ascii="Arial" w:eastAsia="Times New Roman" w:hAnsi="Arial" w:cs="Arial"/>
          <w:iCs/>
          <w:sz w:val="18"/>
          <w:szCs w:val="18"/>
        </w:rPr>
      </w:pPr>
      <w:r w:rsidRPr="006C137F">
        <w:rPr>
          <w:rFonts w:ascii="Arial" w:eastAsia="Times New Roman" w:hAnsi="Arial" w:cs="Arial"/>
          <w:bCs/>
          <w:iCs/>
          <w:sz w:val="18"/>
          <w:szCs w:val="18"/>
        </w:rPr>
        <w:t xml:space="preserve">Nogometno igralište iz st. 1. ovog članka povjerava se na upravljanje </w:t>
      </w:r>
      <w:r w:rsidRPr="006C137F">
        <w:rPr>
          <w:rFonts w:ascii="Arial" w:hAnsi="Arial" w:cs="Arial"/>
          <w:iCs/>
          <w:sz w:val="18"/>
          <w:szCs w:val="18"/>
        </w:rPr>
        <w:t>bez naknade u svrhu upravljanja, provođenja mjera zaštite i očuvanja objekta te razvoja i obavljanja športske djelatnosti upravitelja.</w:t>
      </w:r>
    </w:p>
    <w:p w14:paraId="2CADCDE7" w14:textId="77777777" w:rsidR="009C3A47" w:rsidRPr="006C137F" w:rsidRDefault="009C3A47" w:rsidP="009C3A47">
      <w:pPr>
        <w:spacing w:after="0" w:line="240" w:lineRule="auto"/>
        <w:rPr>
          <w:rFonts w:ascii="Arial" w:hAnsi="Arial" w:cs="Arial"/>
          <w:b/>
          <w:iCs/>
          <w:sz w:val="18"/>
          <w:szCs w:val="18"/>
          <w:highlight w:val="white"/>
        </w:rPr>
      </w:pPr>
    </w:p>
    <w:p w14:paraId="25A9682F" w14:textId="77777777" w:rsidR="00B36715" w:rsidRPr="006C137F" w:rsidRDefault="00B36715" w:rsidP="009C3A47">
      <w:pPr>
        <w:spacing w:after="0" w:line="240" w:lineRule="auto"/>
        <w:rPr>
          <w:rFonts w:ascii="Arial" w:hAnsi="Arial" w:cs="Arial"/>
          <w:b/>
          <w:iCs/>
          <w:sz w:val="18"/>
          <w:szCs w:val="18"/>
          <w:highlight w:val="white"/>
        </w:rPr>
      </w:pPr>
    </w:p>
    <w:p w14:paraId="22C0F2B5" w14:textId="77777777" w:rsidR="009C3A47" w:rsidRPr="006C137F" w:rsidRDefault="009C3A47" w:rsidP="009C3A47">
      <w:pPr>
        <w:spacing w:after="0" w:line="240" w:lineRule="auto"/>
        <w:jc w:val="center"/>
        <w:rPr>
          <w:rFonts w:ascii="Arial" w:eastAsia="Times New Roman" w:hAnsi="Arial" w:cs="Arial"/>
          <w:b/>
          <w:sz w:val="18"/>
          <w:szCs w:val="18"/>
        </w:rPr>
      </w:pPr>
      <w:r w:rsidRPr="006C137F">
        <w:rPr>
          <w:rFonts w:ascii="Arial" w:hAnsi="Arial" w:cs="Arial"/>
          <w:b/>
          <w:sz w:val="18"/>
          <w:szCs w:val="18"/>
          <w:highlight w:val="white"/>
        </w:rPr>
        <w:lastRenderedPageBreak/>
        <w:t xml:space="preserve">Članak </w:t>
      </w:r>
      <w:r w:rsidRPr="006C137F">
        <w:rPr>
          <w:rFonts w:ascii="Arial" w:hAnsi="Arial" w:cs="Arial"/>
          <w:b/>
          <w:sz w:val="18"/>
          <w:szCs w:val="18"/>
        </w:rPr>
        <w:t>2</w:t>
      </w:r>
      <w:r w:rsidRPr="006C137F">
        <w:rPr>
          <w:rFonts w:ascii="Arial" w:eastAsia="Times New Roman" w:hAnsi="Arial" w:cs="Arial"/>
          <w:b/>
          <w:sz w:val="18"/>
          <w:szCs w:val="18"/>
        </w:rPr>
        <w:t>.</w:t>
      </w:r>
    </w:p>
    <w:p w14:paraId="5F2BD0C9" w14:textId="77777777" w:rsidR="009C3A47" w:rsidRPr="006C137F" w:rsidRDefault="009C3A47">
      <w:pPr>
        <w:pStyle w:val="ListParagraph"/>
        <w:numPr>
          <w:ilvl w:val="0"/>
          <w:numId w:val="48"/>
        </w:numPr>
        <w:spacing w:after="0" w:line="240" w:lineRule="auto"/>
        <w:jc w:val="both"/>
        <w:rPr>
          <w:rFonts w:ascii="Arial" w:eastAsia="Times New Roman" w:hAnsi="Arial" w:cs="Arial"/>
          <w:sz w:val="18"/>
          <w:szCs w:val="18"/>
        </w:rPr>
      </w:pPr>
      <w:bookmarkStart w:id="3" w:name="_Hlk43368317"/>
      <w:r w:rsidRPr="006C137F">
        <w:rPr>
          <w:rFonts w:ascii="Arial" w:eastAsia="Times New Roman" w:hAnsi="Arial" w:cs="Arial"/>
          <w:sz w:val="18"/>
          <w:szCs w:val="18"/>
        </w:rPr>
        <w:t xml:space="preserve">Upravitelj se obvezuje nogometno igralište iz članka 1. koristiti pažnjom dobrog gospodara, u skladu s važećim propisima, na </w:t>
      </w:r>
      <w:r w:rsidRPr="006C137F">
        <w:rPr>
          <w:rFonts w:ascii="Arial" w:hAnsi="Arial" w:cs="Arial"/>
          <w:sz w:val="18"/>
          <w:szCs w:val="18"/>
        </w:rPr>
        <w:t>način koji osigurava njegovu punu funkciju i jamči očuvanje njegove vrijednosti</w:t>
      </w:r>
      <w:r w:rsidRPr="006C137F">
        <w:rPr>
          <w:rFonts w:ascii="Arial" w:eastAsia="Times New Roman" w:hAnsi="Arial" w:cs="Arial"/>
          <w:sz w:val="18"/>
          <w:szCs w:val="18"/>
        </w:rPr>
        <w:t>.</w:t>
      </w:r>
    </w:p>
    <w:bookmarkEnd w:id="3"/>
    <w:p w14:paraId="2EF5905A" w14:textId="77777777" w:rsidR="009C3A47" w:rsidRPr="006C137F" w:rsidRDefault="009C3A47" w:rsidP="009C3A47">
      <w:pPr>
        <w:spacing w:after="0" w:line="240" w:lineRule="auto"/>
        <w:jc w:val="center"/>
        <w:rPr>
          <w:rFonts w:ascii="Arial" w:hAnsi="Arial" w:cs="Arial"/>
          <w:b/>
          <w:sz w:val="18"/>
          <w:szCs w:val="18"/>
        </w:rPr>
      </w:pPr>
    </w:p>
    <w:p w14:paraId="1DAFA4AA" w14:textId="77777777" w:rsidR="009C3A47" w:rsidRPr="006C137F" w:rsidRDefault="009C3A47" w:rsidP="009C3A47">
      <w:pPr>
        <w:pStyle w:val="ListParagraph"/>
        <w:shd w:val="clear" w:color="auto" w:fill="FFFFFF"/>
        <w:autoSpaceDE w:val="0"/>
        <w:autoSpaceDN w:val="0"/>
        <w:adjustRightInd w:val="0"/>
        <w:spacing w:after="0" w:line="240" w:lineRule="auto"/>
        <w:ind w:left="0"/>
        <w:jc w:val="center"/>
        <w:rPr>
          <w:rFonts w:ascii="Arial" w:hAnsi="Arial" w:cs="Arial"/>
          <w:b/>
          <w:sz w:val="18"/>
          <w:szCs w:val="18"/>
        </w:rPr>
      </w:pPr>
      <w:r w:rsidRPr="006C137F">
        <w:rPr>
          <w:rFonts w:ascii="Arial" w:hAnsi="Arial" w:cs="Arial"/>
          <w:b/>
          <w:sz w:val="18"/>
          <w:szCs w:val="18"/>
        </w:rPr>
        <w:t>Članak 3.</w:t>
      </w:r>
    </w:p>
    <w:p w14:paraId="764CCAAC" w14:textId="77777777" w:rsidR="009C3A47" w:rsidRPr="006C137F" w:rsidRDefault="009C3A47">
      <w:pPr>
        <w:pStyle w:val="ListParagraph"/>
        <w:numPr>
          <w:ilvl w:val="0"/>
          <w:numId w:val="49"/>
        </w:numPr>
        <w:autoSpaceDE w:val="0"/>
        <w:autoSpaceDN w:val="0"/>
        <w:adjustRightInd w:val="0"/>
        <w:spacing w:after="0" w:line="240" w:lineRule="auto"/>
        <w:jc w:val="both"/>
        <w:rPr>
          <w:rFonts w:ascii="Arial" w:hAnsi="Arial" w:cs="Arial"/>
          <w:sz w:val="18"/>
          <w:szCs w:val="18"/>
          <w:lang w:eastAsia="hr-HR"/>
        </w:rPr>
      </w:pPr>
      <w:r w:rsidRPr="006C137F">
        <w:rPr>
          <w:rFonts w:ascii="Arial" w:hAnsi="Arial" w:cs="Arial"/>
          <w:sz w:val="18"/>
          <w:szCs w:val="18"/>
          <w:lang w:eastAsia="hr-HR"/>
        </w:rPr>
        <w:t>Ovlašćuje se gradonačelnik na potpis ugovora o upravljanju i korištenju kojim će se urediti način i uvjeti upravljanja nogometnim igralištem iz čl. 1. ove Odluke.</w:t>
      </w:r>
    </w:p>
    <w:p w14:paraId="7B081C2C" w14:textId="77777777" w:rsidR="009C3A47" w:rsidRPr="006C137F" w:rsidRDefault="009C3A47" w:rsidP="009C3A47">
      <w:pPr>
        <w:autoSpaceDE w:val="0"/>
        <w:autoSpaceDN w:val="0"/>
        <w:adjustRightInd w:val="0"/>
        <w:spacing w:after="0" w:line="240" w:lineRule="auto"/>
        <w:ind w:firstLine="708"/>
        <w:jc w:val="both"/>
        <w:rPr>
          <w:rFonts w:ascii="Arial" w:eastAsia="Times New Roman" w:hAnsi="Arial" w:cs="Arial"/>
          <w:sz w:val="18"/>
          <w:szCs w:val="18"/>
        </w:rPr>
      </w:pPr>
      <w:bookmarkStart w:id="4" w:name="_Hlk43367966"/>
    </w:p>
    <w:bookmarkEnd w:id="4"/>
    <w:p w14:paraId="012DAF36" w14:textId="77777777" w:rsidR="009C3A47" w:rsidRPr="006C137F" w:rsidRDefault="009C3A47" w:rsidP="009C3A47">
      <w:pPr>
        <w:spacing w:after="0" w:line="240" w:lineRule="auto"/>
        <w:jc w:val="center"/>
        <w:rPr>
          <w:rFonts w:ascii="Arial" w:eastAsia="Times New Roman" w:hAnsi="Arial" w:cs="Arial"/>
          <w:sz w:val="18"/>
          <w:szCs w:val="18"/>
        </w:rPr>
      </w:pPr>
      <w:r w:rsidRPr="006C137F">
        <w:rPr>
          <w:rFonts w:ascii="Arial" w:hAnsi="Arial" w:cs="Arial"/>
          <w:b/>
          <w:sz w:val="18"/>
          <w:szCs w:val="18"/>
        </w:rPr>
        <w:t>Članak 4.</w:t>
      </w:r>
    </w:p>
    <w:p w14:paraId="50A75B65" w14:textId="77777777" w:rsidR="009C3A47" w:rsidRPr="006C137F" w:rsidRDefault="009C3A47">
      <w:pPr>
        <w:pStyle w:val="ListParagraph"/>
        <w:numPr>
          <w:ilvl w:val="0"/>
          <w:numId w:val="50"/>
        </w:numPr>
        <w:shd w:val="clear" w:color="auto" w:fill="FFFFFF"/>
        <w:spacing w:after="0" w:line="240" w:lineRule="auto"/>
        <w:jc w:val="both"/>
        <w:rPr>
          <w:rFonts w:ascii="Arial" w:hAnsi="Arial" w:cs="Arial"/>
          <w:i/>
          <w:iCs/>
          <w:sz w:val="18"/>
          <w:szCs w:val="18"/>
          <w:highlight w:val="white"/>
        </w:rPr>
      </w:pPr>
      <w:r w:rsidRPr="006C137F">
        <w:rPr>
          <w:rFonts w:ascii="Arial" w:hAnsi="Arial" w:cs="Arial"/>
          <w:sz w:val="18"/>
          <w:szCs w:val="18"/>
          <w:highlight w:val="white"/>
        </w:rPr>
        <w:t>Ova Odluka objavit će se u Glasniku Grada Karlovca i stupa na snagu osmog dana od dana objave u Glasniku Grada Karlovca.</w:t>
      </w:r>
    </w:p>
    <w:p w14:paraId="505D06B3" w14:textId="77777777" w:rsidR="00D8773B" w:rsidRPr="006C137F" w:rsidRDefault="00D8773B" w:rsidP="00B70010">
      <w:pPr>
        <w:spacing w:after="0" w:line="240" w:lineRule="auto"/>
        <w:rPr>
          <w:rFonts w:ascii="Arial" w:hAnsi="Arial" w:cs="Arial"/>
          <w:b/>
          <w:bCs/>
          <w:sz w:val="18"/>
          <w:szCs w:val="18"/>
        </w:rPr>
      </w:pPr>
    </w:p>
    <w:p w14:paraId="56F8DC7B" w14:textId="77777777" w:rsidR="009C3A47" w:rsidRPr="006C137F" w:rsidRDefault="009C3A47" w:rsidP="009C3A47">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242F51D2" w14:textId="77777777" w:rsidR="009C3A47" w:rsidRPr="006C137F" w:rsidRDefault="009C3A47" w:rsidP="009C3A47">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4662B7C9" w14:textId="77777777" w:rsidR="009C3A47" w:rsidRPr="006C137F" w:rsidRDefault="009C3A47" w:rsidP="009C3A47">
      <w:pPr>
        <w:spacing w:after="0" w:line="240" w:lineRule="auto"/>
        <w:jc w:val="both"/>
        <w:rPr>
          <w:rFonts w:ascii="Arial" w:hAnsi="Arial" w:cs="Arial"/>
          <w:iCs/>
          <w:sz w:val="18"/>
          <w:szCs w:val="18"/>
        </w:rPr>
      </w:pPr>
      <w:r w:rsidRPr="006C137F">
        <w:rPr>
          <w:rFonts w:ascii="Arial" w:hAnsi="Arial" w:cs="Arial"/>
          <w:iCs/>
          <w:sz w:val="18"/>
          <w:szCs w:val="18"/>
        </w:rPr>
        <w:t>URBROJ: 2133-1-01/01-26-9</w:t>
      </w:r>
      <w:r w:rsidRPr="006C137F">
        <w:rPr>
          <w:rFonts w:ascii="Arial" w:hAnsi="Arial" w:cs="Arial"/>
          <w:iCs/>
          <w:sz w:val="18"/>
          <w:szCs w:val="18"/>
        </w:rPr>
        <w:tab/>
      </w:r>
      <w:r w:rsidRPr="006C137F">
        <w:rPr>
          <w:rFonts w:ascii="Arial" w:hAnsi="Arial" w:cs="Arial"/>
          <w:iCs/>
          <w:sz w:val="18"/>
          <w:szCs w:val="18"/>
        </w:rPr>
        <w:tab/>
      </w:r>
    </w:p>
    <w:p w14:paraId="4334ADB5" w14:textId="54317355" w:rsidR="009C3A47" w:rsidRPr="006C137F" w:rsidRDefault="009C3A47" w:rsidP="009C3A47">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4D801A21"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4677502F"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6A4C0000"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65D59348" w14:textId="77777777" w:rsidR="00963DC8" w:rsidRPr="006C137F" w:rsidRDefault="00963DC8" w:rsidP="00B70010">
      <w:pPr>
        <w:spacing w:after="0" w:line="240" w:lineRule="auto"/>
        <w:rPr>
          <w:rFonts w:ascii="Arial" w:hAnsi="Arial" w:cs="Arial"/>
          <w:b/>
          <w:bCs/>
          <w:sz w:val="18"/>
          <w:szCs w:val="18"/>
        </w:rPr>
      </w:pPr>
    </w:p>
    <w:p w14:paraId="1B426B57" w14:textId="77777777" w:rsidR="00B70010" w:rsidRPr="006C137F" w:rsidRDefault="00B70010" w:rsidP="00B70010">
      <w:pPr>
        <w:spacing w:after="0" w:line="240" w:lineRule="auto"/>
        <w:rPr>
          <w:rFonts w:ascii="Arial" w:hAnsi="Arial" w:cs="Arial"/>
          <w:b/>
          <w:bCs/>
          <w:sz w:val="18"/>
          <w:szCs w:val="18"/>
        </w:rPr>
      </w:pPr>
    </w:p>
    <w:p w14:paraId="61E30826" w14:textId="77777777" w:rsidR="00D52F09" w:rsidRPr="006C137F" w:rsidRDefault="00D52F09" w:rsidP="00B70010">
      <w:pPr>
        <w:spacing w:after="0" w:line="240" w:lineRule="auto"/>
        <w:rPr>
          <w:rFonts w:ascii="Arial" w:hAnsi="Arial" w:cs="Arial"/>
          <w:b/>
          <w:bCs/>
          <w:sz w:val="18"/>
          <w:szCs w:val="18"/>
        </w:rPr>
      </w:pPr>
    </w:p>
    <w:p w14:paraId="0D48C486" w14:textId="1D3A5531"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139.</w:t>
      </w:r>
    </w:p>
    <w:p w14:paraId="365238D1" w14:textId="77777777" w:rsidR="00B36715" w:rsidRPr="006C137F" w:rsidRDefault="00B36715" w:rsidP="00B70010">
      <w:pPr>
        <w:spacing w:after="0" w:line="240" w:lineRule="auto"/>
        <w:rPr>
          <w:rFonts w:ascii="Arial" w:hAnsi="Arial" w:cs="Arial"/>
          <w:b/>
          <w:bCs/>
          <w:sz w:val="18"/>
          <w:szCs w:val="18"/>
        </w:rPr>
      </w:pPr>
    </w:p>
    <w:p w14:paraId="23BB5AF3" w14:textId="77777777" w:rsidR="00D52F09" w:rsidRPr="006C137F" w:rsidRDefault="00D52F09" w:rsidP="00B70010">
      <w:pPr>
        <w:spacing w:after="0" w:line="240" w:lineRule="auto"/>
        <w:rPr>
          <w:rFonts w:ascii="Arial" w:hAnsi="Arial" w:cs="Arial"/>
          <w:b/>
          <w:bCs/>
          <w:sz w:val="18"/>
          <w:szCs w:val="18"/>
        </w:rPr>
      </w:pPr>
    </w:p>
    <w:p w14:paraId="3C181D17"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 xml:space="preserve">Na temelju članka 36. stavka 1. Zakona o koncesijama („Narodne novine“ br. 69/17 i 107/20), članka 45. Zakona o komunalnom gospodarstvu („Narodne novine“ br. 68/18, 110/18 – Odluka Ustavnog suda RH i 32/20) i članaka 34. i 97. Statuta Grada Karlovca („Glasnik Grada Karlovca“ br. 7/09, 8/09, 3/13, 6/13, 1/15 – pročišćeni tekst, 3/18, 13/18, 6/20, 4/21, 8/21, 9/21 – pročišćeni tekst i 10/22), Gradsko vijeće Grada Karlovca na 17. sjednici održanoj 2. srpnja 2026. godine donijelo je </w:t>
      </w:r>
    </w:p>
    <w:p w14:paraId="0420D37A" w14:textId="77777777" w:rsidR="00E03CF3" w:rsidRPr="006C137F" w:rsidRDefault="00E03CF3" w:rsidP="00E03CF3">
      <w:pPr>
        <w:pStyle w:val="NoSpacing"/>
        <w:jc w:val="both"/>
        <w:rPr>
          <w:rFonts w:ascii="Arial" w:hAnsi="Arial" w:cs="Arial"/>
          <w:sz w:val="18"/>
          <w:szCs w:val="18"/>
        </w:rPr>
      </w:pPr>
    </w:p>
    <w:p w14:paraId="72FC57A5" w14:textId="77777777" w:rsidR="00E03CF3" w:rsidRPr="006C137F" w:rsidRDefault="00E03CF3" w:rsidP="00E03CF3">
      <w:pPr>
        <w:pStyle w:val="NoSpacing"/>
        <w:jc w:val="center"/>
        <w:rPr>
          <w:rFonts w:ascii="Arial" w:hAnsi="Arial" w:cs="Arial"/>
          <w:sz w:val="18"/>
          <w:szCs w:val="18"/>
        </w:rPr>
      </w:pPr>
      <w:r w:rsidRPr="006C137F">
        <w:rPr>
          <w:rFonts w:ascii="Arial" w:hAnsi="Arial" w:cs="Arial"/>
          <w:sz w:val="18"/>
          <w:szCs w:val="18"/>
        </w:rPr>
        <w:t xml:space="preserve">ODLUKU </w:t>
      </w:r>
    </w:p>
    <w:p w14:paraId="55BB4110" w14:textId="77777777" w:rsidR="00E03CF3" w:rsidRPr="006C137F" w:rsidRDefault="00E03CF3" w:rsidP="00E03CF3">
      <w:pPr>
        <w:pStyle w:val="NoSpacing"/>
        <w:jc w:val="center"/>
        <w:rPr>
          <w:rFonts w:ascii="Arial" w:hAnsi="Arial" w:cs="Arial"/>
          <w:sz w:val="18"/>
          <w:szCs w:val="18"/>
        </w:rPr>
      </w:pPr>
      <w:r w:rsidRPr="006C137F">
        <w:rPr>
          <w:rFonts w:ascii="Arial" w:hAnsi="Arial" w:cs="Arial"/>
          <w:sz w:val="18"/>
          <w:szCs w:val="18"/>
        </w:rPr>
        <w:t>o davanju koncesije za obavljanje dimnjačarskih poslova na području grada Karlovca</w:t>
      </w:r>
    </w:p>
    <w:p w14:paraId="0BBBE0DA" w14:textId="77777777" w:rsidR="00E03CF3" w:rsidRPr="006C137F" w:rsidRDefault="00E03CF3" w:rsidP="00E03CF3">
      <w:pPr>
        <w:pStyle w:val="NoSpacing"/>
        <w:jc w:val="both"/>
        <w:rPr>
          <w:rFonts w:ascii="Arial" w:hAnsi="Arial" w:cs="Arial"/>
          <w:sz w:val="18"/>
          <w:szCs w:val="18"/>
        </w:rPr>
      </w:pPr>
    </w:p>
    <w:p w14:paraId="413C40DF"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1. Koncesija za obavljanje dimnjačarskih poslova na području grada Karlovca daje se trgovačkom društvu DIMNJAČAR d.o.o., Karlovac, Dr. Vladka Mačeka 5, OIB 07474736792.</w:t>
      </w:r>
    </w:p>
    <w:p w14:paraId="3F918E38" w14:textId="77777777" w:rsidR="00E03CF3" w:rsidRPr="006C137F" w:rsidRDefault="00E03CF3" w:rsidP="00E03CF3">
      <w:pPr>
        <w:pStyle w:val="NoSpacing"/>
        <w:jc w:val="both"/>
        <w:rPr>
          <w:rFonts w:ascii="Arial" w:hAnsi="Arial" w:cs="Arial"/>
          <w:sz w:val="18"/>
          <w:szCs w:val="18"/>
        </w:rPr>
      </w:pPr>
    </w:p>
    <w:p w14:paraId="4E09C0B3"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2. Koncesionar je dužan obavljati dimnjačarske poslove sukladno ugovoru o koncesiji, mjerodavnim propisima i pravilima struke.</w:t>
      </w:r>
    </w:p>
    <w:p w14:paraId="6732825E" w14:textId="77777777" w:rsidR="00E03CF3" w:rsidRPr="006C137F" w:rsidRDefault="00E03CF3" w:rsidP="00E03CF3">
      <w:pPr>
        <w:pStyle w:val="NoSpacing"/>
        <w:jc w:val="both"/>
        <w:rPr>
          <w:rFonts w:ascii="Arial" w:hAnsi="Arial" w:cs="Arial"/>
          <w:sz w:val="18"/>
          <w:szCs w:val="18"/>
        </w:rPr>
      </w:pPr>
    </w:p>
    <w:p w14:paraId="17C04D35"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3. Vrsta koncesije: koncesija za usluge. Predmet koncesije: obavljanje dimnjačarskih poslova kao uslužne komunalne djelatnosti.</w:t>
      </w:r>
    </w:p>
    <w:p w14:paraId="475EA3CC" w14:textId="77777777" w:rsidR="00E03CF3" w:rsidRPr="006C137F" w:rsidRDefault="00E03CF3" w:rsidP="00E03CF3">
      <w:pPr>
        <w:pStyle w:val="NoSpacing"/>
        <w:jc w:val="both"/>
        <w:rPr>
          <w:rFonts w:ascii="Arial" w:hAnsi="Arial" w:cs="Arial"/>
          <w:sz w:val="18"/>
          <w:szCs w:val="18"/>
        </w:rPr>
      </w:pPr>
    </w:p>
    <w:p w14:paraId="14BEB622"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 xml:space="preserve">4. Dimnjačarski poslovi su čišćenje i kontrola dimnjaka, dimovoda i uređaja za loženje u građevinama na administrativnom području grada Karlovca. </w:t>
      </w:r>
    </w:p>
    <w:p w14:paraId="735DF4D7" w14:textId="77777777" w:rsidR="00E03CF3" w:rsidRPr="006C137F" w:rsidRDefault="00E03CF3" w:rsidP="00E03CF3">
      <w:pPr>
        <w:pStyle w:val="NoSpacing"/>
        <w:jc w:val="both"/>
        <w:rPr>
          <w:rFonts w:ascii="Arial" w:hAnsi="Arial" w:cs="Arial"/>
          <w:sz w:val="18"/>
          <w:szCs w:val="18"/>
        </w:rPr>
      </w:pPr>
    </w:p>
    <w:p w14:paraId="7686C8AC"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5. Koncesija se daje na rok od sedam godina.</w:t>
      </w:r>
    </w:p>
    <w:p w14:paraId="2BCD7655" w14:textId="77777777" w:rsidR="00E03CF3" w:rsidRPr="006C137F" w:rsidRDefault="00E03CF3" w:rsidP="00E03CF3">
      <w:pPr>
        <w:pStyle w:val="NoSpacing"/>
        <w:jc w:val="both"/>
        <w:rPr>
          <w:rFonts w:ascii="Arial" w:hAnsi="Arial" w:cs="Arial"/>
          <w:sz w:val="18"/>
          <w:szCs w:val="18"/>
        </w:rPr>
      </w:pPr>
    </w:p>
    <w:p w14:paraId="04415A7F"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6. Posebni uvjeti kojima mora udovoljavati Koncesionar utvrđeni su propisima i ugovorom o koncesiji.</w:t>
      </w:r>
    </w:p>
    <w:p w14:paraId="5A3975C7" w14:textId="77777777" w:rsidR="00E03CF3" w:rsidRPr="006C137F" w:rsidRDefault="00E03CF3" w:rsidP="00E03CF3">
      <w:pPr>
        <w:pStyle w:val="NoSpacing"/>
        <w:jc w:val="both"/>
        <w:rPr>
          <w:rFonts w:ascii="Arial" w:hAnsi="Arial" w:cs="Arial"/>
          <w:sz w:val="18"/>
          <w:szCs w:val="18"/>
        </w:rPr>
      </w:pPr>
    </w:p>
    <w:p w14:paraId="6968439C"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7. Naknada za koncesiju iznosi 4.000,00 EUR godišnje, uz promjenu visine naknade temeljem indeksa potrošačkih cijena.</w:t>
      </w:r>
    </w:p>
    <w:p w14:paraId="5FF69C39" w14:textId="77777777" w:rsidR="00E03CF3" w:rsidRPr="006C137F" w:rsidRDefault="00E03CF3" w:rsidP="00E03CF3">
      <w:pPr>
        <w:pStyle w:val="NoSpacing"/>
        <w:jc w:val="both"/>
        <w:rPr>
          <w:rFonts w:ascii="Arial" w:hAnsi="Arial" w:cs="Arial"/>
          <w:sz w:val="18"/>
          <w:szCs w:val="18"/>
        </w:rPr>
      </w:pPr>
    </w:p>
    <w:p w14:paraId="12D42DC5"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 xml:space="preserve">8. Trgovačko društvo DIMNJAČAR d.o.o., Karlovac, Dr. Vladka Mačeka 5, OIB 07474736792 dužno je s Gradom Karlovcem sklopiti ugovor o koncesiji za obavljanje dimnjačarskih poslova na području grada Karlovca najkasnije u roku </w:t>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r>
      <w:r w:rsidRPr="006C137F">
        <w:rPr>
          <w:rFonts w:ascii="Arial" w:hAnsi="Arial" w:cs="Arial"/>
          <w:sz w:val="18"/>
          <w:szCs w:val="18"/>
        </w:rPr>
        <w:softHyphen/>
        <w:t>osam dana od primitka prijedloga ugovora.</w:t>
      </w:r>
    </w:p>
    <w:p w14:paraId="70ECAA17" w14:textId="77777777" w:rsidR="00E03CF3" w:rsidRPr="006C137F" w:rsidRDefault="00E03CF3" w:rsidP="00E03CF3">
      <w:pPr>
        <w:pStyle w:val="NoSpacing"/>
        <w:jc w:val="both"/>
        <w:rPr>
          <w:rFonts w:ascii="Arial" w:hAnsi="Arial" w:cs="Arial"/>
          <w:sz w:val="18"/>
          <w:szCs w:val="18"/>
        </w:rPr>
      </w:pPr>
    </w:p>
    <w:p w14:paraId="42463828"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9. Jamstvo za provedbu ugovora o koncesiji je zadužnica potvrđena kod javnog bilježnika u iznosu 30.000,00 EUR.</w:t>
      </w:r>
    </w:p>
    <w:p w14:paraId="3A02A778" w14:textId="77777777" w:rsidR="00E03CF3" w:rsidRPr="006C137F" w:rsidRDefault="00E03CF3" w:rsidP="00E03CF3">
      <w:pPr>
        <w:pStyle w:val="NoSpacing"/>
        <w:jc w:val="both"/>
        <w:rPr>
          <w:rFonts w:ascii="Arial" w:hAnsi="Arial" w:cs="Arial"/>
          <w:sz w:val="18"/>
          <w:szCs w:val="18"/>
        </w:rPr>
      </w:pPr>
    </w:p>
    <w:p w14:paraId="0C9A1B25" w14:textId="77777777" w:rsidR="00E03CF3" w:rsidRPr="006C137F" w:rsidRDefault="00E03CF3" w:rsidP="00E03CF3">
      <w:pPr>
        <w:pStyle w:val="NoSpacing"/>
        <w:jc w:val="center"/>
        <w:rPr>
          <w:rFonts w:ascii="Arial" w:hAnsi="Arial" w:cs="Arial"/>
          <w:sz w:val="18"/>
          <w:szCs w:val="18"/>
        </w:rPr>
      </w:pPr>
    </w:p>
    <w:p w14:paraId="12DF7353" w14:textId="0442AAAB" w:rsidR="00E03CF3" w:rsidRPr="006C137F" w:rsidRDefault="00E03CF3" w:rsidP="00E03CF3">
      <w:pPr>
        <w:pStyle w:val="NoSpacing"/>
        <w:jc w:val="center"/>
        <w:rPr>
          <w:rFonts w:ascii="Arial" w:hAnsi="Arial" w:cs="Arial"/>
          <w:sz w:val="18"/>
          <w:szCs w:val="18"/>
        </w:rPr>
      </w:pPr>
      <w:r w:rsidRPr="006C137F">
        <w:rPr>
          <w:rFonts w:ascii="Arial" w:hAnsi="Arial" w:cs="Arial"/>
          <w:sz w:val="18"/>
          <w:szCs w:val="18"/>
        </w:rPr>
        <w:t>Obrazloženje</w:t>
      </w:r>
    </w:p>
    <w:p w14:paraId="2157EAA1" w14:textId="77777777" w:rsidR="00E03CF3" w:rsidRPr="006C137F" w:rsidRDefault="00E03CF3" w:rsidP="00E03CF3">
      <w:pPr>
        <w:pStyle w:val="NoSpacing"/>
        <w:jc w:val="both"/>
        <w:rPr>
          <w:rFonts w:ascii="Arial" w:hAnsi="Arial" w:cs="Arial"/>
          <w:sz w:val="18"/>
          <w:szCs w:val="18"/>
        </w:rPr>
      </w:pPr>
    </w:p>
    <w:p w14:paraId="44D0F429"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Odlukom KLASA: 363-04/26-08/01, URBROJ: 2133-1-07-03/06-26-01 od 30.3.2026. godine Gradonačelnik Grada Karlovca imenovao je stručno povjerenstvo za koncesiju u svrhu obavljanja dimnjačarskih poslova.</w:t>
      </w:r>
    </w:p>
    <w:p w14:paraId="1F33A249" w14:textId="77777777" w:rsidR="00E03CF3" w:rsidRPr="006C137F" w:rsidRDefault="00E03CF3" w:rsidP="00E03CF3">
      <w:pPr>
        <w:pStyle w:val="NoSpacing"/>
        <w:jc w:val="both"/>
        <w:rPr>
          <w:rFonts w:ascii="Arial" w:hAnsi="Arial" w:cs="Arial"/>
          <w:sz w:val="18"/>
          <w:szCs w:val="18"/>
        </w:rPr>
      </w:pPr>
    </w:p>
    <w:p w14:paraId="1AE598BF"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Dana 24. travnja 2026. godine u Elektroničkom oglasniku javne nabave Republike Hrvatske objavljena je Obavijest o namjeri davanja koncesije i Dokumentacija za nadmetanje.</w:t>
      </w:r>
    </w:p>
    <w:p w14:paraId="7521A323" w14:textId="77777777" w:rsidR="00E03CF3" w:rsidRPr="006C137F" w:rsidRDefault="00E03CF3" w:rsidP="00E03CF3">
      <w:pPr>
        <w:pStyle w:val="NoSpacing"/>
        <w:jc w:val="both"/>
        <w:rPr>
          <w:rFonts w:ascii="Arial" w:hAnsi="Arial" w:cs="Arial"/>
          <w:sz w:val="18"/>
          <w:szCs w:val="18"/>
        </w:rPr>
      </w:pPr>
    </w:p>
    <w:p w14:paraId="267C680F"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U roku određenom za dostavu ponuda pristigla je jedna ponuda, i to od trgovačkog društva DIMNJAČAR d.o.o., Karlovac, Dr. Vladka Mačeka 5, OIB 07474736792, koja ispunjava sve tražene uvjete natječaja.</w:t>
      </w:r>
    </w:p>
    <w:p w14:paraId="5113DB5A"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Trgovačko društvo DIMNJAČAR d.o.o. ponudilo je naknadu za koncesiju u iznosu 4.000,00 EUR godišnje.</w:t>
      </w:r>
    </w:p>
    <w:p w14:paraId="01D2FF77" w14:textId="77777777" w:rsidR="00E03CF3" w:rsidRPr="006C137F" w:rsidRDefault="00E03CF3" w:rsidP="00E03CF3">
      <w:pPr>
        <w:pStyle w:val="NoSpacing"/>
        <w:jc w:val="both"/>
        <w:rPr>
          <w:rFonts w:ascii="Arial" w:hAnsi="Arial" w:cs="Arial"/>
          <w:sz w:val="18"/>
          <w:szCs w:val="18"/>
        </w:rPr>
      </w:pPr>
    </w:p>
    <w:p w14:paraId="169F1DB3" w14:textId="77777777" w:rsidR="00E03CF3" w:rsidRPr="006C137F" w:rsidRDefault="00E03CF3" w:rsidP="00E03CF3">
      <w:pPr>
        <w:pStyle w:val="NoSpacing"/>
        <w:jc w:val="both"/>
        <w:rPr>
          <w:rFonts w:ascii="Arial" w:hAnsi="Arial" w:cs="Arial"/>
          <w:sz w:val="18"/>
          <w:szCs w:val="18"/>
        </w:rPr>
      </w:pPr>
    </w:p>
    <w:p w14:paraId="7143089C"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UPUTA O PRAVNOM LIJEKU:</w:t>
      </w:r>
    </w:p>
    <w:p w14:paraId="33AE3C70" w14:textId="77777777" w:rsidR="00E03CF3" w:rsidRPr="006C137F" w:rsidRDefault="00E03CF3" w:rsidP="00E03CF3">
      <w:pPr>
        <w:pStyle w:val="NoSpacing"/>
        <w:jc w:val="both"/>
        <w:rPr>
          <w:rFonts w:ascii="Arial" w:hAnsi="Arial" w:cs="Arial"/>
          <w:sz w:val="18"/>
          <w:szCs w:val="18"/>
        </w:rPr>
      </w:pPr>
      <w:r w:rsidRPr="006C137F">
        <w:rPr>
          <w:rFonts w:ascii="Arial" w:hAnsi="Arial" w:cs="Arial"/>
          <w:sz w:val="18"/>
          <w:szCs w:val="18"/>
        </w:rPr>
        <w:t>Protiv ove odluke može se izjaviti žalba u roku deset dana od dana primitka iste, Državnoj komisiji za kontrolu postupaka javne nabave, Ulica grada Vukovara 23/V, 10000 Zagreb. Sukladno članku 405. stavku 2. Zakona o javnoj nabavi („Narodne novine“ br. 120/16 i 114/22), žalba se dostavlja elektroničkim sredstvima komunikacije putem međusobno povezanih informacijskih sustava Državne komisije za kontrolu postupaka javne nabave i EOJN RH.</w:t>
      </w:r>
    </w:p>
    <w:p w14:paraId="27E8A59F" w14:textId="77777777" w:rsidR="00B36715" w:rsidRPr="006C137F" w:rsidRDefault="00B36715" w:rsidP="00B70010">
      <w:pPr>
        <w:spacing w:after="0" w:line="240" w:lineRule="auto"/>
        <w:rPr>
          <w:rFonts w:ascii="Arial" w:hAnsi="Arial" w:cs="Arial"/>
          <w:b/>
          <w:bCs/>
          <w:sz w:val="18"/>
          <w:szCs w:val="18"/>
        </w:rPr>
      </w:pPr>
    </w:p>
    <w:p w14:paraId="0877F616" w14:textId="77777777" w:rsidR="00E03CF3" w:rsidRPr="006C137F" w:rsidRDefault="00E03CF3" w:rsidP="00E03CF3">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7D285572" w14:textId="77777777" w:rsidR="00E03CF3" w:rsidRPr="006C137F" w:rsidRDefault="00E03CF3" w:rsidP="00E03CF3">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0F63041B" w14:textId="77777777" w:rsidR="00E03CF3" w:rsidRPr="006C137F" w:rsidRDefault="00E03CF3" w:rsidP="00E03CF3">
      <w:pPr>
        <w:spacing w:after="0" w:line="240" w:lineRule="auto"/>
        <w:jc w:val="both"/>
        <w:rPr>
          <w:rFonts w:ascii="Arial" w:hAnsi="Arial" w:cs="Arial"/>
          <w:iCs/>
          <w:sz w:val="18"/>
          <w:szCs w:val="18"/>
        </w:rPr>
      </w:pPr>
      <w:r w:rsidRPr="006C137F">
        <w:rPr>
          <w:rFonts w:ascii="Arial" w:hAnsi="Arial" w:cs="Arial"/>
          <w:iCs/>
          <w:sz w:val="18"/>
          <w:szCs w:val="18"/>
        </w:rPr>
        <w:t>URBROJ: 2133-1-01/01-26-10</w:t>
      </w:r>
      <w:r w:rsidRPr="006C137F">
        <w:rPr>
          <w:rFonts w:ascii="Arial" w:hAnsi="Arial" w:cs="Arial"/>
          <w:iCs/>
          <w:sz w:val="18"/>
          <w:szCs w:val="18"/>
        </w:rPr>
        <w:tab/>
      </w:r>
      <w:r w:rsidRPr="006C137F">
        <w:rPr>
          <w:rFonts w:ascii="Arial" w:hAnsi="Arial" w:cs="Arial"/>
          <w:iCs/>
          <w:sz w:val="18"/>
          <w:szCs w:val="18"/>
        </w:rPr>
        <w:tab/>
      </w:r>
    </w:p>
    <w:p w14:paraId="64A145DD" w14:textId="77777777" w:rsidR="00E03CF3" w:rsidRPr="006C137F" w:rsidRDefault="00E03CF3" w:rsidP="00E03CF3">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4B6EE3F3"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782BBCFD"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40FE1C56"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4F1DF5E3" w14:textId="77777777" w:rsidR="00963DC8" w:rsidRPr="006C137F" w:rsidRDefault="00963DC8" w:rsidP="00B70010">
      <w:pPr>
        <w:spacing w:after="0" w:line="240" w:lineRule="auto"/>
        <w:rPr>
          <w:rFonts w:ascii="Arial" w:hAnsi="Arial" w:cs="Arial"/>
          <w:b/>
          <w:bCs/>
          <w:sz w:val="18"/>
          <w:szCs w:val="18"/>
        </w:rPr>
      </w:pPr>
    </w:p>
    <w:p w14:paraId="2A08BAE6" w14:textId="77777777" w:rsidR="00B70010" w:rsidRPr="006C137F" w:rsidRDefault="00B70010" w:rsidP="00B70010">
      <w:pPr>
        <w:spacing w:after="0" w:line="240" w:lineRule="auto"/>
        <w:rPr>
          <w:rFonts w:ascii="Arial" w:hAnsi="Arial" w:cs="Arial"/>
          <w:b/>
          <w:bCs/>
          <w:sz w:val="18"/>
          <w:szCs w:val="18"/>
        </w:rPr>
      </w:pPr>
    </w:p>
    <w:p w14:paraId="7C3EEB3A" w14:textId="77777777" w:rsidR="005F17F1" w:rsidRPr="006C137F" w:rsidRDefault="005F17F1" w:rsidP="00B70010">
      <w:pPr>
        <w:spacing w:after="0" w:line="240" w:lineRule="auto"/>
        <w:rPr>
          <w:rFonts w:ascii="Arial" w:hAnsi="Arial" w:cs="Arial"/>
          <w:b/>
          <w:bCs/>
          <w:sz w:val="18"/>
          <w:szCs w:val="18"/>
        </w:rPr>
      </w:pPr>
    </w:p>
    <w:p w14:paraId="357959AA" w14:textId="23CFF6E1"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140.</w:t>
      </w:r>
    </w:p>
    <w:p w14:paraId="774312E9" w14:textId="77777777" w:rsidR="00E03CF3" w:rsidRPr="006C137F" w:rsidRDefault="00E03CF3" w:rsidP="00B70010">
      <w:pPr>
        <w:spacing w:after="0" w:line="240" w:lineRule="auto"/>
        <w:rPr>
          <w:rFonts w:ascii="Arial" w:hAnsi="Arial" w:cs="Arial"/>
          <w:b/>
          <w:bCs/>
          <w:sz w:val="18"/>
          <w:szCs w:val="18"/>
        </w:rPr>
      </w:pPr>
    </w:p>
    <w:p w14:paraId="4D870C11"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 xml:space="preserve">Na temelju </w:t>
      </w:r>
      <w:r w:rsidRPr="006C137F">
        <w:rPr>
          <w:rFonts w:ascii="Arial" w:eastAsia="TimesNewRoman" w:hAnsi="Arial" w:cs="Arial"/>
          <w:sz w:val="18"/>
          <w:szCs w:val="18"/>
        </w:rPr>
        <w:t>č</w:t>
      </w:r>
      <w:r w:rsidRPr="006C137F">
        <w:rPr>
          <w:rFonts w:ascii="Arial" w:hAnsi="Arial" w:cs="Arial"/>
          <w:sz w:val="18"/>
          <w:szCs w:val="18"/>
        </w:rPr>
        <w:t>lanka 5. stavka 1. Zakona o sigurnosti prometa na cestama („Narodne novine“ br. 67/2008, 48/2010, 74/2011, 80/2013, 158/2013, 92/2014, 64/2015, 108/2017, 70/2019, 42/2020, 85/2022, 114/2022, 133/2023, 145/2024), članaka 34. i 97. Statuta Grada Karlovca („Glasnik Grada Karlovca“ br. 7/09, 8/09, 3/13, 6/13, 1/15 – pročišćeni tekst, 3/18, 13/18, 6/20, 4/21, 8/21, 9/21 – pročišćeni tekst i 10/22) i uz prethodnu suglasnost Ministarstva unutarnjih poslova, Policijske uprave karlovačke KLASA: NK-211-05/26-05/5 i URBROJ: 511-05-03-26-33 i suglasnost Ministarstva kulture i medija, KLASA: 612-08/26-01/1466 i URBROJ: 532-05/1-26-02, Gradsko vijeće Grada Karlovca na 17. sjednici održanoj dana 2. srpnja 2026. god. donijelo je</w:t>
      </w:r>
    </w:p>
    <w:p w14:paraId="50E6D738" w14:textId="77777777" w:rsidR="0016265F" w:rsidRPr="006C137F" w:rsidRDefault="0016265F" w:rsidP="0016265F">
      <w:pPr>
        <w:autoSpaceDE w:val="0"/>
        <w:autoSpaceDN w:val="0"/>
        <w:adjustRightInd w:val="0"/>
        <w:spacing w:after="0" w:line="240" w:lineRule="auto"/>
        <w:rPr>
          <w:rFonts w:ascii="Arial" w:hAnsi="Arial" w:cs="Arial"/>
          <w:b/>
          <w:bCs/>
          <w:sz w:val="18"/>
          <w:szCs w:val="18"/>
        </w:rPr>
      </w:pPr>
    </w:p>
    <w:p w14:paraId="42DB6087" w14:textId="77777777" w:rsidR="0016265F" w:rsidRPr="006C137F" w:rsidRDefault="0016265F" w:rsidP="0016265F">
      <w:pPr>
        <w:autoSpaceDE w:val="0"/>
        <w:autoSpaceDN w:val="0"/>
        <w:adjustRightInd w:val="0"/>
        <w:spacing w:after="0" w:line="240" w:lineRule="auto"/>
        <w:jc w:val="center"/>
        <w:rPr>
          <w:rFonts w:ascii="Arial" w:hAnsi="Arial" w:cs="Arial"/>
          <w:b/>
          <w:bCs/>
          <w:sz w:val="18"/>
          <w:szCs w:val="18"/>
        </w:rPr>
      </w:pPr>
      <w:r w:rsidRPr="006C137F">
        <w:rPr>
          <w:rFonts w:ascii="Arial" w:hAnsi="Arial" w:cs="Arial"/>
          <w:b/>
          <w:bCs/>
          <w:sz w:val="18"/>
          <w:szCs w:val="18"/>
        </w:rPr>
        <w:t>O D L U K U</w:t>
      </w:r>
    </w:p>
    <w:p w14:paraId="7512E512" w14:textId="77777777" w:rsidR="0016265F" w:rsidRPr="006C137F" w:rsidRDefault="0016265F" w:rsidP="0016265F">
      <w:pPr>
        <w:autoSpaceDE w:val="0"/>
        <w:autoSpaceDN w:val="0"/>
        <w:adjustRightInd w:val="0"/>
        <w:spacing w:after="0" w:line="240" w:lineRule="auto"/>
        <w:jc w:val="center"/>
        <w:rPr>
          <w:rFonts w:ascii="Arial" w:hAnsi="Arial" w:cs="Arial"/>
          <w:b/>
          <w:sz w:val="18"/>
          <w:szCs w:val="18"/>
        </w:rPr>
      </w:pPr>
      <w:r w:rsidRPr="006C137F">
        <w:rPr>
          <w:rFonts w:ascii="Arial" w:hAnsi="Arial" w:cs="Arial"/>
          <w:b/>
          <w:sz w:val="18"/>
          <w:szCs w:val="18"/>
        </w:rPr>
        <w:t>o ure</w:t>
      </w:r>
      <w:r w:rsidRPr="006C137F">
        <w:rPr>
          <w:rFonts w:ascii="Arial" w:eastAsia="TimesNewRoman" w:hAnsi="Arial" w:cs="Arial"/>
          <w:b/>
          <w:sz w:val="18"/>
          <w:szCs w:val="18"/>
        </w:rPr>
        <w:t>đ</w:t>
      </w:r>
      <w:r w:rsidRPr="006C137F">
        <w:rPr>
          <w:rFonts w:ascii="Arial" w:hAnsi="Arial" w:cs="Arial"/>
          <w:b/>
          <w:sz w:val="18"/>
          <w:szCs w:val="18"/>
        </w:rPr>
        <w:t>enju prometa na podru</w:t>
      </w:r>
      <w:r w:rsidRPr="006C137F">
        <w:rPr>
          <w:rFonts w:ascii="Arial" w:eastAsia="TimesNewRoman" w:hAnsi="Arial" w:cs="Arial"/>
          <w:b/>
          <w:sz w:val="18"/>
          <w:szCs w:val="18"/>
        </w:rPr>
        <w:t>č</w:t>
      </w:r>
      <w:r w:rsidRPr="006C137F">
        <w:rPr>
          <w:rFonts w:ascii="Arial" w:hAnsi="Arial" w:cs="Arial"/>
          <w:b/>
          <w:sz w:val="18"/>
          <w:szCs w:val="18"/>
        </w:rPr>
        <w:t>ju Grada Karlovca</w:t>
      </w:r>
    </w:p>
    <w:p w14:paraId="70EACF0F" w14:textId="77777777" w:rsidR="0016265F" w:rsidRPr="006C137F" w:rsidRDefault="0016265F" w:rsidP="0016265F">
      <w:pPr>
        <w:autoSpaceDE w:val="0"/>
        <w:autoSpaceDN w:val="0"/>
        <w:adjustRightInd w:val="0"/>
        <w:spacing w:after="0" w:line="240" w:lineRule="auto"/>
        <w:jc w:val="center"/>
        <w:rPr>
          <w:rFonts w:ascii="Arial" w:hAnsi="Arial" w:cs="Arial"/>
          <w:sz w:val="18"/>
          <w:szCs w:val="18"/>
        </w:rPr>
      </w:pPr>
    </w:p>
    <w:p w14:paraId="7B166576" w14:textId="77777777" w:rsidR="0016265F" w:rsidRPr="006C137F" w:rsidRDefault="0016265F">
      <w:pPr>
        <w:pStyle w:val="ListParagraph"/>
        <w:numPr>
          <w:ilvl w:val="0"/>
          <w:numId w:val="55"/>
        </w:numPr>
        <w:autoSpaceDE w:val="0"/>
        <w:autoSpaceDN w:val="0"/>
        <w:adjustRightInd w:val="0"/>
        <w:spacing w:after="0" w:line="240" w:lineRule="auto"/>
        <w:rPr>
          <w:rFonts w:ascii="Arial" w:hAnsi="Arial" w:cs="Arial"/>
          <w:sz w:val="18"/>
          <w:szCs w:val="18"/>
        </w:rPr>
      </w:pPr>
      <w:r w:rsidRPr="006C137F">
        <w:rPr>
          <w:rFonts w:ascii="Arial" w:hAnsi="Arial" w:cs="Arial"/>
          <w:sz w:val="18"/>
          <w:szCs w:val="18"/>
        </w:rPr>
        <w:t>OP</w:t>
      </w:r>
      <w:r w:rsidRPr="006C137F">
        <w:rPr>
          <w:rFonts w:ascii="Arial" w:eastAsia="TimesNewRoman,Bold" w:hAnsi="Arial" w:cs="Arial"/>
          <w:sz w:val="18"/>
          <w:szCs w:val="18"/>
        </w:rPr>
        <w:t>Ć</w:t>
      </w:r>
      <w:r w:rsidRPr="006C137F">
        <w:rPr>
          <w:rFonts w:ascii="Arial" w:hAnsi="Arial" w:cs="Arial"/>
          <w:sz w:val="18"/>
          <w:szCs w:val="18"/>
        </w:rPr>
        <w:t>E ODREDBE</w:t>
      </w:r>
    </w:p>
    <w:p w14:paraId="253F592E"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p>
    <w:p w14:paraId="0A4CF030"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eastAsia="TimesNewRoman,Bold" w:hAnsi="Arial" w:cs="Arial"/>
          <w:bCs/>
          <w:sz w:val="18"/>
          <w:szCs w:val="18"/>
        </w:rPr>
        <w:t>Č</w:t>
      </w:r>
      <w:r w:rsidRPr="006C137F">
        <w:rPr>
          <w:rFonts w:ascii="Arial" w:hAnsi="Arial" w:cs="Arial"/>
          <w:bCs/>
          <w:sz w:val="18"/>
          <w:szCs w:val="18"/>
        </w:rPr>
        <w:t>lanak 1.</w:t>
      </w:r>
    </w:p>
    <w:p w14:paraId="44A716F0" w14:textId="77777777" w:rsidR="0016265F" w:rsidRPr="006C137F" w:rsidRDefault="0016265F" w:rsidP="0016265F">
      <w:pPr>
        <w:tabs>
          <w:tab w:val="left" w:pos="1134"/>
        </w:tabs>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(1) Odlukom o uređenju prometa (u daljnjem tekstu: Odluka) uređuju se uvjeti i pravila odvijanja prometa na javnim prometnim površinama na podru</w:t>
      </w:r>
      <w:r w:rsidRPr="006C137F">
        <w:rPr>
          <w:rFonts w:ascii="Arial" w:eastAsia="TimesNewRoman" w:hAnsi="Arial" w:cs="Arial"/>
          <w:sz w:val="18"/>
          <w:szCs w:val="18"/>
        </w:rPr>
        <w:t>č</w:t>
      </w:r>
      <w:r w:rsidRPr="006C137F">
        <w:rPr>
          <w:rFonts w:ascii="Arial" w:hAnsi="Arial" w:cs="Arial"/>
          <w:sz w:val="18"/>
          <w:szCs w:val="18"/>
        </w:rPr>
        <w:t>ju Grada Karlovca (u daljnjem tekstu: Grad).</w:t>
      </w:r>
    </w:p>
    <w:p w14:paraId="5927C330" w14:textId="77777777" w:rsidR="0016265F" w:rsidRPr="006C137F" w:rsidRDefault="0016265F" w:rsidP="0016265F">
      <w:pPr>
        <w:tabs>
          <w:tab w:val="left" w:pos="1134"/>
        </w:tabs>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(2) Prometom prema ovoj Odluci, podrazumijeva se promet vozila, pješaka i drugih sudionika u prometu na javnim prometnim površinama Grada koje se koriste za javni promet.</w:t>
      </w:r>
    </w:p>
    <w:p w14:paraId="6577E5A5" w14:textId="77777777" w:rsidR="0016265F" w:rsidRPr="006C137F" w:rsidRDefault="0016265F" w:rsidP="0016265F">
      <w:pPr>
        <w:autoSpaceDE w:val="0"/>
        <w:autoSpaceDN w:val="0"/>
        <w:adjustRightInd w:val="0"/>
        <w:spacing w:after="0" w:line="240" w:lineRule="auto"/>
        <w:rPr>
          <w:rFonts w:ascii="Arial" w:hAnsi="Arial" w:cs="Arial"/>
          <w:sz w:val="18"/>
          <w:szCs w:val="18"/>
        </w:rPr>
      </w:pPr>
    </w:p>
    <w:p w14:paraId="43B1E9A5"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eastAsia="TimesNewRoman,Bold" w:hAnsi="Arial" w:cs="Arial"/>
          <w:bCs/>
          <w:sz w:val="18"/>
          <w:szCs w:val="18"/>
        </w:rPr>
        <w:t>Č</w:t>
      </w:r>
      <w:r w:rsidRPr="006C137F">
        <w:rPr>
          <w:rFonts w:ascii="Arial" w:hAnsi="Arial" w:cs="Arial"/>
          <w:bCs/>
          <w:sz w:val="18"/>
          <w:szCs w:val="18"/>
        </w:rPr>
        <w:t>lanak 2.</w:t>
      </w:r>
    </w:p>
    <w:p w14:paraId="1B5D3EB4"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Javnim prometnim površinama, sukladno definicijama iz mjerodavnih propisa, smatraju se: javne ceste, nerazvrstane ceste, javna parkirališta i javne garaže, javne prometne površine na kojima nije dopušten promet motornim vozilima: trgovi, pločnici, javni prolazi, javne stube, prečaci, šetališta, uređene plaže, biciklističke i pješačke staze, pothodnici, podvožnjaci, nadvožnjaci, mostovi i tuneli, ako nisu dio nerazvrstane ili druge ceste te druge površine na kojima se odvija promet vozila, pješaka i drugih sudionika u prometu.</w:t>
      </w:r>
    </w:p>
    <w:p w14:paraId="633B381C"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p>
    <w:p w14:paraId="71E47744"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eastAsia="TimesNewRoman,Bold" w:hAnsi="Arial" w:cs="Arial"/>
          <w:bCs/>
          <w:sz w:val="18"/>
          <w:szCs w:val="18"/>
        </w:rPr>
        <w:t>Č</w:t>
      </w:r>
      <w:r w:rsidRPr="006C137F">
        <w:rPr>
          <w:rFonts w:ascii="Arial" w:hAnsi="Arial" w:cs="Arial"/>
          <w:bCs/>
          <w:sz w:val="18"/>
          <w:szCs w:val="18"/>
        </w:rPr>
        <w:t>lanak 3.</w:t>
      </w:r>
    </w:p>
    <w:p w14:paraId="64C05786" w14:textId="77777777" w:rsidR="0016265F" w:rsidRPr="006C137F" w:rsidRDefault="0016265F" w:rsidP="0016265F">
      <w:pPr>
        <w:tabs>
          <w:tab w:val="left" w:pos="1134"/>
        </w:tabs>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(1) Promet na javnim prometnim površinama dopušten je svim sudionicima prometa pod jednakim uvjetima sukladno zakonskim i podzakonskim propisima te ovoj Odluci.</w:t>
      </w:r>
    </w:p>
    <w:p w14:paraId="41EA9834" w14:textId="77777777" w:rsidR="0016265F" w:rsidRPr="006C137F" w:rsidRDefault="0016265F" w:rsidP="0016265F">
      <w:pPr>
        <w:tabs>
          <w:tab w:val="left" w:pos="1134"/>
        </w:tabs>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(2) Na javnim prometnim površinama ne smiju se poduzimati bilo kakve radnje ili djelatnosti koje bi mogle oštetiti prometnu površinu, ugroziti sigurnost, protočnost prometa vozila ili kretanje pješaka.</w:t>
      </w:r>
    </w:p>
    <w:p w14:paraId="5FDDEBA4"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bCs/>
          <w:sz w:val="18"/>
          <w:szCs w:val="18"/>
        </w:rPr>
      </w:pPr>
      <w:r w:rsidRPr="006C137F">
        <w:rPr>
          <w:rFonts w:ascii="Arial" w:eastAsia="TimesNewRoman,Bold" w:hAnsi="Arial" w:cs="Arial"/>
          <w:bCs/>
          <w:sz w:val="18"/>
          <w:szCs w:val="18"/>
        </w:rPr>
        <w:t>(3) Na javnim prometnim površinama ne smiju se poduzimati bilo kakve radnje ili djelatnosti bez prethodnog znanja Upravnog odjela nadležnog za promet (u daljnjem tekstu: Upravni odjel).</w:t>
      </w:r>
    </w:p>
    <w:p w14:paraId="5FA5C9D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763E3AF0" w14:textId="77777777" w:rsidR="0016265F" w:rsidRPr="006C137F" w:rsidRDefault="0016265F">
      <w:pPr>
        <w:pStyle w:val="ListParagraph"/>
        <w:numPr>
          <w:ilvl w:val="0"/>
          <w:numId w:val="55"/>
        </w:numPr>
        <w:autoSpaceDE w:val="0"/>
        <w:autoSpaceDN w:val="0"/>
        <w:adjustRightInd w:val="0"/>
        <w:spacing w:after="0" w:line="240" w:lineRule="auto"/>
        <w:rPr>
          <w:rFonts w:ascii="Arial" w:hAnsi="Arial" w:cs="Arial"/>
          <w:sz w:val="18"/>
          <w:szCs w:val="18"/>
        </w:rPr>
      </w:pPr>
      <w:r w:rsidRPr="006C137F">
        <w:rPr>
          <w:rFonts w:ascii="Arial" w:hAnsi="Arial" w:cs="Arial"/>
          <w:sz w:val="18"/>
          <w:szCs w:val="18"/>
        </w:rPr>
        <w:t>URE</w:t>
      </w:r>
      <w:r w:rsidRPr="006C137F">
        <w:rPr>
          <w:rFonts w:ascii="Arial" w:eastAsia="TimesNewRoman,Bold" w:hAnsi="Arial" w:cs="Arial"/>
          <w:sz w:val="18"/>
          <w:szCs w:val="18"/>
        </w:rPr>
        <w:t>Đ</w:t>
      </w:r>
      <w:r w:rsidRPr="006C137F">
        <w:rPr>
          <w:rFonts w:ascii="Arial" w:hAnsi="Arial" w:cs="Arial"/>
          <w:sz w:val="18"/>
          <w:szCs w:val="18"/>
        </w:rPr>
        <w:t>ENJE PROMETA</w:t>
      </w:r>
    </w:p>
    <w:p w14:paraId="4C67FB9A" w14:textId="77777777" w:rsidR="0016265F" w:rsidRPr="006C137F" w:rsidRDefault="0016265F" w:rsidP="0016265F">
      <w:pPr>
        <w:autoSpaceDE w:val="0"/>
        <w:autoSpaceDN w:val="0"/>
        <w:adjustRightInd w:val="0"/>
        <w:spacing w:after="0" w:line="240" w:lineRule="auto"/>
        <w:rPr>
          <w:rFonts w:ascii="Arial" w:hAnsi="Arial" w:cs="Arial"/>
          <w:sz w:val="18"/>
          <w:szCs w:val="18"/>
        </w:rPr>
      </w:pPr>
    </w:p>
    <w:p w14:paraId="4C2C2ADF"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eastAsia="TimesNewRoman,Bold" w:hAnsi="Arial" w:cs="Arial"/>
          <w:bCs/>
          <w:sz w:val="18"/>
          <w:szCs w:val="18"/>
        </w:rPr>
        <w:t>Č</w:t>
      </w:r>
      <w:r w:rsidRPr="006C137F">
        <w:rPr>
          <w:rFonts w:ascii="Arial" w:hAnsi="Arial" w:cs="Arial"/>
          <w:bCs/>
          <w:sz w:val="18"/>
          <w:szCs w:val="18"/>
        </w:rPr>
        <w:t>lanak 4.</w:t>
      </w:r>
    </w:p>
    <w:p w14:paraId="55758461" w14:textId="77777777" w:rsidR="0016265F" w:rsidRPr="006C137F" w:rsidRDefault="0016265F" w:rsidP="0016265F">
      <w:pPr>
        <w:autoSpaceDE w:val="0"/>
        <w:autoSpaceDN w:val="0"/>
        <w:adjustRightInd w:val="0"/>
        <w:spacing w:after="0" w:line="240" w:lineRule="auto"/>
        <w:rPr>
          <w:rFonts w:ascii="Arial" w:hAnsi="Arial" w:cs="Arial"/>
          <w:sz w:val="18"/>
          <w:szCs w:val="18"/>
        </w:rPr>
      </w:pPr>
      <w:r w:rsidRPr="006C137F">
        <w:rPr>
          <w:rFonts w:ascii="Arial" w:hAnsi="Arial" w:cs="Arial"/>
          <w:sz w:val="18"/>
          <w:szCs w:val="18"/>
        </w:rPr>
        <w:t>(1) Ure</w:t>
      </w:r>
      <w:r w:rsidRPr="006C137F">
        <w:rPr>
          <w:rFonts w:ascii="Arial" w:eastAsia="TimesNewRoman" w:hAnsi="Arial" w:cs="Arial"/>
          <w:sz w:val="18"/>
          <w:szCs w:val="18"/>
        </w:rPr>
        <w:t>đ</w:t>
      </w:r>
      <w:r w:rsidRPr="006C137F">
        <w:rPr>
          <w:rFonts w:ascii="Arial" w:hAnsi="Arial" w:cs="Arial"/>
          <w:sz w:val="18"/>
          <w:szCs w:val="18"/>
        </w:rPr>
        <w:t>enjem prometa u smislu ove Odluke smatra se odre</w:t>
      </w:r>
      <w:r w:rsidRPr="006C137F">
        <w:rPr>
          <w:rFonts w:ascii="Arial" w:eastAsia="TimesNewRoman" w:hAnsi="Arial" w:cs="Arial"/>
          <w:sz w:val="18"/>
          <w:szCs w:val="18"/>
        </w:rPr>
        <w:t>đ</w:t>
      </w:r>
      <w:r w:rsidRPr="006C137F">
        <w:rPr>
          <w:rFonts w:ascii="Arial" w:hAnsi="Arial" w:cs="Arial"/>
          <w:sz w:val="18"/>
          <w:szCs w:val="18"/>
        </w:rPr>
        <w:t>ivanje:</w:t>
      </w:r>
    </w:p>
    <w:p w14:paraId="18644F23"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cesta s prednošću prolaska,</w:t>
      </w:r>
    </w:p>
    <w:p w14:paraId="5B3CB9A5"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dvosmjernog, odnosno jednosmjernog prometa,</w:t>
      </w:r>
    </w:p>
    <w:p w14:paraId="43AAD72B"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sustava tehničkog uređenja prometa i upravljanja prometom putem elektroničkih sustava i video nadzora,</w:t>
      </w:r>
    </w:p>
    <w:p w14:paraId="0C0D5980"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ograničenja brzine kretanja vozila,</w:t>
      </w:r>
    </w:p>
    <w:p w14:paraId="772F44E9"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lastRenderedPageBreak/>
        <w:t>prometa pješaka, vozača bicikla, vozača osobnih prijevoznih sredstava, vozača mopeda, turističkog vlaka i zaprežnih kola, jahača te gonjenje i vođenje stoke,</w:t>
      </w:r>
    </w:p>
    <w:p w14:paraId="6B738E6F"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parkirališnih površina i načina parkiranja, zabrane parkiranja i mjesta ograničenog parkiranja,</w:t>
      </w:r>
    </w:p>
    <w:p w14:paraId="4B2C38D3"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zona smirenog prometa,</w:t>
      </w:r>
    </w:p>
    <w:p w14:paraId="7A8CE445"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blokiranja autobusa, teretnih automobila, priključnih vozila i radnih strojeva na mjestima koja nisu namijenjena za parkiranje tih vrsta vozila i način deblokade tih vozila,</w:t>
      </w:r>
    </w:p>
    <w:p w14:paraId="0A1E214F"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postavljanja i održavanja zaštitnih ograda za pješake na opasnim mjestima,</w:t>
      </w:r>
    </w:p>
    <w:p w14:paraId="40F07917"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pješačkih zona, sigurnih pravca za kretanje školske djece, posebnih tehničkih mjera za sigurnost pješaka i vozača bicikla u blizini obrazovnih, zdravstvenih i drugih ustanova, igrališta, kino dvorana i sl.,</w:t>
      </w:r>
    </w:p>
    <w:p w14:paraId="64623355"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uklanjanja dotrajalih, oštećenih i napuštenih vozila,</w:t>
      </w:r>
    </w:p>
    <w:p w14:paraId="265824C3"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površina na kojima će se obavljati: test vožnja, terenska vožnja (cross), vožnja izvan kolnika (off road), sportske, enduro i promidžbene vožnje,</w:t>
      </w:r>
    </w:p>
    <w:p w14:paraId="1E87215C"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uvjeta prometovanja vozila opskrbe u zonama smirenog prometa i pješačkim zonama,</w:t>
      </w:r>
    </w:p>
    <w:p w14:paraId="41179C11"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uvjeta ulaza, prometovanja i izlaza vozila iz zone prometa u zaštićenoj kulturno-povijesnoj cjelini i kontaktnoj zoni</w:t>
      </w:r>
    </w:p>
    <w:p w14:paraId="41CB0341" w14:textId="77777777" w:rsidR="0016265F" w:rsidRPr="006C137F" w:rsidRDefault="0016265F">
      <w:pPr>
        <w:pStyle w:val="ListParagraph"/>
        <w:numPr>
          <w:ilvl w:val="0"/>
          <w:numId w:val="52"/>
        </w:num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područja prometovanja potpuno automatiziranih vozila.</w:t>
      </w:r>
    </w:p>
    <w:p w14:paraId="2448AE9B"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(2) Grafički prikaz točaka 1., 2, 4., 6. i 10. iz prethodnog stavka ovog članka dostupan je na službenoj web stranici Grada.</w:t>
      </w:r>
    </w:p>
    <w:p w14:paraId="135F298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44C9FDBC"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Ceste s prednošću prolaska</w:t>
      </w:r>
    </w:p>
    <w:p w14:paraId="1417E446"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p>
    <w:p w14:paraId="739D1623"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5.</w:t>
      </w:r>
    </w:p>
    <w:p w14:paraId="6C672C35"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Ceste s prednošću prolaska na području Grada su državne ceste u odnosu na nerazvrstane ceste, te važnije nerazvrstane ceste u odnosu na ostale nerazvrstane ceste sukladno postavljenoj signalizaciji.</w:t>
      </w:r>
    </w:p>
    <w:p w14:paraId="4D17D1E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25DBA2D8"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Dvosmjerni, odnosno jednosmjerni promet</w:t>
      </w:r>
    </w:p>
    <w:p w14:paraId="760306D7"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p>
    <w:p w14:paraId="6D2A6628"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6.</w:t>
      </w:r>
    </w:p>
    <w:p w14:paraId="0E9DF6B5"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Dvosmjerni, odnosno jednosmjerni promet u Gradu obavlja se sukladno prometnoj signalizaciji.</w:t>
      </w:r>
    </w:p>
    <w:p w14:paraId="5D0E401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06BC9C81"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Sustav tehničkog uređenja prometa i upravljanja prometom putem elektroničkih sustava i video nadzora</w:t>
      </w:r>
    </w:p>
    <w:p w14:paraId="0CCCA98E"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p>
    <w:p w14:paraId="229151E7"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7.</w:t>
      </w:r>
    </w:p>
    <w:p w14:paraId="3BFFCFED"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Sustav tehničkog uređenja prometa obuhvaća izgradnju, postavljanje i održavanje opreme, te oznaka kojima se obavlja regulacija i nadzor prometa, postiže i održava zadovoljavajuća sigurnost svih sudionika u prometu i održava prohodnost prometnih površina.</w:t>
      </w:r>
    </w:p>
    <w:p w14:paraId="5FD89C1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13E96598"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8.</w:t>
      </w:r>
    </w:p>
    <w:p w14:paraId="7BEB2B04"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Na većim raskrižjima u Gradu radi praćenja prometa u svrhu povećanja sigurnosti mogu se postavljati sustavi video nadzora.</w:t>
      </w:r>
    </w:p>
    <w:p w14:paraId="07DE3E8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Uspostava i rad sustava iz 1. stavka ovog članka regulirani su drugim propisima.</w:t>
      </w:r>
    </w:p>
    <w:p w14:paraId="74108CB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39F23420"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9.</w:t>
      </w:r>
    </w:p>
    <w:p w14:paraId="1BC6709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Pod redovnim održavanjem prometne signalizacije (vertikalne, horizontalne i svjetlosne) i ostale cestovne opreme podrazumijeva se njihovo čišćenje, popravak te zamjena dotrajalih i nejasnih znakova novim istovjetnim znacima i obnavljanje postojećih oznaka i opreme.</w:t>
      </w:r>
    </w:p>
    <w:p w14:paraId="26DA16D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Za poslove redovnog održavanja nije potreban prometni projekt.</w:t>
      </w:r>
    </w:p>
    <w:p w14:paraId="17AB029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Upravni odjel dužan je voditi evidenciju o prometnoj signalizaciji na području Grada.</w:t>
      </w:r>
    </w:p>
    <w:p w14:paraId="168FDF9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28821B58"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10.</w:t>
      </w:r>
    </w:p>
    <w:p w14:paraId="225FD73D"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Turistička i ostala signalizacija uz ceste postavlja se na temelju prometnog projekta.</w:t>
      </w:r>
    </w:p>
    <w:p w14:paraId="51D0F196"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Lokaciju za postavljanje turističke i ostale signalizacije uz nerazvrstane ceste odobrava Upravni odjel, uz prethodnu suglasnost Policijske uprave karlovačke, a uz javne ceste i po prethodnoj suglasnosti nadležnog upravitelja javnih cesta.</w:t>
      </w:r>
    </w:p>
    <w:p w14:paraId="57D0EAB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04C89B64"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11.</w:t>
      </w:r>
    </w:p>
    <w:p w14:paraId="1EFDEDF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 slučaju prometne nesreće kao i za namjerno ili iz nehaja oštećene ili uništene prometne signalizacije i ostale cestovne opreme, Grad ima pravo tražiti naknadu štete od počinitelja.</w:t>
      </w:r>
    </w:p>
    <w:p w14:paraId="0E9E339C"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62EA137"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12.</w:t>
      </w:r>
    </w:p>
    <w:p w14:paraId="25EBA80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Suglasnosti i rješenja o privremenoj regulaciji prometa sukladno propisima i ovoj Odluci donosi Upravni odjel. </w:t>
      </w:r>
    </w:p>
    <w:p w14:paraId="5C98ECDA"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71C353C4"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13.</w:t>
      </w:r>
    </w:p>
    <w:p w14:paraId="6D71679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bCs/>
          <w:sz w:val="18"/>
          <w:szCs w:val="18"/>
        </w:rPr>
      </w:pPr>
      <w:r w:rsidRPr="006C137F">
        <w:rPr>
          <w:rFonts w:ascii="Arial" w:eastAsia="TimesNewRoman,Bold" w:hAnsi="Arial" w:cs="Arial"/>
          <w:sz w:val="18"/>
          <w:szCs w:val="18"/>
        </w:rPr>
        <w:t>(1) Kada se radovi izgradnje, rekonstrukcije i popravka građevinskih objekata i instalacija ne mogu izvesti bez posebne regulacije prometa odredit će se privremena regulacija prometa ili privremena zabrana prometa sukladno prometnom elaboratu.</w:t>
      </w:r>
    </w:p>
    <w:p w14:paraId="32A0AA9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lastRenderedPageBreak/>
        <w:t>(2) Privremenu regulaciju prometa ili privremenu zabranu prometa određuje Upravni odjel, u manje složenim regulacijama i zabranama prometa i o istom izvještava Policijsku upravu karlovačku.</w:t>
      </w:r>
    </w:p>
    <w:p w14:paraId="58BDDB8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Kod složenijih privremenih regulacija prometa ili privremenih zabrana prometa za koje je potrebno izraditi prometni projekt, odobrenje daje Upravni odjel i o istom izvještava Policijsku upravu karlovačku.</w:t>
      </w:r>
    </w:p>
    <w:p w14:paraId="069C382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bCs/>
          <w:sz w:val="18"/>
          <w:szCs w:val="18"/>
        </w:rPr>
      </w:pPr>
      <w:r w:rsidRPr="006C137F">
        <w:rPr>
          <w:rFonts w:ascii="Arial" w:eastAsia="TimesNewRoman,Bold" w:hAnsi="Arial" w:cs="Arial"/>
          <w:sz w:val="18"/>
          <w:szCs w:val="18"/>
        </w:rPr>
        <w:t xml:space="preserve">(4) Način privremene regulacije prometa kod zauzimanja i prekopa nerazvrstanih cesta mora biti u skladu s odredbama drugih propisa Grada kojima se uređuju privremeno zauzimanje i prekop nerazvrstanih cesta. </w:t>
      </w:r>
    </w:p>
    <w:p w14:paraId="322386D7"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17F8A8F2"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14.</w:t>
      </w:r>
    </w:p>
    <w:p w14:paraId="3976004A"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Prilikom zauzimanja javnih prometnih površina moraju biti zadovoljeni sljedeći prometno – tehnički uvjeti:</w:t>
      </w:r>
    </w:p>
    <w:p w14:paraId="7EF5EF72" w14:textId="77777777" w:rsidR="0016265F" w:rsidRPr="006C137F" w:rsidRDefault="0016265F">
      <w:pPr>
        <w:pStyle w:val="ListParagraph"/>
        <w:numPr>
          <w:ilvl w:val="0"/>
          <w:numId w:val="53"/>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širina slobodnog prolaza za pješake na nogostupu mora iznositi 1,60 m kada se nogostupi nalaze uz nerazvrstane ceste, a 2,00 m kada se nogostupi nalaze uz javne ceste, osim u iznimnim i opravdanim slučajevima,</w:t>
      </w:r>
    </w:p>
    <w:p w14:paraId="3BEFDD14" w14:textId="77777777" w:rsidR="0016265F" w:rsidRPr="006C137F" w:rsidRDefault="0016265F">
      <w:pPr>
        <w:pStyle w:val="ListParagraph"/>
        <w:numPr>
          <w:ilvl w:val="0"/>
          <w:numId w:val="53"/>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bCs/>
          <w:sz w:val="18"/>
          <w:szCs w:val="18"/>
        </w:rPr>
        <w:t>ne smije se ugrožavati kut preglednosti na raskrižju, protočnost i sigurnost prometa.</w:t>
      </w:r>
    </w:p>
    <w:p w14:paraId="7C011B0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517803A3"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15.</w:t>
      </w:r>
    </w:p>
    <w:p w14:paraId="0430615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Na nogostupima i kolniku mogu se primijeniti posebne tehničke mjere za smirivanje prometa radi povećanja sigurnosti pješaka, kao što su vibracijske trake, umjetne izbočine na kolniku, uzdignute plohe na kolniku, svjetlosni uređaji za mjerenje brzine, kao i horizontalne oznake koje najavljuju djecu na cesti i sl.</w:t>
      </w:r>
    </w:p>
    <w:p w14:paraId="4F138B1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Umjetne izbočine na kolniku i uzdignute plohe postavljaju se isključivo kod ustanova za predškolski odgoj djece i škola i eventualno na mjestima gdje nije moguće umiriti promet i postoji svrhovita potreba za ovakvim zahvatom u kolničke zastore.</w:t>
      </w:r>
    </w:p>
    <w:p w14:paraId="3BCAEF0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Umjetne izbočine u pravilu se ne postavljaju na kolnicima po kojima se odvija javni gradski promet i gdje je gustoća prometa veća od 300 motornih vozila na sat.</w:t>
      </w:r>
    </w:p>
    <w:p w14:paraId="7341CAC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Odobrenje za postavljanje opreme za smirivanje prometa izdaje Upravni odjel uz prethodnu suglasnost Policijske uprave karlovačke.</w:t>
      </w:r>
    </w:p>
    <w:p w14:paraId="3E0DBE5D"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304CCFED"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16.</w:t>
      </w:r>
    </w:p>
    <w:p w14:paraId="0DD17E48"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Na stajalištima javnog gradskog prijevoza putnika smiju se zaustavljati samo autobusi javnog gradskog prijevoza putnika.</w:t>
      </w:r>
    </w:p>
    <w:p w14:paraId="38E6591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Iznimno od odredbe prethodnog stavka, Upravni odjel može odobriti da se i autobusi drugih namjena (javnog linijskog, izvanrednog, ugovorenog, posebnog i turističkog prijevoza putnika) mogu zaustavljati na stajalištima javnog gradskog prijevoza putnika.</w:t>
      </w:r>
    </w:p>
    <w:p w14:paraId="77F38A88"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167B2F5D"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17.</w:t>
      </w:r>
    </w:p>
    <w:p w14:paraId="0ED4B31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bCs/>
          <w:sz w:val="18"/>
          <w:szCs w:val="18"/>
        </w:rPr>
      </w:pPr>
      <w:r w:rsidRPr="006C137F">
        <w:rPr>
          <w:rFonts w:ascii="Arial" w:eastAsia="TimesNewRoman,Bold" w:hAnsi="Arial" w:cs="Arial"/>
          <w:bCs/>
          <w:sz w:val="18"/>
          <w:szCs w:val="18"/>
        </w:rPr>
        <w:t>(1) Autobusne nadstrešnice na stajalištima javnog gradskog prijevoza putnika mogu se postavljati samo na mjestima gdje ima izgrađeno autobusno ugibalište ili na prostoru uz kolnik čija širina iznosi najmanje 3,00 metra.</w:t>
      </w:r>
    </w:p>
    <w:p w14:paraId="10E83F7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bCs/>
          <w:sz w:val="18"/>
          <w:szCs w:val="18"/>
        </w:rPr>
        <w:t>(2) Postavljanje autobusnih nadstrešnica na stajalištima javnog gradskog prijevoza putnika iz stavka 1. ovog članka određuje i odobrava Upravni odjel.</w:t>
      </w:r>
    </w:p>
    <w:p w14:paraId="38D6BF1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216CFA65"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hAnsi="Arial" w:cs="Arial"/>
          <w:b/>
          <w:sz w:val="18"/>
          <w:szCs w:val="18"/>
        </w:rPr>
      </w:pPr>
      <w:r w:rsidRPr="006C137F">
        <w:rPr>
          <w:rFonts w:ascii="Arial" w:hAnsi="Arial" w:cs="Arial"/>
          <w:b/>
          <w:sz w:val="18"/>
          <w:szCs w:val="18"/>
        </w:rPr>
        <w:t>Ograničenja brzine kretanja vozila</w:t>
      </w:r>
    </w:p>
    <w:p w14:paraId="6CCEBAE6"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p>
    <w:p w14:paraId="51E4EAF6" w14:textId="77777777" w:rsidR="0016265F" w:rsidRPr="006C137F" w:rsidRDefault="0016265F" w:rsidP="0016265F">
      <w:pPr>
        <w:autoSpaceDE w:val="0"/>
        <w:autoSpaceDN w:val="0"/>
        <w:adjustRightInd w:val="0"/>
        <w:spacing w:after="0" w:line="240" w:lineRule="auto"/>
        <w:jc w:val="center"/>
        <w:rPr>
          <w:rFonts w:ascii="Arial" w:hAnsi="Arial" w:cs="Arial"/>
          <w:sz w:val="18"/>
          <w:szCs w:val="18"/>
        </w:rPr>
      </w:pPr>
      <w:r w:rsidRPr="006C137F">
        <w:rPr>
          <w:rFonts w:ascii="Arial" w:hAnsi="Arial" w:cs="Arial"/>
          <w:sz w:val="18"/>
          <w:szCs w:val="18"/>
        </w:rPr>
        <w:t>Članak 18.</w:t>
      </w:r>
    </w:p>
    <w:p w14:paraId="5616BE4D"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 xml:space="preserve">(1) Na cestama koje prolaze kroz naseljena mjesta Grada, ograničava se brzina kretanja vozila na 50 km/h, osim ako prometnim znakom je drugačije određeno. </w:t>
      </w:r>
    </w:p>
    <w:p w14:paraId="418F6F22"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(2) Ako se mijenja postojeće stanje potreban je prometni elaborat i provedba postupka u skladu s posebnim zakonom i propisima donesenim na temelju tog zakona.</w:t>
      </w:r>
    </w:p>
    <w:p w14:paraId="36A7390E"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(3) U slučajevima kada to zahtijevaju razlozi sigurnosti i neometanog odvijanja prometa Upravni odjel uz odobrenje Policijske uprave karlovačke može zabraniti promet ili odrediti posebno ograničenje prometa na pojedinim cestama ili dijelovima cesta za vrijeme dok postoje razlozi zbog kojih se poduzimaju navedene mjere.</w:t>
      </w:r>
    </w:p>
    <w:p w14:paraId="48448F6C"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p>
    <w:p w14:paraId="093F0B10"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hAnsi="Arial" w:cs="Arial"/>
          <w:b/>
          <w:sz w:val="18"/>
          <w:szCs w:val="18"/>
        </w:rPr>
      </w:pPr>
      <w:r w:rsidRPr="006C137F">
        <w:rPr>
          <w:rFonts w:ascii="Arial" w:hAnsi="Arial" w:cs="Arial"/>
          <w:b/>
          <w:sz w:val="18"/>
          <w:szCs w:val="18"/>
        </w:rPr>
        <w:t>Promet pješaka, vozača bicikla, vozača osobnih prijevoznih sredstava, vozača mopeda, turističkog vlaka i zaprežnih kola, jahača te gonjenje i vođenje stoke</w:t>
      </w:r>
    </w:p>
    <w:p w14:paraId="52981CB5"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p>
    <w:p w14:paraId="309238ED"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19.</w:t>
      </w:r>
    </w:p>
    <w:p w14:paraId="749EA886"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Promet pješaka odvija se na nogostupima, pješačkim zonama i drugim površinama namijenjenim pješacima, te na obilježenim pješačkim prijelazima preko prometnica.</w:t>
      </w:r>
    </w:p>
    <w:p w14:paraId="05B40103"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p>
    <w:p w14:paraId="65978BF5"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20.</w:t>
      </w:r>
    </w:p>
    <w:p w14:paraId="01E114DE"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(1) Vozači bicikla dužni su se kretati po izgrađenim biciklističkim trakama i stazama, prelaziti cestu na obilježenim biciklističkim prijelazima, a gdje nema izgrađenih biciklističkih traka i staza u skladu sa Zakonom o sigurnosti prometa na cestama.</w:t>
      </w:r>
    </w:p>
    <w:p w14:paraId="32EA3A7A"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(2) Biciklističke trake i staze moraju biti označene horizontalnom i vertikalnom signalizacijom.</w:t>
      </w:r>
    </w:p>
    <w:p w14:paraId="5ED22C25"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p>
    <w:p w14:paraId="3FF45F68"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21.</w:t>
      </w:r>
    </w:p>
    <w:p w14:paraId="1CFCFC10"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(1) Vozači osobnih prijevoznih sredstava u gradu dužni su se kretati biciklističkom stazom ili biciklističkom trakom u smjeru kretanja.</w:t>
      </w:r>
    </w:p>
    <w:p w14:paraId="305EBF24"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lastRenderedPageBreak/>
        <w:t xml:space="preserve">(2) Iznimno od odredbe stavka 1. ovog članka ako biciklistička traka ili staza ne postoje vozači osobnih prijevoznih sredstava mogu se kretati po površinama namijenjenim za kretanje pješaka, te zonama smirenog prometa pod uvjetom, da vode računa o sigurnosti drugih sudionika u prometu, na način da se kreću najviše brzinom hoda pješaka. </w:t>
      </w:r>
    </w:p>
    <w:p w14:paraId="3DD78CF0"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(3) Kada ne postoji mogućnost kretanja osobnih prijevoznih sredstava sukladno stavku 1. i 2. ovog članka osobna prijevozna sredstva mogu se kretati dionicama nerazvrstanih cesta na području Grada i to ako je brzina kretanja ograničena na 50 km/h ili manje i gdje je to dopušteno prometnim znakom, krećući se što bliže desnom rubu kolnika.</w:t>
      </w:r>
    </w:p>
    <w:p w14:paraId="1146AA4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bCs/>
          <w:sz w:val="18"/>
          <w:szCs w:val="18"/>
        </w:rPr>
      </w:pPr>
      <w:r w:rsidRPr="006C137F">
        <w:rPr>
          <w:rFonts w:ascii="Arial" w:eastAsia="TimesNewRoman,Bold" w:hAnsi="Arial" w:cs="Arial"/>
          <w:bCs/>
          <w:sz w:val="18"/>
          <w:szCs w:val="18"/>
        </w:rPr>
        <w:t>(4) Grad Karlovac dužan je za dionice cesta na kojima je brzina kretanja ograničena na 50 km/h ili manje</w:t>
      </w:r>
      <w:r w:rsidRPr="006C137F">
        <w:rPr>
          <w:rFonts w:ascii="Arial" w:hAnsi="Arial" w:cs="Arial"/>
          <w:bCs/>
          <w:sz w:val="18"/>
          <w:szCs w:val="18"/>
        </w:rPr>
        <w:t xml:space="preserve"> </w:t>
      </w:r>
      <w:r w:rsidRPr="006C137F">
        <w:rPr>
          <w:rFonts w:ascii="Arial" w:eastAsia="TimesNewRoman,Bold" w:hAnsi="Arial" w:cs="Arial"/>
          <w:bCs/>
          <w:sz w:val="18"/>
          <w:szCs w:val="18"/>
        </w:rPr>
        <w:t>i gdje je to dopušteno prometnim znakom, ishoditi prethodnu suglasnost Policijske uprave karlovačke.</w:t>
      </w:r>
    </w:p>
    <w:p w14:paraId="5EFE5C0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bCs/>
          <w:sz w:val="18"/>
          <w:szCs w:val="18"/>
        </w:rPr>
      </w:pPr>
    </w:p>
    <w:p w14:paraId="5F1C446A"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22.</w:t>
      </w:r>
    </w:p>
    <w:p w14:paraId="5A797D3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Zbog osiguravanja nesmetanog kretanja osoba s invaliditetom, uz pješačke i biciklističke trake i staze, te na ostalim mjestima u prometu gdje je to neophodno, moraju se ugraditi rampe ili izvesti upušteni nogostupi prilagođeni na način kako je to određeno propisima o osiguranju pristupačnosti građevina osobama s invaliditetom i smanjene pokretljivosti.</w:t>
      </w:r>
    </w:p>
    <w:p w14:paraId="76F2D837"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5D5DA0D4"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Parkirališne površine i načini parkiranja, zabrane parkiranja i mjesta ograničenog parkiranja</w:t>
      </w:r>
    </w:p>
    <w:p w14:paraId="6BEFBFC0"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79C27AD"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23.</w:t>
      </w:r>
    </w:p>
    <w:p w14:paraId="6CAB0CA9"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Parkirališne površine i načini parkiranja, zabrane parkiranja i mjesta ograničenog parkiranja regulirani su posebnom odlukom.</w:t>
      </w:r>
    </w:p>
    <w:p w14:paraId="7911900D"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31D028DA"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24.</w:t>
      </w:r>
    </w:p>
    <w:p w14:paraId="19BBFCDA"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(1) Javna parkirališna površina (u daljnjem tekstu: javno parkiralište) je dio javne prometne površine namijenjene za parkiranje vozila.</w:t>
      </w:r>
    </w:p>
    <w:p w14:paraId="5BDFFFE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Upravljanje, tehni</w:t>
      </w:r>
      <w:r w:rsidRPr="006C137F">
        <w:rPr>
          <w:rFonts w:ascii="Arial" w:eastAsia="TimesNewRoman" w:hAnsi="Arial" w:cs="Arial"/>
          <w:sz w:val="18"/>
          <w:szCs w:val="18"/>
        </w:rPr>
        <w:t>č</w:t>
      </w:r>
      <w:r w:rsidRPr="006C137F">
        <w:rPr>
          <w:rFonts w:ascii="Arial" w:eastAsia="TimesNewRoman,Bold" w:hAnsi="Arial" w:cs="Arial"/>
          <w:sz w:val="18"/>
          <w:szCs w:val="18"/>
        </w:rPr>
        <w:t xml:space="preserve">ke i organizacijske poslove, naplatu, nadzor nad parkiranjem vozila, održavanje, </w:t>
      </w:r>
      <w:r w:rsidRPr="006C137F">
        <w:rPr>
          <w:rFonts w:ascii="Arial" w:eastAsia="TimesNewRoman" w:hAnsi="Arial" w:cs="Arial"/>
          <w:sz w:val="18"/>
          <w:szCs w:val="18"/>
        </w:rPr>
        <w:t>č</w:t>
      </w:r>
      <w:r w:rsidRPr="006C137F">
        <w:rPr>
          <w:rFonts w:ascii="Arial" w:eastAsia="TimesNewRoman,Bold" w:hAnsi="Arial" w:cs="Arial"/>
          <w:sz w:val="18"/>
          <w:szCs w:val="18"/>
        </w:rPr>
        <w:t>iš</w:t>
      </w:r>
      <w:r w:rsidRPr="006C137F">
        <w:rPr>
          <w:rFonts w:ascii="Arial" w:eastAsia="TimesNewRoman" w:hAnsi="Arial" w:cs="Arial"/>
          <w:sz w:val="18"/>
          <w:szCs w:val="18"/>
        </w:rPr>
        <w:t>ć</w:t>
      </w:r>
      <w:r w:rsidRPr="006C137F">
        <w:rPr>
          <w:rFonts w:ascii="Arial" w:eastAsia="TimesNewRoman,Bold" w:hAnsi="Arial" w:cs="Arial"/>
          <w:sz w:val="18"/>
          <w:szCs w:val="18"/>
        </w:rPr>
        <w:t>enje, te druge poslove na javnim parkiralištima s naplatom uređuje se posebnom odlukom.</w:t>
      </w:r>
    </w:p>
    <w:p w14:paraId="3B68158F" w14:textId="77777777" w:rsidR="0016265F" w:rsidRPr="006C137F" w:rsidRDefault="0016265F" w:rsidP="0016265F">
      <w:pPr>
        <w:autoSpaceDE w:val="0"/>
        <w:autoSpaceDN w:val="0"/>
        <w:adjustRightInd w:val="0"/>
        <w:spacing w:after="0" w:line="240" w:lineRule="auto"/>
        <w:rPr>
          <w:rFonts w:ascii="Arial" w:hAnsi="Arial" w:cs="Arial"/>
          <w:bCs/>
          <w:sz w:val="18"/>
          <w:szCs w:val="18"/>
        </w:rPr>
      </w:pPr>
    </w:p>
    <w:p w14:paraId="230FD8FB"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25.</w:t>
      </w:r>
    </w:p>
    <w:p w14:paraId="3203DA58"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 xml:space="preserve">(1) Na javnom parkiralištu posebno se označavaju parkirališna mjesta za vozila osobe s invaliditetom. </w:t>
      </w:r>
    </w:p>
    <w:p w14:paraId="58DC2E8B" w14:textId="77777777" w:rsidR="0016265F" w:rsidRPr="006C137F" w:rsidRDefault="0016265F" w:rsidP="0016265F">
      <w:pPr>
        <w:autoSpaceDE w:val="0"/>
        <w:autoSpaceDN w:val="0"/>
        <w:adjustRightInd w:val="0"/>
        <w:spacing w:after="0" w:line="240" w:lineRule="auto"/>
        <w:jc w:val="both"/>
        <w:rPr>
          <w:rFonts w:ascii="Arial" w:hAnsi="Arial" w:cs="Arial"/>
          <w:sz w:val="18"/>
          <w:szCs w:val="18"/>
        </w:rPr>
      </w:pPr>
      <w:r w:rsidRPr="006C137F">
        <w:rPr>
          <w:rFonts w:ascii="Arial" w:hAnsi="Arial" w:cs="Arial"/>
          <w:sz w:val="18"/>
          <w:szCs w:val="18"/>
        </w:rPr>
        <w:t>(2) Ako na parkirališnom mjestu iz stavka 1. ovog članka korisnik parkira vozilo koje nema važeću oznaku pristupačnosti u skladu s propisima, vozilo će se premjestiti na temelju naredbe prometnog redara ili policijskog službenika.</w:t>
      </w:r>
    </w:p>
    <w:p w14:paraId="11F27CC4"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1EA91EC2"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26.</w:t>
      </w:r>
    </w:p>
    <w:p w14:paraId="590DAAC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Zabranjeno je parkiranje i zaustavljanje vozila na nogostupima i svim drugim uzdignutim platoima, osim ako je odobreno i propisno označeno korištenje dijela nogostupa i uzdignutog platoa za tu namjenu od strane Upravnog odjela.</w:t>
      </w:r>
    </w:p>
    <w:p w14:paraId="7C5C836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Korištenje nogostupa za parkiranje i zaustavljanje vozila iz stavka 1. ovog članka može biti odobreno uz uvjet da za promet pješaka na nogostupu ostane širina 1,60 m kod nogostupa uz nerazvrstane ceste, odnosno 2,00 m uz javne ceste, s time da pješačka površina ne može biti uz rub kolnika.</w:t>
      </w:r>
    </w:p>
    <w:p w14:paraId="04291535"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(3) Iznimno, na mjestima na kojima je intenzitet pješačkog prometa manji te u urbanistički izgrađenim prostorima, nogostup uz nerazvrstane ceste može ostati širine manje od 1,60 m, ali ne uži od 1,00 m. </w:t>
      </w:r>
    </w:p>
    <w:p w14:paraId="371F343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Parkiranje vozila na nogostupima iz stavka 1. ovog članka uz javne ceste iz stavka 2. ovog članka mogu se urediti, obilježiti i koristiti za parkiranje vozila uz prethodnu suglasnost nadležnog upravitelja ceste i suglasnost Policijske uprave karlovačke.</w:t>
      </w:r>
    </w:p>
    <w:p w14:paraId="432246D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(5) Na biciklističkim stazama, odnosno trakama nije dozvoljeno zaustavljanje i parkiranje.</w:t>
      </w:r>
    </w:p>
    <w:p w14:paraId="1505914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11A360CF"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27.</w:t>
      </w:r>
    </w:p>
    <w:p w14:paraId="43C59D05"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Javna parkirališta u vlasništvu grada mogu se koristiti jednokratno za održavanje zabavnih, sportskih, kulturnih ili komercijalnih manifestacija i sličnih aktivnosti uz prethodnu suglasnost nadležnog Upravnog odjela i rješenja Policijske uprave karlovačke.</w:t>
      </w:r>
    </w:p>
    <w:p w14:paraId="0F25AF06"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Javna parkirališta pod naplatom u vlasništvu Grada, mogu se koristiti za slučajeve iz stavka 1. ovog članka, po odobrenju gradonačelnika.</w:t>
      </w:r>
    </w:p>
    <w:p w14:paraId="33B8235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3A318ABD"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28.</w:t>
      </w:r>
    </w:p>
    <w:p w14:paraId="19A45A5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Postavljanje stalaka za bicikle na javnim prometnim površinama za parkiranje i čuvanje bicikala, mopeda i motocikala određuje i odobrava Upravni odjel.</w:t>
      </w:r>
    </w:p>
    <w:p w14:paraId="512A81BD"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6C00A19" w14:textId="77777777" w:rsidR="0016265F" w:rsidRPr="006C137F" w:rsidRDefault="0016265F">
      <w:pPr>
        <w:pStyle w:val="ListParagraph"/>
        <w:numPr>
          <w:ilvl w:val="0"/>
          <w:numId w:val="54"/>
        </w:numPr>
        <w:autoSpaceDE w:val="0"/>
        <w:autoSpaceDN w:val="0"/>
        <w:adjustRightInd w:val="0"/>
        <w:spacing w:after="0" w:line="240" w:lineRule="auto"/>
        <w:rPr>
          <w:rFonts w:ascii="Arial" w:eastAsia="TimesNewRoman,Bold" w:hAnsi="Arial" w:cs="Arial"/>
          <w:b/>
          <w:bCs/>
          <w:sz w:val="18"/>
          <w:szCs w:val="18"/>
        </w:rPr>
      </w:pPr>
      <w:r w:rsidRPr="006C137F">
        <w:rPr>
          <w:rFonts w:ascii="Arial" w:eastAsia="TimesNewRoman,Bold" w:hAnsi="Arial" w:cs="Arial"/>
          <w:b/>
          <w:bCs/>
          <w:sz w:val="18"/>
          <w:szCs w:val="18"/>
        </w:rPr>
        <w:t>Zone smirenog prometa</w:t>
      </w:r>
    </w:p>
    <w:p w14:paraId="7050442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5252D180"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29.</w:t>
      </w:r>
    </w:p>
    <w:p w14:paraId="4E3BECC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Zone smirenog prometa su područja u naselju obilježena propisanim prometnim znakom u kojima se vozila ne smiju kretati brzinom većom od brzine hoda pješaka i u kojima je dječja igra svugdje dopuštena.</w:t>
      </w:r>
    </w:p>
    <w:p w14:paraId="6BF82B05"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Zone smirenog prometa mogu se označiti na nerazvrstanim cestama ispred škola i predškolskih ustanova, u dijelovima naselja gdje zbog nepostojanja nogostupa kolne površine ujedno služe i za kretanje pješaka, te u ostalim opravdanim slučajevima.</w:t>
      </w:r>
    </w:p>
    <w:p w14:paraId="2A9741A6"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lastRenderedPageBreak/>
        <w:t>(3) Prometni znakovi, signalizacija i oprema na cestama u zonama smirenog prometa postavljaju se na temelju prometnog elaborata u dijelovima naselja koje odredi Upravni odjel uz prethodnu suglasnost Policijske uprave karlovačke.</w:t>
      </w:r>
    </w:p>
    <w:p w14:paraId="07BE474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Osim standardne vertikalne i horizontalne signalizacije, u zonama smirenog prometa mogu se na kolniku postaviti oznake radi dodatnog upozorenja vozačima.</w:t>
      </w:r>
    </w:p>
    <w:p w14:paraId="29C09388"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5BE8991A"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Blokiranje autobusa, teretnih automobila, priključnih vozila i radnih strojeva na mjestima koja nisu namijenjena za parkiranje tih vrsta vozila i način deblokade tih vozila</w:t>
      </w:r>
    </w:p>
    <w:p w14:paraId="05466C5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79B6FCAD"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30.</w:t>
      </w:r>
    </w:p>
    <w:p w14:paraId="7C08661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Autobusi, teretni automobili, priključna vozila i radni strojevi smiju biti parkirani samo na posebnim parkiralištima i prometnim terminalima koji su za tu namjenu određeni i označeni prometnom signalizacijom.</w:t>
      </w:r>
    </w:p>
    <w:p w14:paraId="69417A4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Vozila iz stavka 1. ovog članka parkirana na mjestu koje nije određeno za tu namjenu, bit će blokirana napravom za blokiranje kotača po naredbi prometnog redara odnosno komunalnog redara.</w:t>
      </w:r>
    </w:p>
    <w:p w14:paraId="0FFC4A90"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5CC53134"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Postavljanje i održavanje zaštitnih ograda za pješake na opasnim mjestima</w:t>
      </w:r>
    </w:p>
    <w:p w14:paraId="13FD8F41"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016D71A8"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31.</w:t>
      </w:r>
    </w:p>
    <w:p w14:paraId="5EADE09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Na nogostupima ispred ustanova za predškolski odgoj, škola, kino dvorana, kazališta, sportskih dvorana, igrališta te drugih javnih objekata kod kojih se redovito okuplja ve</w:t>
      </w:r>
      <w:r w:rsidRPr="006C137F">
        <w:rPr>
          <w:rFonts w:ascii="Arial" w:eastAsia="TimesNewRoman" w:hAnsi="Arial" w:cs="Arial"/>
          <w:sz w:val="18"/>
          <w:szCs w:val="18"/>
        </w:rPr>
        <w:t>ć</w:t>
      </w:r>
      <w:r w:rsidRPr="006C137F">
        <w:rPr>
          <w:rFonts w:ascii="Arial" w:eastAsia="TimesNewRoman,Bold" w:hAnsi="Arial" w:cs="Arial"/>
          <w:sz w:val="18"/>
          <w:szCs w:val="18"/>
        </w:rPr>
        <w:t>i broj ljudi, osobito djece, kao i na drugim mjestima gdje to nalažu prometni uvjeti, mogu se postaviti zaštitne ograde i druge fizičke prepreke, u svrhu zaštite pješaka u prometu.</w:t>
      </w:r>
    </w:p>
    <w:p w14:paraId="4F8EFC25"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Odobrenje za postavljanje zaštitnih ograda iz stavka 1. ovog članka izdaje Upravni odjel.</w:t>
      </w:r>
    </w:p>
    <w:p w14:paraId="3B6BE837" w14:textId="77777777" w:rsidR="0016265F" w:rsidRPr="006C137F" w:rsidRDefault="0016265F" w:rsidP="0016265F">
      <w:pPr>
        <w:autoSpaceDE w:val="0"/>
        <w:autoSpaceDN w:val="0"/>
        <w:adjustRightInd w:val="0"/>
        <w:spacing w:after="0" w:line="240" w:lineRule="auto"/>
        <w:rPr>
          <w:rFonts w:ascii="Arial" w:eastAsia="TimesNewRoman,Bold" w:hAnsi="Arial" w:cs="Arial"/>
          <w:bCs/>
          <w:sz w:val="18"/>
          <w:szCs w:val="18"/>
        </w:rPr>
      </w:pPr>
    </w:p>
    <w:p w14:paraId="35B8587A" w14:textId="77777777" w:rsidR="0016265F" w:rsidRPr="006C137F" w:rsidRDefault="0016265F" w:rsidP="0016265F">
      <w:pPr>
        <w:autoSpaceDE w:val="0"/>
        <w:autoSpaceDN w:val="0"/>
        <w:adjustRightInd w:val="0"/>
        <w:spacing w:after="0" w:line="240" w:lineRule="auto"/>
        <w:jc w:val="center"/>
        <w:rPr>
          <w:rFonts w:ascii="Arial" w:eastAsia="Aptos" w:hAnsi="Arial" w:cs="Arial"/>
          <w:bCs/>
          <w:sz w:val="18"/>
          <w:szCs w:val="18"/>
        </w:rPr>
      </w:pPr>
      <w:r w:rsidRPr="006C137F">
        <w:rPr>
          <w:rFonts w:ascii="Arial" w:eastAsia="Aptos" w:hAnsi="Arial" w:cs="Arial"/>
          <w:bCs/>
          <w:sz w:val="18"/>
          <w:szCs w:val="18"/>
        </w:rPr>
        <w:t>Članak 32.</w:t>
      </w:r>
    </w:p>
    <w:p w14:paraId="7C2719A2" w14:textId="77777777" w:rsidR="0016265F" w:rsidRPr="006C137F" w:rsidRDefault="0016265F" w:rsidP="0016265F">
      <w:pPr>
        <w:autoSpaceDE w:val="0"/>
        <w:autoSpaceDN w:val="0"/>
        <w:adjustRightInd w:val="0"/>
        <w:spacing w:after="0" w:line="240" w:lineRule="auto"/>
        <w:jc w:val="both"/>
        <w:rPr>
          <w:rFonts w:ascii="Arial" w:eastAsia="Aptos" w:hAnsi="Arial" w:cs="Arial"/>
          <w:bCs/>
          <w:sz w:val="18"/>
          <w:szCs w:val="18"/>
        </w:rPr>
      </w:pPr>
      <w:r w:rsidRPr="006C137F">
        <w:rPr>
          <w:rFonts w:ascii="Arial" w:eastAsia="Aptos" w:hAnsi="Arial" w:cs="Arial"/>
          <w:sz w:val="18"/>
          <w:szCs w:val="18"/>
        </w:rPr>
        <w:t xml:space="preserve">(1) Na zahtjev vlasnika ili korisnika stambenog ili poslovnog prostora Upravni odjel može dati odobrenje za postavljanje zaštitnih ograda iz članka 31. stavka 1. ove Odluke, radi slobodnog pristupa u objekt. </w:t>
      </w:r>
    </w:p>
    <w:p w14:paraId="030F497A" w14:textId="77777777" w:rsidR="0016265F" w:rsidRPr="006C137F" w:rsidRDefault="0016265F" w:rsidP="0016265F">
      <w:pPr>
        <w:autoSpaceDE w:val="0"/>
        <w:autoSpaceDN w:val="0"/>
        <w:adjustRightInd w:val="0"/>
        <w:spacing w:after="0" w:line="240" w:lineRule="auto"/>
        <w:jc w:val="both"/>
        <w:rPr>
          <w:rFonts w:ascii="Arial" w:eastAsia="Aptos" w:hAnsi="Arial" w:cs="Arial"/>
          <w:bCs/>
          <w:sz w:val="18"/>
          <w:szCs w:val="18"/>
        </w:rPr>
      </w:pPr>
      <w:r w:rsidRPr="006C137F">
        <w:rPr>
          <w:rFonts w:ascii="Arial" w:eastAsia="Aptos" w:hAnsi="Arial" w:cs="Arial"/>
          <w:sz w:val="18"/>
          <w:szCs w:val="18"/>
        </w:rPr>
        <w:t xml:space="preserve">(2) Zaštitne ograde iz stavka 1. ovog članka podnositelj zahtjeva postavlja o svom trošku. </w:t>
      </w:r>
    </w:p>
    <w:p w14:paraId="7C8276E7"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341874DB"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Pješačke zone, sigurni pravci za kretanje školske djece, posebne tehničke mjere za sigurnost pješaka i vozača bicikla u blizini obrazovnih, zdravstvenih i drugih ustanova, igrališta, kino dvorana i sl.</w:t>
      </w:r>
    </w:p>
    <w:p w14:paraId="2947C68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41991CFD"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33.</w:t>
      </w:r>
    </w:p>
    <w:p w14:paraId="29F9E2DD"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Pješačke zone obilježene su prometnima znakovima, dopunskim pločama i oznakama.</w:t>
      </w:r>
    </w:p>
    <w:p w14:paraId="728100AA"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 pješačkim zonama mogu se postaviti fizičke prepreke za ograničenje prometa.</w:t>
      </w:r>
    </w:p>
    <w:p w14:paraId="5A03656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Vrstu fizičkih prepreka i mjesta gdje će se iste postaviti određuje Upravni odjel.</w:t>
      </w:r>
    </w:p>
    <w:p w14:paraId="4F57078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U slučaju potrebe (određenih manifestacija, posebnog prijevoza, građevinskih radova i sl.), Upravni odjel može izdati odobrenje za privremeno uklanjanje fizičkih prepreka.</w:t>
      </w:r>
    </w:p>
    <w:p w14:paraId="58C976DA"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43E15FBD"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Uklanjanje dotrajalih, oštećenih i napuštenih vozila</w:t>
      </w:r>
    </w:p>
    <w:p w14:paraId="3822A7A2" w14:textId="77777777" w:rsidR="0016265F" w:rsidRPr="006C137F" w:rsidRDefault="0016265F" w:rsidP="0016265F">
      <w:pPr>
        <w:tabs>
          <w:tab w:val="left" w:pos="993"/>
        </w:tabs>
        <w:autoSpaceDE w:val="0"/>
        <w:autoSpaceDN w:val="0"/>
        <w:adjustRightInd w:val="0"/>
        <w:spacing w:after="0" w:line="240" w:lineRule="auto"/>
        <w:jc w:val="both"/>
        <w:rPr>
          <w:rFonts w:ascii="Arial" w:eastAsia="TimesNewRoman,Bold" w:hAnsi="Arial" w:cs="Arial"/>
          <w:sz w:val="18"/>
          <w:szCs w:val="18"/>
        </w:rPr>
      </w:pPr>
    </w:p>
    <w:p w14:paraId="2485C0C1"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
          <w:bCs/>
          <w:sz w:val="18"/>
          <w:szCs w:val="18"/>
        </w:rPr>
      </w:pPr>
      <w:r w:rsidRPr="006C137F">
        <w:rPr>
          <w:rFonts w:ascii="Arial" w:eastAsia="TimesNewRoman,Bold" w:hAnsi="Arial" w:cs="Arial"/>
          <w:bCs/>
          <w:sz w:val="18"/>
          <w:szCs w:val="18"/>
        </w:rPr>
        <w:t>Članak 34.</w:t>
      </w:r>
    </w:p>
    <w:p w14:paraId="3A4069D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Neregistrirana, dotrajala, ošte</w:t>
      </w:r>
      <w:r w:rsidRPr="006C137F">
        <w:rPr>
          <w:rFonts w:ascii="Arial" w:eastAsia="TimesNewRoman" w:hAnsi="Arial" w:cs="Arial"/>
          <w:sz w:val="18"/>
          <w:szCs w:val="18"/>
        </w:rPr>
        <w:t>ć</w:t>
      </w:r>
      <w:r w:rsidRPr="006C137F">
        <w:rPr>
          <w:rFonts w:ascii="Arial" w:eastAsia="TimesNewRoman,Bold" w:hAnsi="Arial" w:cs="Arial"/>
          <w:sz w:val="18"/>
          <w:szCs w:val="18"/>
        </w:rPr>
        <w:t xml:space="preserve">ena, napuštena i sl. vozila zabranjeno je ostavljati na javnim prometnim površinama i parkiralištima. </w:t>
      </w:r>
    </w:p>
    <w:p w14:paraId="5429C3C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Uklanjanje vozila iz stavka 1. ovog članka ure</w:t>
      </w:r>
      <w:r w:rsidRPr="006C137F">
        <w:rPr>
          <w:rFonts w:ascii="Arial" w:eastAsia="TimesNewRoman" w:hAnsi="Arial" w:cs="Arial"/>
          <w:sz w:val="18"/>
          <w:szCs w:val="18"/>
        </w:rPr>
        <w:t>đuje se posebnom Odlukom.</w:t>
      </w:r>
    </w:p>
    <w:p w14:paraId="6149C074"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6568FD54"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Površina na kojima će se obavljati: test vožnja, terenska vožnja (cross), vožnja izvan kolnika (off road), sportske, enduro i promidžbene vožnje</w:t>
      </w:r>
    </w:p>
    <w:p w14:paraId="07CB5B88"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F6444B0"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35.</w:t>
      </w:r>
    </w:p>
    <w:p w14:paraId="74AC168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Za površine u vlasništvu Grada Upravni odjel odlučuje o dodjeli lokacije i uvjetima pod kojima se može obavljati: test vožnja, terenska vožnja (cross), vožnja izvan kolnika (off road), sportske, enduro i promidžbene vožnje.</w:t>
      </w:r>
    </w:p>
    <w:p w14:paraId="08E976B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Za površine koje nisu u vlasništvu Grada, na kojima će se obavljati: test vožnja, terenska vožnja (cross), vožnja izvan kolnika (off road), sportske, enduro i promidžbene vožnje, Upravni odjel određuje posebne uvjete iz područja prometa.</w:t>
      </w:r>
    </w:p>
    <w:p w14:paraId="7F7B0D95"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2EC5108E" w14:textId="77777777" w:rsidR="0016265F" w:rsidRPr="006C137F" w:rsidRDefault="0016265F">
      <w:pPr>
        <w:pStyle w:val="ListParagraph"/>
        <w:numPr>
          <w:ilvl w:val="0"/>
          <w:numId w:val="54"/>
        </w:numPr>
        <w:autoSpaceDE w:val="0"/>
        <w:autoSpaceDN w:val="0"/>
        <w:adjustRightInd w:val="0"/>
        <w:spacing w:after="0" w:line="240" w:lineRule="auto"/>
        <w:rPr>
          <w:rFonts w:ascii="Arial" w:eastAsia="TimesNewRoman,Bold" w:hAnsi="Arial" w:cs="Arial"/>
          <w:b/>
          <w:bCs/>
          <w:sz w:val="18"/>
          <w:szCs w:val="18"/>
        </w:rPr>
      </w:pPr>
      <w:r w:rsidRPr="006C137F">
        <w:rPr>
          <w:rFonts w:ascii="Arial" w:eastAsia="TimesNewRoman,Bold" w:hAnsi="Arial" w:cs="Arial"/>
          <w:b/>
          <w:bCs/>
          <w:sz w:val="18"/>
          <w:szCs w:val="18"/>
        </w:rPr>
        <w:t>Uvjeti prometovanja vozila opskrbe u zonama smirenog prometa i pješačkim zonama</w:t>
      </w:r>
    </w:p>
    <w:p w14:paraId="5918E223"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2AA84EA7"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36.</w:t>
      </w:r>
    </w:p>
    <w:p w14:paraId="15DE32C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Zona smirenog prometa je područje u naselju obilježeno propisanim prometnim znakom, u kojem se vozila ne smiju kretati brzinom većom od brzine hoda pješaka i u kojem je dječja igra svugdje dopuštena.</w:t>
      </w:r>
    </w:p>
    <w:p w14:paraId="084E315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Pješačka zona je uređena prometna površina u prvom redu namijenjena za kretanje pješaka, u kojoj nije dozvoljeno kretanje motornih vozila, osim vozila s posebnim dopuštenjem.</w:t>
      </w:r>
    </w:p>
    <w:p w14:paraId="3AC8A46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3E583200"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37.</w:t>
      </w:r>
    </w:p>
    <w:p w14:paraId="58830C61" w14:textId="77777777" w:rsidR="0016265F" w:rsidRPr="006C137F" w:rsidRDefault="0016265F" w:rsidP="0016265F">
      <w:pPr>
        <w:autoSpaceDE w:val="0"/>
        <w:autoSpaceDN w:val="0"/>
        <w:adjustRightInd w:val="0"/>
        <w:spacing w:after="0" w:line="240" w:lineRule="auto"/>
        <w:rPr>
          <w:rFonts w:ascii="Arial" w:eastAsia="TimesNewRoman,Bold" w:hAnsi="Arial" w:cs="Arial"/>
          <w:bCs/>
          <w:sz w:val="18"/>
          <w:szCs w:val="18"/>
        </w:rPr>
      </w:pPr>
      <w:r w:rsidRPr="006C137F">
        <w:rPr>
          <w:rFonts w:ascii="Arial" w:eastAsia="TimesNewRoman,Bold" w:hAnsi="Arial" w:cs="Arial"/>
          <w:bCs/>
          <w:sz w:val="18"/>
          <w:szCs w:val="18"/>
        </w:rPr>
        <w:t xml:space="preserve">(1) </w:t>
      </w:r>
      <w:r w:rsidRPr="006C137F">
        <w:rPr>
          <w:rFonts w:ascii="Arial" w:eastAsia="TimesNewRoman,Bold" w:hAnsi="Arial" w:cs="Arial"/>
          <w:sz w:val="18"/>
          <w:szCs w:val="18"/>
        </w:rPr>
        <w:t xml:space="preserve">Zone smirenog prometa u Gradu su: </w:t>
      </w:r>
    </w:p>
    <w:p w14:paraId="367ED209"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lastRenderedPageBreak/>
        <w:t>Ulica Ivana Banjavčića od raskrižja s Ulicom Ivana Šimunića do kraja Ulice Ivana Banjavčića u smjeru sjeveroistoka</w:t>
      </w:r>
    </w:p>
    <w:p w14:paraId="3A4C7338"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Franca Prešerna</w:t>
      </w:r>
    </w:p>
    <w:p w14:paraId="21ECFDEB"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Frana Krste Frankopana (osim raskrižja s Ulicom Ivana Šimunića)</w:t>
      </w:r>
    </w:p>
    <w:p w14:paraId="1BD5DA4B"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Vjekoslava Karasa (osim raskrižja s Ulicom Ivana Šimunića)</w:t>
      </w:r>
    </w:p>
    <w:p w14:paraId="76243261"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Ivana Mažuranića</w:t>
      </w:r>
    </w:p>
    <w:p w14:paraId="65ADA9D9"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Samostanska ulica</w:t>
      </w:r>
    </w:p>
    <w:p w14:paraId="5259D85A"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Augusta Šenoe</w:t>
      </w:r>
    </w:p>
    <w:p w14:paraId="5BCDCB76"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kralja Tomislava od raskrižja s Ulicom Jurja Križanića do Trga bana Josipa Jelačića</w:t>
      </w:r>
    </w:p>
    <w:p w14:paraId="010354BF"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Vjekoslava Klaića od raskrižja s Ulicom Jurja Haulika do Trga bana Josipa Jelačića</w:t>
      </w:r>
    </w:p>
    <w:p w14:paraId="77D6E5EC"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Augusta Cesarca</w:t>
      </w:r>
    </w:p>
    <w:p w14:paraId="0A3F73F8"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Grgura Ninskog od raskrižja s Ulicom Ivana Banjavčića do Trga bana Josipa Jelačića</w:t>
      </w:r>
    </w:p>
    <w:p w14:paraId="3F509908"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Josipa Kraša od raskrižja s Ulicom Ivana Banjavčića do Trga bana Josipa Jelačića</w:t>
      </w:r>
    </w:p>
    <w:p w14:paraId="120B9AA1"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Abela Lukšića</w:t>
      </w:r>
    </w:p>
    <w:p w14:paraId="6237DA58"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Đuke Bencetića od raskrižja s Ulicom kralja Tomislava do kraja Ulice Đuke Bencetića u smjeru sjeverozapada</w:t>
      </w:r>
    </w:p>
    <w:p w14:paraId="13C0433B"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Ivana Kukuljevića od Ulice Ivana Šimunića do raskrižja s Ulicom Vjekoslava Klaića i Ruskog puta</w:t>
      </w:r>
    </w:p>
    <w:p w14:paraId="51DFD911" w14:textId="77777777" w:rsidR="0016265F" w:rsidRPr="006C137F" w:rsidRDefault="0016265F">
      <w:pPr>
        <w:pStyle w:val="ListParagraph"/>
        <w:numPr>
          <w:ilvl w:val="0"/>
          <w:numId w:val="5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Ulica Ivana Šimunića od raskrižja s Ulicom Jurja Haulika do Ulice Ivana Kukuljevića.</w:t>
      </w:r>
    </w:p>
    <w:p w14:paraId="13974894" w14:textId="77777777" w:rsidR="0016265F" w:rsidRPr="006C137F" w:rsidRDefault="0016265F" w:rsidP="0016265F">
      <w:pPr>
        <w:autoSpaceDE w:val="0"/>
        <w:autoSpaceDN w:val="0"/>
        <w:adjustRightInd w:val="0"/>
        <w:spacing w:after="0" w:line="240" w:lineRule="auto"/>
        <w:rPr>
          <w:rFonts w:ascii="Arial" w:eastAsia="TimesNewRoman,Bold" w:hAnsi="Arial" w:cs="Arial"/>
          <w:bCs/>
          <w:sz w:val="18"/>
          <w:szCs w:val="18"/>
        </w:rPr>
      </w:pPr>
      <w:r w:rsidRPr="006C137F">
        <w:rPr>
          <w:rFonts w:ascii="Arial" w:eastAsia="TimesNewRoman,Bold" w:hAnsi="Arial" w:cs="Arial"/>
          <w:bCs/>
          <w:sz w:val="18"/>
          <w:szCs w:val="18"/>
        </w:rPr>
        <w:t xml:space="preserve">(2) Pješačke zone u Gradu su: </w:t>
      </w:r>
    </w:p>
    <w:p w14:paraId="2DC822B8" w14:textId="77777777" w:rsidR="0016265F" w:rsidRPr="006C137F" w:rsidRDefault="0016265F">
      <w:pPr>
        <w:numPr>
          <w:ilvl w:val="0"/>
          <w:numId w:val="56"/>
        </w:numPr>
        <w:autoSpaceDE w:val="0"/>
        <w:autoSpaceDN w:val="0"/>
        <w:adjustRightInd w:val="0"/>
        <w:spacing w:after="0" w:line="240" w:lineRule="auto"/>
        <w:rPr>
          <w:rFonts w:ascii="Arial" w:eastAsia="TimesNewRoman,Bold" w:hAnsi="Arial" w:cs="Arial"/>
          <w:bCs/>
          <w:sz w:val="18"/>
          <w:szCs w:val="18"/>
        </w:rPr>
      </w:pPr>
      <w:r w:rsidRPr="006C137F">
        <w:rPr>
          <w:rFonts w:ascii="Arial" w:eastAsia="TimesNewRoman,Bold" w:hAnsi="Arial" w:cs="Arial"/>
          <w:bCs/>
          <w:sz w:val="18"/>
          <w:szCs w:val="18"/>
        </w:rPr>
        <w:t>Ulica Stjepana Radića od Trga Petra Zrinskog do Ulice Ivana Kukuljevića</w:t>
      </w:r>
    </w:p>
    <w:p w14:paraId="71E8B539" w14:textId="77777777" w:rsidR="0016265F" w:rsidRPr="006C137F" w:rsidRDefault="0016265F">
      <w:pPr>
        <w:numPr>
          <w:ilvl w:val="0"/>
          <w:numId w:val="56"/>
        </w:numPr>
        <w:autoSpaceDE w:val="0"/>
        <w:autoSpaceDN w:val="0"/>
        <w:adjustRightInd w:val="0"/>
        <w:spacing w:after="0" w:line="240" w:lineRule="auto"/>
        <w:rPr>
          <w:rFonts w:ascii="Arial" w:eastAsia="TimesNewRoman,Bold" w:hAnsi="Arial" w:cs="Arial"/>
          <w:bCs/>
          <w:sz w:val="18"/>
          <w:szCs w:val="18"/>
        </w:rPr>
      </w:pPr>
      <w:r w:rsidRPr="006C137F">
        <w:rPr>
          <w:rFonts w:ascii="Arial" w:eastAsia="TimesNewRoman,Bold" w:hAnsi="Arial" w:cs="Arial"/>
          <w:bCs/>
          <w:sz w:val="18"/>
          <w:szCs w:val="18"/>
        </w:rPr>
        <w:t xml:space="preserve">Trg bana Josipa Jelačića i </w:t>
      </w:r>
    </w:p>
    <w:p w14:paraId="077D3762" w14:textId="77777777" w:rsidR="0016265F" w:rsidRPr="006C137F" w:rsidRDefault="0016265F">
      <w:pPr>
        <w:numPr>
          <w:ilvl w:val="0"/>
          <w:numId w:val="56"/>
        </w:numPr>
        <w:autoSpaceDE w:val="0"/>
        <w:autoSpaceDN w:val="0"/>
        <w:adjustRightInd w:val="0"/>
        <w:spacing w:after="0" w:line="240" w:lineRule="auto"/>
        <w:rPr>
          <w:rFonts w:ascii="Arial" w:eastAsia="TimesNewRoman,Bold" w:hAnsi="Arial" w:cs="Arial"/>
          <w:bCs/>
          <w:sz w:val="18"/>
          <w:szCs w:val="18"/>
        </w:rPr>
      </w:pPr>
      <w:r w:rsidRPr="006C137F">
        <w:rPr>
          <w:rFonts w:ascii="Arial" w:eastAsia="TimesNewRoman,Bold" w:hAnsi="Arial" w:cs="Arial"/>
          <w:bCs/>
          <w:sz w:val="18"/>
          <w:szCs w:val="18"/>
        </w:rPr>
        <w:t>Ulica Nikole Šebetića.</w:t>
      </w:r>
    </w:p>
    <w:p w14:paraId="69C25ED3"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0BCB5A4"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38.</w:t>
      </w:r>
    </w:p>
    <w:p w14:paraId="4291517C"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(1) Zone smirenog prometa i pješačke zone moraju biti obilježene prometnim znakovima.</w:t>
      </w:r>
    </w:p>
    <w:p w14:paraId="5BEFD404"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(2) Nove zone smirenog prometa određuju se na temelju prometnog elaborata uz prethodnu suglasnost Policijske uprave karlovačke.</w:t>
      </w:r>
    </w:p>
    <w:p w14:paraId="1AA592B8"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5CFA5A95"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39.</w:t>
      </w:r>
    </w:p>
    <w:p w14:paraId="0B71F9B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(1) Način i uvjete opskrbe u zonama iz članka 37. stavka 1. ove Odluke određuje Upravni odjel. </w:t>
      </w:r>
    </w:p>
    <w:p w14:paraId="2E86D24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(2) Vozilo kojim se obavlja opskrba u zonama iz članka 37. stavka 1. ove Odluke može biti nosivosti do 5 tona. </w:t>
      </w:r>
    </w:p>
    <w:p w14:paraId="053DC8F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Iznimno, u opravdanim slučajevima Upravni odjel, može odobriti kretanje vozila opskrbe u zonama iz članka 37. stavka 1. ove Odluke, nosivosti veće od 5t. Zahtjevu za izdavanje odobrenja potrebno je priložiti:</w:t>
      </w:r>
    </w:p>
    <w:p w14:paraId="2E542132" w14:textId="77777777" w:rsidR="0016265F" w:rsidRPr="006C137F" w:rsidRDefault="0016265F">
      <w:pPr>
        <w:numPr>
          <w:ilvl w:val="0"/>
          <w:numId w:val="66"/>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presliku prometne dozvole</w:t>
      </w:r>
    </w:p>
    <w:p w14:paraId="6C8A5719" w14:textId="77777777" w:rsidR="0016265F" w:rsidRPr="006C137F" w:rsidRDefault="0016265F">
      <w:pPr>
        <w:numPr>
          <w:ilvl w:val="0"/>
          <w:numId w:val="66"/>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druge potrebne dokumente na zahtjev Upravnog odjela.</w:t>
      </w:r>
    </w:p>
    <w:p w14:paraId="123C556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Vozilima opskrbe u zonama iz članka 37. stavka 1. ove Odluke dozvoljeno je zaustavljanje sukladno odredbama zakona koji uređuje sigurnost prometa na cestama.</w:t>
      </w:r>
    </w:p>
    <w:p w14:paraId="2FA59CC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(5) Vozilo kojim se obavlja opskrba može se zadržavati u zonama iz članka 37. stavka 1. ove Odluke samo na označenim parkirališnim mjestima, za vrijeme obavljanja opskrbe, ali ne duže od 30 minuta. </w:t>
      </w:r>
    </w:p>
    <w:p w14:paraId="7F7B320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(6) Za vrijeme obavljanja opskrbe u zonama iz članka 37. stavka 1. ove Odluke, vozač vozila opskrbe mora posjedovati dokaz (dostavnicu, otpremnicu, teretni list i sl.) s naznačenom adresom na koju se obavlja dostava, te istu pokazati na zahtjev policije.</w:t>
      </w:r>
    </w:p>
    <w:p w14:paraId="343B7DA1"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94F54CA" w14:textId="77777777" w:rsidR="0016265F" w:rsidRPr="006C137F" w:rsidRDefault="0016265F">
      <w:pPr>
        <w:pStyle w:val="ListParagraph"/>
        <w:numPr>
          <w:ilvl w:val="0"/>
          <w:numId w:val="54"/>
        </w:numPr>
        <w:autoSpaceDE w:val="0"/>
        <w:autoSpaceDN w:val="0"/>
        <w:adjustRightInd w:val="0"/>
        <w:spacing w:after="0" w:line="240" w:lineRule="auto"/>
        <w:jc w:val="both"/>
        <w:rPr>
          <w:rFonts w:ascii="Arial" w:eastAsia="TimesNewRoman,Bold" w:hAnsi="Arial" w:cs="Arial"/>
          <w:b/>
          <w:bCs/>
          <w:sz w:val="18"/>
          <w:szCs w:val="18"/>
        </w:rPr>
      </w:pPr>
      <w:r w:rsidRPr="006C137F">
        <w:rPr>
          <w:rFonts w:ascii="Arial" w:eastAsia="TimesNewRoman,Bold" w:hAnsi="Arial" w:cs="Arial"/>
          <w:b/>
          <w:bCs/>
          <w:sz w:val="18"/>
          <w:szCs w:val="18"/>
        </w:rPr>
        <w:t>Uvjeti ulaza, prometovanja i izlaza vozila iz zone prometa u zaštićenoj kulturno - povijesnoj cjelini i kontaktnoj zoni</w:t>
      </w:r>
    </w:p>
    <w:p w14:paraId="2374B847"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4FCE4F0A"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40.</w:t>
      </w:r>
    </w:p>
    <w:p w14:paraId="38BB04E8"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Područja zaštićeno kulturno povijesne cjeline i kontaktne zone u Gradu odnose se na područje karlovačke Zvijezde (u daljnjem tekstu: Zvijezda), A zona, a ista su u posebnom ograničenju prometa iz članka 37. ove Odluke.</w:t>
      </w:r>
    </w:p>
    <w:p w14:paraId="79B7FCB0"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2265E5EC"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41.</w:t>
      </w:r>
    </w:p>
    <w:p w14:paraId="3A325D7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U Zvijezdi je dopušteno ograničeno prometovanje vozila isključivo uz odobrenje</w:t>
      </w:r>
      <w:r w:rsidRPr="006C137F">
        <w:rPr>
          <w:rFonts w:ascii="Arial" w:eastAsia="TimesNewRoman,Bold" w:hAnsi="Arial" w:cs="Arial"/>
          <w:b/>
          <w:bCs/>
          <w:sz w:val="18"/>
          <w:szCs w:val="18"/>
        </w:rPr>
        <w:t xml:space="preserve"> </w:t>
      </w:r>
      <w:r w:rsidRPr="006C137F">
        <w:rPr>
          <w:rFonts w:ascii="Arial" w:eastAsia="TimesNewRoman,Bold" w:hAnsi="Arial" w:cs="Arial"/>
          <w:sz w:val="18"/>
          <w:szCs w:val="18"/>
        </w:rPr>
        <w:t>Upravnog odjela.</w:t>
      </w:r>
    </w:p>
    <w:p w14:paraId="3939343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Odobrenje iz prethodnog stavka ovog članaka mogu dobiti:</w:t>
      </w:r>
    </w:p>
    <w:p w14:paraId="6294F779" w14:textId="77777777" w:rsidR="0016265F" w:rsidRPr="006C137F" w:rsidRDefault="0016265F">
      <w:pPr>
        <w:numPr>
          <w:ilvl w:val="0"/>
          <w:numId w:val="58"/>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fizičke osobe koje u Zvijezdi imaju prijavljeno prebivalište ili boravište</w:t>
      </w:r>
    </w:p>
    <w:p w14:paraId="07E6C077" w14:textId="77777777" w:rsidR="0016265F" w:rsidRPr="006C137F" w:rsidRDefault="0016265F">
      <w:pPr>
        <w:numPr>
          <w:ilvl w:val="0"/>
          <w:numId w:val="58"/>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fizičke osobe koje su vlasnici stambenog prostora u Zvijezdi, ako na istoj lokaciji imaju osiguran odgovarajući garažni prostor ili parkirališni prostor u dvorištu</w:t>
      </w:r>
    </w:p>
    <w:p w14:paraId="3A725119" w14:textId="77777777" w:rsidR="0016265F" w:rsidRPr="006C137F" w:rsidRDefault="0016265F">
      <w:pPr>
        <w:numPr>
          <w:ilvl w:val="0"/>
          <w:numId w:val="58"/>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pravne osobe, fizičke osobe obrtnici i fizičke osobe registrirane za obavljanje drugih samostalnih djelatnosti, koje su vlasnici ili zakupnici poslovnog prostora u Zvijezdi, u kojem obavljaju djelatnost</w:t>
      </w:r>
    </w:p>
    <w:p w14:paraId="4E9E0AF1" w14:textId="77777777" w:rsidR="0016265F" w:rsidRPr="006C137F" w:rsidRDefault="0016265F">
      <w:pPr>
        <w:numPr>
          <w:ilvl w:val="0"/>
          <w:numId w:val="58"/>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pravne osobe, fizičke osobe obrtnici i fizičke osobe registrirane za obavljanje drugih samostalnih djelatnosti, koje su vlasnici ili zakupnici poslovnog prostora u Zvijezdi, ako na istoj lokaciji imaju osiguran odgovarajući garažni prostor ili parkirališni prostor u dvorištu.</w:t>
      </w:r>
    </w:p>
    <w:p w14:paraId="201697B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Osobama iz stavka 2. točke 1. ovog članka odobrava se ulazak, zaustavljanje i parkiranje u Zvijezdi samo jednog osobnog vozila u njihovom vlasništvu, leasingu i sl., po jednom stambenom prostoru.</w:t>
      </w:r>
    </w:p>
    <w:p w14:paraId="1DC825D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Osobama iz stavka 2. točke 3. ovog članka odobrava se ulazak i zaustavljanje u Zvijezdi samo jednog osobnog vozila u njihovom vlasništvu, leasingu i sl., po jednom poslovnom prostoru.</w:t>
      </w:r>
    </w:p>
    <w:p w14:paraId="2260B6CC"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lastRenderedPageBreak/>
        <w:t>(5) Osobama iz stavka 2. točke 2. i 4. ovog članka odobrava se ulazak u Zvijezdu za neograničen broj vozila u njihovom vlasništvu, leasingu i sl., a zaustavljanje i parkiranje u garažama i dvorištu u njihovom vlasništvu ili zakupu, sukladno kapacitetu parkirališnog prostora.</w:t>
      </w:r>
    </w:p>
    <w:p w14:paraId="7351761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(6) Osobama iz stavka 2. točke 2., 3. i 4. ovog članka zabranjuje se parkiranje na javnim površinama u Zvijezdi.</w:t>
      </w:r>
    </w:p>
    <w:p w14:paraId="172C4339"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u w:val="single"/>
        </w:rPr>
      </w:pPr>
      <w:r w:rsidRPr="006C137F">
        <w:rPr>
          <w:rFonts w:ascii="Arial" w:eastAsia="TimesNewRoman,Bold" w:hAnsi="Arial" w:cs="Arial"/>
          <w:sz w:val="18"/>
          <w:szCs w:val="18"/>
        </w:rPr>
        <w:t>(7) Odobrenje iz stavka 1. ovog članaka izdaje se na rok do dvije godine.</w:t>
      </w:r>
    </w:p>
    <w:p w14:paraId="181BA6B8"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(8) Zahtjevu za izdavanje odobrenja potrebno je priložiti:</w:t>
      </w:r>
    </w:p>
    <w:p w14:paraId="77D79F7B" w14:textId="77777777" w:rsidR="0016265F" w:rsidRPr="006C137F" w:rsidRDefault="0016265F">
      <w:pPr>
        <w:pStyle w:val="ListParagraph"/>
        <w:numPr>
          <w:ilvl w:val="0"/>
          <w:numId w:val="62"/>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za osobe iz stavka 2. točke 1. ovog članka: </w:t>
      </w:r>
    </w:p>
    <w:p w14:paraId="260E2C31" w14:textId="77777777" w:rsidR="0016265F" w:rsidRPr="006C137F" w:rsidRDefault="0016265F">
      <w:pPr>
        <w:pStyle w:val="ListParagraph"/>
        <w:numPr>
          <w:ilvl w:val="0"/>
          <w:numId w:val="63"/>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preslika osobne iskaznice ili potvrda MUP-a RH o prebivalištu ili boravištu </w:t>
      </w:r>
    </w:p>
    <w:p w14:paraId="08C22D0B" w14:textId="77777777" w:rsidR="0016265F" w:rsidRPr="006C137F" w:rsidRDefault="0016265F">
      <w:pPr>
        <w:pStyle w:val="ListParagraph"/>
        <w:numPr>
          <w:ilvl w:val="0"/>
          <w:numId w:val="63"/>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preslika prometne dozvole</w:t>
      </w:r>
    </w:p>
    <w:p w14:paraId="1C46BF49" w14:textId="77777777" w:rsidR="0016265F" w:rsidRPr="006C137F" w:rsidRDefault="0016265F">
      <w:pPr>
        <w:pStyle w:val="ListParagraph"/>
        <w:numPr>
          <w:ilvl w:val="0"/>
          <w:numId w:val="62"/>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za osobe iz stavka 2. točke 2. ovog članka: </w:t>
      </w:r>
    </w:p>
    <w:p w14:paraId="61252783" w14:textId="77777777" w:rsidR="0016265F" w:rsidRPr="006C137F" w:rsidRDefault="0016265F">
      <w:pPr>
        <w:pStyle w:val="ListParagraph"/>
        <w:numPr>
          <w:ilvl w:val="0"/>
          <w:numId w:val="64"/>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izvadak iz baze zemljišnih podataka i sl. </w:t>
      </w:r>
    </w:p>
    <w:p w14:paraId="6969BE2E" w14:textId="77777777" w:rsidR="0016265F" w:rsidRPr="006C137F" w:rsidRDefault="0016265F">
      <w:pPr>
        <w:pStyle w:val="ListParagraph"/>
        <w:numPr>
          <w:ilvl w:val="0"/>
          <w:numId w:val="64"/>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preslika prometne dozvole</w:t>
      </w:r>
    </w:p>
    <w:p w14:paraId="18B1D2A4" w14:textId="77777777" w:rsidR="0016265F" w:rsidRPr="006C137F" w:rsidRDefault="0016265F">
      <w:pPr>
        <w:pStyle w:val="ListParagraph"/>
        <w:numPr>
          <w:ilvl w:val="0"/>
          <w:numId w:val="62"/>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za osobe iz stavka 2. točke 3. i 4. ovog članka: </w:t>
      </w:r>
    </w:p>
    <w:p w14:paraId="78EA8E94" w14:textId="77777777" w:rsidR="0016265F" w:rsidRPr="006C137F" w:rsidRDefault="0016265F">
      <w:pPr>
        <w:pStyle w:val="ListParagraph"/>
        <w:numPr>
          <w:ilvl w:val="0"/>
          <w:numId w:val="65"/>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izvadak iz odgovarajućeg registarskog upisnika </w:t>
      </w:r>
    </w:p>
    <w:p w14:paraId="596CBC06" w14:textId="77777777" w:rsidR="0016265F" w:rsidRPr="006C137F" w:rsidRDefault="0016265F">
      <w:pPr>
        <w:pStyle w:val="ListParagraph"/>
        <w:numPr>
          <w:ilvl w:val="0"/>
          <w:numId w:val="65"/>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izvadak iz baze zemljišnih podataka ili dokaz o pravu korištenja poslovnog prostora te garažnog ili parkirališnog prostora (npr. ugovor o zakupu ovjeren kod javnog bilježnika) </w:t>
      </w:r>
    </w:p>
    <w:p w14:paraId="3B76208D" w14:textId="77777777" w:rsidR="0016265F" w:rsidRPr="006C137F" w:rsidRDefault="0016265F">
      <w:pPr>
        <w:pStyle w:val="ListParagraph"/>
        <w:numPr>
          <w:ilvl w:val="0"/>
          <w:numId w:val="65"/>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presliku prometne dozvole.</w:t>
      </w:r>
    </w:p>
    <w:p w14:paraId="3DCB8A0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(9) Uz odobrenje iz stavka 2. ovog članka izdaju se i odgovarajuće naljepnice, i to:</w:t>
      </w:r>
    </w:p>
    <w:p w14:paraId="447C03D7" w14:textId="77777777" w:rsidR="0016265F" w:rsidRPr="006C137F" w:rsidRDefault="0016265F">
      <w:pPr>
        <w:pStyle w:val="ListParagraph"/>
        <w:numPr>
          <w:ilvl w:val="0"/>
          <w:numId w:val="6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tirkizna za osobe iz stavka 2. točke 1. ovog članka, a </w:t>
      </w:r>
    </w:p>
    <w:p w14:paraId="64AC3741" w14:textId="77777777" w:rsidR="0016265F" w:rsidRPr="006C137F" w:rsidRDefault="0016265F">
      <w:pPr>
        <w:pStyle w:val="ListParagraph"/>
        <w:numPr>
          <w:ilvl w:val="0"/>
          <w:numId w:val="67"/>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bež za osobe iz stavka 2. točke 2., 3. i 4. ovog članka.</w:t>
      </w:r>
    </w:p>
    <w:p w14:paraId="3DD0A4E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08525E01"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42.</w:t>
      </w:r>
    </w:p>
    <w:p w14:paraId="5AECEF0E"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Upravni odjel može odobriti ulazak vozila u Zvijezdi ako je to neophodno radi:</w:t>
      </w:r>
    </w:p>
    <w:p w14:paraId="4E9BC9BF"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dovoza/odvoza građevinskog materijala i opreme</w:t>
      </w:r>
    </w:p>
    <w:p w14:paraId="4997802C"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ogrjevnog materijala</w:t>
      </w:r>
    </w:p>
    <w:p w14:paraId="541D0561"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selidbe</w:t>
      </w:r>
    </w:p>
    <w:p w14:paraId="78643B91"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 xml:space="preserve">izvođenja radova na uređenju grada povodom blagdana </w:t>
      </w:r>
    </w:p>
    <w:p w14:paraId="384E2801"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organiziranja manifestacija i koncerata</w:t>
      </w:r>
    </w:p>
    <w:p w14:paraId="296191CB"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snimanja radiotelevizijskih emisija, filmova i sl.</w:t>
      </w:r>
    </w:p>
    <w:p w14:paraId="1F22F403"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prijevoza osoba s invaliditetom i udruga osoba s invaliditetom</w:t>
      </w:r>
    </w:p>
    <w:p w14:paraId="1AF7D3B6" w14:textId="77777777" w:rsidR="0016265F" w:rsidRPr="006C137F" w:rsidRDefault="0016265F">
      <w:pPr>
        <w:numPr>
          <w:ilvl w:val="0"/>
          <w:numId w:val="59"/>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drugih opravdanih razloga.</w:t>
      </w:r>
    </w:p>
    <w:p w14:paraId="30819E9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Odobrenje iz stavka 1. ovog članaka izdaje se na rok primjeren provedbi traženih aktivnosti.</w:t>
      </w:r>
    </w:p>
    <w:p w14:paraId="77AD1C6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Zahtjevu za izdavanje odobrenja potrebno je priložiti:</w:t>
      </w:r>
    </w:p>
    <w:p w14:paraId="4726B12B" w14:textId="77777777" w:rsidR="0016265F" w:rsidRPr="006C137F" w:rsidRDefault="0016265F">
      <w:pPr>
        <w:numPr>
          <w:ilvl w:val="0"/>
          <w:numId w:val="61"/>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presliku prometne dozvole</w:t>
      </w:r>
    </w:p>
    <w:p w14:paraId="3267A93F" w14:textId="77777777" w:rsidR="0016265F" w:rsidRPr="006C137F" w:rsidRDefault="0016265F">
      <w:pPr>
        <w:numPr>
          <w:ilvl w:val="0"/>
          <w:numId w:val="61"/>
        </w:num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druge potrebne dokumente na zahtjev Upravnog odjela.</w:t>
      </w:r>
    </w:p>
    <w:p w14:paraId="4DD49B9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U hitnim slučajevima iz ovog članka odobrenje se može dati putem elektroničke pošte.</w:t>
      </w:r>
    </w:p>
    <w:p w14:paraId="7061070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55579353"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43.</w:t>
      </w:r>
    </w:p>
    <w:p w14:paraId="1BBBB3B1"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 xml:space="preserve">(1) Ulazak vozilima u Zvijezdu bez odobrenja dozvoljen je: </w:t>
      </w:r>
    </w:p>
    <w:p w14:paraId="0AE94D4B"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interventnim vozilima (vatrogasna vozila, vozila hitne medicinske pomoći, vozilima policije, vozilima civilne zaštite, vozilima gorske službe spašavanja, vozilima Hrvatske vojske i dr.)</w:t>
      </w:r>
    </w:p>
    <w:p w14:paraId="3346EE5E"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za potrebe obavljanja komunalnih djelatnosti</w:t>
      </w:r>
    </w:p>
    <w:p w14:paraId="433367DC"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tvrtki koje održavaju električnu, elektroničku komunikacijsku infrastrukturu, plinsku te vodovodnu i kanalizacijsku mrežu</w:t>
      </w:r>
    </w:p>
    <w:p w14:paraId="2624495A"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koja održavaju komunalnu infrastrukturu</w:t>
      </w:r>
    </w:p>
    <w:p w14:paraId="591EC0C9"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koja obavljaju djelatnost opskrbe plinom</w:t>
      </w:r>
    </w:p>
    <w:p w14:paraId="0BD6B69D"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kojima se prevoze osobe kojima je izdana Europska parkirališna karta za osobe s invaliditetom ili parkirališna karta udruga</w:t>
      </w:r>
    </w:p>
    <w:p w14:paraId="47286579"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pravosudnih tijela i državnog odvjetništva, te vozila ministarstva nadležnog za poslove pravosuđa kojima se voze uhićene i osuđene osobe</w:t>
      </w:r>
    </w:p>
    <w:p w14:paraId="73C9B4E3"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Državnog inspektorata</w:t>
      </w:r>
    </w:p>
    <w:p w14:paraId="1C2D51D1"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komunalnih i prometnih redara</w:t>
      </w:r>
    </w:p>
    <w:p w14:paraId="11A88164"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službenim vozilima Grada</w:t>
      </w:r>
    </w:p>
    <w:p w14:paraId="0878913A"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 xml:space="preserve">vozilima pod pratnjom </w:t>
      </w:r>
    </w:p>
    <w:p w14:paraId="146824E1"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za prijevoz pokojnika</w:t>
      </w:r>
    </w:p>
    <w:p w14:paraId="7A5B9829" w14:textId="77777777" w:rsidR="0016265F" w:rsidRPr="006C137F" w:rsidRDefault="0016265F">
      <w:pPr>
        <w:numPr>
          <w:ilvl w:val="0"/>
          <w:numId w:val="60"/>
        </w:numPr>
        <w:autoSpaceDE w:val="0"/>
        <w:autoSpaceDN w:val="0"/>
        <w:adjustRightInd w:val="0"/>
        <w:spacing w:after="0" w:line="240" w:lineRule="auto"/>
        <w:rPr>
          <w:rFonts w:ascii="Arial" w:eastAsia="TimesNewRoman,Bold" w:hAnsi="Arial" w:cs="Arial"/>
          <w:sz w:val="18"/>
          <w:szCs w:val="18"/>
        </w:rPr>
      </w:pPr>
      <w:r w:rsidRPr="006C137F">
        <w:rPr>
          <w:rFonts w:ascii="Arial" w:eastAsia="TimesNewRoman,Bold" w:hAnsi="Arial" w:cs="Arial"/>
          <w:sz w:val="18"/>
          <w:szCs w:val="18"/>
        </w:rPr>
        <w:t>vozilima patronaže i njege bolesnika u kući</w:t>
      </w:r>
    </w:p>
    <w:p w14:paraId="26E96797"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Ulazak i zadržavanje u Zvijezdi vozilima iz stavka 1. ovog članka dozvoljeno je isključivo u vrijeme obavljanja poslova iz svojeg djelokruga.</w:t>
      </w:r>
    </w:p>
    <w:p w14:paraId="6337C7B9"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DF5E310"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44.</w:t>
      </w:r>
    </w:p>
    <w:p w14:paraId="0D14DB5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O odobrenjima izdanim za ulazak u Zvijezdu Upravni odjel obavezno izvještava Policijsku upravu karlovačku.</w:t>
      </w:r>
    </w:p>
    <w:p w14:paraId="7430770B"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0253CF4B"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45.</w:t>
      </w:r>
    </w:p>
    <w:p w14:paraId="6444321B"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Upravni odjel, u slučaju zlouporabe odobrenja za ulazak u Zvijezdu, naročito radi nepridržavanja odredbi ove Odluke, može ukinuti odobrenje za ulazak u Zvijezdu ili odbiti zahtjev za ponovno izdavanje odobrenja.</w:t>
      </w:r>
    </w:p>
    <w:p w14:paraId="2743290D"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699A0A72" w14:textId="77777777" w:rsidR="003A1480" w:rsidRPr="006C137F" w:rsidRDefault="003A1480" w:rsidP="0016265F">
      <w:pPr>
        <w:autoSpaceDE w:val="0"/>
        <w:autoSpaceDN w:val="0"/>
        <w:adjustRightInd w:val="0"/>
        <w:spacing w:after="0" w:line="240" w:lineRule="auto"/>
        <w:rPr>
          <w:rFonts w:ascii="Arial" w:eastAsia="TimesNewRoman,Bold" w:hAnsi="Arial" w:cs="Arial"/>
          <w:sz w:val="18"/>
          <w:szCs w:val="18"/>
        </w:rPr>
      </w:pPr>
    </w:p>
    <w:p w14:paraId="568AB023"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lastRenderedPageBreak/>
        <w:t>Članak 46.</w:t>
      </w:r>
    </w:p>
    <w:p w14:paraId="21941572"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Unutar Zvijezde vozila se ne smiju kretati brzinom većom od kretanja hoda pješaka.</w:t>
      </w:r>
    </w:p>
    <w:p w14:paraId="49076B03"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Unutar Zvijezde dozvoljeno je kretanje bicikala, uz desni rub izgrađene prometne površine.</w:t>
      </w:r>
    </w:p>
    <w:p w14:paraId="3CA13F9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(3) Vozač vozila unutar Zvijezde mora, prigodom vožnje, dati prednost pješacima i prema potrebi zaustaviti vozilo.</w:t>
      </w:r>
    </w:p>
    <w:p w14:paraId="11103941"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(4) Zaustavljanje i parkiranje u Zvijezdi dozvoljeno je isključivo na označenim parkirališnim mjestima.</w:t>
      </w:r>
    </w:p>
    <w:p w14:paraId="05B7B7BF" w14:textId="77777777" w:rsidR="003A1480" w:rsidRPr="006C137F" w:rsidRDefault="003A1480" w:rsidP="0016265F">
      <w:pPr>
        <w:autoSpaceDE w:val="0"/>
        <w:autoSpaceDN w:val="0"/>
        <w:adjustRightInd w:val="0"/>
        <w:spacing w:after="0" w:line="240" w:lineRule="auto"/>
        <w:jc w:val="center"/>
        <w:rPr>
          <w:rFonts w:ascii="Arial" w:eastAsia="TimesNewRoman,Bold" w:hAnsi="Arial" w:cs="Arial"/>
          <w:sz w:val="18"/>
          <w:szCs w:val="18"/>
        </w:rPr>
      </w:pPr>
    </w:p>
    <w:p w14:paraId="36712018" w14:textId="558FB8F7" w:rsidR="0016265F" w:rsidRPr="006C137F" w:rsidRDefault="0016265F" w:rsidP="0016265F">
      <w:pPr>
        <w:autoSpaceDE w:val="0"/>
        <w:autoSpaceDN w:val="0"/>
        <w:adjustRightInd w:val="0"/>
        <w:spacing w:after="0" w:line="240" w:lineRule="auto"/>
        <w:jc w:val="center"/>
        <w:rPr>
          <w:rFonts w:ascii="Arial" w:eastAsia="TimesNewRoman,Bold" w:hAnsi="Arial" w:cs="Arial"/>
          <w:sz w:val="18"/>
          <w:szCs w:val="18"/>
        </w:rPr>
      </w:pPr>
      <w:r w:rsidRPr="006C137F">
        <w:rPr>
          <w:rFonts w:ascii="Arial" w:eastAsia="TimesNewRoman,Bold" w:hAnsi="Arial" w:cs="Arial"/>
          <w:sz w:val="18"/>
          <w:szCs w:val="18"/>
        </w:rPr>
        <w:t>Članak 47.</w:t>
      </w:r>
    </w:p>
    <w:p w14:paraId="2CE91C60"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Sankcioniranje prekršaja nepropisnog ulaska u Zvijezdu u nadležnosti je policije, a sankcioniranje prekršaja za nepropisno parkiranje u nadležnosti je policije i prometnog redarstva.</w:t>
      </w:r>
    </w:p>
    <w:p w14:paraId="05F258AF"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Na zahtjev policije vozač je dužan pokazati odobrenje za ulazak u Zvijezdu izdano od strane Upravnog odjela.</w:t>
      </w:r>
    </w:p>
    <w:p w14:paraId="3D40E1D4" w14:textId="77777777" w:rsidR="0016265F" w:rsidRPr="006C137F" w:rsidRDefault="0016265F" w:rsidP="0016265F">
      <w:pPr>
        <w:autoSpaceDE w:val="0"/>
        <w:autoSpaceDN w:val="0"/>
        <w:adjustRightInd w:val="0"/>
        <w:spacing w:after="0" w:line="240" w:lineRule="auto"/>
        <w:rPr>
          <w:rFonts w:ascii="Arial" w:eastAsia="TimesNewRoman,Bold" w:hAnsi="Arial" w:cs="Arial"/>
          <w:sz w:val="18"/>
          <w:szCs w:val="18"/>
        </w:rPr>
      </w:pPr>
    </w:p>
    <w:p w14:paraId="7D245AF4" w14:textId="77777777" w:rsidR="0016265F" w:rsidRPr="006C137F" w:rsidRDefault="0016265F" w:rsidP="0016265F">
      <w:pPr>
        <w:autoSpaceDE w:val="0"/>
        <w:autoSpaceDN w:val="0"/>
        <w:adjustRightInd w:val="0"/>
        <w:spacing w:after="0" w:line="240" w:lineRule="auto"/>
        <w:ind w:left="360"/>
        <w:jc w:val="both"/>
        <w:rPr>
          <w:rFonts w:ascii="Arial" w:eastAsia="TimesNewRoman,Bold" w:hAnsi="Arial" w:cs="Arial"/>
          <w:b/>
          <w:bCs/>
          <w:sz w:val="18"/>
          <w:szCs w:val="18"/>
        </w:rPr>
      </w:pPr>
      <w:r w:rsidRPr="006C137F">
        <w:rPr>
          <w:rFonts w:ascii="Arial" w:eastAsia="TimesNewRoman,Bold" w:hAnsi="Arial" w:cs="Arial"/>
          <w:b/>
          <w:bCs/>
          <w:sz w:val="18"/>
          <w:szCs w:val="18"/>
        </w:rPr>
        <w:t>15.</w:t>
      </w:r>
      <w:r w:rsidRPr="006C137F">
        <w:rPr>
          <w:rFonts w:ascii="Arial" w:eastAsia="TimesNewRoman,Bold" w:hAnsi="Arial" w:cs="Arial"/>
          <w:b/>
          <w:bCs/>
          <w:sz w:val="18"/>
          <w:szCs w:val="18"/>
        </w:rPr>
        <w:tab/>
        <w:t>Područja prometovanja potpuno automatiziranih vozila</w:t>
      </w:r>
    </w:p>
    <w:p w14:paraId="76C233C8"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1349644A" w14:textId="77777777" w:rsidR="0016265F" w:rsidRPr="006C137F" w:rsidRDefault="0016265F" w:rsidP="0016265F">
      <w:pPr>
        <w:autoSpaceDE w:val="0"/>
        <w:autoSpaceDN w:val="0"/>
        <w:adjustRightInd w:val="0"/>
        <w:spacing w:after="0" w:line="240" w:lineRule="auto"/>
        <w:jc w:val="center"/>
        <w:rPr>
          <w:rFonts w:ascii="Arial" w:eastAsia="TimesNewRoman,Bold" w:hAnsi="Arial" w:cs="Arial"/>
          <w:bCs/>
          <w:sz w:val="18"/>
          <w:szCs w:val="18"/>
        </w:rPr>
      </w:pPr>
      <w:r w:rsidRPr="006C137F">
        <w:rPr>
          <w:rFonts w:ascii="Arial" w:eastAsia="TimesNewRoman,Bold" w:hAnsi="Arial" w:cs="Arial"/>
          <w:bCs/>
          <w:sz w:val="18"/>
          <w:szCs w:val="18"/>
        </w:rPr>
        <w:t>Članak 48.</w:t>
      </w:r>
    </w:p>
    <w:p w14:paraId="01991C44"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(1) Potpuno automatizirana vozila mogu prometovati isključivo na ograničenom odobrenom testnom području, pod propisanim uvjetima kako ne bi predstavljala povećanu opasnost za druge sudionike u prometu, a sve sukladno zakonskim odredbama.</w:t>
      </w:r>
    </w:p>
    <w:p w14:paraId="69DE04B6"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r w:rsidRPr="006C137F">
        <w:rPr>
          <w:rFonts w:ascii="Arial" w:eastAsia="TimesNewRoman,Bold" w:hAnsi="Arial" w:cs="Arial"/>
          <w:sz w:val="18"/>
          <w:szCs w:val="18"/>
        </w:rPr>
        <w:t>(2) Po zaprimljenom zahtjevu Upravni odjel odlučuje o dodjeli lokacije i uvjetima pod kojima se može obavljati prometovanje potpuno automatiziranim vozilom.</w:t>
      </w:r>
    </w:p>
    <w:p w14:paraId="0567BA2D" w14:textId="77777777" w:rsidR="0016265F" w:rsidRPr="006C137F" w:rsidRDefault="0016265F" w:rsidP="0016265F">
      <w:pPr>
        <w:autoSpaceDE w:val="0"/>
        <w:autoSpaceDN w:val="0"/>
        <w:adjustRightInd w:val="0"/>
        <w:spacing w:after="0" w:line="240" w:lineRule="auto"/>
        <w:jc w:val="both"/>
        <w:rPr>
          <w:rFonts w:ascii="Arial" w:eastAsia="TimesNewRoman,Bold" w:hAnsi="Arial" w:cs="Arial"/>
          <w:sz w:val="18"/>
          <w:szCs w:val="18"/>
        </w:rPr>
      </w:pPr>
    </w:p>
    <w:p w14:paraId="775DF92E" w14:textId="77777777" w:rsidR="0016265F" w:rsidRPr="006C137F" w:rsidRDefault="0016265F">
      <w:pPr>
        <w:pStyle w:val="ListParagraph"/>
        <w:numPr>
          <w:ilvl w:val="0"/>
          <w:numId w:val="55"/>
        </w:numPr>
        <w:autoSpaceDE w:val="0"/>
        <w:autoSpaceDN w:val="0"/>
        <w:adjustRightInd w:val="0"/>
        <w:spacing w:after="0" w:line="240" w:lineRule="auto"/>
        <w:jc w:val="both"/>
        <w:rPr>
          <w:rFonts w:ascii="Arial" w:eastAsia="TimesNewRoman,Bold" w:hAnsi="Arial" w:cs="Arial"/>
          <w:sz w:val="18"/>
          <w:szCs w:val="18"/>
        </w:rPr>
      </w:pPr>
      <w:r w:rsidRPr="006C137F">
        <w:rPr>
          <w:rFonts w:ascii="Arial" w:hAnsi="Arial" w:cs="Arial"/>
          <w:sz w:val="18"/>
          <w:szCs w:val="18"/>
        </w:rPr>
        <w:t>PRIJELAZNE I ZAVRŠNE ODREDBE</w:t>
      </w:r>
    </w:p>
    <w:p w14:paraId="6B2D59B0" w14:textId="77777777" w:rsidR="0016265F" w:rsidRPr="006C137F" w:rsidRDefault="0016265F" w:rsidP="0016265F">
      <w:pPr>
        <w:autoSpaceDE w:val="0"/>
        <w:autoSpaceDN w:val="0"/>
        <w:adjustRightInd w:val="0"/>
        <w:spacing w:after="0" w:line="240" w:lineRule="auto"/>
        <w:rPr>
          <w:rFonts w:ascii="Arial" w:hAnsi="Arial" w:cs="Arial"/>
          <w:sz w:val="18"/>
          <w:szCs w:val="18"/>
        </w:rPr>
      </w:pPr>
    </w:p>
    <w:p w14:paraId="45D69811"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49.</w:t>
      </w:r>
    </w:p>
    <w:p w14:paraId="5494AA01"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Postupci davanja odobrenja za ograničeno prometovanje vozila u Zvijezdi započeti po odredbama Odluke o uređenju prometa na području Grada Karlovca („Glasnik Grada Karlovca“ 19/17 i 7/19) dovršit će se po odredbama ove Odluke</w:t>
      </w:r>
    </w:p>
    <w:p w14:paraId="664ABC6E"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p>
    <w:p w14:paraId="5C2BC085"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50.</w:t>
      </w:r>
    </w:p>
    <w:p w14:paraId="15859220"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Stupanjem na snagu ove Odluke prestaje važiti Odluka o uređenju prometa na području Grada Karlovca („Glasnik Grada Karlovca“ br. 19/17 i 7/19).</w:t>
      </w:r>
    </w:p>
    <w:p w14:paraId="40438701"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p>
    <w:p w14:paraId="799EFFBC" w14:textId="77777777" w:rsidR="0016265F" w:rsidRPr="006C137F" w:rsidRDefault="0016265F" w:rsidP="0016265F">
      <w:pPr>
        <w:autoSpaceDE w:val="0"/>
        <w:autoSpaceDN w:val="0"/>
        <w:adjustRightInd w:val="0"/>
        <w:spacing w:after="0" w:line="240" w:lineRule="auto"/>
        <w:jc w:val="center"/>
        <w:rPr>
          <w:rFonts w:ascii="Arial" w:hAnsi="Arial" w:cs="Arial"/>
          <w:bCs/>
          <w:sz w:val="18"/>
          <w:szCs w:val="18"/>
        </w:rPr>
      </w:pPr>
      <w:r w:rsidRPr="006C137F">
        <w:rPr>
          <w:rFonts w:ascii="Arial" w:hAnsi="Arial" w:cs="Arial"/>
          <w:bCs/>
          <w:sz w:val="18"/>
          <w:szCs w:val="18"/>
        </w:rPr>
        <w:t>Članak 51.</w:t>
      </w:r>
    </w:p>
    <w:p w14:paraId="63C5CF59" w14:textId="77777777" w:rsidR="0016265F" w:rsidRPr="006C137F" w:rsidRDefault="0016265F" w:rsidP="0016265F">
      <w:pPr>
        <w:autoSpaceDE w:val="0"/>
        <w:autoSpaceDN w:val="0"/>
        <w:adjustRightInd w:val="0"/>
        <w:spacing w:after="0" w:line="240" w:lineRule="auto"/>
        <w:jc w:val="both"/>
        <w:rPr>
          <w:rFonts w:ascii="Arial" w:hAnsi="Arial" w:cs="Arial"/>
          <w:bCs/>
          <w:sz w:val="18"/>
          <w:szCs w:val="18"/>
        </w:rPr>
      </w:pPr>
      <w:r w:rsidRPr="006C137F">
        <w:rPr>
          <w:rFonts w:ascii="Arial" w:hAnsi="Arial" w:cs="Arial"/>
          <w:bCs/>
          <w:sz w:val="18"/>
          <w:szCs w:val="18"/>
        </w:rPr>
        <w:t>Ova Odluka stupa na snagu osmog dana od dana objave u „Glasniku Grada Karlovca“.</w:t>
      </w:r>
    </w:p>
    <w:p w14:paraId="36B07382" w14:textId="77777777" w:rsidR="0016265F" w:rsidRPr="006C137F" w:rsidRDefault="0016265F" w:rsidP="0016265F">
      <w:pPr>
        <w:pStyle w:val="T-98-2"/>
        <w:spacing w:after="0"/>
        <w:ind w:firstLine="0"/>
        <w:rPr>
          <w:rFonts w:ascii="Arial" w:hAnsi="Arial" w:cs="Arial"/>
          <w:bCs/>
          <w:sz w:val="18"/>
          <w:szCs w:val="18"/>
        </w:rPr>
      </w:pPr>
    </w:p>
    <w:p w14:paraId="5798ED7B" w14:textId="77777777" w:rsidR="003A1480" w:rsidRPr="006C137F" w:rsidRDefault="003A1480" w:rsidP="003A1480">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20DB6E56" w14:textId="77777777" w:rsidR="003A1480" w:rsidRPr="006C137F" w:rsidRDefault="003A1480" w:rsidP="003A1480">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1D24AD3D" w14:textId="77777777" w:rsidR="003A1480" w:rsidRPr="006C137F" w:rsidRDefault="003A1480" w:rsidP="003A1480">
      <w:pPr>
        <w:spacing w:after="0" w:line="240" w:lineRule="auto"/>
        <w:jc w:val="both"/>
        <w:rPr>
          <w:rFonts w:ascii="Arial" w:hAnsi="Arial" w:cs="Arial"/>
          <w:iCs/>
          <w:sz w:val="18"/>
          <w:szCs w:val="18"/>
        </w:rPr>
      </w:pPr>
      <w:r w:rsidRPr="006C137F">
        <w:rPr>
          <w:rFonts w:ascii="Arial" w:hAnsi="Arial" w:cs="Arial"/>
          <w:iCs/>
          <w:sz w:val="18"/>
          <w:szCs w:val="18"/>
        </w:rPr>
        <w:t>URBROJ: 2133-1-01/01-26-11</w:t>
      </w:r>
      <w:r w:rsidRPr="006C137F">
        <w:rPr>
          <w:rFonts w:ascii="Arial" w:hAnsi="Arial" w:cs="Arial"/>
          <w:iCs/>
          <w:sz w:val="18"/>
          <w:szCs w:val="18"/>
        </w:rPr>
        <w:tab/>
      </w:r>
      <w:r w:rsidRPr="006C137F">
        <w:rPr>
          <w:rFonts w:ascii="Arial" w:hAnsi="Arial" w:cs="Arial"/>
          <w:iCs/>
          <w:sz w:val="18"/>
          <w:szCs w:val="18"/>
        </w:rPr>
        <w:tab/>
      </w:r>
    </w:p>
    <w:p w14:paraId="2316C864" w14:textId="77777777" w:rsidR="003A1480" w:rsidRPr="006C137F" w:rsidRDefault="003A1480" w:rsidP="003A1480">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76EB1D2F"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34CB8F42"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043A222"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1CF4D063" w14:textId="77777777" w:rsidR="00963DC8" w:rsidRPr="006C137F" w:rsidRDefault="00963DC8" w:rsidP="00B70010">
      <w:pPr>
        <w:spacing w:after="0" w:line="240" w:lineRule="auto"/>
        <w:rPr>
          <w:rFonts w:ascii="Arial" w:hAnsi="Arial" w:cs="Arial"/>
          <w:b/>
          <w:bCs/>
          <w:sz w:val="18"/>
          <w:szCs w:val="18"/>
        </w:rPr>
      </w:pPr>
    </w:p>
    <w:p w14:paraId="656662CB" w14:textId="77777777" w:rsidR="00B70010" w:rsidRPr="006C137F" w:rsidRDefault="00B70010" w:rsidP="00B70010">
      <w:pPr>
        <w:spacing w:after="0" w:line="240" w:lineRule="auto"/>
        <w:rPr>
          <w:rFonts w:ascii="Arial" w:hAnsi="Arial" w:cs="Arial"/>
          <w:b/>
          <w:bCs/>
          <w:sz w:val="18"/>
          <w:szCs w:val="18"/>
        </w:rPr>
      </w:pPr>
    </w:p>
    <w:p w14:paraId="01ACED2D" w14:textId="77777777" w:rsidR="0084106D" w:rsidRPr="006C137F" w:rsidRDefault="0084106D" w:rsidP="00B70010">
      <w:pPr>
        <w:spacing w:after="0" w:line="240" w:lineRule="auto"/>
        <w:rPr>
          <w:rFonts w:ascii="Arial" w:hAnsi="Arial" w:cs="Arial"/>
          <w:b/>
          <w:bCs/>
          <w:sz w:val="18"/>
          <w:szCs w:val="18"/>
        </w:rPr>
      </w:pPr>
    </w:p>
    <w:p w14:paraId="24C9DAEC" w14:textId="77777777" w:rsidR="0084106D" w:rsidRPr="006C137F" w:rsidRDefault="0084106D" w:rsidP="00B70010">
      <w:pPr>
        <w:spacing w:after="0" w:line="240" w:lineRule="auto"/>
        <w:rPr>
          <w:rFonts w:ascii="Arial" w:hAnsi="Arial" w:cs="Arial"/>
          <w:b/>
          <w:bCs/>
          <w:sz w:val="18"/>
          <w:szCs w:val="18"/>
        </w:rPr>
      </w:pPr>
    </w:p>
    <w:p w14:paraId="3B34A85E" w14:textId="05EF82CF"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141.</w:t>
      </w:r>
    </w:p>
    <w:p w14:paraId="2D53F6B8" w14:textId="77777777" w:rsidR="0084106D" w:rsidRPr="006C137F" w:rsidRDefault="0084106D" w:rsidP="00B70010">
      <w:pPr>
        <w:spacing w:after="0" w:line="240" w:lineRule="auto"/>
        <w:rPr>
          <w:rFonts w:ascii="Arial" w:hAnsi="Arial" w:cs="Arial"/>
          <w:b/>
          <w:bCs/>
          <w:sz w:val="18"/>
          <w:szCs w:val="18"/>
        </w:rPr>
      </w:pPr>
    </w:p>
    <w:p w14:paraId="4BDB4C9A" w14:textId="77777777" w:rsidR="003A1480" w:rsidRPr="006C137F" w:rsidRDefault="003A1480" w:rsidP="00B70010">
      <w:pPr>
        <w:spacing w:after="0" w:line="240" w:lineRule="auto"/>
        <w:rPr>
          <w:rFonts w:ascii="Arial" w:hAnsi="Arial" w:cs="Arial"/>
          <w:b/>
          <w:bCs/>
          <w:sz w:val="18"/>
          <w:szCs w:val="18"/>
        </w:rPr>
      </w:pPr>
    </w:p>
    <w:p w14:paraId="6B4CD619" w14:textId="77777777" w:rsidR="00960D08" w:rsidRPr="006C137F" w:rsidRDefault="00960D08" w:rsidP="00960D08">
      <w:pPr>
        <w:pStyle w:val="NoSpacing"/>
        <w:jc w:val="both"/>
        <w:rPr>
          <w:rFonts w:ascii="Arial" w:hAnsi="Arial" w:cs="Arial"/>
          <w:noProof/>
          <w:sz w:val="18"/>
          <w:szCs w:val="18"/>
        </w:rPr>
      </w:pPr>
      <w:r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val="pt-BR" w:eastAsia="hr-HR"/>
        </w:rPr>
        <w:t>Na temelju članka 35. Zakona o lokalnoj i područnoj (regionalnoj) samoupravi („Narodne novine“ broj 33/01, 60/01, 129/05, 109/07, 125/08, 36/09, 36/09, 150/11, 144/12, 19/13, 137/15, 123/17, 98/19 i 144/20), članka 20. Zakona o kazalištima („Narodne novine“ broj 23/23) i članaka 34. i 97. Statuta Grada Karlovca („Glasnik Grada Karlovca“ broj 7/09, 8/09, 3/13, 6/13, 1/15 – pročišćeni tekst, 3/18, 13/18, 6/20, 4/21, 8/21, 9/21 – pročišćeni tekst i 10/22)</w:t>
      </w:r>
      <w:r w:rsidRPr="006C137F">
        <w:rPr>
          <w:rFonts w:ascii="Arial" w:hAnsi="Arial" w:cs="Arial"/>
          <w:noProof/>
          <w:sz w:val="18"/>
          <w:szCs w:val="18"/>
        </w:rPr>
        <w:t xml:space="preserve"> Gradsko vijeće Grada Karlovca je na 17. sjednici održanoj dana 2. srpnja 2026. godine donijelo </w:t>
      </w:r>
    </w:p>
    <w:p w14:paraId="7DBE6FB8" w14:textId="77777777" w:rsidR="00960D08" w:rsidRPr="006C137F" w:rsidRDefault="00960D08" w:rsidP="00960D08">
      <w:pPr>
        <w:spacing w:after="0" w:line="240" w:lineRule="auto"/>
        <w:jc w:val="both"/>
        <w:rPr>
          <w:rFonts w:ascii="Arial" w:eastAsia="Times New Roman" w:hAnsi="Arial" w:cs="Arial"/>
          <w:iCs/>
          <w:sz w:val="18"/>
          <w:szCs w:val="18"/>
          <w:lang w:val="pt-BR" w:eastAsia="hr-HR"/>
        </w:rPr>
      </w:pPr>
    </w:p>
    <w:p w14:paraId="16A1EAAA" w14:textId="77777777" w:rsidR="0084106D" w:rsidRPr="006C137F" w:rsidRDefault="0084106D" w:rsidP="00960D08">
      <w:pPr>
        <w:spacing w:after="0" w:line="240" w:lineRule="auto"/>
        <w:jc w:val="both"/>
        <w:rPr>
          <w:rFonts w:ascii="Arial" w:eastAsia="Times New Roman" w:hAnsi="Arial" w:cs="Arial"/>
          <w:iCs/>
          <w:sz w:val="18"/>
          <w:szCs w:val="18"/>
          <w:lang w:val="pt-BR" w:eastAsia="hr-HR"/>
        </w:rPr>
      </w:pPr>
    </w:p>
    <w:p w14:paraId="0DD0E2C1" w14:textId="77777777" w:rsidR="00960D08" w:rsidRPr="006C137F" w:rsidRDefault="00960D08" w:rsidP="00960D08">
      <w:pPr>
        <w:spacing w:after="0" w:line="240" w:lineRule="auto"/>
        <w:jc w:val="center"/>
        <w:rPr>
          <w:rFonts w:ascii="Arial" w:eastAsia="Times New Roman" w:hAnsi="Arial" w:cs="Arial"/>
          <w:i/>
          <w:sz w:val="18"/>
          <w:szCs w:val="18"/>
          <w:lang w:val="pt-BR" w:eastAsia="hr-HR"/>
        </w:rPr>
      </w:pPr>
      <w:r w:rsidRPr="006C137F">
        <w:rPr>
          <w:rFonts w:ascii="Arial" w:eastAsia="Times New Roman" w:hAnsi="Arial" w:cs="Arial"/>
          <w:iCs/>
          <w:sz w:val="18"/>
          <w:szCs w:val="18"/>
          <w:lang w:val="pt-PT" w:eastAsia="hr-HR"/>
        </w:rPr>
        <w:t>ODLUKU</w:t>
      </w:r>
    </w:p>
    <w:p w14:paraId="2197B1CC" w14:textId="77777777" w:rsidR="00960D08" w:rsidRPr="006C137F" w:rsidRDefault="00960D08" w:rsidP="00960D08">
      <w:pPr>
        <w:suppressAutoHyphens/>
        <w:autoSpaceDN w:val="0"/>
        <w:spacing w:after="0" w:line="240" w:lineRule="auto"/>
        <w:jc w:val="center"/>
        <w:textAlignment w:val="baseline"/>
        <w:rPr>
          <w:rFonts w:ascii="Arial" w:eastAsia="Times New Roman" w:hAnsi="Arial" w:cs="Arial"/>
          <w:sz w:val="18"/>
          <w:szCs w:val="18"/>
          <w:lang w:eastAsia="hr-HR"/>
        </w:rPr>
      </w:pPr>
      <w:r w:rsidRPr="006C137F">
        <w:rPr>
          <w:rFonts w:ascii="Arial" w:eastAsia="Times New Roman" w:hAnsi="Arial" w:cs="Arial"/>
          <w:sz w:val="18"/>
          <w:szCs w:val="18"/>
          <w:lang w:eastAsia="hr-HR"/>
        </w:rPr>
        <w:t>o Programskom i financijskom okviru Gradskog kazališta "Zorin dom" Karlovac za razdoblje</w:t>
      </w:r>
    </w:p>
    <w:p w14:paraId="538CB4FA" w14:textId="77777777" w:rsidR="00960D08" w:rsidRPr="006C137F" w:rsidRDefault="00960D08" w:rsidP="00960D08">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od 2027. do  2030. godine</w:t>
      </w:r>
    </w:p>
    <w:p w14:paraId="5807BACD" w14:textId="77777777" w:rsidR="00960D08" w:rsidRPr="006C137F" w:rsidRDefault="00960D08" w:rsidP="00960D08">
      <w:pPr>
        <w:spacing w:after="0" w:line="240" w:lineRule="auto"/>
        <w:jc w:val="both"/>
        <w:rPr>
          <w:rFonts w:ascii="Arial" w:eastAsia="Times New Roman" w:hAnsi="Arial" w:cs="Arial"/>
          <w:sz w:val="18"/>
          <w:szCs w:val="18"/>
          <w:lang w:eastAsia="hr-HR"/>
        </w:rPr>
      </w:pPr>
    </w:p>
    <w:p w14:paraId="3B963E76" w14:textId="77777777" w:rsidR="00960D08" w:rsidRPr="006C137F" w:rsidRDefault="00960D08" w:rsidP="00960D08">
      <w:pPr>
        <w:spacing w:after="0" w:line="240" w:lineRule="auto"/>
        <w:jc w:val="center"/>
        <w:rPr>
          <w:rFonts w:ascii="Arial" w:eastAsia="Times New Roman" w:hAnsi="Arial" w:cs="Arial"/>
          <w:iCs/>
          <w:sz w:val="18"/>
          <w:szCs w:val="18"/>
          <w:lang w:eastAsia="hr-HR"/>
        </w:rPr>
      </w:pPr>
      <w:r w:rsidRPr="006C137F">
        <w:rPr>
          <w:rFonts w:ascii="Arial" w:eastAsia="Times New Roman" w:hAnsi="Arial" w:cs="Arial"/>
          <w:iCs/>
          <w:sz w:val="18"/>
          <w:szCs w:val="18"/>
          <w:lang w:eastAsia="hr-HR"/>
        </w:rPr>
        <w:t>I</w:t>
      </w:r>
    </w:p>
    <w:p w14:paraId="0DE7159A" w14:textId="77777777" w:rsidR="00960D08" w:rsidRPr="006C137F" w:rsidRDefault="00960D08" w:rsidP="00960D08">
      <w:pPr>
        <w:ind w:firstLine="708"/>
        <w:jc w:val="both"/>
        <w:rPr>
          <w:rFonts w:ascii="Arial" w:eastAsia="Times New Roman" w:hAnsi="Arial" w:cs="Arial"/>
          <w:sz w:val="18"/>
          <w:szCs w:val="18"/>
          <w:lang w:eastAsia="hr-HR"/>
        </w:rPr>
      </w:pPr>
      <w:r w:rsidRPr="006C137F">
        <w:rPr>
          <w:rFonts w:ascii="Arial" w:eastAsia="Times New Roman" w:hAnsi="Arial" w:cs="Arial"/>
          <w:sz w:val="18"/>
          <w:szCs w:val="18"/>
          <w:lang w:eastAsia="hr-HR"/>
        </w:rPr>
        <w:t>Donosi se</w:t>
      </w:r>
      <w:r w:rsidRPr="006C137F">
        <w:rPr>
          <w:rFonts w:ascii="Arial" w:eastAsia="Times New Roman" w:hAnsi="Arial" w:cs="Arial"/>
          <w:b/>
          <w:sz w:val="18"/>
          <w:szCs w:val="18"/>
          <w:lang w:eastAsia="hr-HR"/>
        </w:rPr>
        <w:t xml:space="preserve"> </w:t>
      </w:r>
      <w:r w:rsidRPr="006C137F">
        <w:rPr>
          <w:rFonts w:ascii="Arial" w:eastAsia="Times New Roman" w:hAnsi="Arial" w:cs="Arial"/>
          <w:sz w:val="18"/>
          <w:szCs w:val="18"/>
          <w:lang w:eastAsia="hr-HR"/>
        </w:rPr>
        <w:t xml:space="preserve">Programski i financijski okvir Gradskog kazališta „ Zorin dom“  za razdoblje od 2027. do 2030. godine, kako </w:t>
      </w:r>
      <w:r w:rsidRPr="006C137F">
        <w:rPr>
          <w:rFonts w:ascii="Arial" w:eastAsia="Times New Roman" w:hAnsi="Arial" w:cs="Arial"/>
          <w:b/>
          <w:sz w:val="18"/>
          <w:szCs w:val="18"/>
          <w:lang w:eastAsia="hr-HR"/>
        </w:rPr>
        <w:t xml:space="preserve"> </w:t>
      </w:r>
      <w:r w:rsidRPr="006C137F">
        <w:rPr>
          <w:rFonts w:ascii="Arial" w:eastAsia="Times New Roman" w:hAnsi="Arial" w:cs="Arial"/>
          <w:sz w:val="18"/>
          <w:szCs w:val="18"/>
          <w:lang w:eastAsia="hr-HR"/>
        </w:rPr>
        <w:t>stoji u tekstu koji se nalazi u prilogu ove Odluke i čini njezin sastavni dio.</w:t>
      </w:r>
    </w:p>
    <w:p w14:paraId="75347B86" w14:textId="77777777" w:rsidR="00960D08" w:rsidRPr="006C137F" w:rsidRDefault="00960D08" w:rsidP="00960D08">
      <w:pPr>
        <w:spacing w:after="0" w:line="240" w:lineRule="auto"/>
        <w:jc w:val="center"/>
        <w:rPr>
          <w:rFonts w:ascii="Arial" w:eastAsia="Times New Roman" w:hAnsi="Arial" w:cs="Arial"/>
          <w:iCs/>
          <w:sz w:val="18"/>
          <w:szCs w:val="18"/>
          <w:lang w:eastAsia="hr-HR"/>
        </w:rPr>
      </w:pPr>
      <w:r w:rsidRPr="006C137F">
        <w:rPr>
          <w:rFonts w:ascii="Arial" w:eastAsia="Times New Roman" w:hAnsi="Arial" w:cs="Arial"/>
          <w:iCs/>
          <w:sz w:val="18"/>
          <w:szCs w:val="18"/>
          <w:lang w:eastAsia="hr-HR"/>
        </w:rPr>
        <w:t>II</w:t>
      </w:r>
    </w:p>
    <w:p w14:paraId="7973C7ED" w14:textId="77777777" w:rsidR="00960D08" w:rsidRPr="006C137F" w:rsidRDefault="00960D08" w:rsidP="00960D08">
      <w:pPr>
        <w:ind w:firstLine="708"/>
        <w:jc w:val="both"/>
        <w:rPr>
          <w:rFonts w:ascii="Arial" w:eastAsia="Times New Roman" w:hAnsi="Arial" w:cs="Arial"/>
          <w:sz w:val="18"/>
          <w:szCs w:val="18"/>
          <w:lang w:eastAsia="hr-HR"/>
        </w:rPr>
      </w:pPr>
      <w:r w:rsidRPr="006C137F">
        <w:rPr>
          <w:rFonts w:ascii="Arial" w:eastAsia="Times New Roman" w:hAnsi="Arial" w:cs="Arial"/>
          <w:sz w:val="18"/>
          <w:szCs w:val="18"/>
          <w:lang w:eastAsia="hr-HR"/>
        </w:rPr>
        <w:t>Ukoliko se Gradsko kazalište ne bi pridržavalo ovog programskog i financijskog okvira, Grad Karlovac kao Osnivač može mu uskratiti financiranje.</w:t>
      </w:r>
    </w:p>
    <w:p w14:paraId="69C9BFDD" w14:textId="77777777" w:rsidR="00960D08" w:rsidRPr="006C137F" w:rsidRDefault="00960D08" w:rsidP="00960D08">
      <w:pPr>
        <w:spacing w:after="0" w:line="240" w:lineRule="auto"/>
        <w:jc w:val="center"/>
        <w:rPr>
          <w:rFonts w:ascii="Arial" w:eastAsia="Times New Roman" w:hAnsi="Arial" w:cs="Arial"/>
          <w:sz w:val="18"/>
          <w:szCs w:val="18"/>
          <w:lang w:val="pt-BR" w:eastAsia="hr-HR"/>
        </w:rPr>
      </w:pPr>
      <w:r w:rsidRPr="006C137F">
        <w:rPr>
          <w:rFonts w:ascii="Arial" w:eastAsia="Times New Roman" w:hAnsi="Arial" w:cs="Arial"/>
          <w:sz w:val="18"/>
          <w:szCs w:val="18"/>
          <w:lang w:val="pt-BR" w:eastAsia="hr-HR"/>
        </w:rPr>
        <w:lastRenderedPageBreak/>
        <w:t>III</w:t>
      </w:r>
    </w:p>
    <w:p w14:paraId="7BD2695B" w14:textId="77777777" w:rsidR="00960D08" w:rsidRPr="006C137F" w:rsidRDefault="00960D08" w:rsidP="00960D08">
      <w:pPr>
        <w:spacing w:after="0" w:line="240" w:lineRule="auto"/>
        <w:ind w:firstLine="708"/>
        <w:jc w:val="both"/>
        <w:rPr>
          <w:rFonts w:ascii="Arial" w:eastAsia="Times New Roman" w:hAnsi="Arial" w:cs="Arial"/>
          <w:iCs/>
          <w:sz w:val="18"/>
          <w:szCs w:val="18"/>
          <w:lang w:val="pt-BR" w:eastAsia="hr-HR"/>
        </w:rPr>
      </w:pPr>
      <w:r w:rsidRPr="006C137F">
        <w:rPr>
          <w:rFonts w:ascii="Arial" w:eastAsia="Times New Roman" w:hAnsi="Arial" w:cs="Arial"/>
          <w:iCs/>
          <w:sz w:val="18"/>
          <w:szCs w:val="18"/>
          <w:lang w:val="pt-BR" w:eastAsia="hr-HR"/>
        </w:rPr>
        <w:t>Ova Odluka objavit će se u “Glasniku Grada Karlovca”.</w:t>
      </w:r>
    </w:p>
    <w:p w14:paraId="76351B40" w14:textId="77777777" w:rsidR="003A1480" w:rsidRPr="006C137F" w:rsidRDefault="003A1480" w:rsidP="00B70010">
      <w:pPr>
        <w:spacing w:after="0" w:line="240" w:lineRule="auto"/>
        <w:rPr>
          <w:rFonts w:ascii="Arial" w:hAnsi="Arial" w:cs="Arial"/>
          <w:b/>
          <w:bCs/>
          <w:sz w:val="18"/>
          <w:szCs w:val="18"/>
          <w:lang w:val="pt-BR"/>
        </w:rPr>
      </w:pPr>
    </w:p>
    <w:p w14:paraId="5A24C803" w14:textId="77777777" w:rsidR="00960D08" w:rsidRPr="006C137F" w:rsidRDefault="00960D08" w:rsidP="00960D08">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501A021E" w14:textId="77777777" w:rsidR="00960D08" w:rsidRPr="006C137F" w:rsidRDefault="00960D08" w:rsidP="00960D08">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10D00960" w14:textId="77777777" w:rsidR="00960D08" w:rsidRPr="006C137F" w:rsidRDefault="00960D08" w:rsidP="00960D08">
      <w:pPr>
        <w:spacing w:after="0" w:line="240" w:lineRule="auto"/>
        <w:jc w:val="both"/>
        <w:rPr>
          <w:rFonts w:ascii="Arial" w:hAnsi="Arial" w:cs="Arial"/>
          <w:iCs/>
          <w:sz w:val="18"/>
          <w:szCs w:val="18"/>
        </w:rPr>
      </w:pPr>
      <w:r w:rsidRPr="006C137F">
        <w:rPr>
          <w:rFonts w:ascii="Arial" w:hAnsi="Arial" w:cs="Arial"/>
          <w:iCs/>
          <w:sz w:val="18"/>
          <w:szCs w:val="18"/>
        </w:rPr>
        <w:t>URBROJ: 2133-1-01/01-26-12</w:t>
      </w:r>
      <w:r w:rsidRPr="006C137F">
        <w:rPr>
          <w:rFonts w:ascii="Arial" w:hAnsi="Arial" w:cs="Arial"/>
          <w:iCs/>
          <w:sz w:val="18"/>
          <w:szCs w:val="18"/>
        </w:rPr>
        <w:tab/>
      </w:r>
      <w:r w:rsidRPr="006C137F">
        <w:rPr>
          <w:rFonts w:ascii="Arial" w:hAnsi="Arial" w:cs="Arial"/>
          <w:iCs/>
          <w:sz w:val="18"/>
          <w:szCs w:val="18"/>
        </w:rPr>
        <w:tab/>
      </w:r>
    </w:p>
    <w:p w14:paraId="18045E80" w14:textId="77777777" w:rsidR="00960D08" w:rsidRPr="006C137F" w:rsidRDefault="00960D08" w:rsidP="00960D08">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577253D6"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58072550"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252F4F79" w14:textId="153BD48B"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r w:rsidR="00105313" w:rsidRPr="006C137F">
        <w:rPr>
          <w:rFonts w:ascii="Arial" w:hAnsi="Arial" w:cs="Arial"/>
          <w:sz w:val="18"/>
          <w:szCs w:val="18"/>
        </w:rPr>
        <w:t>.</w:t>
      </w:r>
    </w:p>
    <w:p w14:paraId="75C1F74A" w14:textId="77777777" w:rsidR="00105313" w:rsidRPr="006C137F" w:rsidRDefault="00105313" w:rsidP="00105313">
      <w:pPr>
        <w:spacing w:after="0" w:line="240" w:lineRule="auto"/>
        <w:jc w:val="both"/>
        <w:rPr>
          <w:rFonts w:ascii="Arial" w:hAnsi="Arial" w:cs="Arial"/>
          <w:sz w:val="18"/>
          <w:szCs w:val="18"/>
        </w:rPr>
      </w:pPr>
    </w:p>
    <w:p w14:paraId="75D6AF2C" w14:textId="77777777" w:rsidR="00105313" w:rsidRPr="006C137F" w:rsidRDefault="00105313" w:rsidP="006C137F">
      <w:pPr>
        <w:spacing w:after="0" w:line="240" w:lineRule="auto"/>
        <w:jc w:val="both"/>
        <w:rPr>
          <w:rFonts w:ascii="Arial" w:hAnsi="Arial" w:cs="Arial"/>
          <w:sz w:val="18"/>
          <w:szCs w:val="18"/>
        </w:rPr>
      </w:pPr>
    </w:p>
    <w:p w14:paraId="2A186512"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bookmarkStart w:id="5" w:name="_Hlk231543724"/>
    </w:p>
    <w:p w14:paraId="27C614FC"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5E4DDBBA"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37D8427"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F88BB55"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65648094"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CAE44A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E10D8A6"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2B7AD20A"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C7D67B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1C77757"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E555A12"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1FE0F1A3"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63BA47CA"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2F1A2674"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16322C19"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300751A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3A6534C3"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159BFB63"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6DD728C2"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229844BE"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668392F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85292C9"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30573F6"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506DFE10"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FB86BAC"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179AC37"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5FA7A04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570C0AD"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3BF0AAB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1EE26B9A"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7736BFE"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6A137274"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2943A779"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B3829E8"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5CAFE5A8"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1DD12C5D"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12B07EE3"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653FDFF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4542D25"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523DAB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2AB59C9"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50B9FEE7"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3AF1350A"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46B6404"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2482877"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28E33BC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6822224"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2D56658"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2313F7E1"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2264344"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40AADC1D"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0CDA74BB"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706CCC78"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573BA6F2" w14:textId="77777777" w:rsidR="00C2329D" w:rsidRDefault="00C2329D" w:rsidP="006C137F">
      <w:pPr>
        <w:spacing w:after="0" w:line="240" w:lineRule="auto"/>
        <w:ind w:left="560" w:right="545" w:hanging="10"/>
        <w:jc w:val="center"/>
        <w:rPr>
          <w:rFonts w:ascii="Arial" w:eastAsia="Times New Roman" w:hAnsi="Arial" w:cs="Arial"/>
          <w:color w:val="000000"/>
          <w:sz w:val="18"/>
          <w:szCs w:val="18"/>
          <w:lang w:eastAsia="hr-HR"/>
        </w:rPr>
      </w:pPr>
    </w:p>
    <w:p w14:paraId="35ED89EA" w14:textId="18ED0092" w:rsidR="006C137F" w:rsidRPr="006C137F" w:rsidRDefault="006C137F" w:rsidP="006C137F">
      <w:pPr>
        <w:spacing w:after="0" w:line="240" w:lineRule="auto"/>
        <w:ind w:left="560" w:right="545" w:hanging="10"/>
        <w:jc w:val="center"/>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lastRenderedPageBreak/>
        <w:t>Programski i financijski okvir</w:t>
      </w:r>
    </w:p>
    <w:p w14:paraId="74D0A461" w14:textId="77777777" w:rsidR="006C137F" w:rsidRPr="006C137F" w:rsidRDefault="006C137F" w:rsidP="006C137F">
      <w:pPr>
        <w:spacing w:after="0" w:line="240" w:lineRule="auto"/>
        <w:ind w:left="560" w:right="617" w:hanging="10"/>
        <w:jc w:val="center"/>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Gradskog kazališta "Zorin dom" Karlovac za razdoblje od 2027. do 2030. godine</w:t>
      </w:r>
    </w:p>
    <w:p w14:paraId="536BBECB" w14:textId="77777777" w:rsidR="006C137F" w:rsidRDefault="006C137F" w:rsidP="006C137F">
      <w:pPr>
        <w:spacing w:after="0" w:line="240" w:lineRule="auto"/>
        <w:ind w:left="709" w:right="56" w:hanging="13"/>
        <w:jc w:val="both"/>
        <w:rPr>
          <w:rFonts w:ascii="Arial" w:eastAsia="Times New Roman" w:hAnsi="Arial" w:cs="Arial"/>
          <w:color w:val="000000"/>
          <w:sz w:val="18"/>
          <w:szCs w:val="18"/>
          <w:lang w:eastAsia="hr-HR"/>
        </w:rPr>
      </w:pPr>
    </w:p>
    <w:p w14:paraId="033F1D4B" w14:textId="0C271C0C" w:rsidR="006C137F" w:rsidRDefault="006C137F" w:rsidP="006C137F">
      <w:pPr>
        <w:spacing w:after="0" w:line="240" w:lineRule="auto"/>
        <w:ind w:left="709" w:right="56" w:hanging="13"/>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Utvrđuje se Programski i financijski okvir Gradskog kazališta ”Zorin dom” (u daljnjem tekstu: Kazalište) za razdoblje od 2027. do 2030. godine, kako slijedi:</w:t>
      </w:r>
    </w:p>
    <w:p w14:paraId="317C1C3C" w14:textId="77777777" w:rsidR="006C137F" w:rsidRPr="006C137F" w:rsidRDefault="006C137F" w:rsidP="006C137F">
      <w:pPr>
        <w:spacing w:after="0" w:line="240" w:lineRule="auto"/>
        <w:ind w:left="709" w:right="56" w:hanging="13"/>
        <w:jc w:val="both"/>
        <w:rPr>
          <w:rFonts w:ascii="Arial" w:eastAsia="Times New Roman" w:hAnsi="Arial" w:cs="Arial"/>
          <w:color w:val="000000"/>
          <w:sz w:val="18"/>
          <w:szCs w:val="18"/>
          <w:lang w:eastAsia="hr-HR"/>
        </w:rPr>
      </w:pPr>
    </w:p>
    <w:p w14:paraId="27538A0F" w14:textId="77777777" w:rsidR="006C137F" w:rsidRPr="006C137F" w:rsidRDefault="006C137F" w:rsidP="006C137F">
      <w:pPr>
        <w:spacing w:after="0" w:line="240" w:lineRule="auto"/>
        <w:ind w:left="5" w:hanging="10"/>
        <w:rPr>
          <w:rFonts w:ascii="Arial" w:eastAsia="Times New Roman" w:hAnsi="Arial" w:cs="Arial"/>
          <w:b/>
          <w:bCs/>
          <w:color w:val="000000"/>
          <w:sz w:val="18"/>
          <w:szCs w:val="18"/>
          <w:lang w:eastAsia="hr-HR"/>
        </w:rPr>
      </w:pPr>
      <w:r w:rsidRPr="006C137F">
        <w:rPr>
          <w:rFonts w:ascii="Arial" w:eastAsia="Times New Roman" w:hAnsi="Arial" w:cs="Arial"/>
          <w:b/>
          <w:bCs/>
          <w:color w:val="000000"/>
          <w:sz w:val="18"/>
          <w:szCs w:val="18"/>
          <w:lang w:eastAsia="hr-HR"/>
        </w:rPr>
        <w:t>1. Programski okvir</w:t>
      </w:r>
    </w:p>
    <w:p w14:paraId="4AE423B0" w14:textId="77777777" w:rsidR="006C137F" w:rsidRPr="006C137F" w:rsidRDefault="006C137F" w:rsidP="006C137F">
      <w:pPr>
        <w:spacing w:after="0" w:line="240" w:lineRule="auto"/>
        <w:ind w:left="715" w:right="28" w:hanging="5"/>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 xml:space="preserve">Kazalište se obvezuje razvijati kazališnu i drugu scensku kulturu, promicati kulturu posjećivanja kazališta, ostvarivati suradnju s drugim kazalištima, kulturnim i ostalim institucijama i subjektima iz Hrvatske i inozemstva, prilagođavati repertoarnu politiku posebnostima grada Karlovca, a posebnu pozornost posvećivati djeci i mladima kao aktivnim sudionicima, odnosno posjetiteljima kazališnih događanja. </w:t>
      </w:r>
    </w:p>
    <w:p w14:paraId="40F71954" w14:textId="77777777" w:rsidR="00A25FA5" w:rsidRDefault="00A25FA5" w:rsidP="006C137F">
      <w:pPr>
        <w:spacing w:after="0" w:line="240" w:lineRule="auto"/>
        <w:ind w:left="715" w:right="28" w:hanging="5"/>
        <w:jc w:val="both"/>
        <w:rPr>
          <w:rFonts w:ascii="Arial" w:eastAsia="Times New Roman" w:hAnsi="Arial" w:cs="Arial"/>
          <w:color w:val="000000"/>
          <w:sz w:val="18"/>
          <w:szCs w:val="18"/>
          <w:lang w:eastAsia="hr-HR"/>
        </w:rPr>
      </w:pPr>
    </w:p>
    <w:p w14:paraId="2D39F74C" w14:textId="77C0F800" w:rsidR="006C137F" w:rsidRPr="006C137F" w:rsidRDefault="006C137F" w:rsidP="006C137F">
      <w:pPr>
        <w:spacing w:after="0" w:line="240" w:lineRule="auto"/>
        <w:ind w:left="715" w:right="28" w:hanging="5"/>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Grad Karlovac kao Osnivač se obvezuje da će u navedenom razdoblju važenja Programskog i financijskog okvira, a u skladu s mogućnostima Proračuna Grada Karlovca, Kazalište primiti u radni odnos:</w:t>
      </w:r>
    </w:p>
    <w:p w14:paraId="23D0E8B7" w14:textId="77777777" w:rsidR="006C137F" w:rsidRPr="006C137F" w:rsidRDefault="006C137F" w:rsidP="006C137F">
      <w:pPr>
        <w:numPr>
          <w:ilvl w:val="0"/>
          <w:numId w:val="68"/>
        </w:numPr>
        <w:spacing w:after="0" w:line="240" w:lineRule="auto"/>
        <w:ind w:right="1032" w:hanging="154"/>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1 djelatnik - glumica</w:t>
      </w:r>
    </w:p>
    <w:p w14:paraId="207C809C" w14:textId="77777777" w:rsidR="006C137F" w:rsidRPr="006C137F" w:rsidRDefault="006C137F" w:rsidP="006C137F">
      <w:pPr>
        <w:numPr>
          <w:ilvl w:val="0"/>
          <w:numId w:val="68"/>
        </w:numPr>
        <w:spacing w:after="0" w:line="240" w:lineRule="auto"/>
        <w:ind w:right="1032" w:hanging="154"/>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1 djelatnik - glumac</w:t>
      </w:r>
    </w:p>
    <w:p w14:paraId="635EA920" w14:textId="77777777" w:rsidR="006C137F" w:rsidRPr="006C137F" w:rsidRDefault="006C137F" w:rsidP="006C137F">
      <w:pPr>
        <w:numPr>
          <w:ilvl w:val="0"/>
          <w:numId w:val="68"/>
        </w:numPr>
        <w:spacing w:after="0" w:line="240" w:lineRule="auto"/>
        <w:ind w:right="1032" w:hanging="154"/>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 xml:space="preserve">1 djelatnik – referent za administraciju i financije </w:t>
      </w:r>
    </w:p>
    <w:p w14:paraId="418B2344" w14:textId="77777777" w:rsidR="006C137F" w:rsidRPr="006C137F" w:rsidRDefault="006C137F" w:rsidP="006C137F">
      <w:pPr>
        <w:spacing w:after="0" w:line="240" w:lineRule="auto"/>
        <w:ind w:left="869"/>
        <w:jc w:val="both"/>
        <w:rPr>
          <w:rFonts w:ascii="Arial" w:eastAsia="Times New Roman" w:hAnsi="Arial" w:cs="Arial"/>
          <w:color w:val="000000"/>
          <w:sz w:val="18"/>
          <w:szCs w:val="18"/>
          <w:lang w:eastAsia="hr-HR"/>
        </w:rPr>
      </w:pPr>
    </w:p>
    <w:p w14:paraId="11D4BE19" w14:textId="77777777" w:rsidR="006C137F" w:rsidRPr="006C137F" w:rsidRDefault="006C137F" w:rsidP="006C137F">
      <w:pPr>
        <w:spacing w:after="0" w:line="240" w:lineRule="auto"/>
        <w:ind w:left="708" w:firstLine="1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Kazalište će svake godine - kazališne sezone angažirati za potrebe umjetničkog    vodstva PHPD ”Zora” 1 vanjskog suradnika - dirigenta i 1 vanjskog suradnika - korepetitora.</w:t>
      </w:r>
    </w:p>
    <w:p w14:paraId="4DA6E5CE" w14:textId="77777777" w:rsidR="00A25FA5" w:rsidRDefault="006C137F" w:rsidP="006C137F">
      <w:pPr>
        <w:spacing w:after="0" w:line="240" w:lineRule="auto"/>
        <w:ind w:left="715" w:right="28" w:hanging="5"/>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 xml:space="preserve">Prema potrebi i specifičnostima pojedinih kazališnih projekata, a u skladu s proračunskim mogućnostima, </w:t>
      </w:r>
    </w:p>
    <w:p w14:paraId="298D891E" w14:textId="16CADB71" w:rsidR="006C137F" w:rsidRPr="006C137F" w:rsidRDefault="006C137F" w:rsidP="006C137F">
      <w:pPr>
        <w:spacing w:after="0" w:line="240" w:lineRule="auto"/>
        <w:ind w:left="715" w:right="28" w:hanging="5"/>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Kazalište će zapošljavati i ostale umjetnike i stručnjake (režiseri, glumci, kostimografi, scenografi, lutkari i slično), djelatnike neophodne za profesionalno funkcioniranje kazališta kao vanjske suradnike, a sve u cilju što kvalitetnije kazališne produkcije i profesionalizacije Kazališta.</w:t>
      </w:r>
    </w:p>
    <w:p w14:paraId="35D21B0A" w14:textId="77777777" w:rsidR="006C137F" w:rsidRPr="006C137F" w:rsidRDefault="006C137F" w:rsidP="006C137F">
      <w:pPr>
        <w:spacing w:after="0" w:line="240" w:lineRule="auto"/>
        <w:ind w:left="725" w:hanging="10"/>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Kazalište se obvezuje izvesti premijerne kazališne predstave u vlastitoj produkciji (ili koprodukciji s drugim kazalištima) i to: 4 profesionalne premijere od toga 3 za odrasle i jedna za djecu i mlade. Dramski, baletni i lutkarski studio svake godine su obavezni napraviti završnu produkciju, a ukoliko postoji u programskom okviru financijskih sredstava u planu i programu može se postaviti i predstava za svaki od navedenih studija.</w:t>
      </w:r>
    </w:p>
    <w:p w14:paraId="586431FD" w14:textId="77777777" w:rsidR="006C137F" w:rsidRPr="006C137F" w:rsidRDefault="006C137F" w:rsidP="006C137F">
      <w:pPr>
        <w:spacing w:after="0" w:line="240" w:lineRule="auto"/>
        <w:ind w:left="725" w:hanging="10"/>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Programskim i financijskim okvirom se predlaže održavanje 10 predstava i glazbenih programa gostujućih ansambala, programe i manifestacije u interesu i po preporuci te u dogovoru s Osnivačem u prostoru Kazališta odnosno na drugim lokacijama, samostalne ili u suradnji s drugim subjektima, a u skladu s mogućnostima Gradskog proračuna.</w:t>
      </w:r>
    </w:p>
    <w:p w14:paraId="16DE8B35" w14:textId="77777777" w:rsidR="006C137F" w:rsidRPr="006C137F" w:rsidRDefault="006C137F" w:rsidP="006C137F">
      <w:pPr>
        <w:spacing w:after="0" w:line="240" w:lineRule="auto"/>
        <w:ind w:left="715" w:right="28" w:hanging="5"/>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Kazalište se obvezuje pružati raspoložive organizacijske i tehničke usluge za održavanje drugih scenskih programa i različitih manifestacija u interesu i u dogovoru s Osnivačem u prostoru Kazališta, sukladno Pravilniku o korištenju prostora Gradsko kazališta Zorin dom, odnosno na drugim lokacijama.</w:t>
      </w:r>
    </w:p>
    <w:p w14:paraId="728F30FD" w14:textId="77777777" w:rsidR="006C137F" w:rsidRDefault="006C137F" w:rsidP="006C137F">
      <w:pPr>
        <w:spacing w:after="0" w:line="240" w:lineRule="auto"/>
        <w:ind w:left="715" w:right="28" w:hanging="5"/>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Grad Karlovac kao osnivač Kazališta nastavit će investirati i ulagati u održavanje postojeće i nabavku nove neophodne kazališne opreme i uređenje prostora, kako bi Kazalište moglo udovoljiti planiranim programskim zadaćama.</w:t>
      </w:r>
    </w:p>
    <w:p w14:paraId="11A66D88" w14:textId="77777777" w:rsidR="00A25FA5" w:rsidRPr="006C137F" w:rsidRDefault="00A25FA5" w:rsidP="006C137F">
      <w:pPr>
        <w:spacing w:after="0" w:line="240" w:lineRule="auto"/>
        <w:ind w:left="715" w:right="28" w:hanging="5"/>
        <w:jc w:val="both"/>
        <w:rPr>
          <w:rFonts w:ascii="Arial" w:eastAsia="Times New Roman" w:hAnsi="Arial" w:cs="Arial"/>
          <w:color w:val="000000"/>
          <w:sz w:val="18"/>
          <w:szCs w:val="18"/>
          <w:lang w:eastAsia="hr-HR"/>
        </w:rPr>
      </w:pPr>
    </w:p>
    <w:p w14:paraId="7A5757B6" w14:textId="77777777" w:rsidR="006C137F" w:rsidRPr="006C137F" w:rsidRDefault="006C137F" w:rsidP="006C137F">
      <w:pPr>
        <w:spacing w:after="0" w:line="240" w:lineRule="auto"/>
        <w:ind w:left="5" w:right="1032" w:hanging="5"/>
        <w:jc w:val="both"/>
        <w:rPr>
          <w:rFonts w:ascii="Arial" w:eastAsia="Times New Roman" w:hAnsi="Arial" w:cs="Arial"/>
          <w:b/>
          <w:bCs/>
          <w:color w:val="000000"/>
          <w:sz w:val="18"/>
          <w:szCs w:val="18"/>
          <w:lang w:eastAsia="hr-HR"/>
        </w:rPr>
      </w:pPr>
      <w:r w:rsidRPr="006C137F">
        <w:rPr>
          <w:rFonts w:ascii="Arial" w:eastAsia="Times New Roman" w:hAnsi="Arial" w:cs="Arial"/>
          <w:b/>
          <w:bCs/>
          <w:color w:val="000000"/>
          <w:sz w:val="18"/>
          <w:szCs w:val="18"/>
          <w:lang w:eastAsia="hr-HR"/>
        </w:rPr>
        <w:t>2. Financijski okvir</w:t>
      </w:r>
    </w:p>
    <w:p w14:paraId="03CCE06D" w14:textId="77777777" w:rsidR="006C137F" w:rsidRPr="006C137F" w:rsidRDefault="006C137F" w:rsidP="006C137F">
      <w:pPr>
        <w:spacing w:after="0" w:line="240" w:lineRule="auto"/>
        <w:ind w:left="709" w:right="56"/>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 xml:space="preserve">Za provođenje programskog okvira Grad Karlovac će, za razdoblje 2027.-2030. godine u proračunu Grada osigurati izvorna sredstva predviđena Projekcijom proračuna Grada Karlovca za razdoblje 2027. do 2028. te budućom projekcijom proračuna grada za 2029. - 2030 .godinu. </w:t>
      </w:r>
    </w:p>
    <w:p w14:paraId="65CA5A16"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p>
    <w:p w14:paraId="1EEEE971" w14:textId="77777777" w:rsidR="006C137F" w:rsidRPr="006C137F" w:rsidRDefault="006C137F" w:rsidP="006C137F">
      <w:pPr>
        <w:spacing w:after="0" w:line="240" w:lineRule="auto"/>
        <w:ind w:left="709" w:right="1032"/>
        <w:jc w:val="both"/>
        <w:rPr>
          <w:rFonts w:ascii="Arial" w:eastAsia="Times New Roman" w:hAnsi="Arial" w:cs="Arial"/>
          <w:b/>
          <w:bCs/>
          <w:color w:val="000000"/>
          <w:sz w:val="18"/>
          <w:szCs w:val="18"/>
          <w:lang w:eastAsia="hr-HR"/>
        </w:rPr>
      </w:pPr>
      <w:r w:rsidRPr="006C137F">
        <w:rPr>
          <w:rFonts w:ascii="Arial" w:eastAsia="Times New Roman" w:hAnsi="Arial" w:cs="Arial"/>
          <w:b/>
          <w:bCs/>
          <w:color w:val="000000"/>
          <w:sz w:val="18"/>
          <w:szCs w:val="18"/>
          <w:lang w:eastAsia="hr-HR"/>
        </w:rPr>
        <w:t>Za 2027.godinu (ukupna sredstva) – 1.437.567,00</w:t>
      </w:r>
    </w:p>
    <w:p w14:paraId="4E7E59A9"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plaće – 809.200,00</w:t>
      </w:r>
    </w:p>
    <w:p w14:paraId="6042786B"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programe – 151.800,00</w:t>
      </w:r>
    </w:p>
    <w:p w14:paraId="71127A68"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materijalne rashode – 411.567,00</w:t>
      </w:r>
    </w:p>
    <w:p w14:paraId="6CEEEA4E"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manifestacije – 65.000,00</w:t>
      </w:r>
    </w:p>
    <w:p w14:paraId="249F9C5D"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p>
    <w:p w14:paraId="1A3E502A" w14:textId="77777777" w:rsidR="006C137F" w:rsidRPr="006C137F" w:rsidRDefault="006C137F" w:rsidP="006C137F">
      <w:pPr>
        <w:spacing w:after="0" w:line="240" w:lineRule="auto"/>
        <w:ind w:left="709" w:right="1032"/>
        <w:jc w:val="both"/>
        <w:rPr>
          <w:rFonts w:ascii="Arial" w:eastAsia="Times New Roman" w:hAnsi="Arial" w:cs="Arial"/>
          <w:b/>
          <w:bCs/>
          <w:color w:val="000000"/>
          <w:sz w:val="18"/>
          <w:szCs w:val="18"/>
          <w:lang w:eastAsia="hr-HR"/>
        </w:rPr>
      </w:pPr>
      <w:r w:rsidRPr="006C137F">
        <w:rPr>
          <w:rFonts w:ascii="Arial" w:eastAsia="Times New Roman" w:hAnsi="Arial" w:cs="Arial"/>
          <w:b/>
          <w:bCs/>
          <w:color w:val="000000"/>
          <w:sz w:val="18"/>
          <w:szCs w:val="18"/>
          <w:lang w:eastAsia="hr-HR"/>
        </w:rPr>
        <w:t>Za 2028.godinu ( ukupna sredstva) – 1.437.567,00</w:t>
      </w:r>
    </w:p>
    <w:p w14:paraId="63960D75"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plaće – 809.200,00</w:t>
      </w:r>
    </w:p>
    <w:p w14:paraId="0E8F362C"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programe – 151.800,00</w:t>
      </w:r>
    </w:p>
    <w:p w14:paraId="271DE258"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materijalne rashode – 411.567,00</w:t>
      </w:r>
    </w:p>
    <w:p w14:paraId="408111D3"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manifestacije – 65.000,00</w:t>
      </w:r>
    </w:p>
    <w:p w14:paraId="3295ACE9"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p>
    <w:p w14:paraId="331737A5" w14:textId="77777777" w:rsidR="006C137F" w:rsidRPr="006C137F" w:rsidRDefault="006C137F" w:rsidP="006C137F">
      <w:pPr>
        <w:spacing w:after="0" w:line="240" w:lineRule="auto"/>
        <w:ind w:left="709" w:right="1032"/>
        <w:jc w:val="both"/>
        <w:rPr>
          <w:rFonts w:ascii="Arial" w:eastAsia="Times New Roman" w:hAnsi="Arial" w:cs="Arial"/>
          <w:b/>
          <w:bCs/>
          <w:color w:val="000000"/>
          <w:sz w:val="18"/>
          <w:szCs w:val="18"/>
          <w:lang w:eastAsia="hr-HR"/>
        </w:rPr>
      </w:pPr>
    </w:p>
    <w:p w14:paraId="1CBE75FB" w14:textId="77777777" w:rsidR="006C137F" w:rsidRPr="006C137F" w:rsidRDefault="006C137F" w:rsidP="006C137F">
      <w:pPr>
        <w:spacing w:after="0" w:line="240" w:lineRule="auto"/>
        <w:ind w:left="709" w:right="1032"/>
        <w:jc w:val="both"/>
        <w:rPr>
          <w:rFonts w:ascii="Arial" w:eastAsia="Times New Roman" w:hAnsi="Arial" w:cs="Arial"/>
          <w:b/>
          <w:bCs/>
          <w:color w:val="000000"/>
          <w:sz w:val="18"/>
          <w:szCs w:val="18"/>
          <w:lang w:eastAsia="hr-HR"/>
        </w:rPr>
      </w:pPr>
      <w:r w:rsidRPr="006C137F">
        <w:rPr>
          <w:rFonts w:ascii="Arial" w:eastAsia="Times New Roman" w:hAnsi="Arial" w:cs="Arial"/>
          <w:b/>
          <w:bCs/>
          <w:color w:val="000000"/>
          <w:sz w:val="18"/>
          <w:szCs w:val="18"/>
          <w:lang w:eastAsia="hr-HR"/>
        </w:rPr>
        <w:t>Za 2029.godinu (ukupna sredstva) – 1.500.000,00</w:t>
      </w:r>
    </w:p>
    <w:p w14:paraId="51C0EB22"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plaće – 830.000,00</w:t>
      </w:r>
    </w:p>
    <w:p w14:paraId="71096618"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programe –  190.000,00</w:t>
      </w:r>
    </w:p>
    <w:p w14:paraId="109E9265"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materijalne rashode – 410.000,00</w:t>
      </w:r>
    </w:p>
    <w:p w14:paraId="2E62E0EB"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r w:rsidRPr="006C137F">
        <w:rPr>
          <w:rFonts w:ascii="Arial" w:eastAsia="Times New Roman" w:hAnsi="Arial" w:cs="Arial"/>
          <w:color w:val="000000"/>
          <w:sz w:val="18"/>
          <w:szCs w:val="18"/>
          <w:lang w:eastAsia="hr-HR"/>
        </w:rPr>
        <w:t>Za manifestacije – 70.000,00</w:t>
      </w:r>
    </w:p>
    <w:p w14:paraId="225B6200" w14:textId="77777777" w:rsidR="006C137F" w:rsidRPr="006C137F" w:rsidRDefault="006C137F" w:rsidP="006C137F">
      <w:pPr>
        <w:spacing w:after="0" w:line="240" w:lineRule="auto"/>
        <w:ind w:left="709" w:right="1032"/>
        <w:jc w:val="both"/>
        <w:rPr>
          <w:rFonts w:ascii="Arial" w:eastAsia="Times New Roman" w:hAnsi="Arial" w:cs="Arial"/>
          <w:color w:val="000000"/>
          <w:sz w:val="18"/>
          <w:szCs w:val="18"/>
          <w:lang w:eastAsia="hr-HR"/>
        </w:rPr>
      </w:pPr>
    </w:p>
    <w:p w14:paraId="26CB708B" w14:textId="77777777" w:rsidR="006C137F" w:rsidRPr="006C137F" w:rsidRDefault="006C137F" w:rsidP="006C137F">
      <w:pPr>
        <w:spacing w:after="0" w:line="240" w:lineRule="auto"/>
        <w:ind w:left="709" w:right="56"/>
        <w:jc w:val="both"/>
        <w:rPr>
          <w:rFonts w:ascii="Arial" w:eastAsia="Times New Roman" w:hAnsi="Arial" w:cs="Arial"/>
          <w:color w:val="000000"/>
          <w:sz w:val="18"/>
          <w:szCs w:val="18"/>
          <w:lang w:eastAsia="hr-HR"/>
        </w:rPr>
      </w:pPr>
      <w:r w:rsidRPr="006C137F">
        <w:rPr>
          <w:rFonts w:ascii="Arial" w:eastAsia="Times New Roman" w:hAnsi="Arial" w:cs="Arial"/>
          <w:b/>
          <w:bCs/>
          <w:color w:val="000000"/>
          <w:sz w:val="18"/>
          <w:szCs w:val="18"/>
          <w:lang w:eastAsia="hr-HR"/>
        </w:rPr>
        <w:t xml:space="preserve">Za 2030.godinu </w:t>
      </w:r>
      <w:r w:rsidRPr="006C137F">
        <w:rPr>
          <w:rFonts w:ascii="Arial" w:eastAsia="Times New Roman" w:hAnsi="Arial" w:cs="Arial"/>
          <w:color w:val="000000"/>
          <w:sz w:val="18"/>
          <w:szCs w:val="18"/>
          <w:lang w:eastAsia="hr-HR"/>
        </w:rPr>
        <w:t>očekuje se da će ukupna sredstva koja će biti utvrđena Projekcijom proračuna Grada Karlovca rasti najmanje po stopi rasta izvornih prihoda Grada Karlovca za tu godinu.</w:t>
      </w:r>
    </w:p>
    <w:bookmarkEnd w:id="5"/>
    <w:p w14:paraId="66FD7AF8" w14:textId="0D93DD67"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lastRenderedPageBreak/>
        <w:t>142.</w:t>
      </w:r>
    </w:p>
    <w:p w14:paraId="25E782F3" w14:textId="77777777" w:rsidR="00960D08" w:rsidRPr="006C137F" w:rsidRDefault="00960D08" w:rsidP="00B70010">
      <w:pPr>
        <w:spacing w:after="0" w:line="240" w:lineRule="auto"/>
        <w:rPr>
          <w:rFonts w:ascii="Arial" w:hAnsi="Arial" w:cs="Arial"/>
          <w:b/>
          <w:bCs/>
          <w:sz w:val="18"/>
          <w:szCs w:val="18"/>
        </w:rPr>
      </w:pPr>
    </w:p>
    <w:p w14:paraId="535E8326" w14:textId="77777777" w:rsidR="00BB7EDC" w:rsidRPr="006C137F" w:rsidRDefault="00BB7EDC" w:rsidP="00BB7EDC">
      <w:pPr>
        <w:spacing w:after="0" w:line="240" w:lineRule="auto"/>
        <w:jc w:val="both"/>
        <w:rPr>
          <w:rFonts w:ascii="Arial" w:hAnsi="Arial" w:cs="Arial"/>
          <w:sz w:val="18"/>
          <w:szCs w:val="18"/>
        </w:rPr>
      </w:pPr>
      <w:r w:rsidRPr="006C137F">
        <w:rPr>
          <w:rFonts w:ascii="Arial" w:eastAsia="Times New Roman" w:hAnsi="Arial" w:cs="Arial"/>
          <w:sz w:val="18"/>
          <w:szCs w:val="18"/>
          <w:lang w:eastAsia="hr-HR"/>
        </w:rPr>
        <w:t xml:space="preserve">Na temelju članka 35. </w:t>
      </w:r>
      <w:r w:rsidRPr="006C137F">
        <w:rPr>
          <w:rFonts w:ascii="Arial" w:hAnsi="Arial" w:cs="Arial"/>
          <w:sz w:val="18"/>
          <w:szCs w:val="18"/>
        </w:rPr>
        <w:t>Zakona o lokalnoj i područnoj (regionalnoj) samoupravi („Narodne novine“ broj 33/01, 60/01, 129/05, 109/07, 125/08, 36/09, 36/09, 150/11, 144/12, 19/13, 137/15, 123/17, 98/19 i 144/20),</w:t>
      </w:r>
      <w:r w:rsidRPr="006C137F">
        <w:rPr>
          <w:rFonts w:ascii="Arial" w:eastAsia="Times New Roman" w:hAnsi="Arial" w:cs="Arial"/>
          <w:color w:val="EE0000"/>
          <w:sz w:val="18"/>
          <w:szCs w:val="18"/>
          <w:lang w:eastAsia="hr-HR"/>
        </w:rPr>
        <w:t xml:space="preserve"> </w:t>
      </w:r>
      <w:r w:rsidRPr="006C137F">
        <w:rPr>
          <w:rFonts w:ascii="Arial" w:hAnsi="Arial" w:cs="Arial"/>
          <w:sz w:val="18"/>
          <w:szCs w:val="18"/>
        </w:rPr>
        <w:t xml:space="preserve">(„Narodne novine“ broj 83/22),  Program javnih potreba osnovnih škola iznad zakonskog standarda za 2025. </w:t>
      </w:r>
      <w:r w:rsidRPr="006C137F">
        <w:rPr>
          <w:rFonts w:ascii="Arial" w:eastAsia="Times New Roman" w:hAnsi="Arial" w:cs="Arial"/>
          <w:sz w:val="18"/>
          <w:szCs w:val="18"/>
          <w:lang w:eastAsia="hr-HR"/>
        </w:rPr>
        <w:t xml:space="preserve">(„Glasnik Grada Karlovca“ broj 23a/2024, 6/25, 13/25, 19/25) te članka 34. i 97. Statuta Grada Karlovca </w:t>
      </w:r>
      <w:r w:rsidRPr="006C137F">
        <w:rPr>
          <w:rFonts w:ascii="Arial" w:hAnsi="Arial" w:cs="Arial"/>
          <w:sz w:val="18"/>
          <w:szCs w:val="18"/>
        </w:rPr>
        <w:t xml:space="preserve">(„Glasnik Grada Karlovca“ broj 7/09, 8/09, 3/13, 6/13, 1/15 – potpuni tekst, 3/18, 13/18, 6/20, 4/21, 8/21, 9/21 – potpuni tekst i 10/22) Gradsko vijeće Grada Karlovca je na 17. sjednici održanoj dana 2. srpnja 2026. godine donijelo sljedeći           </w:t>
      </w:r>
    </w:p>
    <w:p w14:paraId="2A9B03AD" w14:textId="77777777" w:rsidR="00BB7EDC" w:rsidRDefault="00BB7EDC" w:rsidP="00BB7EDC">
      <w:pPr>
        <w:spacing w:after="0" w:line="240" w:lineRule="auto"/>
        <w:jc w:val="both"/>
        <w:rPr>
          <w:rFonts w:ascii="Arial" w:hAnsi="Arial" w:cs="Arial"/>
          <w:sz w:val="18"/>
          <w:szCs w:val="18"/>
        </w:rPr>
      </w:pPr>
    </w:p>
    <w:p w14:paraId="6E295AB3" w14:textId="77777777" w:rsidR="00DA5915" w:rsidRPr="006C137F" w:rsidRDefault="00DA5915" w:rsidP="00BB7EDC">
      <w:pPr>
        <w:spacing w:after="0" w:line="240" w:lineRule="auto"/>
        <w:jc w:val="both"/>
        <w:rPr>
          <w:rFonts w:ascii="Arial" w:hAnsi="Arial" w:cs="Arial"/>
          <w:sz w:val="18"/>
          <w:szCs w:val="18"/>
        </w:rPr>
      </w:pPr>
    </w:p>
    <w:p w14:paraId="17E8C5DD" w14:textId="77777777" w:rsidR="00BB7EDC" w:rsidRPr="006C137F" w:rsidRDefault="00BB7EDC" w:rsidP="00BB7EDC">
      <w:pPr>
        <w:spacing w:after="0" w:line="240" w:lineRule="auto"/>
        <w:jc w:val="center"/>
        <w:rPr>
          <w:rFonts w:ascii="Arial" w:hAnsi="Arial" w:cs="Arial"/>
          <w:sz w:val="18"/>
          <w:szCs w:val="18"/>
        </w:rPr>
      </w:pPr>
      <w:r w:rsidRPr="006C137F">
        <w:rPr>
          <w:rFonts w:ascii="Arial" w:hAnsi="Arial" w:cs="Arial"/>
          <w:sz w:val="18"/>
          <w:szCs w:val="18"/>
        </w:rPr>
        <w:t>Z A K LJ U Č A K</w:t>
      </w:r>
    </w:p>
    <w:p w14:paraId="57FB63BC" w14:textId="77777777" w:rsidR="00BB7EDC" w:rsidRPr="006C137F" w:rsidRDefault="00BB7EDC" w:rsidP="00BB7EDC">
      <w:pPr>
        <w:spacing w:after="0" w:line="240" w:lineRule="auto"/>
        <w:jc w:val="center"/>
        <w:rPr>
          <w:rFonts w:ascii="Arial" w:hAnsi="Arial" w:cs="Arial"/>
          <w:sz w:val="18"/>
          <w:szCs w:val="18"/>
        </w:rPr>
      </w:pPr>
      <w:r w:rsidRPr="006C137F">
        <w:rPr>
          <w:rFonts w:ascii="Arial" w:hAnsi="Arial" w:cs="Arial"/>
          <w:sz w:val="18"/>
          <w:szCs w:val="18"/>
        </w:rPr>
        <w:t xml:space="preserve">o prihvaćanju Izvješća o izvršenju javnih potreba osnovnih škola iznad zakonskog standarda </w:t>
      </w:r>
    </w:p>
    <w:p w14:paraId="622E02D4" w14:textId="77777777" w:rsidR="00BB7EDC" w:rsidRPr="006C137F" w:rsidRDefault="00BB7EDC" w:rsidP="00BB7EDC">
      <w:pPr>
        <w:spacing w:after="0" w:line="240" w:lineRule="auto"/>
        <w:jc w:val="center"/>
        <w:rPr>
          <w:rFonts w:ascii="Arial" w:hAnsi="Arial" w:cs="Arial"/>
          <w:sz w:val="18"/>
          <w:szCs w:val="18"/>
        </w:rPr>
      </w:pPr>
      <w:r w:rsidRPr="006C137F">
        <w:rPr>
          <w:rFonts w:ascii="Arial" w:hAnsi="Arial" w:cs="Arial"/>
          <w:sz w:val="18"/>
          <w:szCs w:val="18"/>
        </w:rPr>
        <w:t>za 2025. godinu</w:t>
      </w:r>
    </w:p>
    <w:p w14:paraId="1A2F6F90" w14:textId="77777777" w:rsidR="00BB7EDC" w:rsidRDefault="00BB7EDC" w:rsidP="00BB7EDC">
      <w:pPr>
        <w:spacing w:after="0" w:line="240" w:lineRule="auto"/>
        <w:rPr>
          <w:rFonts w:ascii="Arial" w:hAnsi="Arial" w:cs="Arial"/>
          <w:sz w:val="18"/>
          <w:szCs w:val="18"/>
        </w:rPr>
      </w:pPr>
    </w:p>
    <w:p w14:paraId="0CBAC657" w14:textId="77777777" w:rsidR="00DA5915" w:rsidRPr="006C137F" w:rsidRDefault="00DA5915" w:rsidP="00BB7EDC">
      <w:pPr>
        <w:spacing w:after="0" w:line="240" w:lineRule="auto"/>
        <w:rPr>
          <w:rFonts w:ascii="Arial" w:hAnsi="Arial" w:cs="Arial"/>
          <w:sz w:val="18"/>
          <w:szCs w:val="18"/>
        </w:rPr>
      </w:pPr>
    </w:p>
    <w:p w14:paraId="28D7940C" w14:textId="77777777" w:rsidR="00BB7EDC" w:rsidRPr="006C137F" w:rsidRDefault="00BB7EDC" w:rsidP="00BB7EDC">
      <w:pPr>
        <w:spacing w:after="0" w:line="240" w:lineRule="auto"/>
        <w:jc w:val="center"/>
        <w:rPr>
          <w:rFonts w:ascii="Arial" w:hAnsi="Arial" w:cs="Arial"/>
          <w:sz w:val="18"/>
          <w:szCs w:val="18"/>
        </w:rPr>
      </w:pPr>
      <w:r w:rsidRPr="006C137F">
        <w:rPr>
          <w:rFonts w:ascii="Arial" w:hAnsi="Arial" w:cs="Arial"/>
          <w:sz w:val="18"/>
          <w:szCs w:val="18"/>
        </w:rPr>
        <w:t>I</w:t>
      </w:r>
    </w:p>
    <w:p w14:paraId="715754B1" w14:textId="77777777" w:rsidR="00BB7EDC" w:rsidRPr="006C137F" w:rsidRDefault="00BB7EDC" w:rsidP="00BB7EDC">
      <w:pPr>
        <w:spacing w:after="0" w:line="240" w:lineRule="auto"/>
        <w:jc w:val="both"/>
        <w:rPr>
          <w:rFonts w:ascii="Arial" w:hAnsi="Arial" w:cs="Arial"/>
          <w:sz w:val="18"/>
          <w:szCs w:val="18"/>
        </w:rPr>
      </w:pPr>
      <w:r w:rsidRPr="006C137F">
        <w:rPr>
          <w:rFonts w:ascii="Arial" w:hAnsi="Arial" w:cs="Arial"/>
          <w:sz w:val="18"/>
          <w:szCs w:val="18"/>
        </w:rPr>
        <w:tab/>
        <w:t>Prihvaća se “Izvješće o izvršenju javnih potreba osnovnih škola iznad zakonskog standarda za 2025.” koje se nalazi u privitku ovoga Zaključka i čini njegov sastavni dio.</w:t>
      </w:r>
    </w:p>
    <w:p w14:paraId="3E58FD51" w14:textId="77777777" w:rsidR="00BB7EDC" w:rsidRDefault="00BB7EDC" w:rsidP="00BB7EDC">
      <w:pPr>
        <w:spacing w:after="0" w:line="240" w:lineRule="auto"/>
        <w:rPr>
          <w:rFonts w:ascii="Arial" w:hAnsi="Arial" w:cs="Arial"/>
          <w:sz w:val="18"/>
          <w:szCs w:val="18"/>
        </w:rPr>
      </w:pPr>
    </w:p>
    <w:p w14:paraId="63D4E495" w14:textId="77777777" w:rsidR="00DA5915" w:rsidRPr="006C137F" w:rsidRDefault="00DA5915" w:rsidP="00BB7EDC">
      <w:pPr>
        <w:spacing w:after="0" w:line="240" w:lineRule="auto"/>
        <w:rPr>
          <w:rFonts w:ascii="Arial" w:hAnsi="Arial" w:cs="Arial"/>
          <w:sz w:val="18"/>
          <w:szCs w:val="18"/>
        </w:rPr>
      </w:pPr>
    </w:p>
    <w:p w14:paraId="11581C47" w14:textId="77777777" w:rsidR="00BB7EDC" w:rsidRPr="006C137F" w:rsidRDefault="00BB7EDC" w:rsidP="00BB7EDC">
      <w:pPr>
        <w:spacing w:after="0" w:line="240" w:lineRule="auto"/>
        <w:jc w:val="center"/>
        <w:rPr>
          <w:rFonts w:ascii="Arial" w:hAnsi="Arial" w:cs="Arial"/>
          <w:sz w:val="18"/>
          <w:szCs w:val="18"/>
        </w:rPr>
      </w:pPr>
      <w:r w:rsidRPr="006C137F">
        <w:rPr>
          <w:rFonts w:ascii="Arial" w:hAnsi="Arial" w:cs="Arial"/>
          <w:sz w:val="18"/>
          <w:szCs w:val="18"/>
        </w:rPr>
        <w:t>II</w:t>
      </w:r>
    </w:p>
    <w:p w14:paraId="7C417E78" w14:textId="77777777" w:rsidR="00BB7EDC" w:rsidRPr="006C137F" w:rsidRDefault="00BB7EDC" w:rsidP="00BB7EDC">
      <w:pPr>
        <w:spacing w:after="0" w:line="240" w:lineRule="auto"/>
        <w:rPr>
          <w:rFonts w:ascii="Arial" w:hAnsi="Arial" w:cs="Arial"/>
          <w:sz w:val="18"/>
          <w:szCs w:val="18"/>
        </w:rPr>
      </w:pPr>
      <w:r w:rsidRPr="006C137F">
        <w:rPr>
          <w:rFonts w:ascii="Arial" w:hAnsi="Arial" w:cs="Arial"/>
          <w:sz w:val="18"/>
          <w:szCs w:val="18"/>
        </w:rPr>
        <w:t xml:space="preserve">            Ovaj Zaključak objavit će se u Glasniku Grada Karlovca, a izvornik teksta Izvješća  neće se objaviti, nego će se pohraniti uz izvornik ovog Zaključka.</w:t>
      </w:r>
    </w:p>
    <w:p w14:paraId="74A93AC7" w14:textId="77777777" w:rsidR="00960D08" w:rsidRPr="006C137F" w:rsidRDefault="00960D08" w:rsidP="00B70010">
      <w:pPr>
        <w:spacing w:after="0" w:line="240" w:lineRule="auto"/>
        <w:rPr>
          <w:rFonts w:ascii="Arial" w:hAnsi="Arial" w:cs="Arial"/>
          <w:b/>
          <w:bCs/>
          <w:sz w:val="18"/>
          <w:szCs w:val="18"/>
        </w:rPr>
      </w:pPr>
    </w:p>
    <w:p w14:paraId="6B9612CB" w14:textId="77777777" w:rsidR="00BB7EDC" w:rsidRPr="006C137F" w:rsidRDefault="00BB7EDC" w:rsidP="00BB7EDC">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775BE516" w14:textId="77777777" w:rsidR="00BB7EDC" w:rsidRPr="006C137F" w:rsidRDefault="00BB7EDC" w:rsidP="00BB7EDC">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1B707A33" w14:textId="77777777" w:rsidR="00BB7EDC" w:rsidRPr="006C137F" w:rsidRDefault="00BB7EDC" w:rsidP="00BB7EDC">
      <w:pPr>
        <w:spacing w:after="0" w:line="240" w:lineRule="auto"/>
        <w:jc w:val="both"/>
        <w:rPr>
          <w:rFonts w:ascii="Arial" w:hAnsi="Arial" w:cs="Arial"/>
          <w:iCs/>
          <w:sz w:val="18"/>
          <w:szCs w:val="18"/>
        </w:rPr>
      </w:pPr>
      <w:r w:rsidRPr="006C137F">
        <w:rPr>
          <w:rFonts w:ascii="Arial" w:hAnsi="Arial" w:cs="Arial"/>
          <w:iCs/>
          <w:sz w:val="18"/>
          <w:szCs w:val="18"/>
        </w:rPr>
        <w:t>URBROJ: 2133-1-01/01-26-13</w:t>
      </w:r>
      <w:r w:rsidRPr="006C137F">
        <w:rPr>
          <w:rFonts w:ascii="Arial" w:hAnsi="Arial" w:cs="Arial"/>
          <w:iCs/>
          <w:sz w:val="18"/>
          <w:szCs w:val="18"/>
        </w:rPr>
        <w:tab/>
      </w:r>
      <w:r w:rsidRPr="006C137F">
        <w:rPr>
          <w:rFonts w:ascii="Arial" w:hAnsi="Arial" w:cs="Arial"/>
          <w:iCs/>
          <w:sz w:val="18"/>
          <w:szCs w:val="18"/>
        </w:rPr>
        <w:tab/>
      </w:r>
    </w:p>
    <w:p w14:paraId="450CBE15" w14:textId="77777777" w:rsidR="00BB7EDC" w:rsidRPr="006C137F" w:rsidRDefault="00BB7EDC" w:rsidP="00BB7EDC">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23088D88"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1A2A5334"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64C6BF97"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758B5D56" w14:textId="77777777" w:rsidR="00B70010" w:rsidRPr="006C137F" w:rsidRDefault="00B70010" w:rsidP="00B70010">
      <w:pPr>
        <w:spacing w:after="0" w:line="240" w:lineRule="auto"/>
        <w:rPr>
          <w:rFonts w:ascii="Arial" w:hAnsi="Arial" w:cs="Arial"/>
          <w:b/>
          <w:bCs/>
          <w:sz w:val="18"/>
          <w:szCs w:val="18"/>
        </w:rPr>
      </w:pPr>
    </w:p>
    <w:p w14:paraId="0544B420" w14:textId="77777777" w:rsidR="00DA5915" w:rsidRDefault="00DA5915" w:rsidP="00B70010">
      <w:pPr>
        <w:spacing w:after="0" w:line="240" w:lineRule="auto"/>
        <w:rPr>
          <w:rFonts w:ascii="Arial" w:hAnsi="Arial" w:cs="Arial"/>
          <w:b/>
          <w:bCs/>
          <w:sz w:val="18"/>
          <w:szCs w:val="18"/>
        </w:rPr>
      </w:pPr>
    </w:p>
    <w:p w14:paraId="31156E61" w14:textId="77777777" w:rsidR="00DA5915" w:rsidRDefault="00DA5915" w:rsidP="00B70010">
      <w:pPr>
        <w:spacing w:after="0" w:line="240" w:lineRule="auto"/>
        <w:rPr>
          <w:rFonts w:ascii="Arial" w:hAnsi="Arial" w:cs="Arial"/>
          <w:b/>
          <w:bCs/>
          <w:sz w:val="18"/>
          <w:szCs w:val="18"/>
        </w:rPr>
      </w:pPr>
    </w:p>
    <w:p w14:paraId="5C57E2A4" w14:textId="37BEE2F4"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143.</w:t>
      </w:r>
    </w:p>
    <w:p w14:paraId="0B9A360E" w14:textId="77777777" w:rsidR="00BB7EDC" w:rsidRDefault="00BB7EDC" w:rsidP="00B70010">
      <w:pPr>
        <w:spacing w:after="0" w:line="240" w:lineRule="auto"/>
        <w:rPr>
          <w:rFonts w:ascii="Arial" w:hAnsi="Arial" w:cs="Arial"/>
          <w:b/>
          <w:bCs/>
          <w:sz w:val="18"/>
          <w:szCs w:val="18"/>
        </w:rPr>
      </w:pPr>
    </w:p>
    <w:p w14:paraId="5BB4C6A9" w14:textId="77777777" w:rsidR="00DA5915" w:rsidRPr="006C137F" w:rsidRDefault="00DA5915" w:rsidP="00B70010">
      <w:pPr>
        <w:spacing w:after="0" w:line="240" w:lineRule="auto"/>
        <w:rPr>
          <w:rFonts w:ascii="Arial" w:hAnsi="Arial" w:cs="Arial"/>
          <w:b/>
          <w:bCs/>
          <w:sz w:val="18"/>
          <w:szCs w:val="18"/>
        </w:rPr>
      </w:pPr>
    </w:p>
    <w:p w14:paraId="0C1397D2" w14:textId="77777777" w:rsidR="001F721F" w:rsidRPr="006C137F" w:rsidRDefault="001F721F" w:rsidP="001F721F">
      <w:pPr>
        <w:spacing w:after="0" w:line="240" w:lineRule="auto"/>
        <w:jc w:val="both"/>
        <w:rPr>
          <w:rFonts w:ascii="Arial" w:hAnsi="Arial" w:cs="Arial"/>
          <w:sz w:val="18"/>
          <w:szCs w:val="18"/>
        </w:rPr>
      </w:pPr>
      <w:r w:rsidRPr="006C137F">
        <w:rPr>
          <w:rFonts w:ascii="Arial" w:eastAsia="Times New Roman" w:hAnsi="Arial" w:cs="Arial"/>
          <w:sz w:val="18"/>
          <w:szCs w:val="18"/>
          <w:lang w:eastAsia="hr-HR"/>
        </w:rPr>
        <w:t xml:space="preserve">Na temelju članka 35. </w:t>
      </w:r>
      <w:r w:rsidRPr="006C137F">
        <w:rPr>
          <w:rFonts w:ascii="Arial" w:hAnsi="Arial" w:cs="Arial"/>
          <w:sz w:val="18"/>
          <w:szCs w:val="18"/>
        </w:rPr>
        <w:t>Zakona o lokalnoj i područnoj (regionalnoj) samoupravi („Narodne novine“ broj 33/01, 60/01, 129/05, 109/07, 125/08, 36/09, 36/09, 150/11, 144/12, 19/13, 137/15, 123/17, 98/19 i 144/20),</w:t>
      </w:r>
      <w:r w:rsidRPr="006C137F">
        <w:rPr>
          <w:rFonts w:ascii="Arial" w:eastAsia="Times New Roman" w:hAnsi="Arial" w:cs="Arial"/>
          <w:color w:val="EE0000"/>
          <w:sz w:val="18"/>
          <w:szCs w:val="18"/>
          <w:lang w:eastAsia="hr-HR"/>
        </w:rPr>
        <w:t xml:space="preserve"> </w:t>
      </w:r>
      <w:r w:rsidRPr="006C137F">
        <w:rPr>
          <w:rFonts w:ascii="Arial" w:hAnsi="Arial" w:cs="Arial"/>
          <w:sz w:val="18"/>
          <w:szCs w:val="18"/>
        </w:rPr>
        <w:t xml:space="preserve">(„Narodne novine“ broj 83/22),  Programa za djecu i mlade za 2025. godinu </w:t>
      </w:r>
      <w:r w:rsidRPr="006C137F">
        <w:rPr>
          <w:rFonts w:ascii="Arial" w:eastAsia="Times New Roman" w:hAnsi="Arial" w:cs="Arial"/>
          <w:sz w:val="18"/>
          <w:szCs w:val="18"/>
          <w:lang w:eastAsia="hr-HR"/>
        </w:rPr>
        <w:t xml:space="preserve">(„Glasnik Grada Karlovca“ broj 23a/24, 6/25, 13/25, 19/25) te članka 34. i 97. Statuta Grada Karlovca </w:t>
      </w:r>
      <w:r w:rsidRPr="006C137F">
        <w:rPr>
          <w:rFonts w:ascii="Arial" w:hAnsi="Arial" w:cs="Arial"/>
          <w:sz w:val="18"/>
          <w:szCs w:val="18"/>
        </w:rPr>
        <w:t xml:space="preserve">(„Glasnik Grada Karlovca“ broj 7/09, 8/09, 3/13, 6/13, 1/15 – potpuni tekst, 3/18, 13/18, 6/20, 4/21, 8/21, 9/21 – potpuni tekst i 10/22) Gradsko vijeće Grada Karlovca je na 17. sjednici održanoj dana 2. srpnja 2026. godine donijelo sljedeći           </w:t>
      </w:r>
    </w:p>
    <w:p w14:paraId="258DE6B1" w14:textId="77777777" w:rsidR="001F721F" w:rsidRPr="006C137F" w:rsidRDefault="001F721F" w:rsidP="001F721F">
      <w:pPr>
        <w:spacing w:after="0" w:line="240" w:lineRule="auto"/>
        <w:jc w:val="both"/>
        <w:rPr>
          <w:rFonts w:ascii="Arial" w:hAnsi="Arial" w:cs="Arial"/>
          <w:sz w:val="18"/>
          <w:szCs w:val="18"/>
        </w:rPr>
      </w:pPr>
    </w:p>
    <w:p w14:paraId="537AA192" w14:textId="77777777" w:rsidR="00DA5915" w:rsidRDefault="00DA5915" w:rsidP="001F721F">
      <w:pPr>
        <w:spacing w:after="0" w:line="240" w:lineRule="auto"/>
        <w:jc w:val="center"/>
        <w:rPr>
          <w:rFonts w:ascii="Arial" w:hAnsi="Arial" w:cs="Arial"/>
          <w:sz w:val="18"/>
          <w:szCs w:val="18"/>
        </w:rPr>
      </w:pPr>
    </w:p>
    <w:p w14:paraId="4FD7EA51" w14:textId="4136196F" w:rsidR="001F721F" w:rsidRPr="006C137F" w:rsidRDefault="001F721F" w:rsidP="001F721F">
      <w:pPr>
        <w:spacing w:after="0" w:line="240" w:lineRule="auto"/>
        <w:jc w:val="center"/>
        <w:rPr>
          <w:rFonts w:ascii="Arial" w:hAnsi="Arial" w:cs="Arial"/>
          <w:sz w:val="18"/>
          <w:szCs w:val="18"/>
        </w:rPr>
      </w:pPr>
      <w:r w:rsidRPr="006C137F">
        <w:rPr>
          <w:rFonts w:ascii="Arial" w:hAnsi="Arial" w:cs="Arial"/>
          <w:sz w:val="18"/>
          <w:szCs w:val="18"/>
        </w:rPr>
        <w:t>Z A K LJ U Č A K</w:t>
      </w:r>
    </w:p>
    <w:p w14:paraId="29451359" w14:textId="77777777" w:rsidR="001F721F" w:rsidRPr="006C137F" w:rsidRDefault="001F721F" w:rsidP="001F721F">
      <w:pPr>
        <w:spacing w:after="0" w:line="240" w:lineRule="auto"/>
        <w:jc w:val="center"/>
        <w:rPr>
          <w:rFonts w:ascii="Arial" w:hAnsi="Arial" w:cs="Arial"/>
          <w:sz w:val="18"/>
          <w:szCs w:val="18"/>
        </w:rPr>
      </w:pPr>
      <w:r w:rsidRPr="006C137F">
        <w:rPr>
          <w:rFonts w:ascii="Arial" w:hAnsi="Arial" w:cs="Arial"/>
          <w:sz w:val="18"/>
          <w:szCs w:val="18"/>
        </w:rPr>
        <w:t>o prihvaćanju Izvješća o realizaciji Programa za djecu i mlade za 2025. godinu</w:t>
      </w:r>
    </w:p>
    <w:p w14:paraId="66E907F6" w14:textId="77777777" w:rsidR="001F721F" w:rsidRPr="006C137F" w:rsidRDefault="001F721F" w:rsidP="001F721F">
      <w:pPr>
        <w:spacing w:after="0" w:line="240" w:lineRule="auto"/>
        <w:jc w:val="center"/>
        <w:rPr>
          <w:rFonts w:ascii="Arial" w:hAnsi="Arial" w:cs="Arial"/>
          <w:sz w:val="18"/>
          <w:szCs w:val="18"/>
        </w:rPr>
      </w:pPr>
    </w:p>
    <w:p w14:paraId="54CF1EE8" w14:textId="77777777" w:rsidR="00DA5915" w:rsidRDefault="00DA5915" w:rsidP="001F721F">
      <w:pPr>
        <w:spacing w:after="0" w:line="240" w:lineRule="auto"/>
        <w:jc w:val="center"/>
        <w:rPr>
          <w:rFonts w:ascii="Arial" w:hAnsi="Arial" w:cs="Arial"/>
          <w:sz w:val="18"/>
          <w:szCs w:val="18"/>
        </w:rPr>
      </w:pPr>
    </w:p>
    <w:p w14:paraId="14E34E46" w14:textId="22954D9C" w:rsidR="001F721F" w:rsidRPr="006C137F" w:rsidRDefault="001F721F" w:rsidP="001F721F">
      <w:pPr>
        <w:spacing w:after="0" w:line="240" w:lineRule="auto"/>
        <w:jc w:val="center"/>
        <w:rPr>
          <w:rFonts w:ascii="Arial" w:hAnsi="Arial" w:cs="Arial"/>
          <w:sz w:val="18"/>
          <w:szCs w:val="18"/>
        </w:rPr>
      </w:pPr>
      <w:r w:rsidRPr="006C137F">
        <w:rPr>
          <w:rFonts w:ascii="Arial" w:hAnsi="Arial" w:cs="Arial"/>
          <w:sz w:val="18"/>
          <w:szCs w:val="18"/>
        </w:rPr>
        <w:t>I</w:t>
      </w:r>
    </w:p>
    <w:p w14:paraId="6F3E881A" w14:textId="77777777" w:rsidR="001F721F" w:rsidRPr="006C137F" w:rsidRDefault="001F721F" w:rsidP="001F721F">
      <w:pPr>
        <w:spacing w:after="0" w:line="240" w:lineRule="auto"/>
        <w:ind w:firstLine="720"/>
        <w:jc w:val="both"/>
        <w:rPr>
          <w:rFonts w:ascii="Arial" w:hAnsi="Arial" w:cs="Arial"/>
          <w:sz w:val="18"/>
          <w:szCs w:val="18"/>
        </w:rPr>
      </w:pPr>
      <w:r w:rsidRPr="006C137F">
        <w:rPr>
          <w:rFonts w:ascii="Arial" w:hAnsi="Arial" w:cs="Arial"/>
          <w:sz w:val="18"/>
          <w:szCs w:val="18"/>
        </w:rPr>
        <w:t>Prihvaća se “Izvješće o realizaciji Programa za djecu i mlade za 2025. godinu” koje se nalazi u privitku ovoga Zaključka i čini njegov sastavni dio.</w:t>
      </w:r>
    </w:p>
    <w:p w14:paraId="6B045F6E" w14:textId="77777777" w:rsidR="001F721F" w:rsidRPr="006C137F" w:rsidRDefault="001F721F" w:rsidP="001F721F">
      <w:pPr>
        <w:spacing w:after="0" w:line="240" w:lineRule="auto"/>
        <w:rPr>
          <w:rFonts w:ascii="Arial" w:hAnsi="Arial" w:cs="Arial"/>
          <w:sz w:val="18"/>
          <w:szCs w:val="18"/>
        </w:rPr>
      </w:pPr>
    </w:p>
    <w:p w14:paraId="6DA4F5CB" w14:textId="77777777" w:rsidR="00DA5915" w:rsidRDefault="00DA5915" w:rsidP="001F721F">
      <w:pPr>
        <w:spacing w:after="0" w:line="240" w:lineRule="auto"/>
        <w:jc w:val="center"/>
        <w:rPr>
          <w:rFonts w:ascii="Arial" w:hAnsi="Arial" w:cs="Arial"/>
          <w:sz w:val="18"/>
          <w:szCs w:val="18"/>
        </w:rPr>
      </w:pPr>
    </w:p>
    <w:p w14:paraId="21CDE11F" w14:textId="28E17DD4" w:rsidR="001F721F" w:rsidRPr="006C137F" w:rsidRDefault="001F721F" w:rsidP="001F721F">
      <w:pPr>
        <w:spacing w:after="0" w:line="240" w:lineRule="auto"/>
        <w:jc w:val="center"/>
        <w:rPr>
          <w:rFonts w:ascii="Arial" w:hAnsi="Arial" w:cs="Arial"/>
          <w:sz w:val="18"/>
          <w:szCs w:val="18"/>
        </w:rPr>
      </w:pPr>
      <w:r w:rsidRPr="006C137F">
        <w:rPr>
          <w:rFonts w:ascii="Arial" w:hAnsi="Arial" w:cs="Arial"/>
          <w:sz w:val="18"/>
          <w:szCs w:val="18"/>
        </w:rPr>
        <w:t>II</w:t>
      </w:r>
    </w:p>
    <w:p w14:paraId="724213F0" w14:textId="77777777" w:rsidR="001F721F" w:rsidRPr="006C137F" w:rsidRDefault="001F721F" w:rsidP="001F721F">
      <w:pPr>
        <w:spacing w:after="0" w:line="240" w:lineRule="auto"/>
        <w:ind w:firstLine="708"/>
        <w:jc w:val="both"/>
        <w:rPr>
          <w:rFonts w:ascii="Arial" w:hAnsi="Arial" w:cs="Arial"/>
          <w:sz w:val="18"/>
          <w:szCs w:val="18"/>
        </w:rPr>
      </w:pPr>
      <w:r w:rsidRPr="006C137F">
        <w:rPr>
          <w:rFonts w:ascii="Arial" w:hAnsi="Arial" w:cs="Arial"/>
          <w:sz w:val="18"/>
          <w:szCs w:val="18"/>
        </w:rPr>
        <w:t>Ovaj Zaključak objavit će se u Glasniku Grada Karlovca, a izvornik teksta Izvješća neće se objaviti, nego će se pohraniti uz izvornik ovog Zaključka.</w:t>
      </w:r>
    </w:p>
    <w:p w14:paraId="636EF474" w14:textId="77777777" w:rsidR="00BB7EDC" w:rsidRPr="006C137F" w:rsidRDefault="00BB7EDC" w:rsidP="00B70010">
      <w:pPr>
        <w:spacing w:after="0" w:line="240" w:lineRule="auto"/>
        <w:rPr>
          <w:rFonts w:ascii="Arial" w:hAnsi="Arial" w:cs="Arial"/>
          <w:b/>
          <w:bCs/>
          <w:sz w:val="18"/>
          <w:szCs w:val="18"/>
        </w:rPr>
      </w:pPr>
    </w:p>
    <w:p w14:paraId="2FC64448" w14:textId="77777777" w:rsidR="001F721F" w:rsidRPr="006C137F" w:rsidRDefault="001F721F" w:rsidP="001F721F">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64364F4D" w14:textId="77777777" w:rsidR="001F721F" w:rsidRPr="006C137F" w:rsidRDefault="001F721F" w:rsidP="001F721F">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128D3250" w14:textId="77777777" w:rsidR="001F721F" w:rsidRPr="006C137F" w:rsidRDefault="001F721F" w:rsidP="001F721F">
      <w:pPr>
        <w:spacing w:after="0" w:line="240" w:lineRule="auto"/>
        <w:jc w:val="both"/>
        <w:rPr>
          <w:rFonts w:ascii="Arial" w:hAnsi="Arial" w:cs="Arial"/>
          <w:iCs/>
          <w:sz w:val="18"/>
          <w:szCs w:val="18"/>
        </w:rPr>
      </w:pPr>
      <w:r w:rsidRPr="006C137F">
        <w:rPr>
          <w:rFonts w:ascii="Arial" w:hAnsi="Arial" w:cs="Arial"/>
          <w:iCs/>
          <w:sz w:val="18"/>
          <w:szCs w:val="18"/>
        </w:rPr>
        <w:t>URBROJ: 2133-1-01/01-26-14</w:t>
      </w:r>
      <w:r w:rsidRPr="006C137F">
        <w:rPr>
          <w:rFonts w:ascii="Arial" w:hAnsi="Arial" w:cs="Arial"/>
          <w:iCs/>
          <w:sz w:val="18"/>
          <w:szCs w:val="18"/>
        </w:rPr>
        <w:tab/>
      </w:r>
      <w:r w:rsidRPr="006C137F">
        <w:rPr>
          <w:rFonts w:ascii="Arial" w:hAnsi="Arial" w:cs="Arial"/>
          <w:iCs/>
          <w:sz w:val="18"/>
          <w:szCs w:val="18"/>
        </w:rPr>
        <w:tab/>
      </w:r>
    </w:p>
    <w:p w14:paraId="53173783" w14:textId="5345AF67" w:rsidR="00B70010" w:rsidRPr="006C137F" w:rsidRDefault="001F721F" w:rsidP="00B70010">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37B0EB8F"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19498F6A"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360F8D68"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164FB740" w14:textId="77777777" w:rsidR="00DA5915" w:rsidRDefault="00DA5915" w:rsidP="007C0892">
      <w:pPr>
        <w:spacing w:after="0" w:line="240" w:lineRule="auto"/>
        <w:rPr>
          <w:rFonts w:ascii="Arial" w:hAnsi="Arial" w:cs="Arial"/>
          <w:b/>
          <w:bCs/>
          <w:sz w:val="18"/>
          <w:szCs w:val="18"/>
        </w:rPr>
      </w:pPr>
    </w:p>
    <w:p w14:paraId="2BF75F53" w14:textId="77777777" w:rsidR="00DA5915" w:rsidRDefault="00DA5915" w:rsidP="007C0892">
      <w:pPr>
        <w:spacing w:after="0" w:line="240" w:lineRule="auto"/>
        <w:rPr>
          <w:rFonts w:ascii="Arial" w:hAnsi="Arial" w:cs="Arial"/>
          <w:b/>
          <w:bCs/>
          <w:sz w:val="18"/>
          <w:szCs w:val="18"/>
        </w:rPr>
      </w:pPr>
    </w:p>
    <w:p w14:paraId="750A8093" w14:textId="0B35D9F6" w:rsidR="00B70010" w:rsidRPr="006C137F" w:rsidRDefault="00B70010" w:rsidP="007C0892">
      <w:pPr>
        <w:spacing w:after="0" w:line="240" w:lineRule="auto"/>
        <w:rPr>
          <w:rFonts w:ascii="Arial" w:hAnsi="Arial" w:cs="Arial"/>
          <w:b/>
          <w:bCs/>
          <w:sz w:val="18"/>
          <w:szCs w:val="18"/>
        </w:rPr>
      </w:pPr>
      <w:r w:rsidRPr="006C137F">
        <w:rPr>
          <w:rFonts w:ascii="Arial" w:hAnsi="Arial" w:cs="Arial"/>
          <w:b/>
          <w:bCs/>
          <w:sz w:val="18"/>
          <w:szCs w:val="18"/>
        </w:rPr>
        <w:lastRenderedPageBreak/>
        <w:t>144.</w:t>
      </w:r>
    </w:p>
    <w:p w14:paraId="131F754F" w14:textId="77777777" w:rsidR="007C0892" w:rsidRPr="006C137F" w:rsidRDefault="007C0892" w:rsidP="007C0892">
      <w:pPr>
        <w:spacing w:after="0" w:line="240" w:lineRule="auto"/>
        <w:rPr>
          <w:rFonts w:ascii="Arial" w:hAnsi="Arial" w:cs="Arial"/>
          <w:b/>
          <w:bCs/>
          <w:sz w:val="18"/>
          <w:szCs w:val="18"/>
        </w:rPr>
      </w:pPr>
    </w:p>
    <w:p w14:paraId="0D199645" w14:textId="77777777" w:rsidR="001F721F" w:rsidRPr="006C137F" w:rsidRDefault="001F721F" w:rsidP="007C0892">
      <w:pPr>
        <w:spacing w:after="0" w:line="240" w:lineRule="auto"/>
        <w:rPr>
          <w:rFonts w:ascii="Arial" w:hAnsi="Arial" w:cs="Arial"/>
          <w:b/>
          <w:bCs/>
          <w:sz w:val="18"/>
          <w:szCs w:val="18"/>
        </w:rPr>
      </w:pPr>
    </w:p>
    <w:p w14:paraId="1122547F" w14:textId="77777777" w:rsidR="008D44EE" w:rsidRPr="006C137F" w:rsidRDefault="008D44EE" w:rsidP="007C0892">
      <w:pPr>
        <w:spacing w:after="0" w:line="240" w:lineRule="auto"/>
        <w:jc w:val="both"/>
        <w:rPr>
          <w:rFonts w:ascii="Arial" w:hAnsi="Arial" w:cs="Arial"/>
          <w:noProof/>
          <w:sz w:val="18"/>
          <w:szCs w:val="18"/>
        </w:rPr>
      </w:pPr>
      <w:r w:rsidRPr="006C137F">
        <w:rPr>
          <w:rFonts w:ascii="Arial" w:eastAsia="Times New Roman" w:hAnsi="Arial" w:cs="Arial"/>
          <w:sz w:val="18"/>
          <w:szCs w:val="18"/>
          <w:lang w:eastAsia="hr-HR"/>
        </w:rPr>
        <w:t xml:space="preserve">Na temelju članka 35. </w:t>
      </w:r>
      <w:r w:rsidRPr="006C137F">
        <w:rPr>
          <w:rFonts w:ascii="Arial" w:hAnsi="Arial" w:cs="Arial"/>
          <w:sz w:val="18"/>
          <w:szCs w:val="18"/>
        </w:rPr>
        <w:t>Zakona o lokalnoj i područnoj (regionalnoj) samoupravi („Narodne novine“ broj 33/01, 60/01, 129/05, 109/07, 125/08, 36/09, 36/09, 150/11, 144/12, 19/13, 137/15, 123/17, 98/19 i 144/20),</w:t>
      </w:r>
      <w:r w:rsidRPr="006C137F">
        <w:rPr>
          <w:rFonts w:ascii="Arial" w:eastAsia="Times New Roman" w:hAnsi="Arial" w:cs="Arial"/>
          <w:color w:val="EE0000"/>
          <w:sz w:val="18"/>
          <w:szCs w:val="18"/>
          <w:lang w:eastAsia="hr-HR"/>
        </w:rPr>
        <w:t xml:space="preserve"> </w:t>
      </w:r>
      <w:r w:rsidRPr="006C137F">
        <w:rPr>
          <w:rFonts w:ascii="Arial" w:hAnsi="Arial" w:cs="Arial"/>
          <w:sz w:val="18"/>
          <w:szCs w:val="18"/>
        </w:rPr>
        <w:t xml:space="preserve">članka 52. Programa subvencija troškova stanovanja i drugih prava iz socijalne skrbi za 2025. godinu </w:t>
      </w:r>
      <w:r w:rsidRPr="006C137F">
        <w:rPr>
          <w:rFonts w:ascii="Arial" w:eastAsia="Times New Roman" w:hAnsi="Arial" w:cs="Arial"/>
          <w:sz w:val="18"/>
          <w:szCs w:val="18"/>
          <w:lang w:eastAsia="hr-HR"/>
        </w:rPr>
        <w:t xml:space="preserve">(„Glasnik Grada Karlovca“ broj 23A/24, 6/25, 13/25 i 19/25) te članka 34. i 97. Statuta Grada Karlovca </w:t>
      </w:r>
      <w:r w:rsidRPr="006C137F">
        <w:rPr>
          <w:rFonts w:ascii="Arial" w:hAnsi="Arial" w:cs="Arial"/>
          <w:sz w:val="18"/>
          <w:szCs w:val="18"/>
        </w:rPr>
        <w:t>(„Glasnik Grada Karlovca“ broj 7/09, 8/09, 3/13, 6/13, 1/15 – potpuni tekst, 3/18, 13/18, 6/20, 4/21, 8/21, 9/21 – potpuni tekst i 10/22) Gradsko vijeće Grada</w:t>
      </w:r>
      <w:r w:rsidRPr="006C137F">
        <w:rPr>
          <w:rFonts w:ascii="Arial" w:hAnsi="Arial" w:cs="Arial"/>
          <w:noProof/>
          <w:sz w:val="18"/>
          <w:szCs w:val="18"/>
        </w:rPr>
        <w:t xml:space="preserve"> Karlovca je na 17. sjednici održanoj dana 2. srpnja 2026. godine donijelo sljedeći           </w:t>
      </w:r>
    </w:p>
    <w:p w14:paraId="7E9B72BD" w14:textId="77777777" w:rsidR="007C0892" w:rsidRPr="006C137F" w:rsidRDefault="007C0892" w:rsidP="007C0892">
      <w:pPr>
        <w:pStyle w:val="NoSpacing"/>
        <w:jc w:val="center"/>
        <w:rPr>
          <w:rFonts w:ascii="Arial" w:hAnsi="Arial" w:cs="Arial"/>
          <w:noProof/>
          <w:sz w:val="18"/>
          <w:szCs w:val="18"/>
        </w:rPr>
      </w:pPr>
    </w:p>
    <w:p w14:paraId="54E69835" w14:textId="77777777" w:rsidR="007C0892" w:rsidRPr="006C137F" w:rsidRDefault="007C0892" w:rsidP="007C0892">
      <w:pPr>
        <w:pStyle w:val="NoSpacing"/>
        <w:jc w:val="center"/>
        <w:rPr>
          <w:rFonts w:ascii="Arial" w:hAnsi="Arial" w:cs="Arial"/>
          <w:noProof/>
          <w:sz w:val="18"/>
          <w:szCs w:val="18"/>
        </w:rPr>
      </w:pPr>
    </w:p>
    <w:p w14:paraId="21C46E76" w14:textId="2C8DBF09" w:rsidR="008D44EE" w:rsidRPr="006C137F" w:rsidRDefault="008D44EE" w:rsidP="007C0892">
      <w:pPr>
        <w:pStyle w:val="NoSpacing"/>
        <w:jc w:val="center"/>
        <w:rPr>
          <w:rFonts w:ascii="Arial" w:hAnsi="Arial" w:cs="Arial"/>
          <w:noProof/>
          <w:sz w:val="18"/>
          <w:szCs w:val="18"/>
        </w:rPr>
      </w:pPr>
      <w:r w:rsidRPr="006C137F">
        <w:rPr>
          <w:rFonts w:ascii="Arial" w:hAnsi="Arial" w:cs="Arial"/>
          <w:noProof/>
          <w:sz w:val="18"/>
          <w:szCs w:val="18"/>
        </w:rPr>
        <w:t>Z A K LJ U Č A K</w:t>
      </w:r>
    </w:p>
    <w:p w14:paraId="07CE6E13" w14:textId="77777777" w:rsidR="008D44EE" w:rsidRPr="006C137F" w:rsidRDefault="008D44EE" w:rsidP="007C0892">
      <w:pPr>
        <w:pStyle w:val="NoSpacing"/>
        <w:jc w:val="center"/>
        <w:rPr>
          <w:rFonts w:ascii="Arial" w:hAnsi="Arial" w:cs="Arial"/>
          <w:noProof/>
          <w:sz w:val="18"/>
          <w:szCs w:val="18"/>
        </w:rPr>
      </w:pPr>
      <w:r w:rsidRPr="006C137F">
        <w:rPr>
          <w:rFonts w:ascii="Arial" w:hAnsi="Arial" w:cs="Arial"/>
          <w:noProof/>
          <w:sz w:val="18"/>
          <w:szCs w:val="18"/>
        </w:rPr>
        <w:t>o prihvaćanju Izvješća o provedenim programima u području socijalne skrbi, zdravstva i međugeneracijske solidarnosti u 2025. godini</w:t>
      </w:r>
    </w:p>
    <w:p w14:paraId="15619424" w14:textId="77777777" w:rsidR="008D44EE" w:rsidRPr="006C137F" w:rsidRDefault="008D44EE" w:rsidP="007C0892">
      <w:pPr>
        <w:pStyle w:val="NoSpacing"/>
        <w:rPr>
          <w:rFonts w:ascii="Arial" w:hAnsi="Arial" w:cs="Arial"/>
          <w:noProof/>
          <w:sz w:val="18"/>
          <w:szCs w:val="18"/>
        </w:rPr>
      </w:pPr>
    </w:p>
    <w:p w14:paraId="5B7CD642" w14:textId="77777777" w:rsidR="008D44EE" w:rsidRPr="006C137F" w:rsidRDefault="008D44EE" w:rsidP="007C0892">
      <w:pPr>
        <w:pStyle w:val="NoSpacing"/>
        <w:jc w:val="center"/>
        <w:rPr>
          <w:rFonts w:ascii="Arial" w:hAnsi="Arial" w:cs="Arial"/>
          <w:noProof/>
          <w:sz w:val="18"/>
          <w:szCs w:val="18"/>
        </w:rPr>
      </w:pPr>
      <w:r w:rsidRPr="006C137F">
        <w:rPr>
          <w:rFonts w:ascii="Arial" w:hAnsi="Arial" w:cs="Arial"/>
          <w:noProof/>
          <w:sz w:val="18"/>
          <w:szCs w:val="18"/>
        </w:rPr>
        <w:t>I</w:t>
      </w:r>
    </w:p>
    <w:p w14:paraId="5F34901F" w14:textId="77777777" w:rsidR="008D44EE" w:rsidRPr="006C137F" w:rsidRDefault="008D44EE" w:rsidP="007C0892">
      <w:pPr>
        <w:pStyle w:val="NoSpacing"/>
        <w:jc w:val="both"/>
        <w:rPr>
          <w:rFonts w:ascii="Arial" w:hAnsi="Arial" w:cs="Arial"/>
          <w:noProof/>
          <w:sz w:val="18"/>
          <w:szCs w:val="18"/>
        </w:rPr>
      </w:pPr>
      <w:r w:rsidRPr="006C137F">
        <w:rPr>
          <w:rFonts w:ascii="Arial" w:hAnsi="Arial" w:cs="Arial"/>
          <w:sz w:val="18"/>
          <w:szCs w:val="18"/>
        </w:rPr>
        <w:tab/>
      </w:r>
      <w:r w:rsidRPr="006C137F">
        <w:rPr>
          <w:rFonts w:ascii="Arial" w:hAnsi="Arial" w:cs="Arial"/>
          <w:noProof/>
          <w:sz w:val="18"/>
          <w:szCs w:val="18"/>
        </w:rPr>
        <w:t>Prihvaća se Izvješće o provedenim programima u području socijalne skrbi, zdravstva i međugeneracijske solidarnosti u 2025. godini koje se nalazi u privitku ovoga Zaključka i čini njegov sastavni dio.</w:t>
      </w:r>
    </w:p>
    <w:p w14:paraId="7E89CF8C" w14:textId="77777777" w:rsidR="008D44EE" w:rsidRPr="006C137F" w:rsidRDefault="008D44EE" w:rsidP="007C0892">
      <w:pPr>
        <w:pStyle w:val="NoSpacing"/>
        <w:rPr>
          <w:rFonts w:ascii="Arial" w:hAnsi="Arial" w:cs="Arial"/>
          <w:noProof/>
          <w:sz w:val="18"/>
          <w:szCs w:val="18"/>
        </w:rPr>
      </w:pPr>
    </w:p>
    <w:p w14:paraId="564AA9CC" w14:textId="77777777" w:rsidR="007C0892" w:rsidRPr="006C137F" w:rsidRDefault="007C0892" w:rsidP="007C0892">
      <w:pPr>
        <w:pStyle w:val="NoSpacing"/>
        <w:rPr>
          <w:rFonts w:ascii="Arial" w:hAnsi="Arial" w:cs="Arial"/>
          <w:noProof/>
          <w:sz w:val="18"/>
          <w:szCs w:val="18"/>
        </w:rPr>
      </w:pPr>
    </w:p>
    <w:p w14:paraId="07EC2958" w14:textId="77777777" w:rsidR="008D44EE" w:rsidRPr="006C137F" w:rsidRDefault="008D44EE" w:rsidP="007C0892">
      <w:pPr>
        <w:pStyle w:val="NoSpacing"/>
        <w:jc w:val="center"/>
        <w:rPr>
          <w:rFonts w:ascii="Arial" w:hAnsi="Arial" w:cs="Arial"/>
          <w:noProof/>
          <w:sz w:val="18"/>
          <w:szCs w:val="18"/>
        </w:rPr>
      </w:pPr>
      <w:r w:rsidRPr="006C137F">
        <w:rPr>
          <w:rFonts w:ascii="Arial" w:hAnsi="Arial" w:cs="Arial"/>
          <w:noProof/>
          <w:sz w:val="18"/>
          <w:szCs w:val="18"/>
        </w:rPr>
        <w:t>II</w:t>
      </w:r>
    </w:p>
    <w:p w14:paraId="09FAD5A3" w14:textId="77777777" w:rsidR="008D44EE" w:rsidRPr="006C137F" w:rsidRDefault="008D44EE" w:rsidP="007C0892">
      <w:pPr>
        <w:pStyle w:val="NoSpacing"/>
        <w:ind w:firstLine="708"/>
        <w:jc w:val="both"/>
        <w:rPr>
          <w:rFonts w:ascii="Arial" w:hAnsi="Arial" w:cs="Arial"/>
          <w:noProof/>
          <w:sz w:val="18"/>
          <w:szCs w:val="18"/>
        </w:rPr>
      </w:pPr>
      <w:r w:rsidRPr="006C137F">
        <w:rPr>
          <w:rFonts w:ascii="Arial" w:hAnsi="Arial" w:cs="Arial"/>
          <w:noProof/>
          <w:sz w:val="18"/>
          <w:szCs w:val="18"/>
        </w:rPr>
        <w:t>Ovaj Zaključak objavit će se u Glasniku Grada Karlovca.</w:t>
      </w:r>
    </w:p>
    <w:p w14:paraId="1E0B789D" w14:textId="77777777" w:rsidR="008D44EE" w:rsidRPr="006C137F" w:rsidRDefault="008D44EE" w:rsidP="007C0892">
      <w:pPr>
        <w:pStyle w:val="NoSpacing"/>
        <w:jc w:val="both"/>
        <w:rPr>
          <w:rFonts w:ascii="Arial" w:hAnsi="Arial" w:cs="Arial"/>
          <w:noProof/>
          <w:sz w:val="18"/>
          <w:szCs w:val="18"/>
        </w:rPr>
      </w:pPr>
    </w:p>
    <w:p w14:paraId="3A7C836B" w14:textId="77777777" w:rsidR="008D44EE" w:rsidRPr="006C137F" w:rsidRDefault="008D44EE" w:rsidP="007C0892">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55CA72AA" w14:textId="77777777" w:rsidR="008D44EE" w:rsidRPr="006C137F" w:rsidRDefault="008D44EE" w:rsidP="007C0892">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529DD8F2" w14:textId="77777777" w:rsidR="008D44EE" w:rsidRPr="006C137F" w:rsidRDefault="008D44EE" w:rsidP="007C0892">
      <w:pPr>
        <w:spacing w:after="0" w:line="240" w:lineRule="auto"/>
        <w:jc w:val="both"/>
        <w:rPr>
          <w:rFonts w:ascii="Arial" w:hAnsi="Arial" w:cs="Arial"/>
          <w:iCs/>
          <w:sz w:val="18"/>
          <w:szCs w:val="18"/>
        </w:rPr>
      </w:pPr>
      <w:r w:rsidRPr="006C137F">
        <w:rPr>
          <w:rFonts w:ascii="Arial" w:hAnsi="Arial" w:cs="Arial"/>
          <w:iCs/>
          <w:sz w:val="18"/>
          <w:szCs w:val="18"/>
        </w:rPr>
        <w:t>URBROJ: 2133-1-01/01-26-15</w:t>
      </w:r>
      <w:r w:rsidRPr="006C137F">
        <w:rPr>
          <w:rFonts w:ascii="Arial" w:hAnsi="Arial" w:cs="Arial"/>
          <w:iCs/>
          <w:sz w:val="18"/>
          <w:szCs w:val="18"/>
        </w:rPr>
        <w:tab/>
      </w:r>
      <w:r w:rsidRPr="006C137F">
        <w:rPr>
          <w:rFonts w:ascii="Arial" w:hAnsi="Arial" w:cs="Arial"/>
          <w:iCs/>
          <w:sz w:val="18"/>
          <w:szCs w:val="18"/>
        </w:rPr>
        <w:tab/>
      </w:r>
    </w:p>
    <w:p w14:paraId="0C98990E" w14:textId="77777777" w:rsidR="008D44EE" w:rsidRPr="006C137F" w:rsidRDefault="008D44EE" w:rsidP="007C0892">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0DB09598" w14:textId="77777777" w:rsidR="00963DC8" w:rsidRPr="006C137F" w:rsidRDefault="00963DC8" w:rsidP="007C0892">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4A678E48" w14:textId="77777777" w:rsidR="00963DC8" w:rsidRPr="006C137F" w:rsidRDefault="00963DC8" w:rsidP="007C0892">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1CA447D" w14:textId="77777777" w:rsidR="00963DC8" w:rsidRPr="006C137F" w:rsidRDefault="00963DC8" w:rsidP="007C0892">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13A05125" w14:textId="77777777" w:rsidR="00B70010" w:rsidRPr="006C137F" w:rsidRDefault="00B70010" w:rsidP="007C0892">
      <w:pPr>
        <w:spacing w:after="0" w:line="240" w:lineRule="auto"/>
        <w:rPr>
          <w:rFonts w:ascii="Arial" w:hAnsi="Arial" w:cs="Arial"/>
          <w:b/>
          <w:bCs/>
          <w:sz w:val="18"/>
          <w:szCs w:val="18"/>
        </w:rPr>
      </w:pPr>
    </w:p>
    <w:p w14:paraId="5D5D1DC0" w14:textId="77777777" w:rsidR="00B70010" w:rsidRPr="006C137F" w:rsidRDefault="00B70010" w:rsidP="007C0892">
      <w:pPr>
        <w:spacing w:after="0" w:line="240" w:lineRule="auto"/>
        <w:rPr>
          <w:rFonts w:ascii="Arial" w:hAnsi="Arial" w:cs="Arial"/>
          <w:b/>
          <w:bCs/>
          <w:sz w:val="18"/>
          <w:szCs w:val="18"/>
        </w:rPr>
      </w:pPr>
    </w:p>
    <w:p w14:paraId="6211ADE3" w14:textId="77777777" w:rsidR="007C0892" w:rsidRPr="006C137F" w:rsidRDefault="007C0892" w:rsidP="007C0892">
      <w:pPr>
        <w:spacing w:after="0" w:line="240" w:lineRule="auto"/>
        <w:rPr>
          <w:rFonts w:ascii="Arial" w:hAnsi="Arial" w:cs="Arial"/>
          <w:b/>
          <w:bCs/>
          <w:sz w:val="18"/>
          <w:szCs w:val="18"/>
        </w:rPr>
      </w:pPr>
    </w:p>
    <w:p w14:paraId="1F9BEE60" w14:textId="77777777" w:rsidR="007C0892" w:rsidRPr="006C137F" w:rsidRDefault="007C0892" w:rsidP="00B70010">
      <w:pPr>
        <w:spacing w:after="0" w:line="240" w:lineRule="auto"/>
        <w:rPr>
          <w:rFonts w:ascii="Arial" w:hAnsi="Arial" w:cs="Arial"/>
          <w:b/>
          <w:bCs/>
          <w:sz w:val="18"/>
          <w:szCs w:val="18"/>
        </w:rPr>
      </w:pPr>
    </w:p>
    <w:p w14:paraId="5B54A17E" w14:textId="38E40B8D"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145.</w:t>
      </w:r>
    </w:p>
    <w:p w14:paraId="504C028A" w14:textId="77777777" w:rsidR="008D44EE" w:rsidRPr="006C137F" w:rsidRDefault="008D44EE" w:rsidP="00B70010">
      <w:pPr>
        <w:spacing w:after="0" w:line="240" w:lineRule="auto"/>
        <w:rPr>
          <w:rFonts w:ascii="Arial" w:hAnsi="Arial" w:cs="Arial"/>
          <w:b/>
          <w:bCs/>
          <w:sz w:val="18"/>
          <w:szCs w:val="18"/>
        </w:rPr>
      </w:pPr>
    </w:p>
    <w:p w14:paraId="36FACDDA" w14:textId="77777777" w:rsidR="002B1CC8" w:rsidRPr="006C137F" w:rsidRDefault="002B1CC8" w:rsidP="002B1CC8">
      <w:pPr>
        <w:pStyle w:val="T-98-2"/>
        <w:spacing w:after="0"/>
        <w:ind w:firstLine="0"/>
        <w:rPr>
          <w:rFonts w:ascii="Arial" w:hAnsi="Arial" w:cs="Arial"/>
          <w:bCs/>
          <w:sz w:val="18"/>
          <w:szCs w:val="18"/>
        </w:rPr>
      </w:pPr>
    </w:p>
    <w:p w14:paraId="4EB7EB14" w14:textId="77777777" w:rsidR="002B1CC8" w:rsidRPr="006C137F" w:rsidRDefault="002B1CC8" w:rsidP="002B1CC8">
      <w:pPr>
        <w:overflowPunct w:val="0"/>
        <w:autoSpaceDE w:val="0"/>
        <w:autoSpaceDN w:val="0"/>
        <w:adjustRightInd w:val="0"/>
        <w:spacing w:after="0" w:line="240" w:lineRule="auto"/>
        <w:jc w:val="both"/>
        <w:rPr>
          <w:rFonts w:ascii="Arial" w:eastAsia="Times New Roman" w:hAnsi="Arial" w:cs="Arial"/>
          <w:sz w:val="18"/>
          <w:szCs w:val="18"/>
          <w:lang w:eastAsia="hr-HR"/>
        </w:rPr>
      </w:pPr>
      <w:r w:rsidRPr="006C137F">
        <w:rPr>
          <w:rFonts w:ascii="Arial" w:hAnsi="Arial" w:cs="Arial"/>
          <w:sz w:val="18"/>
          <w:szCs w:val="18"/>
        </w:rPr>
        <w:t xml:space="preserve">      </w:t>
      </w:r>
      <w:r w:rsidRPr="006C137F">
        <w:rPr>
          <w:rFonts w:ascii="Arial" w:eastAsia="Times New Roman" w:hAnsi="Arial" w:cs="Arial"/>
          <w:sz w:val="18"/>
          <w:szCs w:val="18"/>
          <w:lang w:eastAsia="hr-HR"/>
        </w:rPr>
        <w:t>Na temelju članka 35. Zakona o lokalnoj i područnoj (regionalnoj) samoupravi („Narodne novine“ br. 33/01, 60/01, 129/05, 109/07, 125/08, 36/09, 36/09, 150/11, 144/12, 19/13, 137/15, 123/17, 98/19 i 144/20),  i 34. i 97. Statuta Grada Karlovca („Glasnik Grada Karlovca“ br. 7/09, 8/09, 3/13, 6/13, 1/15 – pročišćeni tekst, 3/18, 13/18, 6/20, 4/21, 8/21, 9/21 - potpuni tekst, i 10/22) Gradsko vijeće Grada Karlovca je na 17. sjednici održanoj dana 2. srpnja 2026. godine donijelo sljedeći</w:t>
      </w:r>
    </w:p>
    <w:p w14:paraId="34F8009A" w14:textId="77777777" w:rsidR="002B1CC8" w:rsidRPr="006C137F" w:rsidRDefault="002B1CC8" w:rsidP="002B1CC8">
      <w:pPr>
        <w:overflowPunct w:val="0"/>
        <w:autoSpaceDE w:val="0"/>
        <w:autoSpaceDN w:val="0"/>
        <w:adjustRightInd w:val="0"/>
        <w:spacing w:after="0" w:line="240" w:lineRule="auto"/>
        <w:jc w:val="both"/>
        <w:rPr>
          <w:rFonts w:ascii="Arial" w:eastAsia="Times New Roman" w:hAnsi="Arial" w:cs="Arial"/>
          <w:sz w:val="18"/>
          <w:szCs w:val="18"/>
          <w:lang w:eastAsia="hr-HR"/>
        </w:rPr>
      </w:pPr>
    </w:p>
    <w:p w14:paraId="26E65BDD" w14:textId="77777777" w:rsidR="007C0892" w:rsidRPr="006C137F" w:rsidRDefault="007C0892" w:rsidP="002B1CC8">
      <w:pPr>
        <w:overflowPunct w:val="0"/>
        <w:autoSpaceDE w:val="0"/>
        <w:autoSpaceDN w:val="0"/>
        <w:adjustRightInd w:val="0"/>
        <w:spacing w:after="0" w:line="240" w:lineRule="auto"/>
        <w:jc w:val="center"/>
        <w:rPr>
          <w:rFonts w:ascii="Arial" w:eastAsia="Times New Roman" w:hAnsi="Arial" w:cs="Arial"/>
          <w:b/>
          <w:bCs/>
          <w:sz w:val="18"/>
          <w:szCs w:val="18"/>
          <w:lang w:eastAsia="hr-HR"/>
        </w:rPr>
      </w:pPr>
    </w:p>
    <w:p w14:paraId="293BF67B" w14:textId="14F5706A" w:rsidR="002B1CC8" w:rsidRPr="006C137F" w:rsidRDefault="002B1CC8" w:rsidP="002B1CC8">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6C137F">
        <w:rPr>
          <w:rFonts w:ascii="Arial" w:eastAsia="Times New Roman" w:hAnsi="Arial" w:cs="Arial"/>
          <w:b/>
          <w:bCs/>
          <w:sz w:val="18"/>
          <w:szCs w:val="18"/>
          <w:lang w:eastAsia="hr-HR"/>
        </w:rPr>
        <w:t>Z A K L</w:t>
      </w:r>
      <w:r w:rsidR="00FD01F4" w:rsidRPr="006C137F">
        <w:rPr>
          <w:rFonts w:ascii="Arial" w:eastAsia="Times New Roman" w:hAnsi="Arial" w:cs="Arial"/>
          <w:b/>
          <w:bCs/>
          <w:sz w:val="18"/>
          <w:szCs w:val="18"/>
          <w:lang w:eastAsia="hr-HR"/>
        </w:rPr>
        <w:t xml:space="preserve"> </w:t>
      </w:r>
      <w:r w:rsidRPr="006C137F">
        <w:rPr>
          <w:rFonts w:ascii="Arial" w:eastAsia="Times New Roman" w:hAnsi="Arial" w:cs="Arial"/>
          <w:b/>
          <w:bCs/>
          <w:sz w:val="18"/>
          <w:szCs w:val="18"/>
          <w:lang w:eastAsia="hr-HR"/>
        </w:rPr>
        <w:t>J U Č A K</w:t>
      </w:r>
    </w:p>
    <w:p w14:paraId="7C6B8630" w14:textId="77777777" w:rsidR="002B1CC8" w:rsidRPr="006C137F" w:rsidRDefault="002B1CC8" w:rsidP="002B1CC8">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o prihvaćanju Izvještaja o radu Javne vatrogasne postrojbe Grada Karlovca za 2025. godinu</w:t>
      </w:r>
    </w:p>
    <w:p w14:paraId="4407DC28" w14:textId="77777777" w:rsidR="002B1CC8" w:rsidRPr="006C137F" w:rsidRDefault="002B1CC8" w:rsidP="002B1CC8">
      <w:pPr>
        <w:tabs>
          <w:tab w:val="left" w:pos="7665"/>
        </w:tabs>
        <w:overflowPunct w:val="0"/>
        <w:autoSpaceDE w:val="0"/>
        <w:autoSpaceDN w:val="0"/>
        <w:adjustRightInd w:val="0"/>
        <w:spacing w:after="0" w:line="240" w:lineRule="auto"/>
        <w:rPr>
          <w:rFonts w:ascii="Arial" w:eastAsia="Times New Roman" w:hAnsi="Arial" w:cs="Arial"/>
          <w:sz w:val="18"/>
          <w:szCs w:val="18"/>
          <w:lang w:eastAsia="hr-HR"/>
        </w:rPr>
      </w:pPr>
      <w:r w:rsidRPr="006C137F">
        <w:rPr>
          <w:rFonts w:ascii="Arial" w:eastAsia="Times New Roman" w:hAnsi="Arial" w:cs="Arial"/>
          <w:sz w:val="18"/>
          <w:szCs w:val="18"/>
          <w:lang w:eastAsia="hr-HR"/>
        </w:rPr>
        <w:tab/>
      </w:r>
    </w:p>
    <w:p w14:paraId="7044A832" w14:textId="77777777" w:rsidR="007C0892" w:rsidRPr="006C137F" w:rsidRDefault="007C0892" w:rsidP="002B1CC8">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7C95BE5F" w14:textId="2844BE48" w:rsidR="002B1CC8" w:rsidRPr="006C137F" w:rsidRDefault="002B1CC8" w:rsidP="002B1CC8">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Članak 1.</w:t>
      </w:r>
    </w:p>
    <w:p w14:paraId="17B54C88" w14:textId="77777777" w:rsidR="002B1CC8" w:rsidRPr="006C137F" w:rsidRDefault="002B1CC8" w:rsidP="002B1CC8">
      <w:pPr>
        <w:overflowPunct w:val="0"/>
        <w:autoSpaceDE w:val="0"/>
        <w:autoSpaceDN w:val="0"/>
        <w:adjustRightInd w:val="0"/>
        <w:spacing w:after="0" w:line="240" w:lineRule="auto"/>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Prihvaća se Izvještaj o radu Javne vatrogasne postrojbe Grada Karlovca za 2025. godinu, u tekstu koji se nalazi u prilogu ovog Zaključka.</w:t>
      </w:r>
    </w:p>
    <w:p w14:paraId="382AB6EB" w14:textId="77777777" w:rsidR="00EF5F8B" w:rsidRPr="006C137F" w:rsidRDefault="00EF5F8B" w:rsidP="00EF5F8B">
      <w:pPr>
        <w:overflowPunct w:val="0"/>
        <w:autoSpaceDE w:val="0"/>
        <w:autoSpaceDN w:val="0"/>
        <w:adjustRightInd w:val="0"/>
        <w:spacing w:after="0" w:line="240" w:lineRule="auto"/>
        <w:jc w:val="center"/>
        <w:rPr>
          <w:rFonts w:ascii="Arial" w:eastAsia="Times New Roman" w:hAnsi="Arial" w:cs="Arial"/>
          <w:color w:val="EE0000"/>
          <w:sz w:val="18"/>
          <w:szCs w:val="18"/>
          <w:lang w:eastAsia="hr-HR"/>
        </w:rPr>
      </w:pPr>
    </w:p>
    <w:p w14:paraId="7DF12C7D" w14:textId="77777777" w:rsidR="007C0892" w:rsidRPr="006C137F" w:rsidRDefault="007C0892" w:rsidP="00EF5F8B">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06455F86" w14:textId="3C149DA9" w:rsidR="002B1CC8" w:rsidRPr="006C137F" w:rsidRDefault="002B1CC8" w:rsidP="00EF5F8B">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Članak 2.</w:t>
      </w:r>
    </w:p>
    <w:p w14:paraId="2E6E3CD8" w14:textId="77777777" w:rsidR="002B1CC8" w:rsidRPr="006C137F" w:rsidRDefault="002B1CC8" w:rsidP="002B1CC8">
      <w:pPr>
        <w:tabs>
          <w:tab w:val="left" w:pos="709"/>
        </w:tabs>
        <w:overflowPunct w:val="0"/>
        <w:autoSpaceDE w:val="0"/>
        <w:autoSpaceDN w:val="0"/>
        <w:adjustRightInd w:val="0"/>
        <w:spacing w:after="0" w:line="240" w:lineRule="auto"/>
        <w:jc w:val="both"/>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Ovaj Zaključak objavit će se u Glasniku Grada Karlovca, a izvorni tekst Izvještaja o radu Javne vatrogasne postrojbe Grada Karlovca za 2025. godinu, neće se objaviti, nego će se pohraniti uz izvornik ovog Zaključka.</w:t>
      </w:r>
    </w:p>
    <w:p w14:paraId="16CE47ED" w14:textId="77777777" w:rsidR="008D44EE" w:rsidRPr="006C137F" w:rsidRDefault="008D44EE" w:rsidP="00B70010">
      <w:pPr>
        <w:spacing w:after="0" w:line="240" w:lineRule="auto"/>
        <w:rPr>
          <w:rFonts w:ascii="Arial" w:hAnsi="Arial" w:cs="Arial"/>
          <w:b/>
          <w:bCs/>
          <w:sz w:val="18"/>
          <w:szCs w:val="18"/>
        </w:rPr>
      </w:pPr>
    </w:p>
    <w:p w14:paraId="641D4EE2" w14:textId="77777777" w:rsidR="00EF5F8B" w:rsidRPr="006C137F" w:rsidRDefault="00EF5F8B" w:rsidP="00EF5F8B">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53680DF1" w14:textId="77777777" w:rsidR="00EF5F8B" w:rsidRPr="006C137F" w:rsidRDefault="00EF5F8B" w:rsidP="00EF5F8B">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59EBA839" w14:textId="77777777" w:rsidR="00EF5F8B" w:rsidRPr="006C137F" w:rsidRDefault="00EF5F8B" w:rsidP="00EF5F8B">
      <w:pPr>
        <w:spacing w:after="0" w:line="240" w:lineRule="auto"/>
        <w:jc w:val="both"/>
        <w:rPr>
          <w:rFonts w:ascii="Arial" w:hAnsi="Arial" w:cs="Arial"/>
          <w:iCs/>
          <w:sz w:val="18"/>
          <w:szCs w:val="18"/>
        </w:rPr>
      </w:pPr>
      <w:r w:rsidRPr="006C137F">
        <w:rPr>
          <w:rFonts w:ascii="Arial" w:hAnsi="Arial" w:cs="Arial"/>
          <w:iCs/>
          <w:sz w:val="18"/>
          <w:szCs w:val="18"/>
        </w:rPr>
        <w:t>URBROJ: 2133-1-01/01-26-17</w:t>
      </w:r>
      <w:r w:rsidRPr="006C137F">
        <w:rPr>
          <w:rFonts w:ascii="Arial" w:hAnsi="Arial" w:cs="Arial"/>
          <w:iCs/>
          <w:sz w:val="18"/>
          <w:szCs w:val="18"/>
        </w:rPr>
        <w:tab/>
      </w:r>
      <w:r w:rsidRPr="006C137F">
        <w:rPr>
          <w:rFonts w:ascii="Arial" w:hAnsi="Arial" w:cs="Arial"/>
          <w:iCs/>
          <w:sz w:val="18"/>
          <w:szCs w:val="18"/>
        </w:rPr>
        <w:tab/>
      </w:r>
    </w:p>
    <w:p w14:paraId="40A16C19" w14:textId="77777777" w:rsidR="00EF5F8B" w:rsidRPr="006C137F" w:rsidRDefault="00EF5F8B" w:rsidP="00EF5F8B">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08DA7D91"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410FE5C3"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19EE4BA0"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3E8B80D7" w14:textId="77777777" w:rsidR="00963DC8" w:rsidRPr="006C137F" w:rsidRDefault="00963DC8" w:rsidP="00B70010">
      <w:pPr>
        <w:spacing w:after="0" w:line="240" w:lineRule="auto"/>
        <w:rPr>
          <w:rFonts w:ascii="Arial" w:hAnsi="Arial" w:cs="Arial"/>
          <w:b/>
          <w:bCs/>
          <w:sz w:val="18"/>
          <w:szCs w:val="18"/>
        </w:rPr>
      </w:pPr>
    </w:p>
    <w:p w14:paraId="5BD7DFD8" w14:textId="77777777" w:rsidR="00B70010" w:rsidRPr="006C137F" w:rsidRDefault="00B70010" w:rsidP="00B70010">
      <w:pPr>
        <w:spacing w:after="0" w:line="240" w:lineRule="auto"/>
        <w:rPr>
          <w:rFonts w:ascii="Arial" w:hAnsi="Arial" w:cs="Arial"/>
          <w:b/>
          <w:bCs/>
          <w:sz w:val="18"/>
          <w:szCs w:val="18"/>
        </w:rPr>
      </w:pPr>
    </w:p>
    <w:p w14:paraId="4DA153CE" w14:textId="77777777" w:rsidR="007C0892" w:rsidRPr="006C137F" w:rsidRDefault="007C0892" w:rsidP="00877EC2">
      <w:pPr>
        <w:spacing w:after="0" w:line="240" w:lineRule="auto"/>
        <w:rPr>
          <w:rFonts w:ascii="Arial" w:hAnsi="Arial" w:cs="Arial"/>
          <w:b/>
          <w:bCs/>
          <w:sz w:val="18"/>
          <w:szCs w:val="18"/>
        </w:rPr>
      </w:pPr>
    </w:p>
    <w:p w14:paraId="6AFBF487" w14:textId="2DBF256A" w:rsidR="00877EC2" w:rsidRPr="006C137F" w:rsidRDefault="00B70010" w:rsidP="00877EC2">
      <w:pPr>
        <w:spacing w:after="0" w:line="240" w:lineRule="auto"/>
        <w:rPr>
          <w:rFonts w:ascii="Arial" w:hAnsi="Arial" w:cs="Arial"/>
          <w:b/>
          <w:bCs/>
          <w:sz w:val="18"/>
          <w:szCs w:val="18"/>
        </w:rPr>
      </w:pPr>
      <w:r w:rsidRPr="006C137F">
        <w:rPr>
          <w:rFonts w:ascii="Arial" w:hAnsi="Arial" w:cs="Arial"/>
          <w:b/>
          <w:bCs/>
          <w:sz w:val="18"/>
          <w:szCs w:val="18"/>
        </w:rPr>
        <w:lastRenderedPageBreak/>
        <w:t>146</w:t>
      </w:r>
      <w:r w:rsidR="00877EC2" w:rsidRPr="006C137F">
        <w:rPr>
          <w:rFonts w:ascii="Arial" w:hAnsi="Arial" w:cs="Arial"/>
          <w:b/>
          <w:bCs/>
          <w:sz w:val="18"/>
          <w:szCs w:val="18"/>
        </w:rPr>
        <w:t>.</w:t>
      </w:r>
    </w:p>
    <w:p w14:paraId="58C13014" w14:textId="77777777" w:rsidR="00E7535D" w:rsidRPr="006C137F" w:rsidRDefault="00E7535D" w:rsidP="00877EC2">
      <w:pPr>
        <w:spacing w:after="0" w:line="240" w:lineRule="auto"/>
        <w:rPr>
          <w:rFonts w:ascii="Arial" w:hAnsi="Arial" w:cs="Arial"/>
          <w:b/>
          <w:bCs/>
          <w:sz w:val="18"/>
          <w:szCs w:val="18"/>
        </w:rPr>
      </w:pPr>
    </w:p>
    <w:p w14:paraId="5EE0CAB7" w14:textId="77777777" w:rsidR="00877EC2" w:rsidRPr="006C137F" w:rsidRDefault="00877EC2" w:rsidP="00877EC2">
      <w:pPr>
        <w:pStyle w:val="T-98-2"/>
        <w:spacing w:after="0"/>
        <w:ind w:firstLine="0"/>
        <w:rPr>
          <w:rFonts w:ascii="Arial" w:hAnsi="Arial" w:cs="Arial"/>
          <w:bCs/>
          <w:sz w:val="18"/>
          <w:szCs w:val="18"/>
        </w:rPr>
      </w:pPr>
    </w:p>
    <w:p w14:paraId="70CDA911" w14:textId="77777777" w:rsidR="00877EC2" w:rsidRPr="006C137F" w:rsidRDefault="00877EC2" w:rsidP="00877EC2">
      <w:pPr>
        <w:overflowPunct w:val="0"/>
        <w:autoSpaceDE w:val="0"/>
        <w:autoSpaceDN w:val="0"/>
        <w:adjustRightInd w:val="0"/>
        <w:spacing w:after="0" w:line="240" w:lineRule="auto"/>
        <w:jc w:val="both"/>
        <w:rPr>
          <w:rFonts w:ascii="Arial" w:eastAsia="Times New Roman" w:hAnsi="Arial" w:cs="Arial"/>
          <w:sz w:val="18"/>
          <w:szCs w:val="18"/>
          <w:lang w:eastAsia="hr-HR"/>
        </w:rPr>
      </w:pPr>
      <w:r w:rsidRPr="006C137F">
        <w:rPr>
          <w:rFonts w:ascii="Arial" w:eastAsia="Times New Roman" w:hAnsi="Arial" w:cs="Arial"/>
          <w:b/>
          <w:sz w:val="18"/>
          <w:szCs w:val="18"/>
          <w:lang w:eastAsia="hr-HR"/>
        </w:rPr>
        <w:t xml:space="preserve">       </w:t>
      </w:r>
      <w:r w:rsidRPr="006C137F">
        <w:rPr>
          <w:rFonts w:ascii="Arial" w:eastAsia="Times New Roman" w:hAnsi="Arial" w:cs="Arial"/>
          <w:sz w:val="18"/>
          <w:szCs w:val="18"/>
          <w:lang w:eastAsia="hr-HR"/>
        </w:rPr>
        <w:t>Na temelju članka 35. Zakona o lokalnoj i područnoj (regionalnoj) samoupravi („Narodne novine“ br. 33/01, 60/01, 129/05, 109/07, 125/08, 36/09, 36/09, 150/11, 144/12, 19/13, 137/15, 123/17, 98/19 i 144/20), i  članaka 34. i 97. Statuta Grada Karlovca („Glasnik Grada Karlovca“ br. 7/09, 8/09, 3/13, 6/13, 1/15 – pročišćeni tekst, 3/18, 13/18, 6/20, 4/21, 8/21, 9/21 - potpuni tekst, i 10/22) Gradsko vijeće Grada Karlovca je na 17. sjednici održanoj dana 2. srpnja 2026. godine donijelo sljedeći</w:t>
      </w:r>
    </w:p>
    <w:p w14:paraId="3A80622A" w14:textId="77777777" w:rsidR="00877EC2" w:rsidRPr="006C137F" w:rsidRDefault="00877EC2" w:rsidP="00877EC2">
      <w:pPr>
        <w:overflowPunct w:val="0"/>
        <w:autoSpaceDE w:val="0"/>
        <w:autoSpaceDN w:val="0"/>
        <w:adjustRightInd w:val="0"/>
        <w:spacing w:after="0" w:line="240" w:lineRule="auto"/>
        <w:jc w:val="both"/>
        <w:rPr>
          <w:rFonts w:ascii="Arial" w:eastAsia="Times New Roman" w:hAnsi="Arial" w:cs="Arial"/>
          <w:sz w:val="18"/>
          <w:szCs w:val="18"/>
          <w:lang w:eastAsia="hr-HR"/>
        </w:rPr>
      </w:pPr>
    </w:p>
    <w:p w14:paraId="650FF885" w14:textId="77777777" w:rsidR="00E7535D" w:rsidRPr="006C137F" w:rsidRDefault="00E7535D" w:rsidP="00877EC2">
      <w:pPr>
        <w:overflowPunct w:val="0"/>
        <w:autoSpaceDE w:val="0"/>
        <w:autoSpaceDN w:val="0"/>
        <w:adjustRightInd w:val="0"/>
        <w:spacing w:after="0" w:line="240" w:lineRule="auto"/>
        <w:jc w:val="center"/>
        <w:rPr>
          <w:rFonts w:ascii="Arial" w:eastAsia="Times New Roman" w:hAnsi="Arial" w:cs="Arial"/>
          <w:b/>
          <w:bCs/>
          <w:sz w:val="18"/>
          <w:szCs w:val="18"/>
          <w:lang w:eastAsia="hr-HR"/>
        </w:rPr>
      </w:pPr>
    </w:p>
    <w:p w14:paraId="6A42B73A" w14:textId="4C5E9F3E" w:rsidR="00877EC2" w:rsidRPr="006C137F" w:rsidRDefault="00877EC2" w:rsidP="00877EC2">
      <w:pPr>
        <w:overflowPunct w:val="0"/>
        <w:autoSpaceDE w:val="0"/>
        <w:autoSpaceDN w:val="0"/>
        <w:adjustRightInd w:val="0"/>
        <w:spacing w:after="0" w:line="240" w:lineRule="auto"/>
        <w:jc w:val="center"/>
        <w:rPr>
          <w:rFonts w:ascii="Arial" w:eastAsia="Times New Roman" w:hAnsi="Arial" w:cs="Arial"/>
          <w:b/>
          <w:bCs/>
          <w:sz w:val="18"/>
          <w:szCs w:val="18"/>
          <w:lang w:eastAsia="hr-HR"/>
        </w:rPr>
      </w:pPr>
      <w:r w:rsidRPr="006C137F">
        <w:rPr>
          <w:rFonts w:ascii="Arial" w:eastAsia="Times New Roman" w:hAnsi="Arial" w:cs="Arial"/>
          <w:b/>
          <w:bCs/>
          <w:sz w:val="18"/>
          <w:szCs w:val="18"/>
          <w:lang w:eastAsia="hr-HR"/>
        </w:rPr>
        <w:t>Z A K LJ U Č A K</w:t>
      </w:r>
    </w:p>
    <w:p w14:paraId="1C7C2156" w14:textId="77777777" w:rsidR="00877EC2" w:rsidRPr="006C137F" w:rsidRDefault="00877EC2" w:rsidP="00877EC2">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o prihvaćanju Izvješće o radu Vatrogasne zajednice Grada Karlovca za 2025. godinu</w:t>
      </w:r>
    </w:p>
    <w:p w14:paraId="61179DFB" w14:textId="77777777" w:rsidR="00877EC2" w:rsidRPr="006C137F" w:rsidRDefault="00877EC2" w:rsidP="00877EC2">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018096DC" w14:textId="77777777" w:rsidR="00E7535D" w:rsidRPr="006C137F" w:rsidRDefault="00E7535D" w:rsidP="00877EC2">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621499CC" w14:textId="77777777" w:rsidR="00877EC2" w:rsidRPr="006C137F" w:rsidRDefault="00877EC2" w:rsidP="00877EC2">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Članak 1.</w:t>
      </w:r>
    </w:p>
    <w:p w14:paraId="4B5D0B5D" w14:textId="77777777" w:rsidR="00877EC2" w:rsidRPr="006C137F" w:rsidRDefault="00877EC2" w:rsidP="00877EC2">
      <w:pPr>
        <w:overflowPunct w:val="0"/>
        <w:autoSpaceDE w:val="0"/>
        <w:autoSpaceDN w:val="0"/>
        <w:adjustRightInd w:val="0"/>
        <w:spacing w:after="0" w:line="240" w:lineRule="auto"/>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Prihvaća se  Izvješće o radu Vatrogasne zajednice Grada Karlovca za 2025. godinu, u tekstu koji se nalazi u prilogu ovog Zaključka.</w:t>
      </w:r>
    </w:p>
    <w:p w14:paraId="4B89C9F9" w14:textId="77777777" w:rsidR="00877EC2" w:rsidRPr="006C137F" w:rsidRDefault="00877EC2" w:rsidP="00877EC2">
      <w:pPr>
        <w:overflowPunct w:val="0"/>
        <w:autoSpaceDE w:val="0"/>
        <w:autoSpaceDN w:val="0"/>
        <w:adjustRightInd w:val="0"/>
        <w:spacing w:after="0" w:line="240" w:lineRule="auto"/>
        <w:ind w:firstLine="708"/>
        <w:rPr>
          <w:rFonts w:ascii="Arial" w:eastAsia="Times New Roman" w:hAnsi="Arial" w:cs="Arial"/>
          <w:sz w:val="18"/>
          <w:szCs w:val="18"/>
          <w:lang w:eastAsia="hr-HR"/>
        </w:rPr>
      </w:pPr>
    </w:p>
    <w:p w14:paraId="6AAB9C87" w14:textId="77777777" w:rsidR="00E7535D" w:rsidRPr="006C137F" w:rsidRDefault="00E7535D" w:rsidP="00877EC2">
      <w:pPr>
        <w:overflowPunct w:val="0"/>
        <w:autoSpaceDE w:val="0"/>
        <w:autoSpaceDN w:val="0"/>
        <w:adjustRightInd w:val="0"/>
        <w:spacing w:after="0" w:line="240" w:lineRule="auto"/>
        <w:jc w:val="center"/>
        <w:rPr>
          <w:rFonts w:ascii="Arial" w:eastAsia="Times New Roman" w:hAnsi="Arial" w:cs="Arial"/>
          <w:sz w:val="18"/>
          <w:szCs w:val="18"/>
          <w:lang w:eastAsia="hr-HR"/>
        </w:rPr>
      </w:pPr>
    </w:p>
    <w:p w14:paraId="6E74A487" w14:textId="065E4C8E" w:rsidR="00877EC2" w:rsidRPr="006C137F" w:rsidRDefault="00877EC2" w:rsidP="00877EC2">
      <w:pPr>
        <w:overflowPunct w:val="0"/>
        <w:autoSpaceDE w:val="0"/>
        <w:autoSpaceDN w:val="0"/>
        <w:adjustRightInd w:val="0"/>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Članak 2.</w:t>
      </w:r>
    </w:p>
    <w:p w14:paraId="0BD8CA61" w14:textId="77777777" w:rsidR="00877EC2" w:rsidRPr="006C137F" w:rsidRDefault="00877EC2" w:rsidP="00877EC2">
      <w:pPr>
        <w:tabs>
          <w:tab w:val="left" w:pos="709"/>
        </w:tabs>
        <w:overflowPunct w:val="0"/>
        <w:autoSpaceDE w:val="0"/>
        <w:autoSpaceDN w:val="0"/>
        <w:adjustRightInd w:val="0"/>
        <w:spacing w:after="0" w:line="240" w:lineRule="auto"/>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Ovaj Zaključak objavit će se u Glasniku Grada Karlovca, a tekst Izvješća odlaže se uz izvornik i neće se objaviti.</w:t>
      </w:r>
    </w:p>
    <w:p w14:paraId="0171C1B7" w14:textId="77777777" w:rsidR="00877EC2" w:rsidRPr="006C137F" w:rsidRDefault="00877EC2" w:rsidP="00877EC2">
      <w:pPr>
        <w:tabs>
          <w:tab w:val="left" w:pos="709"/>
        </w:tabs>
        <w:overflowPunct w:val="0"/>
        <w:autoSpaceDE w:val="0"/>
        <w:autoSpaceDN w:val="0"/>
        <w:adjustRightInd w:val="0"/>
        <w:spacing w:after="0" w:line="240" w:lineRule="auto"/>
        <w:rPr>
          <w:rFonts w:ascii="Arial" w:eastAsia="Times New Roman" w:hAnsi="Arial" w:cs="Arial"/>
          <w:sz w:val="18"/>
          <w:szCs w:val="18"/>
          <w:lang w:eastAsia="hr-HR"/>
        </w:rPr>
      </w:pPr>
    </w:p>
    <w:p w14:paraId="4FFFBFA0" w14:textId="77777777" w:rsidR="00877EC2" w:rsidRPr="006C137F" w:rsidRDefault="00877EC2" w:rsidP="00877EC2">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216732C0" w14:textId="77777777" w:rsidR="00877EC2" w:rsidRPr="006C137F" w:rsidRDefault="00877EC2" w:rsidP="00877EC2">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0F12C2B3" w14:textId="77777777" w:rsidR="00877EC2" w:rsidRPr="006C137F" w:rsidRDefault="00877EC2" w:rsidP="00877EC2">
      <w:pPr>
        <w:spacing w:after="0" w:line="240" w:lineRule="auto"/>
        <w:jc w:val="both"/>
        <w:rPr>
          <w:rFonts w:ascii="Arial" w:hAnsi="Arial" w:cs="Arial"/>
          <w:iCs/>
          <w:sz w:val="18"/>
          <w:szCs w:val="18"/>
        </w:rPr>
      </w:pPr>
      <w:r w:rsidRPr="006C137F">
        <w:rPr>
          <w:rFonts w:ascii="Arial" w:hAnsi="Arial" w:cs="Arial"/>
          <w:iCs/>
          <w:sz w:val="18"/>
          <w:szCs w:val="18"/>
        </w:rPr>
        <w:t>URBROJ: 2133-1-01/01-26-18</w:t>
      </w:r>
      <w:r w:rsidRPr="006C137F">
        <w:rPr>
          <w:rFonts w:ascii="Arial" w:hAnsi="Arial" w:cs="Arial"/>
          <w:iCs/>
          <w:sz w:val="18"/>
          <w:szCs w:val="18"/>
        </w:rPr>
        <w:tab/>
      </w:r>
    </w:p>
    <w:p w14:paraId="5D2E0537" w14:textId="42CF9AED" w:rsidR="00B70010" w:rsidRPr="006C137F" w:rsidRDefault="00877EC2" w:rsidP="00877EC2">
      <w:pPr>
        <w:tabs>
          <w:tab w:val="left" w:pos="709"/>
        </w:tabs>
        <w:overflowPunct w:val="0"/>
        <w:autoSpaceDE w:val="0"/>
        <w:autoSpaceDN w:val="0"/>
        <w:adjustRightInd w:val="0"/>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4AB7B37E"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046DBEDF"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140192D"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27D8FEE7" w14:textId="77777777" w:rsidR="00963DC8" w:rsidRPr="006C137F" w:rsidRDefault="00963DC8" w:rsidP="00B70010">
      <w:pPr>
        <w:spacing w:after="0" w:line="240" w:lineRule="auto"/>
        <w:rPr>
          <w:rFonts w:ascii="Arial" w:hAnsi="Arial" w:cs="Arial"/>
          <w:b/>
          <w:bCs/>
          <w:sz w:val="18"/>
          <w:szCs w:val="18"/>
        </w:rPr>
      </w:pPr>
    </w:p>
    <w:p w14:paraId="28E7E25B" w14:textId="77777777" w:rsidR="00E7535D" w:rsidRPr="006C137F" w:rsidRDefault="00E7535D" w:rsidP="00B70010">
      <w:pPr>
        <w:spacing w:after="0" w:line="240" w:lineRule="auto"/>
        <w:rPr>
          <w:rFonts w:ascii="Arial" w:hAnsi="Arial" w:cs="Arial"/>
          <w:b/>
          <w:bCs/>
          <w:sz w:val="18"/>
          <w:szCs w:val="18"/>
        </w:rPr>
      </w:pPr>
    </w:p>
    <w:p w14:paraId="4B669DAC" w14:textId="77777777" w:rsidR="00E7535D" w:rsidRPr="006C137F" w:rsidRDefault="00E7535D" w:rsidP="00B70010">
      <w:pPr>
        <w:spacing w:after="0" w:line="240" w:lineRule="auto"/>
        <w:rPr>
          <w:rFonts w:ascii="Arial" w:hAnsi="Arial" w:cs="Arial"/>
          <w:b/>
          <w:bCs/>
          <w:sz w:val="18"/>
          <w:szCs w:val="18"/>
        </w:rPr>
      </w:pPr>
    </w:p>
    <w:p w14:paraId="749089BD" w14:textId="62E3775A"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147.</w:t>
      </w:r>
    </w:p>
    <w:p w14:paraId="48B2C253" w14:textId="77777777" w:rsidR="00877EC2" w:rsidRPr="006C137F" w:rsidRDefault="00877EC2" w:rsidP="00B70010">
      <w:pPr>
        <w:spacing w:after="0" w:line="240" w:lineRule="auto"/>
        <w:rPr>
          <w:rFonts w:ascii="Arial" w:hAnsi="Arial" w:cs="Arial"/>
          <w:b/>
          <w:bCs/>
          <w:sz w:val="18"/>
          <w:szCs w:val="18"/>
        </w:rPr>
      </w:pPr>
    </w:p>
    <w:p w14:paraId="7AF4D839" w14:textId="77777777" w:rsidR="005F141C" w:rsidRPr="006C137F" w:rsidRDefault="005F141C" w:rsidP="005F141C">
      <w:pPr>
        <w:pStyle w:val="T-98-2"/>
        <w:spacing w:after="0"/>
        <w:ind w:firstLine="0"/>
        <w:rPr>
          <w:rFonts w:ascii="Arial" w:hAnsi="Arial" w:cs="Arial"/>
          <w:bCs/>
          <w:sz w:val="18"/>
          <w:szCs w:val="18"/>
        </w:rPr>
      </w:pPr>
    </w:p>
    <w:p w14:paraId="1E180070" w14:textId="77777777" w:rsidR="005F141C" w:rsidRPr="006C137F" w:rsidRDefault="005F141C" w:rsidP="005F141C">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19D59ABD" w14:textId="77777777" w:rsidR="005F141C" w:rsidRPr="006C137F" w:rsidRDefault="005F141C" w:rsidP="005F141C">
      <w:pPr>
        <w:pStyle w:val="NoSpacing"/>
        <w:jc w:val="both"/>
        <w:rPr>
          <w:rFonts w:ascii="Arial" w:eastAsia="Times New Roman" w:hAnsi="Arial" w:cs="Arial"/>
          <w:sz w:val="18"/>
          <w:szCs w:val="18"/>
        </w:rPr>
      </w:pPr>
    </w:p>
    <w:p w14:paraId="3277E3BB" w14:textId="77777777" w:rsidR="00E7535D" w:rsidRPr="006C137F" w:rsidRDefault="00E7535D" w:rsidP="005F141C">
      <w:pPr>
        <w:pStyle w:val="NoSpacing"/>
        <w:jc w:val="both"/>
        <w:rPr>
          <w:rFonts w:ascii="Arial" w:eastAsia="Times New Roman" w:hAnsi="Arial" w:cs="Arial"/>
          <w:sz w:val="18"/>
          <w:szCs w:val="18"/>
        </w:rPr>
      </w:pPr>
    </w:p>
    <w:p w14:paraId="70ACCF3D" w14:textId="77777777" w:rsidR="005F141C" w:rsidRPr="006C137F" w:rsidRDefault="005F141C" w:rsidP="005F141C">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30974B27" w14:textId="77777777" w:rsidR="005F141C" w:rsidRPr="006C137F" w:rsidRDefault="005F141C" w:rsidP="005F141C">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Čistoća d.o.o.  za 2025. godinu</w:t>
      </w:r>
    </w:p>
    <w:p w14:paraId="372AD18A" w14:textId="77777777" w:rsidR="005F141C" w:rsidRPr="006C137F" w:rsidRDefault="005F141C" w:rsidP="005F141C">
      <w:pPr>
        <w:spacing w:after="0" w:line="240" w:lineRule="auto"/>
        <w:jc w:val="center"/>
        <w:rPr>
          <w:rFonts w:ascii="Arial" w:hAnsi="Arial" w:cs="Arial"/>
          <w:sz w:val="18"/>
          <w:szCs w:val="18"/>
        </w:rPr>
      </w:pPr>
    </w:p>
    <w:p w14:paraId="0E0F7CB3" w14:textId="77777777" w:rsidR="00E7535D" w:rsidRPr="006C137F" w:rsidRDefault="00E7535D" w:rsidP="005F141C">
      <w:pPr>
        <w:spacing w:after="0" w:line="240" w:lineRule="auto"/>
        <w:jc w:val="center"/>
        <w:rPr>
          <w:rFonts w:ascii="Arial" w:hAnsi="Arial" w:cs="Arial"/>
          <w:sz w:val="18"/>
          <w:szCs w:val="18"/>
        </w:rPr>
      </w:pPr>
    </w:p>
    <w:p w14:paraId="00B561B8" w14:textId="77777777" w:rsidR="005F141C" w:rsidRPr="006C137F" w:rsidRDefault="005F141C" w:rsidP="005F141C">
      <w:pPr>
        <w:spacing w:after="0" w:line="240" w:lineRule="auto"/>
        <w:jc w:val="center"/>
        <w:rPr>
          <w:rFonts w:ascii="Arial" w:hAnsi="Arial" w:cs="Arial"/>
          <w:sz w:val="18"/>
          <w:szCs w:val="18"/>
        </w:rPr>
      </w:pPr>
      <w:r w:rsidRPr="006C137F">
        <w:rPr>
          <w:rFonts w:ascii="Arial" w:hAnsi="Arial" w:cs="Arial"/>
          <w:sz w:val="18"/>
          <w:szCs w:val="18"/>
        </w:rPr>
        <w:t>I</w:t>
      </w:r>
    </w:p>
    <w:p w14:paraId="4972875E" w14:textId="77777777" w:rsidR="005F141C" w:rsidRPr="006C137F" w:rsidRDefault="005F141C" w:rsidP="005F141C">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Čistoća d.o.o. za 2025. godinu koje je sastavni dio ovog Zaključka.</w:t>
      </w:r>
    </w:p>
    <w:p w14:paraId="49BFEB7A" w14:textId="77777777" w:rsidR="005F141C" w:rsidRPr="006C137F" w:rsidRDefault="005F141C" w:rsidP="005F141C">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62B993D1" w14:textId="77777777" w:rsidR="005F141C" w:rsidRPr="006C137F" w:rsidRDefault="005F141C" w:rsidP="005F141C">
      <w:pPr>
        <w:spacing w:after="0" w:line="240" w:lineRule="auto"/>
        <w:jc w:val="both"/>
        <w:rPr>
          <w:rFonts w:ascii="Arial" w:hAnsi="Arial" w:cs="Arial"/>
          <w:sz w:val="18"/>
          <w:szCs w:val="18"/>
        </w:rPr>
      </w:pPr>
    </w:p>
    <w:p w14:paraId="558C9415" w14:textId="77777777" w:rsidR="00E7535D" w:rsidRPr="006C137F" w:rsidRDefault="00E7535D" w:rsidP="005F141C">
      <w:pPr>
        <w:spacing w:after="0" w:line="240" w:lineRule="auto"/>
        <w:jc w:val="center"/>
        <w:rPr>
          <w:rFonts w:ascii="Arial" w:hAnsi="Arial" w:cs="Arial"/>
          <w:sz w:val="18"/>
          <w:szCs w:val="18"/>
        </w:rPr>
      </w:pPr>
    </w:p>
    <w:p w14:paraId="3AEA39D7" w14:textId="032FA2FE" w:rsidR="005F141C" w:rsidRPr="006C137F" w:rsidRDefault="005F141C" w:rsidP="005F141C">
      <w:pPr>
        <w:spacing w:after="0" w:line="240" w:lineRule="auto"/>
        <w:jc w:val="center"/>
        <w:rPr>
          <w:rFonts w:ascii="Arial" w:hAnsi="Arial" w:cs="Arial"/>
          <w:sz w:val="18"/>
          <w:szCs w:val="18"/>
        </w:rPr>
      </w:pPr>
      <w:r w:rsidRPr="006C137F">
        <w:rPr>
          <w:rFonts w:ascii="Arial" w:hAnsi="Arial" w:cs="Arial"/>
          <w:sz w:val="18"/>
          <w:szCs w:val="18"/>
        </w:rPr>
        <w:t>II</w:t>
      </w:r>
    </w:p>
    <w:p w14:paraId="46B9CBE4" w14:textId="77777777" w:rsidR="005F141C" w:rsidRPr="006C137F" w:rsidRDefault="005F141C" w:rsidP="005F141C">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4E61CB26" w14:textId="77777777" w:rsidR="005F141C" w:rsidRPr="006C137F" w:rsidRDefault="005F141C" w:rsidP="005F141C">
      <w:pPr>
        <w:spacing w:after="0" w:line="240" w:lineRule="auto"/>
        <w:jc w:val="both"/>
        <w:rPr>
          <w:rFonts w:ascii="Arial" w:hAnsi="Arial" w:cs="Arial"/>
          <w:sz w:val="18"/>
          <w:szCs w:val="18"/>
        </w:rPr>
      </w:pPr>
    </w:p>
    <w:p w14:paraId="7A7C50A2" w14:textId="77777777" w:rsidR="005F141C" w:rsidRPr="006C137F" w:rsidRDefault="005F141C" w:rsidP="005F141C">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0E2E5A81" w14:textId="77777777" w:rsidR="005F141C" w:rsidRPr="006C137F" w:rsidRDefault="005F141C" w:rsidP="005F141C">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2352BFE3" w14:textId="77777777" w:rsidR="005F141C" w:rsidRPr="006C137F" w:rsidRDefault="005F141C" w:rsidP="005F141C">
      <w:pPr>
        <w:spacing w:after="0" w:line="240" w:lineRule="auto"/>
        <w:jc w:val="both"/>
        <w:rPr>
          <w:rFonts w:ascii="Arial" w:hAnsi="Arial" w:cs="Arial"/>
          <w:iCs/>
          <w:sz w:val="18"/>
          <w:szCs w:val="18"/>
        </w:rPr>
      </w:pPr>
      <w:r w:rsidRPr="006C137F">
        <w:rPr>
          <w:rFonts w:ascii="Arial" w:hAnsi="Arial" w:cs="Arial"/>
          <w:iCs/>
          <w:sz w:val="18"/>
          <w:szCs w:val="18"/>
        </w:rPr>
        <w:t>URBROJ: 2133-1-01/01-26-19</w:t>
      </w:r>
      <w:r w:rsidRPr="006C137F">
        <w:rPr>
          <w:rFonts w:ascii="Arial" w:hAnsi="Arial" w:cs="Arial"/>
          <w:iCs/>
          <w:sz w:val="18"/>
          <w:szCs w:val="18"/>
        </w:rPr>
        <w:tab/>
      </w:r>
    </w:p>
    <w:p w14:paraId="01BA1B39" w14:textId="5ED677DF" w:rsidR="00B70010" w:rsidRPr="006C137F" w:rsidRDefault="005F141C" w:rsidP="005F141C">
      <w:pPr>
        <w:spacing w:after="0" w:line="240" w:lineRule="auto"/>
        <w:jc w:val="both"/>
        <w:rPr>
          <w:rFonts w:ascii="Arial" w:hAnsi="Arial" w:cs="Arial"/>
          <w:b/>
          <w:bCs/>
          <w:sz w:val="18"/>
          <w:szCs w:val="18"/>
        </w:rPr>
      </w:pPr>
      <w:r w:rsidRPr="006C137F">
        <w:rPr>
          <w:rFonts w:ascii="Arial" w:hAnsi="Arial" w:cs="Arial"/>
          <w:iCs/>
          <w:sz w:val="18"/>
          <w:szCs w:val="18"/>
        </w:rPr>
        <w:t>Karlovac, 2. srpnja 2026. godine</w:t>
      </w:r>
    </w:p>
    <w:p w14:paraId="75F356EC"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135A9738"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15680003"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4ADC0687" w14:textId="77777777" w:rsidR="00963DC8" w:rsidRPr="006C137F" w:rsidRDefault="00963DC8" w:rsidP="00B70010">
      <w:pPr>
        <w:spacing w:after="0" w:line="240" w:lineRule="auto"/>
        <w:rPr>
          <w:rFonts w:ascii="Arial" w:hAnsi="Arial" w:cs="Arial"/>
          <w:b/>
          <w:bCs/>
          <w:sz w:val="18"/>
          <w:szCs w:val="18"/>
        </w:rPr>
      </w:pPr>
    </w:p>
    <w:p w14:paraId="70580896" w14:textId="77777777" w:rsidR="005F141C" w:rsidRPr="006C137F" w:rsidRDefault="005F141C" w:rsidP="00B70010">
      <w:pPr>
        <w:spacing w:after="0" w:line="240" w:lineRule="auto"/>
        <w:rPr>
          <w:rFonts w:ascii="Arial" w:hAnsi="Arial" w:cs="Arial"/>
          <w:b/>
          <w:bCs/>
          <w:sz w:val="18"/>
          <w:szCs w:val="18"/>
        </w:rPr>
      </w:pPr>
    </w:p>
    <w:p w14:paraId="4D94F8BA" w14:textId="77777777" w:rsidR="00E7535D" w:rsidRPr="006C137F" w:rsidRDefault="00E7535D" w:rsidP="00B70010">
      <w:pPr>
        <w:spacing w:after="0" w:line="240" w:lineRule="auto"/>
        <w:rPr>
          <w:rFonts w:ascii="Arial" w:hAnsi="Arial" w:cs="Arial"/>
          <w:b/>
          <w:bCs/>
          <w:sz w:val="18"/>
          <w:szCs w:val="18"/>
        </w:rPr>
      </w:pPr>
    </w:p>
    <w:p w14:paraId="73078852" w14:textId="77777777" w:rsidR="00E7535D" w:rsidRPr="006C137F" w:rsidRDefault="00E7535D" w:rsidP="00B70010">
      <w:pPr>
        <w:spacing w:after="0" w:line="240" w:lineRule="auto"/>
        <w:rPr>
          <w:rFonts w:ascii="Arial" w:hAnsi="Arial" w:cs="Arial"/>
          <w:b/>
          <w:bCs/>
          <w:sz w:val="18"/>
          <w:szCs w:val="18"/>
        </w:rPr>
      </w:pPr>
    </w:p>
    <w:p w14:paraId="1BB6EFE7" w14:textId="6716DC1F"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lastRenderedPageBreak/>
        <w:t>148.</w:t>
      </w:r>
    </w:p>
    <w:p w14:paraId="30A34BEE" w14:textId="77777777" w:rsidR="00A646E1" w:rsidRPr="006C137F" w:rsidRDefault="00A646E1" w:rsidP="00B70010">
      <w:pPr>
        <w:spacing w:after="0" w:line="240" w:lineRule="auto"/>
        <w:rPr>
          <w:rFonts w:ascii="Arial" w:hAnsi="Arial" w:cs="Arial"/>
          <w:b/>
          <w:bCs/>
          <w:sz w:val="18"/>
          <w:szCs w:val="18"/>
        </w:rPr>
      </w:pPr>
    </w:p>
    <w:p w14:paraId="642D6F6E" w14:textId="77777777" w:rsidR="005F141C" w:rsidRPr="006C137F" w:rsidRDefault="005F141C" w:rsidP="00B70010">
      <w:pPr>
        <w:spacing w:after="0" w:line="240" w:lineRule="auto"/>
        <w:rPr>
          <w:rFonts w:ascii="Arial" w:hAnsi="Arial" w:cs="Arial"/>
          <w:b/>
          <w:bCs/>
          <w:sz w:val="18"/>
          <w:szCs w:val="18"/>
        </w:rPr>
      </w:pPr>
    </w:p>
    <w:p w14:paraId="6C3AA23B" w14:textId="77777777" w:rsidR="00193DF0" w:rsidRPr="006C137F" w:rsidRDefault="00193DF0" w:rsidP="00193DF0">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4C7FE723" w14:textId="77777777" w:rsidR="00193DF0" w:rsidRPr="006C137F" w:rsidRDefault="00193DF0" w:rsidP="00193DF0">
      <w:pPr>
        <w:spacing w:after="0" w:line="240" w:lineRule="auto"/>
        <w:jc w:val="both"/>
        <w:rPr>
          <w:rFonts w:ascii="Arial" w:hAnsi="Arial" w:cs="Arial"/>
          <w:bCs/>
          <w:sz w:val="18"/>
          <w:szCs w:val="18"/>
        </w:rPr>
      </w:pPr>
    </w:p>
    <w:p w14:paraId="60BD4B79" w14:textId="77777777" w:rsidR="00A646E1" w:rsidRPr="006C137F" w:rsidRDefault="00A646E1" w:rsidP="00193DF0">
      <w:pPr>
        <w:spacing w:after="0" w:line="240" w:lineRule="auto"/>
        <w:jc w:val="both"/>
        <w:rPr>
          <w:rFonts w:ascii="Arial" w:hAnsi="Arial" w:cs="Arial"/>
          <w:bCs/>
          <w:sz w:val="18"/>
          <w:szCs w:val="18"/>
        </w:rPr>
      </w:pPr>
    </w:p>
    <w:p w14:paraId="61D31490" w14:textId="77777777" w:rsidR="00193DF0" w:rsidRPr="006C137F" w:rsidRDefault="00193DF0" w:rsidP="00193DF0">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79C8B2E6" w14:textId="77777777" w:rsidR="00193DF0" w:rsidRPr="006C137F" w:rsidRDefault="00193DF0" w:rsidP="00193DF0">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GeotermiKA d.o.o.  za 2025. godinu</w:t>
      </w:r>
    </w:p>
    <w:p w14:paraId="2384128C" w14:textId="77777777" w:rsidR="00193DF0" w:rsidRPr="006C137F" w:rsidRDefault="00193DF0" w:rsidP="00193DF0">
      <w:pPr>
        <w:spacing w:after="0" w:line="240" w:lineRule="auto"/>
        <w:jc w:val="center"/>
        <w:rPr>
          <w:rFonts w:ascii="Arial" w:hAnsi="Arial" w:cs="Arial"/>
          <w:sz w:val="18"/>
          <w:szCs w:val="18"/>
        </w:rPr>
      </w:pPr>
    </w:p>
    <w:p w14:paraId="3C340D2C" w14:textId="77777777" w:rsidR="00A646E1" w:rsidRPr="006C137F" w:rsidRDefault="00A646E1" w:rsidP="00193DF0">
      <w:pPr>
        <w:spacing w:after="0" w:line="240" w:lineRule="auto"/>
        <w:jc w:val="center"/>
        <w:rPr>
          <w:rFonts w:ascii="Arial" w:hAnsi="Arial" w:cs="Arial"/>
          <w:sz w:val="18"/>
          <w:szCs w:val="18"/>
        </w:rPr>
      </w:pPr>
    </w:p>
    <w:p w14:paraId="1CC85B67" w14:textId="77777777" w:rsidR="00193DF0" w:rsidRPr="006C137F" w:rsidRDefault="00193DF0" w:rsidP="00193DF0">
      <w:pPr>
        <w:spacing w:after="0" w:line="240" w:lineRule="auto"/>
        <w:jc w:val="center"/>
        <w:rPr>
          <w:rFonts w:ascii="Arial" w:hAnsi="Arial" w:cs="Arial"/>
          <w:sz w:val="18"/>
          <w:szCs w:val="18"/>
        </w:rPr>
      </w:pPr>
      <w:r w:rsidRPr="006C137F">
        <w:rPr>
          <w:rFonts w:ascii="Arial" w:hAnsi="Arial" w:cs="Arial"/>
          <w:sz w:val="18"/>
          <w:szCs w:val="18"/>
        </w:rPr>
        <w:t>I</w:t>
      </w:r>
    </w:p>
    <w:p w14:paraId="4D675064" w14:textId="77777777" w:rsidR="00193DF0" w:rsidRPr="006C137F" w:rsidRDefault="00193DF0" w:rsidP="00193DF0">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GeotermiKA d.o.o. za 2025. godinu koje je sastavni dio ovog Zaključka.</w:t>
      </w:r>
    </w:p>
    <w:p w14:paraId="0F83DB3B" w14:textId="77777777" w:rsidR="00193DF0" w:rsidRPr="006C137F" w:rsidRDefault="00193DF0" w:rsidP="00193DF0">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123E9F9A" w14:textId="77777777" w:rsidR="00193DF0" w:rsidRPr="006C137F" w:rsidRDefault="00193DF0" w:rsidP="00193DF0">
      <w:pPr>
        <w:spacing w:after="0" w:line="240" w:lineRule="auto"/>
        <w:jc w:val="both"/>
        <w:rPr>
          <w:rFonts w:ascii="Arial" w:hAnsi="Arial" w:cs="Arial"/>
          <w:sz w:val="18"/>
          <w:szCs w:val="18"/>
        </w:rPr>
      </w:pPr>
    </w:p>
    <w:p w14:paraId="3AF52141" w14:textId="77777777" w:rsidR="00A646E1" w:rsidRPr="006C137F" w:rsidRDefault="00A646E1" w:rsidP="00193DF0">
      <w:pPr>
        <w:spacing w:after="0" w:line="240" w:lineRule="auto"/>
        <w:jc w:val="center"/>
        <w:rPr>
          <w:rFonts w:ascii="Arial" w:hAnsi="Arial" w:cs="Arial"/>
          <w:sz w:val="18"/>
          <w:szCs w:val="18"/>
        </w:rPr>
      </w:pPr>
    </w:p>
    <w:p w14:paraId="077D94D7" w14:textId="33EA34B7" w:rsidR="00193DF0" w:rsidRPr="006C137F" w:rsidRDefault="00193DF0" w:rsidP="00193DF0">
      <w:pPr>
        <w:spacing w:after="0" w:line="240" w:lineRule="auto"/>
        <w:jc w:val="center"/>
        <w:rPr>
          <w:rFonts w:ascii="Arial" w:hAnsi="Arial" w:cs="Arial"/>
          <w:sz w:val="18"/>
          <w:szCs w:val="18"/>
        </w:rPr>
      </w:pPr>
      <w:r w:rsidRPr="006C137F">
        <w:rPr>
          <w:rFonts w:ascii="Arial" w:hAnsi="Arial" w:cs="Arial"/>
          <w:sz w:val="18"/>
          <w:szCs w:val="18"/>
        </w:rPr>
        <w:t>II</w:t>
      </w:r>
    </w:p>
    <w:p w14:paraId="77C3B0ED" w14:textId="77777777" w:rsidR="00193DF0" w:rsidRPr="006C137F" w:rsidRDefault="00193DF0" w:rsidP="00193DF0">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2E77447D" w14:textId="77777777" w:rsidR="00A646E1" w:rsidRPr="006C137F" w:rsidRDefault="00A646E1" w:rsidP="00193DF0">
      <w:pPr>
        <w:spacing w:after="0" w:line="240" w:lineRule="auto"/>
        <w:jc w:val="both"/>
        <w:rPr>
          <w:rFonts w:ascii="Arial" w:hAnsi="Arial" w:cs="Arial"/>
          <w:sz w:val="18"/>
          <w:szCs w:val="18"/>
        </w:rPr>
      </w:pPr>
    </w:p>
    <w:p w14:paraId="5591CB47" w14:textId="69098D1B" w:rsidR="00193DF0" w:rsidRPr="006C137F" w:rsidRDefault="00193DF0" w:rsidP="00193DF0">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5530544F" w14:textId="77777777" w:rsidR="00193DF0" w:rsidRPr="006C137F" w:rsidRDefault="00193DF0" w:rsidP="00193DF0">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3A1F3BA8" w14:textId="77777777" w:rsidR="00193DF0" w:rsidRPr="006C137F" w:rsidRDefault="00193DF0" w:rsidP="00193DF0">
      <w:pPr>
        <w:spacing w:after="0" w:line="240" w:lineRule="auto"/>
        <w:jc w:val="both"/>
        <w:rPr>
          <w:rFonts w:ascii="Arial" w:hAnsi="Arial" w:cs="Arial"/>
          <w:iCs/>
          <w:sz w:val="18"/>
          <w:szCs w:val="18"/>
        </w:rPr>
      </w:pPr>
      <w:r w:rsidRPr="006C137F">
        <w:rPr>
          <w:rFonts w:ascii="Arial" w:hAnsi="Arial" w:cs="Arial"/>
          <w:iCs/>
          <w:sz w:val="18"/>
          <w:szCs w:val="18"/>
        </w:rPr>
        <w:t>URBROJ: 2133-1-01/01-26-20</w:t>
      </w:r>
      <w:r w:rsidRPr="006C137F">
        <w:rPr>
          <w:rFonts w:ascii="Arial" w:hAnsi="Arial" w:cs="Arial"/>
          <w:iCs/>
          <w:sz w:val="18"/>
          <w:szCs w:val="18"/>
        </w:rPr>
        <w:tab/>
      </w:r>
      <w:r w:rsidRPr="006C137F">
        <w:rPr>
          <w:rFonts w:ascii="Arial" w:hAnsi="Arial" w:cs="Arial"/>
          <w:iCs/>
          <w:sz w:val="18"/>
          <w:szCs w:val="18"/>
        </w:rPr>
        <w:tab/>
      </w:r>
    </w:p>
    <w:p w14:paraId="5B407784" w14:textId="77777777" w:rsidR="00193DF0" w:rsidRPr="006C137F" w:rsidRDefault="00193DF0" w:rsidP="00193DF0">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36762D64"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6EB81B15"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27F3F8F4"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77CE0A83" w14:textId="77777777" w:rsidR="00963DC8" w:rsidRPr="006C137F" w:rsidRDefault="00963DC8" w:rsidP="00B70010">
      <w:pPr>
        <w:spacing w:after="0" w:line="240" w:lineRule="auto"/>
        <w:rPr>
          <w:rFonts w:ascii="Arial" w:hAnsi="Arial" w:cs="Arial"/>
          <w:b/>
          <w:bCs/>
          <w:sz w:val="18"/>
          <w:szCs w:val="18"/>
        </w:rPr>
      </w:pPr>
    </w:p>
    <w:p w14:paraId="67BD0DFE" w14:textId="77777777" w:rsidR="00A646E1" w:rsidRPr="006C137F" w:rsidRDefault="00A646E1" w:rsidP="00B70010">
      <w:pPr>
        <w:spacing w:after="0" w:line="240" w:lineRule="auto"/>
        <w:rPr>
          <w:rFonts w:ascii="Arial" w:hAnsi="Arial" w:cs="Arial"/>
          <w:b/>
          <w:bCs/>
          <w:sz w:val="18"/>
          <w:szCs w:val="18"/>
        </w:rPr>
      </w:pPr>
    </w:p>
    <w:p w14:paraId="457B9D74" w14:textId="77777777" w:rsidR="00B70010" w:rsidRPr="006C137F" w:rsidRDefault="00B70010" w:rsidP="00B70010">
      <w:pPr>
        <w:spacing w:after="0" w:line="240" w:lineRule="auto"/>
        <w:rPr>
          <w:rFonts w:ascii="Arial" w:hAnsi="Arial" w:cs="Arial"/>
          <w:b/>
          <w:bCs/>
          <w:sz w:val="18"/>
          <w:szCs w:val="18"/>
        </w:rPr>
      </w:pPr>
    </w:p>
    <w:p w14:paraId="632CA248" w14:textId="3C90A31C"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149.</w:t>
      </w:r>
    </w:p>
    <w:p w14:paraId="47F1F790" w14:textId="77777777" w:rsidR="00A646E1" w:rsidRPr="006C137F" w:rsidRDefault="00A646E1" w:rsidP="00B70010">
      <w:pPr>
        <w:spacing w:after="0" w:line="240" w:lineRule="auto"/>
        <w:rPr>
          <w:rFonts w:ascii="Arial" w:hAnsi="Arial" w:cs="Arial"/>
          <w:b/>
          <w:bCs/>
          <w:sz w:val="18"/>
          <w:szCs w:val="18"/>
        </w:rPr>
      </w:pPr>
    </w:p>
    <w:p w14:paraId="0691C8BA" w14:textId="77777777" w:rsidR="00374D5C" w:rsidRPr="006C137F" w:rsidRDefault="00374D5C" w:rsidP="00374D5C">
      <w:pPr>
        <w:spacing w:after="0" w:line="240" w:lineRule="auto"/>
        <w:jc w:val="both"/>
        <w:rPr>
          <w:rFonts w:ascii="Arial" w:hAnsi="Arial" w:cs="Arial"/>
          <w:sz w:val="18"/>
          <w:szCs w:val="18"/>
        </w:rPr>
      </w:pPr>
    </w:p>
    <w:p w14:paraId="21CE4131" w14:textId="77777777" w:rsidR="00374D5C" w:rsidRPr="006C137F" w:rsidRDefault="00374D5C" w:rsidP="00374D5C">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3EDAB055" w14:textId="77777777" w:rsidR="00374D5C" w:rsidRPr="006C137F" w:rsidRDefault="00374D5C" w:rsidP="00374D5C">
      <w:pPr>
        <w:spacing w:after="0" w:line="240" w:lineRule="auto"/>
        <w:jc w:val="both"/>
        <w:rPr>
          <w:rFonts w:ascii="Arial" w:hAnsi="Arial" w:cs="Arial"/>
          <w:bCs/>
          <w:sz w:val="18"/>
          <w:szCs w:val="18"/>
        </w:rPr>
      </w:pPr>
    </w:p>
    <w:p w14:paraId="7E88F474" w14:textId="77777777" w:rsidR="00A646E1" w:rsidRPr="006C137F" w:rsidRDefault="00A646E1" w:rsidP="00374D5C">
      <w:pPr>
        <w:spacing w:after="0" w:line="240" w:lineRule="auto"/>
        <w:jc w:val="both"/>
        <w:rPr>
          <w:rFonts w:ascii="Arial" w:hAnsi="Arial" w:cs="Arial"/>
          <w:bCs/>
          <w:sz w:val="18"/>
          <w:szCs w:val="18"/>
        </w:rPr>
      </w:pPr>
    </w:p>
    <w:p w14:paraId="66AB7376" w14:textId="77777777" w:rsidR="00374D5C" w:rsidRPr="006C137F" w:rsidRDefault="00374D5C" w:rsidP="00374D5C">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5A795F37" w14:textId="77777777" w:rsidR="00374D5C" w:rsidRPr="006C137F" w:rsidRDefault="00374D5C" w:rsidP="00374D5C">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Gradska toplana d.o.o. za 2025. godinu</w:t>
      </w:r>
    </w:p>
    <w:p w14:paraId="7D46A9A7" w14:textId="77777777" w:rsidR="00374D5C" w:rsidRPr="006C137F" w:rsidRDefault="00374D5C" w:rsidP="00374D5C">
      <w:pPr>
        <w:spacing w:after="0" w:line="240" w:lineRule="auto"/>
        <w:jc w:val="center"/>
        <w:rPr>
          <w:rFonts w:ascii="Arial" w:hAnsi="Arial" w:cs="Arial"/>
          <w:sz w:val="18"/>
          <w:szCs w:val="18"/>
        </w:rPr>
      </w:pPr>
    </w:p>
    <w:p w14:paraId="79C86ACC" w14:textId="77777777" w:rsidR="00A646E1" w:rsidRPr="006C137F" w:rsidRDefault="00A646E1" w:rsidP="00374D5C">
      <w:pPr>
        <w:spacing w:after="0" w:line="240" w:lineRule="auto"/>
        <w:jc w:val="center"/>
        <w:rPr>
          <w:rFonts w:ascii="Arial" w:hAnsi="Arial" w:cs="Arial"/>
          <w:sz w:val="18"/>
          <w:szCs w:val="18"/>
        </w:rPr>
      </w:pPr>
    </w:p>
    <w:p w14:paraId="39B50C1C" w14:textId="67170930" w:rsidR="00374D5C" w:rsidRPr="006C137F" w:rsidRDefault="00374D5C" w:rsidP="00374D5C">
      <w:pPr>
        <w:spacing w:after="0" w:line="240" w:lineRule="auto"/>
        <w:jc w:val="center"/>
        <w:rPr>
          <w:rFonts w:ascii="Arial" w:hAnsi="Arial" w:cs="Arial"/>
          <w:sz w:val="18"/>
          <w:szCs w:val="18"/>
        </w:rPr>
      </w:pPr>
      <w:r w:rsidRPr="006C137F">
        <w:rPr>
          <w:rFonts w:ascii="Arial" w:hAnsi="Arial" w:cs="Arial"/>
          <w:sz w:val="18"/>
          <w:szCs w:val="18"/>
        </w:rPr>
        <w:t>I</w:t>
      </w:r>
    </w:p>
    <w:p w14:paraId="719E59D9" w14:textId="77777777" w:rsidR="00374D5C" w:rsidRPr="006C137F" w:rsidRDefault="00374D5C" w:rsidP="00374D5C">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Gradska toplana d.o.o. za 2025. godinu koje je sastavni dio ovog Zaključka.</w:t>
      </w:r>
    </w:p>
    <w:p w14:paraId="62E9C534" w14:textId="77777777" w:rsidR="00374D5C" w:rsidRPr="006C137F" w:rsidRDefault="00374D5C" w:rsidP="00374D5C">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3D3F40F8" w14:textId="77777777" w:rsidR="00374D5C" w:rsidRPr="006C137F" w:rsidRDefault="00374D5C" w:rsidP="00374D5C">
      <w:pPr>
        <w:spacing w:after="0" w:line="240" w:lineRule="auto"/>
        <w:jc w:val="both"/>
        <w:rPr>
          <w:rFonts w:ascii="Arial" w:hAnsi="Arial" w:cs="Arial"/>
          <w:sz w:val="18"/>
          <w:szCs w:val="18"/>
        </w:rPr>
      </w:pPr>
    </w:p>
    <w:p w14:paraId="1CB76CEB" w14:textId="77777777" w:rsidR="00A646E1" w:rsidRPr="006C137F" w:rsidRDefault="00A646E1" w:rsidP="00374D5C">
      <w:pPr>
        <w:spacing w:after="0" w:line="240" w:lineRule="auto"/>
        <w:jc w:val="center"/>
        <w:rPr>
          <w:rFonts w:ascii="Arial" w:hAnsi="Arial" w:cs="Arial"/>
          <w:sz w:val="18"/>
          <w:szCs w:val="18"/>
        </w:rPr>
      </w:pPr>
    </w:p>
    <w:p w14:paraId="71E7D74B" w14:textId="18B617B0" w:rsidR="00374D5C" w:rsidRPr="006C137F" w:rsidRDefault="00374D5C" w:rsidP="00374D5C">
      <w:pPr>
        <w:spacing w:after="0" w:line="240" w:lineRule="auto"/>
        <w:jc w:val="center"/>
        <w:rPr>
          <w:rFonts w:ascii="Arial" w:hAnsi="Arial" w:cs="Arial"/>
          <w:sz w:val="18"/>
          <w:szCs w:val="18"/>
        </w:rPr>
      </w:pPr>
      <w:r w:rsidRPr="006C137F">
        <w:rPr>
          <w:rFonts w:ascii="Arial" w:hAnsi="Arial" w:cs="Arial"/>
          <w:sz w:val="18"/>
          <w:szCs w:val="18"/>
        </w:rPr>
        <w:t>II</w:t>
      </w:r>
    </w:p>
    <w:p w14:paraId="663B5EAA" w14:textId="77777777" w:rsidR="00374D5C" w:rsidRPr="006C137F" w:rsidRDefault="00374D5C" w:rsidP="00374D5C">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006B2834" w14:textId="77777777" w:rsidR="00374D5C" w:rsidRPr="006C137F" w:rsidRDefault="00374D5C" w:rsidP="00374D5C">
      <w:pPr>
        <w:spacing w:after="0" w:line="240" w:lineRule="auto"/>
        <w:jc w:val="both"/>
        <w:rPr>
          <w:rFonts w:ascii="Arial" w:hAnsi="Arial" w:cs="Arial"/>
          <w:sz w:val="18"/>
          <w:szCs w:val="18"/>
        </w:rPr>
      </w:pPr>
    </w:p>
    <w:p w14:paraId="30D2D56C" w14:textId="77777777" w:rsidR="00374D5C" w:rsidRPr="006C137F" w:rsidRDefault="00374D5C" w:rsidP="00374D5C">
      <w:pPr>
        <w:spacing w:after="0" w:line="240" w:lineRule="auto"/>
        <w:rPr>
          <w:rFonts w:ascii="Arial" w:hAnsi="Arial" w:cs="Arial"/>
          <w:b/>
          <w:bCs/>
          <w:sz w:val="18"/>
          <w:szCs w:val="18"/>
        </w:rPr>
      </w:pPr>
    </w:p>
    <w:p w14:paraId="235252EC" w14:textId="77777777" w:rsidR="00374D5C" w:rsidRPr="006C137F" w:rsidRDefault="00374D5C" w:rsidP="00374D5C">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2843F48A" w14:textId="77777777" w:rsidR="00374D5C" w:rsidRPr="006C137F" w:rsidRDefault="00374D5C" w:rsidP="00374D5C">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52090C93" w14:textId="77777777" w:rsidR="00374D5C" w:rsidRPr="006C137F" w:rsidRDefault="00374D5C" w:rsidP="00374D5C">
      <w:pPr>
        <w:spacing w:after="0" w:line="240" w:lineRule="auto"/>
        <w:jc w:val="both"/>
        <w:rPr>
          <w:rFonts w:ascii="Arial" w:hAnsi="Arial" w:cs="Arial"/>
          <w:iCs/>
          <w:sz w:val="18"/>
          <w:szCs w:val="18"/>
        </w:rPr>
      </w:pPr>
      <w:r w:rsidRPr="006C137F">
        <w:rPr>
          <w:rFonts w:ascii="Arial" w:hAnsi="Arial" w:cs="Arial"/>
          <w:iCs/>
          <w:sz w:val="18"/>
          <w:szCs w:val="18"/>
        </w:rPr>
        <w:t>URBROJ: 2133-1-01/01-26-21</w:t>
      </w:r>
      <w:r w:rsidRPr="006C137F">
        <w:rPr>
          <w:rFonts w:ascii="Arial" w:hAnsi="Arial" w:cs="Arial"/>
          <w:iCs/>
          <w:sz w:val="18"/>
          <w:szCs w:val="18"/>
        </w:rPr>
        <w:tab/>
      </w:r>
      <w:r w:rsidRPr="006C137F">
        <w:rPr>
          <w:rFonts w:ascii="Arial" w:hAnsi="Arial" w:cs="Arial"/>
          <w:iCs/>
          <w:sz w:val="18"/>
          <w:szCs w:val="18"/>
        </w:rPr>
        <w:tab/>
      </w:r>
    </w:p>
    <w:p w14:paraId="553288D7" w14:textId="60C25D1A" w:rsidR="00963DC8" w:rsidRPr="006C137F" w:rsidRDefault="00374D5C" w:rsidP="00374D5C">
      <w:pPr>
        <w:spacing w:after="0" w:line="240" w:lineRule="auto"/>
        <w:jc w:val="both"/>
        <w:rPr>
          <w:rFonts w:ascii="Arial" w:hAnsi="Arial" w:cs="Arial"/>
          <w:b/>
          <w:bCs/>
          <w:sz w:val="18"/>
          <w:szCs w:val="18"/>
        </w:rPr>
      </w:pPr>
      <w:r w:rsidRPr="006C137F">
        <w:rPr>
          <w:rFonts w:ascii="Arial" w:hAnsi="Arial" w:cs="Arial"/>
          <w:iCs/>
          <w:sz w:val="18"/>
          <w:szCs w:val="18"/>
        </w:rPr>
        <w:t>Karlovac, 2. srpnja 2026. godine</w:t>
      </w:r>
    </w:p>
    <w:p w14:paraId="1B0218CA"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3A7DCF5B"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788A4F6"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5647C94B" w14:textId="77777777" w:rsidR="00963DC8" w:rsidRPr="006C137F" w:rsidRDefault="00963DC8" w:rsidP="00B70010">
      <w:pPr>
        <w:spacing w:after="0" w:line="240" w:lineRule="auto"/>
        <w:rPr>
          <w:rFonts w:ascii="Arial" w:hAnsi="Arial" w:cs="Arial"/>
          <w:b/>
          <w:bCs/>
          <w:sz w:val="18"/>
          <w:szCs w:val="18"/>
        </w:rPr>
      </w:pPr>
    </w:p>
    <w:p w14:paraId="6CC5068D" w14:textId="77777777" w:rsidR="00B70010" w:rsidRPr="006C137F" w:rsidRDefault="00B70010" w:rsidP="00B70010">
      <w:pPr>
        <w:spacing w:after="0" w:line="240" w:lineRule="auto"/>
        <w:rPr>
          <w:rFonts w:ascii="Arial" w:hAnsi="Arial" w:cs="Arial"/>
          <w:b/>
          <w:bCs/>
          <w:sz w:val="18"/>
          <w:szCs w:val="18"/>
        </w:rPr>
      </w:pPr>
    </w:p>
    <w:p w14:paraId="74985378" w14:textId="77777777" w:rsidR="00A646E1" w:rsidRPr="006C137F" w:rsidRDefault="00A646E1" w:rsidP="00B70010">
      <w:pPr>
        <w:spacing w:after="0" w:line="240" w:lineRule="auto"/>
        <w:rPr>
          <w:rFonts w:ascii="Arial" w:hAnsi="Arial" w:cs="Arial"/>
          <w:b/>
          <w:bCs/>
          <w:sz w:val="18"/>
          <w:szCs w:val="18"/>
        </w:rPr>
      </w:pPr>
    </w:p>
    <w:p w14:paraId="59EB43FC" w14:textId="39B53869"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lastRenderedPageBreak/>
        <w:t>150.</w:t>
      </w:r>
    </w:p>
    <w:p w14:paraId="46948CA6" w14:textId="77777777" w:rsidR="00374D5C" w:rsidRPr="006C137F" w:rsidRDefault="00374D5C" w:rsidP="00B70010">
      <w:pPr>
        <w:spacing w:after="0" w:line="240" w:lineRule="auto"/>
        <w:rPr>
          <w:rFonts w:ascii="Arial" w:hAnsi="Arial" w:cs="Arial"/>
          <w:b/>
          <w:bCs/>
          <w:sz w:val="18"/>
          <w:szCs w:val="18"/>
        </w:rPr>
      </w:pPr>
    </w:p>
    <w:p w14:paraId="1714BB0C" w14:textId="77777777" w:rsidR="00BD369C" w:rsidRPr="006C137F" w:rsidRDefault="00BD369C" w:rsidP="00BD369C">
      <w:pPr>
        <w:pStyle w:val="T-98-2"/>
        <w:spacing w:after="0"/>
        <w:ind w:firstLine="0"/>
        <w:rPr>
          <w:rFonts w:ascii="Arial" w:hAnsi="Arial" w:cs="Arial"/>
          <w:bCs/>
          <w:sz w:val="18"/>
          <w:szCs w:val="18"/>
        </w:rPr>
      </w:pPr>
    </w:p>
    <w:p w14:paraId="11586AB8" w14:textId="77777777" w:rsidR="00BD369C" w:rsidRPr="006C137F" w:rsidRDefault="00BD369C" w:rsidP="00BD369C">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0802C088" w14:textId="77777777" w:rsidR="00BD369C" w:rsidRPr="006C137F" w:rsidRDefault="00BD369C" w:rsidP="00BD369C">
      <w:pPr>
        <w:pStyle w:val="NoSpacing"/>
        <w:jc w:val="both"/>
        <w:rPr>
          <w:rFonts w:ascii="Arial" w:eastAsia="Times New Roman" w:hAnsi="Arial" w:cs="Arial"/>
          <w:sz w:val="18"/>
          <w:szCs w:val="18"/>
        </w:rPr>
      </w:pPr>
    </w:p>
    <w:p w14:paraId="1BDC3293" w14:textId="77777777" w:rsidR="003D3670" w:rsidRPr="006C137F" w:rsidRDefault="003D3670" w:rsidP="00BD369C">
      <w:pPr>
        <w:pStyle w:val="NoSpacing"/>
        <w:jc w:val="both"/>
        <w:rPr>
          <w:rFonts w:ascii="Arial" w:eastAsia="Times New Roman" w:hAnsi="Arial" w:cs="Arial"/>
          <w:sz w:val="18"/>
          <w:szCs w:val="18"/>
        </w:rPr>
      </w:pPr>
    </w:p>
    <w:p w14:paraId="707B5AA0" w14:textId="77777777" w:rsidR="00BD369C" w:rsidRPr="006C137F" w:rsidRDefault="00BD369C" w:rsidP="00BD369C">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4750A030" w14:textId="77777777" w:rsidR="00BD369C" w:rsidRPr="006C137F" w:rsidRDefault="00BD369C" w:rsidP="00BD369C">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Hostel Karlovac d.o.o.  za 2025. godinu</w:t>
      </w:r>
    </w:p>
    <w:p w14:paraId="7B1E3936" w14:textId="77777777" w:rsidR="00BD369C" w:rsidRPr="006C137F" w:rsidRDefault="00BD369C" w:rsidP="00BD369C">
      <w:pPr>
        <w:spacing w:after="0" w:line="240" w:lineRule="auto"/>
        <w:jc w:val="center"/>
        <w:rPr>
          <w:rFonts w:ascii="Arial" w:hAnsi="Arial" w:cs="Arial"/>
          <w:sz w:val="18"/>
          <w:szCs w:val="18"/>
        </w:rPr>
      </w:pPr>
    </w:p>
    <w:p w14:paraId="5F1B278D" w14:textId="77777777" w:rsidR="003D3670" w:rsidRPr="006C137F" w:rsidRDefault="003D3670" w:rsidP="00BD369C">
      <w:pPr>
        <w:spacing w:after="0" w:line="240" w:lineRule="auto"/>
        <w:jc w:val="center"/>
        <w:rPr>
          <w:rFonts w:ascii="Arial" w:hAnsi="Arial" w:cs="Arial"/>
          <w:sz w:val="18"/>
          <w:szCs w:val="18"/>
        </w:rPr>
      </w:pPr>
    </w:p>
    <w:p w14:paraId="1299E249" w14:textId="698CF18A" w:rsidR="00BD369C" w:rsidRPr="006C137F" w:rsidRDefault="00BD369C" w:rsidP="00BD369C">
      <w:pPr>
        <w:spacing w:after="0" w:line="240" w:lineRule="auto"/>
        <w:jc w:val="center"/>
        <w:rPr>
          <w:rFonts w:ascii="Arial" w:hAnsi="Arial" w:cs="Arial"/>
          <w:sz w:val="18"/>
          <w:szCs w:val="18"/>
        </w:rPr>
      </w:pPr>
      <w:r w:rsidRPr="006C137F">
        <w:rPr>
          <w:rFonts w:ascii="Arial" w:hAnsi="Arial" w:cs="Arial"/>
          <w:sz w:val="18"/>
          <w:szCs w:val="18"/>
        </w:rPr>
        <w:t>I</w:t>
      </w:r>
    </w:p>
    <w:p w14:paraId="348AD1B4" w14:textId="77777777" w:rsidR="00BD369C" w:rsidRPr="006C137F" w:rsidRDefault="00BD369C" w:rsidP="00BD369C">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Hostel Karlovac d.o.o. za 2025. godinu koje je sastavni dio ovog Zaključka.</w:t>
      </w:r>
    </w:p>
    <w:p w14:paraId="4C9BAF4C" w14:textId="77777777" w:rsidR="00BD369C" w:rsidRPr="006C137F" w:rsidRDefault="00BD369C" w:rsidP="00BD369C">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31E58EE9" w14:textId="77777777" w:rsidR="00BD369C" w:rsidRPr="006C137F" w:rsidRDefault="00BD369C" w:rsidP="00BD369C">
      <w:pPr>
        <w:spacing w:after="0" w:line="240" w:lineRule="auto"/>
        <w:jc w:val="both"/>
        <w:rPr>
          <w:rFonts w:ascii="Arial" w:hAnsi="Arial" w:cs="Arial"/>
          <w:sz w:val="18"/>
          <w:szCs w:val="18"/>
        </w:rPr>
      </w:pPr>
    </w:p>
    <w:p w14:paraId="57916E43" w14:textId="77777777" w:rsidR="003D3670" w:rsidRPr="006C137F" w:rsidRDefault="003D3670" w:rsidP="00BD369C">
      <w:pPr>
        <w:spacing w:after="0" w:line="240" w:lineRule="auto"/>
        <w:jc w:val="both"/>
        <w:rPr>
          <w:rFonts w:ascii="Arial" w:hAnsi="Arial" w:cs="Arial"/>
          <w:sz w:val="18"/>
          <w:szCs w:val="18"/>
        </w:rPr>
      </w:pPr>
    </w:p>
    <w:p w14:paraId="4EA846ED" w14:textId="77777777" w:rsidR="00BD369C" w:rsidRPr="006C137F" w:rsidRDefault="00BD369C" w:rsidP="00BD369C">
      <w:pPr>
        <w:spacing w:after="0" w:line="240" w:lineRule="auto"/>
        <w:jc w:val="center"/>
        <w:rPr>
          <w:rFonts w:ascii="Arial" w:hAnsi="Arial" w:cs="Arial"/>
          <w:sz w:val="18"/>
          <w:szCs w:val="18"/>
        </w:rPr>
      </w:pPr>
      <w:r w:rsidRPr="006C137F">
        <w:rPr>
          <w:rFonts w:ascii="Arial" w:hAnsi="Arial" w:cs="Arial"/>
          <w:sz w:val="18"/>
          <w:szCs w:val="18"/>
        </w:rPr>
        <w:t>II</w:t>
      </w:r>
    </w:p>
    <w:p w14:paraId="28B5DA79" w14:textId="77777777" w:rsidR="00BD369C" w:rsidRPr="006C137F" w:rsidRDefault="00BD369C" w:rsidP="00BD369C">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1F7CB19A" w14:textId="77777777" w:rsidR="00BD369C" w:rsidRPr="006C137F" w:rsidRDefault="00BD369C" w:rsidP="00BD369C">
      <w:pPr>
        <w:spacing w:after="0" w:line="240" w:lineRule="auto"/>
        <w:jc w:val="both"/>
        <w:rPr>
          <w:rFonts w:ascii="Arial" w:hAnsi="Arial" w:cs="Arial"/>
          <w:sz w:val="18"/>
          <w:szCs w:val="18"/>
        </w:rPr>
      </w:pPr>
    </w:p>
    <w:p w14:paraId="4B556312" w14:textId="77777777" w:rsidR="00BD369C" w:rsidRPr="006C137F" w:rsidRDefault="00BD369C" w:rsidP="00BD369C">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25C67F55" w14:textId="77777777" w:rsidR="00BD369C" w:rsidRPr="006C137F" w:rsidRDefault="00BD369C" w:rsidP="00BD369C">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4B0FB8E5" w14:textId="77777777" w:rsidR="00BD369C" w:rsidRPr="006C137F" w:rsidRDefault="00BD369C" w:rsidP="00BD369C">
      <w:pPr>
        <w:spacing w:after="0" w:line="240" w:lineRule="auto"/>
        <w:jc w:val="both"/>
        <w:rPr>
          <w:rFonts w:ascii="Arial" w:hAnsi="Arial" w:cs="Arial"/>
          <w:iCs/>
          <w:sz w:val="18"/>
          <w:szCs w:val="18"/>
        </w:rPr>
      </w:pPr>
      <w:r w:rsidRPr="006C137F">
        <w:rPr>
          <w:rFonts w:ascii="Arial" w:hAnsi="Arial" w:cs="Arial"/>
          <w:iCs/>
          <w:sz w:val="18"/>
          <w:szCs w:val="18"/>
        </w:rPr>
        <w:t>URBROJ: 2133-1-01/01-26-22</w:t>
      </w:r>
      <w:r w:rsidRPr="006C137F">
        <w:rPr>
          <w:rFonts w:ascii="Arial" w:hAnsi="Arial" w:cs="Arial"/>
          <w:iCs/>
          <w:sz w:val="18"/>
          <w:szCs w:val="18"/>
        </w:rPr>
        <w:tab/>
      </w:r>
      <w:r w:rsidRPr="006C137F">
        <w:rPr>
          <w:rFonts w:ascii="Arial" w:hAnsi="Arial" w:cs="Arial"/>
          <w:iCs/>
          <w:sz w:val="18"/>
          <w:szCs w:val="18"/>
        </w:rPr>
        <w:tab/>
      </w:r>
    </w:p>
    <w:p w14:paraId="0075126D" w14:textId="66BCDAF6" w:rsidR="00963DC8" w:rsidRPr="006C137F" w:rsidRDefault="00BD369C" w:rsidP="00BD369C">
      <w:pPr>
        <w:spacing w:after="0" w:line="240" w:lineRule="auto"/>
        <w:jc w:val="both"/>
        <w:rPr>
          <w:rFonts w:ascii="Arial" w:hAnsi="Arial" w:cs="Arial"/>
          <w:b/>
          <w:bCs/>
          <w:sz w:val="18"/>
          <w:szCs w:val="18"/>
        </w:rPr>
      </w:pPr>
      <w:r w:rsidRPr="006C137F">
        <w:rPr>
          <w:rFonts w:ascii="Arial" w:hAnsi="Arial" w:cs="Arial"/>
          <w:iCs/>
          <w:sz w:val="18"/>
          <w:szCs w:val="18"/>
        </w:rPr>
        <w:t>Karlovac, 2. srpnja 2026. godine</w:t>
      </w:r>
    </w:p>
    <w:p w14:paraId="62159818"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7178BB57"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3FB7E4A7"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7DB69F98" w14:textId="77777777" w:rsidR="00963DC8" w:rsidRPr="006C137F" w:rsidRDefault="00963DC8" w:rsidP="00B70010">
      <w:pPr>
        <w:spacing w:after="0" w:line="240" w:lineRule="auto"/>
        <w:rPr>
          <w:rFonts w:ascii="Arial" w:hAnsi="Arial" w:cs="Arial"/>
          <w:b/>
          <w:bCs/>
          <w:sz w:val="18"/>
          <w:szCs w:val="18"/>
        </w:rPr>
      </w:pPr>
    </w:p>
    <w:p w14:paraId="13E39344" w14:textId="77777777" w:rsidR="00B70010" w:rsidRPr="006C137F" w:rsidRDefault="00B70010" w:rsidP="00B70010">
      <w:pPr>
        <w:spacing w:after="0" w:line="240" w:lineRule="auto"/>
        <w:rPr>
          <w:rFonts w:ascii="Arial" w:hAnsi="Arial" w:cs="Arial"/>
          <w:b/>
          <w:bCs/>
          <w:sz w:val="18"/>
          <w:szCs w:val="18"/>
        </w:rPr>
      </w:pPr>
    </w:p>
    <w:p w14:paraId="277A697D" w14:textId="77777777" w:rsidR="00B70010" w:rsidRPr="006C137F" w:rsidRDefault="00B70010" w:rsidP="00B70010">
      <w:pPr>
        <w:spacing w:after="0" w:line="240" w:lineRule="auto"/>
        <w:rPr>
          <w:rFonts w:ascii="Arial" w:hAnsi="Arial" w:cs="Arial"/>
          <w:b/>
          <w:bCs/>
          <w:sz w:val="18"/>
          <w:szCs w:val="18"/>
        </w:rPr>
      </w:pPr>
    </w:p>
    <w:p w14:paraId="562A7627" w14:textId="3304AF1B"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151.</w:t>
      </w:r>
    </w:p>
    <w:p w14:paraId="2024A744" w14:textId="77777777" w:rsidR="00BD369C" w:rsidRPr="006C137F" w:rsidRDefault="00BD369C" w:rsidP="00B70010">
      <w:pPr>
        <w:spacing w:after="0" w:line="240" w:lineRule="auto"/>
        <w:rPr>
          <w:rFonts w:ascii="Arial" w:hAnsi="Arial" w:cs="Arial"/>
          <w:b/>
          <w:bCs/>
          <w:sz w:val="18"/>
          <w:szCs w:val="18"/>
        </w:rPr>
      </w:pPr>
    </w:p>
    <w:p w14:paraId="36075BAE" w14:textId="77777777" w:rsidR="006A6927" w:rsidRPr="006C137F" w:rsidRDefault="006A6927" w:rsidP="006A6927">
      <w:pPr>
        <w:pStyle w:val="T-98-2"/>
        <w:spacing w:after="0"/>
        <w:ind w:firstLine="0"/>
        <w:rPr>
          <w:rFonts w:ascii="Arial" w:hAnsi="Arial" w:cs="Arial"/>
          <w:bCs/>
          <w:sz w:val="18"/>
          <w:szCs w:val="18"/>
        </w:rPr>
      </w:pPr>
    </w:p>
    <w:p w14:paraId="5354F575" w14:textId="77777777" w:rsidR="006A6927" w:rsidRPr="006C137F" w:rsidRDefault="006A6927" w:rsidP="006A6927">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7D595BC6" w14:textId="77777777" w:rsidR="006A6927" w:rsidRPr="006C137F" w:rsidRDefault="006A6927" w:rsidP="006A6927">
      <w:pPr>
        <w:pStyle w:val="NoSpacing"/>
        <w:jc w:val="both"/>
        <w:rPr>
          <w:rFonts w:ascii="Arial" w:eastAsia="Times New Roman" w:hAnsi="Arial" w:cs="Arial"/>
          <w:sz w:val="18"/>
          <w:szCs w:val="18"/>
        </w:rPr>
      </w:pPr>
    </w:p>
    <w:p w14:paraId="0A51407F" w14:textId="77777777" w:rsidR="003D3670" w:rsidRPr="006C137F" w:rsidRDefault="003D3670" w:rsidP="006A6927">
      <w:pPr>
        <w:spacing w:after="0" w:line="240" w:lineRule="auto"/>
        <w:jc w:val="center"/>
        <w:rPr>
          <w:rFonts w:ascii="Arial" w:hAnsi="Arial" w:cs="Arial"/>
          <w:bCs/>
          <w:sz w:val="18"/>
          <w:szCs w:val="18"/>
        </w:rPr>
      </w:pPr>
    </w:p>
    <w:p w14:paraId="143BBE17" w14:textId="013FDEC1" w:rsidR="006A6927" w:rsidRPr="006C137F" w:rsidRDefault="006A6927" w:rsidP="006A6927">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52F827B6" w14:textId="77777777" w:rsidR="006A6927" w:rsidRPr="006C137F" w:rsidRDefault="006A6927" w:rsidP="006A6927">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Hrvatski radio Karlovac d.o.o. za 2025. godinu</w:t>
      </w:r>
    </w:p>
    <w:p w14:paraId="1518432B" w14:textId="77777777" w:rsidR="006A6927" w:rsidRPr="006C137F" w:rsidRDefault="006A6927" w:rsidP="006A6927">
      <w:pPr>
        <w:spacing w:after="0" w:line="240" w:lineRule="auto"/>
        <w:jc w:val="center"/>
        <w:rPr>
          <w:rFonts w:ascii="Arial" w:hAnsi="Arial" w:cs="Arial"/>
          <w:sz w:val="18"/>
          <w:szCs w:val="18"/>
        </w:rPr>
      </w:pPr>
    </w:p>
    <w:p w14:paraId="03F9965F" w14:textId="77777777" w:rsidR="003D3670" w:rsidRPr="006C137F" w:rsidRDefault="003D3670" w:rsidP="006A6927">
      <w:pPr>
        <w:spacing w:after="0" w:line="240" w:lineRule="auto"/>
        <w:jc w:val="center"/>
        <w:rPr>
          <w:rFonts w:ascii="Arial" w:hAnsi="Arial" w:cs="Arial"/>
          <w:sz w:val="18"/>
          <w:szCs w:val="18"/>
        </w:rPr>
      </w:pPr>
    </w:p>
    <w:p w14:paraId="5ED57820" w14:textId="6A240C52" w:rsidR="006A6927" w:rsidRPr="006C137F" w:rsidRDefault="006A6927" w:rsidP="006A6927">
      <w:pPr>
        <w:spacing w:after="0" w:line="240" w:lineRule="auto"/>
        <w:jc w:val="center"/>
        <w:rPr>
          <w:rFonts w:ascii="Arial" w:hAnsi="Arial" w:cs="Arial"/>
          <w:sz w:val="18"/>
          <w:szCs w:val="18"/>
        </w:rPr>
      </w:pPr>
      <w:r w:rsidRPr="006C137F">
        <w:rPr>
          <w:rFonts w:ascii="Arial" w:hAnsi="Arial" w:cs="Arial"/>
          <w:sz w:val="18"/>
          <w:szCs w:val="18"/>
        </w:rPr>
        <w:t>I</w:t>
      </w:r>
    </w:p>
    <w:p w14:paraId="3E6E439C" w14:textId="77777777" w:rsidR="006A6927" w:rsidRPr="006C137F" w:rsidRDefault="006A6927" w:rsidP="006A6927">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Hrvatski radio Karlovac d.o.o. za 2025. godinu koje je sastavni dio ovog Zaključka.</w:t>
      </w:r>
    </w:p>
    <w:p w14:paraId="2724854D" w14:textId="77777777" w:rsidR="006A6927" w:rsidRPr="006C137F" w:rsidRDefault="006A6927" w:rsidP="006A6927">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3F1A9558" w14:textId="77777777" w:rsidR="006A6927" w:rsidRPr="006C137F" w:rsidRDefault="006A6927" w:rsidP="006A6927">
      <w:pPr>
        <w:spacing w:after="0" w:line="240" w:lineRule="auto"/>
        <w:jc w:val="both"/>
        <w:rPr>
          <w:rFonts w:ascii="Arial" w:hAnsi="Arial" w:cs="Arial"/>
          <w:sz w:val="18"/>
          <w:szCs w:val="18"/>
        </w:rPr>
      </w:pPr>
    </w:p>
    <w:p w14:paraId="428E9909" w14:textId="77777777" w:rsidR="003D3670" w:rsidRPr="006C137F" w:rsidRDefault="003D3670" w:rsidP="006A6927">
      <w:pPr>
        <w:spacing w:after="0" w:line="240" w:lineRule="auto"/>
        <w:jc w:val="center"/>
        <w:rPr>
          <w:rFonts w:ascii="Arial" w:hAnsi="Arial" w:cs="Arial"/>
          <w:sz w:val="18"/>
          <w:szCs w:val="18"/>
        </w:rPr>
      </w:pPr>
    </w:p>
    <w:p w14:paraId="24F45A1C" w14:textId="190A7DF3" w:rsidR="006A6927" w:rsidRPr="006C137F" w:rsidRDefault="006A6927" w:rsidP="006A6927">
      <w:pPr>
        <w:spacing w:after="0" w:line="240" w:lineRule="auto"/>
        <w:jc w:val="center"/>
        <w:rPr>
          <w:rFonts w:ascii="Arial" w:hAnsi="Arial" w:cs="Arial"/>
          <w:sz w:val="18"/>
          <w:szCs w:val="18"/>
        </w:rPr>
      </w:pPr>
      <w:r w:rsidRPr="006C137F">
        <w:rPr>
          <w:rFonts w:ascii="Arial" w:hAnsi="Arial" w:cs="Arial"/>
          <w:sz w:val="18"/>
          <w:szCs w:val="18"/>
        </w:rPr>
        <w:t>II</w:t>
      </w:r>
    </w:p>
    <w:p w14:paraId="4D31AE93" w14:textId="77777777" w:rsidR="006A6927" w:rsidRPr="006C137F" w:rsidRDefault="006A6927" w:rsidP="006A6927">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3EEC96C3" w14:textId="77777777" w:rsidR="00BD369C" w:rsidRPr="006C137F" w:rsidRDefault="00BD369C" w:rsidP="00B70010">
      <w:pPr>
        <w:spacing w:after="0" w:line="240" w:lineRule="auto"/>
        <w:rPr>
          <w:rFonts w:ascii="Arial" w:hAnsi="Arial" w:cs="Arial"/>
          <w:b/>
          <w:bCs/>
          <w:sz w:val="18"/>
          <w:szCs w:val="18"/>
        </w:rPr>
      </w:pPr>
    </w:p>
    <w:p w14:paraId="418E08DD" w14:textId="77777777" w:rsidR="006A6927" w:rsidRPr="006C137F" w:rsidRDefault="006A6927" w:rsidP="006A6927">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00F6EA8B" w14:textId="77777777" w:rsidR="006A6927" w:rsidRPr="006C137F" w:rsidRDefault="006A6927" w:rsidP="006A6927">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1B908B53" w14:textId="77777777" w:rsidR="006A6927" w:rsidRPr="006C137F" w:rsidRDefault="006A6927" w:rsidP="006A6927">
      <w:pPr>
        <w:spacing w:after="0" w:line="240" w:lineRule="auto"/>
        <w:jc w:val="both"/>
        <w:rPr>
          <w:rFonts w:ascii="Arial" w:hAnsi="Arial" w:cs="Arial"/>
          <w:iCs/>
          <w:sz w:val="18"/>
          <w:szCs w:val="18"/>
        </w:rPr>
      </w:pPr>
      <w:r w:rsidRPr="006C137F">
        <w:rPr>
          <w:rFonts w:ascii="Arial" w:hAnsi="Arial" w:cs="Arial"/>
          <w:iCs/>
          <w:sz w:val="18"/>
          <w:szCs w:val="18"/>
        </w:rPr>
        <w:t>URBROJ: 2133-1-01/01-26-23</w:t>
      </w:r>
      <w:r w:rsidRPr="006C137F">
        <w:rPr>
          <w:rFonts w:ascii="Arial" w:hAnsi="Arial" w:cs="Arial"/>
          <w:iCs/>
          <w:sz w:val="18"/>
          <w:szCs w:val="18"/>
        </w:rPr>
        <w:tab/>
      </w:r>
      <w:r w:rsidRPr="006C137F">
        <w:rPr>
          <w:rFonts w:ascii="Arial" w:hAnsi="Arial" w:cs="Arial"/>
          <w:iCs/>
          <w:sz w:val="18"/>
          <w:szCs w:val="18"/>
        </w:rPr>
        <w:tab/>
      </w:r>
    </w:p>
    <w:p w14:paraId="7D71358D" w14:textId="1782BE86" w:rsidR="00963DC8" w:rsidRPr="006C137F" w:rsidRDefault="006A6927" w:rsidP="00B70010">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7092FD79"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5212F069"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3B9DC3E3"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23980AEB" w14:textId="40C56A7C" w:rsidR="00963DC8" w:rsidRPr="006C137F" w:rsidRDefault="00963DC8" w:rsidP="00B70010">
      <w:pPr>
        <w:spacing w:after="0" w:line="240" w:lineRule="auto"/>
        <w:rPr>
          <w:rFonts w:ascii="Arial" w:hAnsi="Arial" w:cs="Arial"/>
          <w:b/>
          <w:bCs/>
          <w:sz w:val="18"/>
          <w:szCs w:val="18"/>
        </w:rPr>
      </w:pPr>
    </w:p>
    <w:p w14:paraId="5A8C7430" w14:textId="77777777" w:rsidR="00B70010" w:rsidRPr="006C137F" w:rsidRDefault="00B70010" w:rsidP="00B70010">
      <w:pPr>
        <w:spacing w:after="0" w:line="240" w:lineRule="auto"/>
        <w:rPr>
          <w:rFonts w:ascii="Arial" w:hAnsi="Arial" w:cs="Arial"/>
          <w:b/>
          <w:bCs/>
          <w:sz w:val="18"/>
          <w:szCs w:val="18"/>
        </w:rPr>
      </w:pPr>
    </w:p>
    <w:p w14:paraId="3B54C4BB" w14:textId="77777777" w:rsidR="003D3670" w:rsidRPr="006C137F" w:rsidRDefault="003D3670" w:rsidP="00B70010">
      <w:pPr>
        <w:spacing w:after="0" w:line="240" w:lineRule="auto"/>
        <w:rPr>
          <w:rFonts w:ascii="Arial" w:hAnsi="Arial" w:cs="Arial"/>
          <w:b/>
          <w:bCs/>
          <w:sz w:val="18"/>
          <w:szCs w:val="18"/>
        </w:rPr>
      </w:pPr>
    </w:p>
    <w:p w14:paraId="70D81F2B" w14:textId="77777777" w:rsidR="003D3670" w:rsidRPr="006C137F" w:rsidRDefault="003D3670" w:rsidP="00B70010">
      <w:pPr>
        <w:spacing w:after="0" w:line="240" w:lineRule="auto"/>
        <w:rPr>
          <w:rFonts w:ascii="Arial" w:hAnsi="Arial" w:cs="Arial"/>
          <w:b/>
          <w:bCs/>
          <w:sz w:val="18"/>
          <w:szCs w:val="18"/>
        </w:rPr>
      </w:pPr>
    </w:p>
    <w:p w14:paraId="415F834B" w14:textId="3E0C16EC"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lastRenderedPageBreak/>
        <w:t>152.</w:t>
      </w:r>
    </w:p>
    <w:p w14:paraId="428378B9" w14:textId="77777777" w:rsidR="008E2B14" w:rsidRPr="006C137F" w:rsidRDefault="008E2B14" w:rsidP="00B70010">
      <w:pPr>
        <w:spacing w:after="0" w:line="240" w:lineRule="auto"/>
        <w:rPr>
          <w:rFonts w:ascii="Arial" w:hAnsi="Arial" w:cs="Arial"/>
          <w:b/>
          <w:bCs/>
          <w:sz w:val="18"/>
          <w:szCs w:val="18"/>
        </w:rPr>
      </w:pPr>
    </w:p>
    <w:p w14:paraId="13C36D3F" w14:textId="77777777" w:rsidR="006A6927" w:rsidRPr="006C137F" w:rsidRDefault="006A6927" w:rsidP="00B70010">
      <w:pPr>
        <w:spacing w:after="0" w:line="240" w:lineRule="auto"/>
        <w:rPr>
          <w:rFonts w:ascii="Arial" w:hAnsi="Arial" w:cs="Arial"/>
          <w:b/>
          <w:bCs/>
          <w:sz w:val="18"/>
          <w:szCs w:val="18"/>
        </w:rPr>
      </w:pPr>
    </w:p>
    <w:p w14:paraId="582076AF" w14:textId="77777777" w:rsidR="0055412E" w:rsidRPr="006C137F" w:rsidRDefault="0055412E" w:rsidP="0055412E">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7C390D72" w14:textId="77777777" w:rsidR="0055412E" w:rsidRPr="006C137F" w:rsidRDefault="0055412E" w:rsidP="0055412E">
      <w:pPr>
        <w:spacing w:after="0" w:line="240" w:lineRule="auto"/>
        <w:jc w:val="both"/>
        <w:rPr>
          <w:rFonts w:ascii="Arial" w:hAnsi="Arial" w:cs="Arial"/>
          <w:bCs/>
          <w:sz w:val="18"/>
          <w:szCs w:val="18"/>
        </w:rPr>
      </w:pPr>
    </w:p>
    <w:p w14:paraId="4E278BC6" w14:textId="77777777" w:rsidR="008E2B14" w:rsidRPr="006C137F" w:rsidRDefault="008E2B14" w:rsidP="0055412E">
      <w:pPr>
        <w:spacing w:after="0" w:line="240" w:lineRule="auto"/>
        <w:jc w:val="center"/>
        <w:rPr>
          <w:rFonts w:ascii="Arial" w:hAnsi="Arial" w:cs="Arial"/>
          <w:bCs/>
          <w:sz w:val="18"/>
          <w:szCs w:val="18"/>
        </w:rPr>
      </w:pPr>
    </w:p>
    <w:p w14:paraId="33C5CF84" w14:textId="48BB2281" w:rsidR="0055412E" w:rsidRPr="006C137F" w:rsidRDefault="0055412E" w:rsidP="0055412E">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46B6D398" w14:textId="77777777" w:rsidR="0055412E" w:rsidRPr="006C137F" w:rsidRDefault="0055412E" w:rsidP="0055412E">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Inkasator d.o.o.  za 2025. godinu</w:t>
      </w:r>
    </w:p>
    <w:p w14:paraId="6EE0437C" w14:textId="77777777" w:rsidR="0055412E" w:rsidRPr="006C137F" w:rsidRDefault="0055412E" w:rsidP="0055412E">
      <w:pPr>
        <w:spacing w:after="0" w:line="240" w:lineRule="auto"/>
        <w:jc w:val="center"/>
        <w:rPr>
          <w:rFonts w:ascii="Arial" w:hAnsi="Arial" w:cs="Arial"/>
          <w:sz w:val="18"/>
          <w:szCs w:val="18"/>
        </w:rPr>
      </w:pPr>
    </w:p>
    <w:p w14:paraId="0E5EBBB9" w14:textId="77777777" w:rsidR="008E2B14" w:rsidRPr="006C137F" w:rsidRDefault="008E2B14" w:rsidP="0055412E">
      <w:pPr>
        <w:spacing w:after="0" w:line="240" w:lineRule="auto"/>
        <w:jc w:val="center"/>
        <w:rPr>
          <w:rFonts w:ascii="Arial" w:hAnsi="Arial" w:cs="Arial"/>
          <w:sz w:val="18"/>
          <w:szCs w:val="18"/>
        </w:rPr>
      </w:pPr>
    </w:p>
    <w:p w14:paraId="4089F865" w14:textId="77777777" w:rsidR="0055412E" w:rsidRPr="006C137F" w:rsidRDefault="0055412E" w:rsidP="0055412E">
      <w:pPr>
        <w:spacing w:after="0" w:line="240" w:lineRule="auto"/>
        <w:jc w:val="center"/>
        <w:rPr>
          <w:rFonts w:ascii="Arial" w:hAnsi="Arial" w:cs="Arial"/>
          <w:sz w:val="18"/>
          <w:szCs w:val="18"/>
        </w:rPr>
      </w:pPr>
      <w:r w:rsidRPr="006C137F">
        <w:rPr>
          <w:rFonts w:ascii="Arial" w:hAnsi="Arial" w:cs="Arial"/>
          <w:sz w:val="18"/>
          <w:szCs w:val="18"/>
        </w:rPr>
        <w:t>I</w:t>
      </w:r>
    </w:p>
    <w:p w14:paraId="080B1F66" w14:textId="77777777" w:rsidR="0055412E" w:rsidRPr="006C137F" w:rsidRDefault="0055412E" w:rsidP="0055412E">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Inkasator d.o.o. za 2025. godinu koje je sastavni dio ovog Zaključka.</w:t>
      </w:r>
    </w:p>
    <w:p w14:paraId="2DC04454" w14:textId="77777777" w:rsidR="0055412E" w:rsidRPr="006C137F" w:rsidRDefault="0055412E" w:rsidP="0055412E">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440A0DCD" w14:textId="77777777" w:rsidR="0055412E" w:rsidRPr="006C137F" w:rsidRDefault="0055412E" w:rsidP="0055412E">
      <w:pPr>
        <w:spacing w:after="0" w:line="240" w:lineRule="auto"/>
        <w:jc w:val="both"/>
        <w:rPr>
          <w:rFonts w:ascii="Arial" w:hAnsi="Arial" w:cs="Arial"/>
          <w:sz w:val="18"/>
          <w:szCs w:val="18"/>
        </w:rPr>
      </w:pPr>
    </w:p>
    <w:p w14:paraId="36DDD3C8" w14:textId="77777777" w:rsidR="008E2B14" w:rsidRPr="006C137F" w:rsidRDefault="008E2B14" w:rsidP="0055412E">
      <w:pPr>
        <w:spacing w:after="0" w:line="240" w:lineRule="auto"/>
        <w:jc w:val="both"/>
        <w:rPr>
          <w:rFonts w:ascii="Arial" w:hAnsi="Arial" w:cs="Arial"/>
          <w:sz w:val="18"/>
          <w:szCs w:val="18"/>
        </w:rPr>
      </w:pPr>
    </w:p>
    <w:p w14:paraId="7CBCC63B" w14:textId="77777777" w:rsidR="0055412E" w:rsidRPr="006C137F" w:rsidRDefault="0055412E" w:rsidP="0055412E">
      <w:pPr>
        <w:spacing w:after="0" w:line="240" w:lineRule="auto"/>
        <w:jc w:val="center"/>
        <w:rPr>
          <w:rFonts w:ascii="Arial" w:hAnsi="Arial" w:cs="Arial"/>
          <w:sz w:val="18"/>
          <w:szCs w:val="18"/>
        </w:rPr>
      </w:pPr>
      <w:r w:rsidRPr="006C137F">
        <w:rPr>
          <w:rFonts w:ascii="Arial" w:hAnsi="Arial" w:cs="Arial"/>
          <w:sz w:val="18"/>
          <w:szCs w:val="18"/>
        </w:rPr>
        <w:t>II</w:t>
      </w:r>
    </w:p>
    <w:p w14:paraId="710DBC58" w14:textId="77777777" w:rsidR="0055412E" w:rsidRPr="006C137F" w:rsidRDefault="0055412E" w:rsidP="0055412E">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5BDFF984" w14:textId="77777777" w:rsidR="006A6927" w:rsidRPr="006C137F" w:rsidRDefault="006A6927" w:rsidP="00B70010">
      <w:pPr>
        <w:spacing w:after="0" w:line="240" w:lineRule="auto"/>
        <w:rPr>
          <w:rFonts w:ascii="Arial" w:hAnsi="Arial" w:cs="Arial"/>
          <w:b/>
          <w:bCs/>
          <w:sz w:val="18"/>
          <w:szCs w:val="18"/>
        </w:rPr>
      </w:pPr>
    </w:p>
    <w:p w14:paraId="28C2225B" w14:textId="77777777" w:rsidR="0055412E" w:rsidRPr="006C137F" w:rsidRDefault="0055412E" w:rsidP="0055412E">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3AACD433" w14:textId="77777777" w:rsidR="0055412E" w:rsidRPr="006C137F" w:rsidRDefault="0055412E" w:rsidP="0055412E">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13558BE3" w14:textId="77777777" w:rsidR="0055412E" w:rsidRPr="006C137F" w:rsidRDefault="0055412E" w:rsidP="0055412E">
      <w:pPr>
        <w:spacing w:after="0" w:line="240" w:lineRule="auto"/>
        <w:jc w:val="both"/>
        <w:rPr>
          <w:rFonts w:ascii="Arial" w:hAnsi="Arial" w:cs="Arial"/>
          <w:iCs/>
          <w:sz w:val="18"/>
          <w:szCs w:val="18"/>
        </w:rPr>
      </w:pPr>
      <w:r w:rsidRPr="006C137F">
        <w:rPr>
          <w:rFonts w:ascii="Arial" w:hAnsi="Arial" w:cs="Arial"/>
          <w:iCs/>
          <w:sz w:val="18"/>
          <w:szCs w:val="18"/>
        </w:rPr>
        <w:t>URBROJ: 2133-1-01/01-26-24</w:t>
      </w:r>
      <w:r w:rsidRPr="006C137F">
        <w:rPr>
          <w:rFonts w:ascii="Arial" w:hAnsi="Arial" w:cs="Arial"/>
          <w:iCs/>
          <w:sz w:val="18"/>
          <w:szCs w:val="18"/>
        </w:rPr>
        <w:tab/>
      </w:r>
      <w:r w:rsidRPr="006C137F">
        <w:rPr>
          <w:rFonts w:ascii="Arial" w:hAnsi="Arial" w:cs="Arial"/>
          <w:iCs/>
          <w:sz w:val="18"/>
          <w:szCs w:val="18"/>
        </w:rPr>
        <w:tab/>
      </w:r>
    </w:p>
    <w:p w14:paraId="333076CC" w14:textId="52A410E7" w:rsidR="00963DC8" w:rsidRPr="006C137F" w:rsidRDefault="0055412E" w:rsidP="00B70010">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0DE9FDED"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64BF1987"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1243453C"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6AB3C719" w14:textId="77777777" w:rsidR="00963DC8" w:rsidRPr="006C137F" w:rsidRDefault="00963DC8" w:rsidP="00B70010">
      <w:pPr>
        <w:spacing w:after="0" w:line="240" w:lineRule="auto"/>
        <w:rPr>
          <w:rFonts w:ascii="Arial" w:hAnsi="Arial" w:cs="Arial"/>
          <w:b/>
          <w:bCs/>
          <w:sz w:val="18"/>
          <w:szCs w:val="18"/>
        </w:rPr>
      </w:pPr>
    </w:p>
    <w:p w14:paraId="0AE63262" w14:textId="77777777" w:rsidR="00B70010" w:rsidRPr="006C137F" w:rsidRDefault="00B70010" w:rsidP="00B70010">
      <w:pPr>
        <w:spacing w:after="0" w:line="240" w:lineRule="auto"/>
        <w:rPr>
          <w:rFonts w:ascii="Arial" w:hAnsi="Arial" w:cs="Arial"/>
          <w:b/>
          <w:bCs/>
          <w:sz w:val="18"/>
          <w:szCs w:val="18"/>
        </w:rPr>
      </w:pPr>
    </w:p>
    <w:p w14:paraId="18986829" w14:textId="77777777" w:rsidR="008E2B14" w:rsidRPr="006C137F" w:rsidRDefault="008E2B14" w:rsidP="00B70010">
      <w:pPr>
        <w:spacing w:after="0" w:line="240" w:lineRule="auto"/>
        <w:rPr>
          <w:rFonts w:ascii="Arial" w:hAnsi="Arial" w:cs="Arial"/>
          <w:b/>
          <w:bCs/>
          <w:sz w:val="18"/>
          <w:szCs w:val="18"/>
        </w:rPr>
      </w:pPr>
    </w:p>
    <w:p w14:paraId="531FD82A" w14:textId="77126ACE"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153.</w:t>
      </w:r>
    </w:p>
    <w:p w14:paraId="798A70F5" w14:textId="77777777" w:rsidR="0055412E" w:rsidRPr="006C137F" w:rsidRDefault="0055412E" w:rsidP="00B70010">
      <w:pPr>
        <w:spacing w:after="0" w:line="240" w:lineRule="auto"/>
        <w:rPr>
          <w:rFonts w:ascii="Arial" w:hAnsi="Arial" w:cs="Arial"/>
          <w:b/>
          <w:bCs/>
          <w:sz w:val="18"/>
          <w:szCs w:val="18"/>
        </w:rPr>
      </w:pPr>
    </w:p>
    <w:p w14:paraId="29BA2B15" w14:textId="77777777" w:rsidR="008E2B14" w:rsidRPr="006C137F" w:rsidRDefault="008E2B14" w:rsidP="00D74CC0">
      <w:pPr>
        <w:pStyle w:val="NoSpacing"/>
        <w:ind w:firstLine="709"/>
        <w:jc w:val="both"/>
        <w:rPr>
          <w:rFonts w:ascii="Arial" w:eastAsia="Times New Roman" w:hAnsi="Arial" w:cs="Arial"/>
          <w:bCs/>
          <w:sz w:val="18"/>
          <w:szCs w:val="18"/>
          <w:lang w:eastAsia="hr-HR"/>
        </w:rPr>
      </w:pPr>
    </w:p>
    <w:p w14:paraId="673F5F04" w14:textId="29E0A22C" w:rsidR="00D74CC0" w:rsidRPr="006C137F" w:rsidRDefault="00D74CC0" w:rsidP="00D74CC0">
      <w:pPr>
        <w:pStyle w:val="NoSpacing"/>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2DE7F3C2" w14:textId="77777777" w:rsidR="00D74CC0" w:rsidRPr="006C137F" w:rsidRDefault="00D74CC0" w:rsidP="00D74CC0">
      <w:pPr>
        <w:spacing w:after="0" w:line="240" w:lineRule="auto"/>
        <w:jc w:val="both"/>
        <w:rPr>
          <w:rFonts w:ascii="Arial" w:hAnsi="Arial" w:cs="Arial"/>
          <w:bCs/>
          <w:sz w:val="18"/>
          <w:szCs w:val="18"/>
        </w:rPr>
      </w:pPr>
    </w:p>
    <w:p w14:paraId="164F1A53" w14:textId="77777777" w:rsidR="008E2B14" w:rsidRPr="006C137F" w:rsidRDefault="008E2B14" w:rsidP="00D74CC0">
      <w:pPr>
        <w:spacing w:after="0" w:line="240" w:lineRule="auto"/>
        <w:jc w:val="center"/>
        <w:rPr>
          <w:rFonts w:ascii="Arial" w:hAnsi="Arial" w:cs="Arial"/>
          <w:bCs/>
          <w:sz w:val="18"/>
          <w:szCs w:val="18"/>
        </w:rPr>
      </w:pPr>
    </w:p>
    <w:p w14:paraId="367F206F" w14:textId="661387D6" w:rsidR="00D74CC0" w:rsidRPr="006C137F" w:rsidRDefault="00D74CC0" w:rsidP="00D74CC0">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460C1CB0" w14:textId="77777777" w:rsidR="00D74CC0" w:rsidRPr="006C137F" w:rsidRDefault="00D74CC0" w:rsidP="00D74CC0">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Vodovod i kanalizacija d.o.o. za 2025. godinu</w:t>
      </w:r>
    </w:p>
    <w:p w14:paraId="59B56806" w14:textId="77777777" w:rsidR="00D74CC0" w:rsidRPr="006C137F" w:rsidRDefault="00D74CC0" w:rsidP="00D74CC0">
      <w:pPr>
        <w:spacing w:after="0" w:line="240" w:lineRule="auto"/>
        <w:jc w:val="center"/>
        <w:rPr>
          <w:rFonts w:ascii="Arial" w:hAnsi="Arial" w:cs="Arial"/>
          <w:sz w:val="18"/>
          <w:szCs w:val="18"/>
        </w:rPr>
      </w:pPr>
    </w:p>
    <w:p w14:paraId="013E76B6" w14:textId="77777777" w:rsidR="008E2B14" w:rsidRPr="006C137F" w:rsidRDefault="008E2B14" w:rsidP="00D74CC0">
      <w:pPr>
        <w:spacing w:after="0" w:line="240" w:lineRule="auto"/>
        <w:jc w:val="center"/>
        <w:rPr>
          <w:rFonts w:ascii="Arial" w:hAnsi="Arial" w:cs="Arial"/>
          <w:sz w:val="18"/>
          <w:szCs w:val="18"/>
        </w:rPr>
      </w:pPr>
    </w:p>
    <w:p w14:paraId="701EC9D6" w14:textId="77777777" w:rsidR="00D74CC0" w:rsidRPr="006C137F" w:rsidRDefault="00D74CC0" w:rsidP="00D74CC0">
      <w:pPr>
        <w:spacing w:after="0" w:line="240" w:lineRule="auto"/>
        <w:jc w:val="center"/>
        <w:rPr>
          <w:rFonts w:ascii="Arial" w:hAnsi="Arial" w:cs="Arial"/>
          <w:sz w:val="18"/>
          <w:szCs w:val="18"/>
        </w:rPr>
      </w:pPr>
      <w:r w:rsidRPr="006C137F">
        <w:rPr>
          <w:rFonts w:ascii="Arial" w:hAnsi="Arial" w:cs="Arial"/>
          <w:sz w:val="18"/>
          <w:szCs w:val="18"/>
        </w:rPr>
        <w:t>I</w:t>
      </w:r>
    </w:p>
    <w:p w14:paraId="68321691" w14:textId="77777777" w:rsidR="00D74CC0" w:rsidRPr="006C137F" w:rsidRDefault="00D74CC0" w:rsidP="00D74CC0">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Vodovod i kanalizacija d.o.o. za 2025. godinu koje je sastavni dio ovog Zaključka.</w:t>
      </w:r>
    </w:p>
    <w:p w14:paraId="6498B461" w14:textId="77777777" w:rsidR="00D74CC0" w:rsidRPr="006C137F" w:rsidRDefault="00D74CC0" w:rsidP="00D74CC0">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0E9A0119" w14:textId="77777777" w:rsidR="00D74CC0" w:rsidRPr="006C137F" w:rsidRDefault="00D74CC0" w:rsidP="00D74CC0">
      <w:pPr>
        <w:spacing w:after="0" w:line="240" w:lineRule="auto"/>
        <w:jc w:val="center"/>
        <w:rPr>
          <w:rFonts w:ascii="Arial" w:hAnsi="Arial" w:cs="Arial"/>
          <w:sz w:val="18"/>
          <w:szCs w:val="18"/>
        </w:rPr>
      </w:pPr>
    </w:p>
    <w:p w14:paraId="0AD89C19" w14:textId="77777777" w:rsidR="008E2B14" w:rsidRPr="006C137F" w:rsidRDefault="008E2B14" w:rsidP="00D74CC0">
      <w:pPr>
        <w:spacing w:after="0" w:line="240" w:lineRule="auto"/>
        <w:jc w:val="center"/>
        <w:rPr>
          <w:rFonts w:ascii="Arial" w:hAnsi="Arial" w:cs="Arial"/>
          <w:sz w:val="18"/>
          <w:szCs w:val="18"/>
        </w:rPr>
      </w:pPr>
    </w:p>
    <w:p w14:paraId="4528D3D4" w14:textId="77777777" w:rsidR="00D74CC0" w:rsidRPr="006C137F" w:rsidRDefault="00D74CC0" w:rsidP="00D74CC0">
      <w:pPr>
        <w:spacing w:after="0" w:line="240" w:lineRule="auto"/>
        <w:jc w:val="center"/>
        <w:rPr>
          <w:rFonts w:ascii="Arial" w:hAnsi="Arial" w:cs="Arial"/>
          <w:sz w:val="18"/>
          <w:szCs w:val="18"/>
        </w:rPr>
      </w:pPr>
      <w:r w:rsidRPr="006C137F">
        <w:rPr>
          <w:rFonts w:ascii="Arial" w:hAnsi="Arial" w:cs="Arial"/>
          <w:sz w:val="18"/>
          <w:szCs w:val="18"/>
        </w:rPr>
        <w:t>II</w:t>
      </w:r>
    </w:p>
    <w:p w14:paraId="4A534B40" w14:textId="77777777" w:rsidR="00D74CC0" w:rsidRPr="006C137F" w:rsidRDefault="00D74CC0" w:rsidP="00D74CC0">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3B864A1E" w14:textId="77777777" w:rsidR="00D74CC0" w:rsidRPr="006C137F" w:rsidRDefault="00D74CC0" w:rsidP="00D74CC0">
      <w:pPr>
        <w:spacing w:after="0" w:line="240" w:lineRule="auto"/>
        <w:jc w:val="both"/>
        <w:rPr>
          <w:rFonts w:ascii="Arial" w:hAnsi="Arial" w:cs="Arial"/>
          <w:sz w:val="18"/>
          <w:szCs w:val="18"/>
        </w:rPr>
      </w:pPr>
    </w:p>
    <w:p w14:paraId="30FD207A" w14:textId="77777777" w:rsidR="00D74CC0" w:rsidRPr="006C137F" w:rsidRDefault="00D74CC0" w:rsidP="00D74CC0">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79D3A409" w14:textId="77777777" w:rsidR="00D74CC0" w:rsidRPr="006C137F" w:rsidRDefault="00D74CC0" w:rsidP="00D74CC0">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4748E48E" w14:textId="77777777" w:rsidR="00D74CC0" w:rsidRPr="006C137F" w:rsidRDefault="00D74CC0" w:rsidP="00D74CC0">
      <w:pPr>
        <w:spacing w:after="0" w:line="240" w:lineRule="auto"/>
        <w:jc w:val="both"/>
        <w:rPr>
          <w:rFonts w:ascii="Arial" w:hAnsi="Arial" w:cs="Arial"/>
          <w:iCs/>
          <w:sz w:val="18"/>
          <w:szCs w:val="18"/>
        </w:rPr>
      </w:pPr>
      <w:r w:rsidRPr="006C137F">
        <w:rPr>
          <w:rFonts w:ascii="Arial" w:hAnsi="Arial" w:cs="Arial"/>
          <w:iCs/>
          <w:sz w:val="18"/>
          <w:szCs w:val="18"/>
        </w:rPr>
        <w:t>URBROJ: 2133-1-01/01-26-25</w:t>
      </w:r>
      <w:r w:rsidRPr="006C137F">
        <w:rPr>
          <w:rFonts w:ascii="Arial" w:hAnsi="Arial" w:cs="Arial"/>
          <w:iCs/>
          <w:sz w:val="18"/>
          <w:szCs w:val="18"/>
        </w:rPr>
        <w:tab/>
      </w:r>
      <w:r w:rsidRPr="006C137F">
        <w:rPr>
          <w:rFonts w:ascii="Arial" w:hAnsi="Arial" w:cs="Arial"/>
          <w:iCs/>
          <w:sz w:val="18"/>
          <w:szCs w:val="18"/>
        </w:rPr>
        <w:tab/>
      </w:r>
    </w:p>
    <w:p w14:paraId="267F436A" w14:textId="058E8EF6" w:rsidR="00963DC8" w:rsidRPr="006C137F" w:rsidRDefault="00D74CC0" w:rsidP="008E2B14">
      <w:pPr>
        <w:spacing w:after="0" w:line="240" w:lineRule="auto"/>
        <w:jc w:val="both"/>
        <w:rPr>
          <w:rFonts w:ascii="Arial" w:hAnsi="Arial" w:cs="Arial"/>
          <w:b/>
          <w:bCs/>
          <w:sz w:val="18"/>
          <w:szCs w:val="18"/>
        </w:rPr>
      </w:pPr>
      <w:r w:rsidRPr="006C137F">
        <w:rPr>
          <w:rFonts w:ascii="Arial" w:hAnsi="Arial" w:cs="Arial"/>
          <w:iCs/>
          <w:sz w:val="18"/>
          <w:szCs w:val="18"/>
        </w:rPr>
        <w:t>Karlovac, 2. srpnja 2026. godine</w:t>
      </w:r>
    </w:p>
    <w:p w14:paraId="2BB51815"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5D69B7B1"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3BB8E7E1"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5F967FE3" w14:textId="77777777" w:rsidR="00963DC8" w:rsidRPr="006C137F" w:rsidRDefault="00963DC8" w:rsidP="00B70010">
      <w:pPr>
        <w:spacing w:after="0" w:line="240" w:lineRule="auto"/>
        <w:rPr>
          <w:rFonts w:ascii="Arial" w:hAnsi="Arial" w:cs="Arial"/>
          <w:b/>
          <w:bCs/>
          <w:sz w:val="18"/>
          <w:szCs w:val="18"/>
        </w:rPr>
      </w:pPr>
    </w:p>
    <w:p w14:paraId="671269F7" w14:textId="77777777" w:rsidR="008E2B14" w:rsidRPr="006C137F" w:rsidRDefault="008E2B14" w:rsidP="00B70010">
      <w:pPr>
        <w:spacing w:after="0" w:line="240" w:lineRule="auto"/>
        <w:rPr>
          <w:rFonts w:ascii="Arial" w:hAnsi="Arial" w:cs="Arial"/>
          <w:b/>
          <w:bCs/>
          <w:sz w:val="18"/>
          <w:szCs w:val="18"/>
        </w:rPr>
      </w:pPr>
    </w:p>
    <w:p w14:paraId="405A9D73" w14:textId="77777777" w:rsidR="008E2B14" w:rsidRPr="006C137F" w:rsidRDefault="008E2B14" w:rsidP="00B70010">
      <w:pPr>
        <w:spacing w:after="0" w:line="240" w:lineRule="auto"/>
        <w:rPr>
          <w:rFonts w:ascii="Arial" w:hAnsi="Arial" w:cs="Arial"/>
          <w:b/>
          <w:bCs/>
          <w:sz w:val="18"/>
          <w:szCs w:val="18"/>
        </w:rPr>
      </w:pPr>
    </w:p>
    <w:p w14:paraId="7E0A5060" w14:textId="77777777" w:rsidR="008E2B14" w:rsidRPr="006C137F" w:rsidRDefault="008E2B14" w:rsidP="00B70010">
      <w:pPr>
        <w:spacing w:after="0" w:line="240" w:lineRule="auto"/>
        <w:rPr>
          <w:rFonts w:ascii="Arial" w:hAnsi="Arial" w:cs="Arial"/>
          <w:b/>
          <w:bCs/>
          <w:sz w:val="18"/>
          <w:szCs w:val="18"/>
        </w:rPr>
      </w:pPr>
    </w:p>
    <w:p w14:paraId="33BAAD7E" w14:textId="6F572A9A"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lastRenderedPageBreak/>
        <w:t>154.</w:t>
      </w:r>
    </w:p>
    <w:p w14:paraId="7DB3CE75" w14:textId="77777777" w:rsidR="00D74CC0" w:rsidRPr="006C137F" w:rsidRDefault="00D74CC0" w:rsidP="00B70010">
      <w:pPr>
        <w:spacing w:after="0" w:line="240" w:lineRule="auto"/>
        <w:rPr>
          <w:rFonts w:ascii="Arial" w:hAnsi="Arial" w:cs="Arial"/>
          <w:b/>
          <w:bCs/>
          <w:sz w:val="18"/>
          <w:szCs w:val="18"/>
        </w:rPr>
      </w:pPr>
    </w:p>
    <w:p w14:paraId="2C13F329" w14:textId="77777777" w:rsidR="0048156E" w:rsidRPr="006C137F" w:rsidRDefault="0048156E" w:rsidP="0048156E">
      <w:pPr>
        <w:pStyle w:val="T-98-2"/>
        <w:spacing w:after="0"/>
        <w:ind w:firstLine="0"/>
        <w:rPr>
          <w:rFonts w:ascii="Arial" w:hAnsi="Arial" w:cs="Arial"/>
          <w:bCs/>
          <w:sz w:val="18"/>
          <w:szCs w:val="18"/>
        </w:rPr>
      </w:pPr>
    </w:p>
    <w:p w14:paraId="14644643" w14:textId="77777777" w:rsidR="0048156E" w:rsidRPr="006C137F" w:rsidRDefault="0048156E" w:rsidP="0048156E">
      <w:pPr>
        <w:pStyle w:val="NoSpacing"/>
        <w:spacing w:line="276" w:lineRule="auto"/>
        <w:ind w:firstLine="709"/>
        <w:jc w:val="both"/>
        <w:rPr>
          <w:rFonts w:ascii="Arial" w:eastAsia="Times New Roman" w:hAnsi="Arial" w:cs="Arial"/>
          <w:bCs/>
          <w:sz w:val="18"/>
          <w:szCs w:val="18"/>
          <w:lang w:eastAsia="hr-HR"/>
        </w:rPr>
      </w:pPr>
      <w:r w:rsidRPr="006C137F">
        <w:rPr>
          <w:rFonts w:ascii="Arial" w:eastAsia="Times New Roman" w:hAnsi="Arial" w:cs="Arial"/>
          <w:bCs/>
          <w:sz w:val="18"/>
          <w:szCs w:val="18"/>
          <w:lang w:eastAsia="hr-HR"/>
        </w:rPr>
        <w:t xml:space="preserve">Na temelju odredbe članka 35. Zakona o lokalnoj i područnoj (regionalnoj) samoupravi („Narodne novine“, broj 33/01, 60/01, 129/05, 109/07, 125/08, 36/09, 150/11, 144/12, 19/13, 137/15, 123/17, 98/19, 144/20), članaka 34. i 97. Statuta Grada Karlovca </w:t>
      </w:r>
      <w:r w:rsidRPr="006C137F">
        <w:rPr>
          <w:rFonts w:ascii="Arial" w:hAnsi="Arial" w:cs="Arial"/>
          <w:iCs/>
          <w:sz w:val="18"/>
          <w:szCs w:val="18"/>
        </w:rPr>
        <w:t xml:space="preserve">(„Glasnik Grada Karlovca“ broj 7/09, 8/09, 3/13, 6/13, 1/15 – pročišćeni tekst, 3/18, 6/20, 4/21, 8/21, 9/21 - potpuni tekst i 10/22) </w:t>
      </w:r>
      <w:r w:rsidRPr="006C137F">
        <w:rPr>
          <w:rFonts w:ascii="Arial" w:eastAsia="Times New Roman" w:hAnsi="Arial" w:cs="Arial"/>
          <w:bCs/>
          <w:sz w:val="18"/>
          <w:szCs w:val="18"/>
          <w:lang w:eastAsia="hr-HR"/>
        </w:rPr>
        <w:t>Gradsko vijeće Grada Karlovca, na 17. sjednici održanoj dana 2. srpnja 2026. godine donosi sljedeći</w:t>
      </w:r>
    </w:p>
    <w:p w14:paraId="65E82E10" w14:textId="77777777" w:rsidR="0048156E" w:rsidRPr="006C137F" w:rsidRDefault="0048156E" w:rsidP="0048156E">
      <w:pPr>
        <w:pStyle w:val="NoSpacing"/>
        <w:spacing w:line="276" w:lineRule="auto"/>
        <w:jc w:val="both"/>
        <w:rPr>
          <w:rFonts w:ascii="Arial" w:eastAsia="Times New Roman" w:hAnsi="Arial" w:cs="Arial"/>
          <w:sz w:val="18"/>
          <w:szCs w:val="18"/>
        </w:rPr>
      </w:pPr>
    </w:p>
    <w:p w14:paraId="173BFEB8" w14:textId="77777777" w:rsidR="0048156E" w:rsidRPr="006C137F" w:rsidRDefault="0048156E" w:rsidP="0048156E">
      <w:pPr>
        <w:spacing w:after="0" w:line="240" w:lineRule="auto"/>
        <w:jc w:val="center"/>
        <w:rPr>
          <w:rFonts w:ascii="Arial" w:hAnsi="Arial" w:cs="Arial"/>
          <w:bCs/>
          <w:sz w:val="18"/>
          <w:szCs w:val="18"/>
        </w:rPr>
      </w:pPr>
      <w:r w:rsidRPr="006C137F">
        <w:rPr>
          <w:rFonts w:ascii="Arial" w:hAnsi="Arial" w:cs="Arial"/>
          <w:bCs/>
          <w:sz w:val="18"/>
          <w:szCs w:val="18"/>
        </w:rPr>
        <w:t>Z A K L J U Č A K</w:t>
      </w:r>
    </w:p>
    <w:p w14:paraId="73A7A9B0" w14:textId="77777777" w:rsidR="0048156E" w:rsidRPr="006C137F" w:rsidRDefault="0048156E" w:rsidP="0048156E">
      <w:pPr>
        <w:spacing w:after="0" w:line="240" w:lineRule="auto"/>
        <w:jc w:val="center"/>
        <w:rPr>
          <w:rFonts w:ascii="Arial" w:hAnsi="Arial" w:cs="Arial"/>
          <w:sz w:val="18"/>
          <w:szCs w:val="18"/>
        </w:rPr>
      </w:pPr>
      <w:r w:rsidRPr="006C137F">
        <w:rPr>
          <w:rFonts w:ascii="Arial" w:hAnsi="Arial" w:cs="Arial"/>
          <w:sz w:val="18"/>
          <w:szCs w:val="18"/>
        </w:rPr>
        <w:t>o prihvaćanju Izvješća o poslovanju trgovačkog društva Zelenilo d.o.o. za 2025. godinu</w:t>
      </w:r>
    </w:p>
    <w:p w14:paraId="0225C4C5" w14:textId="77777777" w:rsidR="0048156E" w:rsidRPr="006C137F" w:rsidRDefault="0048156E" w:rsidP="0048156E">
      <w:pPr>
        <w:spacing w:after="0" w:line="240" w:lineRule="auto"/>
        <w:jc w:val="center"/>
        <w:rPr>
          <w:rFonts w:ascii="Arial" w:hAnsi="Arial" w:cs="Arial"/>
          <w:sz w:val="18"/>
          <w:szCs w:val="18"/>
        </w:rPr>
      </w:pPr>
    </w:p>
    <w:p w14:paraId="7DFA688B" w14:textId="77777777" w:rsidR="0048156E" w:rsidRPr="006C137F" w:rsidRDefault="0048156E" w:rsidP="0048156E">
      <w:pPr>
        <w:spacing w:after="0" w:line="240" w:lineRule="auto"/>
        <w:jc w:val="center"/>
        <w:rPr>
          <w:rFonts w:ascii="Arial" w:hAnsi="Arial" w:cs="Arial"/>
          <w:sz w:val="18"/>
          <w:szCs w:val="18"/>
        </w:rPr>
      </w:pPr>
      <w:r w:rsidRPr="006C137F">
        <w:rPr>
          <w:rFonts w:ascii="Arial" w:hAnsi="Arial" w:cs="Arial"/>
          <w:sz w:val="18"/>
          <w:szCs w:val="18"/>
        </w:rPr>
        <w:t>I</w:t>
      </w:r>
    </w:p>
    <w:p w14:paraId="0A89986F" w14:textId="77777777" w:rsidR="0048156E" w:rsidRPr="006C137F" w:rsidRDefault="0048156E" w:rsidP="0048156E">
      <w:pPr>
        <w:spacing w:after="0" w:line="240" w:lineRule="auto"/>
        <w:ind w:firstLine="708"/>
        <w:jc w:val="both"/>
        <w:rPr>
          <w:rFonts w:ascii="Arial" w:hAnsi="Arial" w:cs="Arial"/>
          <w:sz w:val="18"/>
          <w:szCs w:val="18"/>
        </w:rPr>
      </w:pPr>
      <w:r w:rsidRPr="006C137F">
        <w:rPr>
          <w:rFonts w:ascii="Arial" w:hAnsi="Arial" w:cs="Arial"/>
          <w:sz w:val="18"/>
          <w:szCs w:val="18"/>
        </w:rPr>
        <w:t>Prihvaća se Izvješće o poslovanju trgovačkog  društva Zelenilo d.o.o. za 2025. godinu koje je sastavni dio ovog Zaključka.</w:t>
      </w:r>
    </w:p>
    <w:p w14:paraId="5BA98F26" w14:textId="77777777" w:rsidR="0048156E" w:rsidRPr="006C137F" w:rsidRDefault="0048156E" w:rsidP="0048156E">
      <w:pPr>
        <w:spacing w:after="0" w:line="240" w:lineRule="auto"/>
        <w:ind w:firstLine="708"/>
        <w:jc w:val="both"/>
        <w:rPr>
          <w:rFonts w:ascii="Arial" w:hAnsi="Arial" w:cs="Arial"/>
          <w:sz w:val="18"/>
          <w:szCs w:val="18"/>
        </w:rPr>
      </w:pPr>
      <w:r w:rsidRPr="006C137F">
        <w:rPr>
          <w:rFonts w:ascii="Arial" w:hAnsi="Arial" w:cs="Arial"/>
          <w:sz w:val="18"/>
          <w:szCs w:val="18"/>
        </w:rPr>
        <w:t>Izvješće iz prethodnog stavka nije predmet objave u "Glasniku Grada Karlovca“.</w:t>
      </w:r>
    </w:p>
    <w:p w14:paraId="098BADDE" w14:textId="77777777" w:rsidR="0048156E" w:rsidRPr="006C137F" w:rsidRDefault="0048156E" w:rsidP="0048156E">
      <w:pPr>
        <w:spacing w:after="0" w:line="240" w:lineRule="auto"/>
        <w:jc w:val="center"/>
        <w:rPr>
          <w:rFonts w:ascii="Arial" w:hAnsi="Arial" w:cs="Arial"/>
          <w:sz w:val="18"/>
          <w:szCs w:val="18"/>
        </w:rPr>
      </w:pPr>
    </w:p>
    <w:p w14:paraId="4E99CC41" w14:textId="77777777" w:rsidR="0048156E" w:rsidRPr="006C137F" w:rsidRDefault="0048156E" w:rsidP="0048156E">
      <w:pPr>
        <w:spacing w:after="0" w:line="240" w:lineRule="auto"/>
        <w:jc w:val="center"/>
        <w:rPr>
          <w:rFonts w:ascii="Arial" w:hAnsi="Arial" w:cs="Arial"/>
          <w:sz w:val="18"/>
          <w:szCs w:val="18"/>
        </w:rPr>
      </w:pPr>
      <w:r w:rsidRPr="006C137F">
        <w:rPr>
          <w:rFonts w:ascii="Arial" w:hAnsi="Arial" w:cs="Arial"/>
          <w:sz w:val="18"/>
          <w:szCs w:val="18"/>
        </w:rPr>
        <w:t>II</w:t>
      </w:r>
    </w:p>
    <w:p w14:paraId="7D3DB2B3" w14:textId="77777777" w:rsidR="0048156E" w:rsidRPr="006C137F" w:rsidRDefault="0048156E" w:rsidP="0048156E">
      <w:pPr>
        <w:spacing w:after="0" w:line="240" w:lineRule="auto"/>
        <w:ind w:firstLine="708"/>
        <w:jc w:val="both"/>
        <w:rPr>
          <w:rFonts w:ascii="Arial" w:hAnsi="Arial" w:cs="Arial"/>
          <w:sz w:val="18"/>
          <w:szCs w:val="18"/>
        </w:rPr>
      </w:pPr>
      <w:r w:rsidRPr="006C137F">
        <w:rPr>
          <w:rFonts w:ascii="Arial" w:hAnsi="Arial" w:cs="Arial"/>
          <w:sz w:val="18"/>
          <w:szCs w:val="18"/>
        </w:rPr>
        <w:t>Ovaj Zaključak stupa na snagu danom donošenja i objavit će se u "Glasniku Grada Karlovca".</w:t>
      </w:r>
    </w:p>
    <w:p w14:paraId="20E2F53B" w14:textId="77777777" w:rsidR="00D74CC0" w:rsidRPr="006C137F" w:rsidRDefault="00D74CC0" w:rsidP="00B70010">
      <w:pPr>
        <w:spacing w:after="0" w:line="240" w:lineRule="auto"/>
        <w:rPr>
          <w:rFonts w:ascii="Arial" w:hAnsi="Arial" w:cs="Arial"/>
          <w:b/>
          <w:bCs/>
          <w:sz w:val="18"/>
          <w:szCs w:val="18"/>
        </w:rPr>
      </w:pPr>
    </w:p>
    <w:p w14:paraId="1EB6F6AA" w14:textId="77777777" w:rsidR="0048156E" w:rsidRPr="006C137F" w:rsidRDefault="0048156E" w:rsidP="0048156E">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6C219A38" w14:textId="77777777" w:rsidR="0048156E" w:rsidRPr="006C137F" w:rsidRDefault="0048156E" w:rsidP="0048156E">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6026349A" w14:textId="77777777" w:rsidR="0048156E" w:rsidRPr="006C137F" w:rsidRDefault="0048156E" w:rsidP="0048156E">
      <w:pPr>
        <w:spacing w:after="0" w:line="240" w:lineRule="auto"/>
        <w:jc w:val="both"/>
        <w:rPr>
          <w:rFonts w:ascii="Arial" w:hAnsi="Arial" w:cs="Arial"/>
          <w:iCs/>
          <w:sz w:val="18"/>
          <w:szCs w:val="18"/>
        </w:rPr>
      </w:pPr>
      <w:r w:rsidRPr="006C137F">
        <w:rPr>
          <w:rFonts w:ascii="Arial" w:hAnsi="Arial" w:cs="Arial"/>
          <w:iCs/>
          <w:sz w:val="18"/>
          <w:szCs w:val="18"/>
        </w:rPr>
        <w:t>URBROJ: 2133-1-01/01-26-26</w:t>
      </w:r>
      <w:r w:rsidRPr="006C137F">
        <w:rPr>
          <w:rFonts w:ascii="Arial" w:hAnsi="Arial" w:cs="Arial"/>
          <w:iCs/>
          <w:sz w:val="18"/>
          <w:szCs w:val="18"/>
        </w:rPr>
        <w:tab/>
      </w:r>
      <w:r w:rsidRPr="006C137F">
        <w:rPr>
          <w:rFonts w:ascii="Arial" w:hAnsi="Arial" w:cs="Arial"/>
          <w:iCs/>
          <w:sz w:val="18"/>
          <w:szCs w:val="18"/>
        </w:rPr>
        <w:tab/>
      </w:r>
    </w:p>
    <w:p w14:paraId="34BCE544" w14:textId="77777777" w:rsidR="0048156E" w:rsidRPr="006C137F" w:rsidRDefault="0048156E" w:rsidP="0048156E">
      <w:pPr>
        <w:spacing w:after="0" w:line="240" w:lineRule="auto"/>
        <w:jc w:val="both"/>
        <w:rPr>
          <w:rFonts w:ascii="Arial" w:hAnsi="Arial" w:cs="Arial"/>
          <w:bCs/>
          <w:sz w:val="18"/>
          <w:szCs w:val="18"/>
        </w:rPr>
      </w:pPr>
      <w:r w:rsidRPr="006C137F">
        <w:rPr>
          <w:rFonts w:ascii="Arial" w:hAnsi="Arial" w:cs="Arial"/>
          <w:iCs/>
          <w:sz w:val="18"/>
          <w:szCs w:val="18"/>
        </w:rPr>
        <w:t xml:space="preserve">Karlovac, 2. srpnja 2026. godine </w:t>
      </w:r>
      <w:r w:rsidRPr="006C137F">
        <w:rPr>
          <w:rFonts w:ascii="Arial" w:hAnsi="Arial" w:cs="Arial"/>
          <w:iCs/>
          <w:sz w:val="18"/>
          <w:szCs w:val="18"/>
        </w:rPr>
        <w:tab/>
      </w:r>
    </w:p>
    <w:p w14:paraId="6B56E5C5"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7FB9B7D0"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12CDB381"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2260818E" w14:textId="77777777" w:rsidR="00963DC8" w:rsidRPr="006C137F" w:rsidRDefault="00963DC8" w:rsidP="00B70010">
      <w:pPr>
        <w:spacing w:after="0" w:line="240" w:lineRule="auto"/>
        <w:rPr>
          <w:rFonts w:ascii="Arial" w:hAnsi="Arial" w:cs="Arial"/>
          <w:b/>
          <w:bCs/>
          <w:sz w:val="18"/>
          <w:szCs w:val="18"/>
        </w:rPr>
      </w:pPr>
    </w:p>
    <w:p w14:paraId="15D7541C" w14:textId="3B30D10F"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155.</w:t>
      </w:r>
    </w:p>
    <w:p w14:paraId="6CEA9375" w14:textId="77777777" w:rsidR="0048156E" w:rsidRPr="006C137F" w:rsidRDefault="0048156E" w:rsidP="00B70010">
      <w:pPr>
        <w:spacing w:after="0" w:line="240" w:lineRule="auto"/>
        <w:rPr>
          <w:rFonts w:ascii="Arial" w:hAnsi="Arial" w:cs="Arial"/>
          <w:b/>
          <w:bCs/>
          <w:sz w:val="18"/>
          <w:szCs w:val="18"/>
        </w:rPr>
      </w:pPr>
    </w:p>
    <w:p w14:paraId="244F57E9"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1/15-potpuni tekst, 3/18, 13/18, 6/20, 4/21, 8/21, 9/21-potpuni tekst i 10/22) i Zahtjeva stranke Jurja Primorca Korde iz Metkovića Gradsko vijeće Grada Karlovca na 17. sjednici održanoj dana 2. srpnja 2026. god. donosi</w:t>
      </w:r>
    </w:p>
    <w:p w14:paraId="0F297FF7" w14:textId="77777777" w:rsidR="00DF3976" w:rsidRPr="006C137F" w:rsidRDefault="00DF3976" w:rsidP="00DF3976">
      <w:pPr>
        <w:spacing w:after="0" w:line="240" w:lineRule="auto"/>
        <w:jc w:val="both"/>
        <w:rPr>
          <w:rFonts w:ascii="Arial" w:hAnsi="Arial" w:cs="Arial"/>
          <w:sz w:val="18"/>
          <w:szCs w:val="18"/>
        </w:rPr>
      </w:pPr>
    </w:p>
    <w:p w14:paraId="461EEC0A"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RJEŠENJE</w:t>
      </w:r>
    </w:p>
    <w:p w14:paraId="2B521626"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za odobrenje postavljanja štanda/klupe za prodaju voća i povrća na privatnom zemljištu na adresi Senjska 98 B u Karlovcu</w:t>
      </w:r>
    </w:p>
    <w:p w14:paraId="07287378" w14:textId="77777777" w:rsidR="00DF3976" w:rsidRPr="006C137F" w:rsidRDefault="00DF3976" w:rsidP="00DF3976">
      <w:pPr>
        <w:spacing w:after="0" w:line="240" w:lineRule="auto"/>
        <w:rPr>
          <w:rFonts w:ascii="Arial" w:hAnsi="Arial" w:cs="Arial"/>
          <w:sz w:val="18"/>
          <w:szCs w:val="18"/>
        </w:rPr>
      </w:pPr>
    </w:p>
    <w:p w14:paraId="4BF800CA"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I.</w:t>
      </w:r>
    </w:p>
    <w:p w14:paraId="044317CF"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ab/>
      </w:r>
      <w:r w:rsidRPr="006C137F">
        <w:rPr>
          <w:rFonts w:ascii="Arial" w:hAnsi="Arial" w:cs="Arial"/>
          <w:b/>
          <w:bCs/>
          <w:sz w:val="18"/>
          <w:szCs w:val="18"/>
        </w:rPr>
        <w:t>Odobrava se</w:t>
      </w:r>
      <w:r w:rsidRPr="006C137F">
        <w:rPr>
          <w:rFonts w:ascii="Arial" w:hAnsi="Arial" w:cs="Arial"/>
          <w:sz w:val="18"/>
          <w:szCs w:val="18"/>
        </w:rPr>
        <w:t xml:space="preserve"> podnositelju zahtjeva, Jurju Primorcu Kordi, Ulica sv. Ćirila i Metodija 14, Metković, članu obiteljskog poljoprivrednog gospodarstva VANA RAC, nositeljice Silvane Primorac, Metković, Ulica sv. Ćirila i Metodija 14/5, OIB:47656952423 (u daljnjem tekstu: OPG VANA RAC) </w:t>
      </w:r>
      <w:r w:rsidRPr="006C137F">
        <w:rPr>
          <w:rFonts w:ascii="Arial" w:hAnsi="Arial" w:cs="Arial"/>
          <w:b/>
          <w:bCs/>
          <w:sz w:val="18"/>
          <w:szCs w:val="18"/>
        </w:rPr>
        <w:t>postavljanje štanda/klupe za prodaju voća i povrća iz proizvodnje OPG-a VANA RAC na privatnom zemljištu</w:t>
      </w:r>
      <w:r w:rsidRPr="006C137F">
        <w:rPr>
          <w:rFonts w:ascii="Arial" w:hAnsi="Arial" w:cs="Arial"/>
          <w:sz w:val="18"/>
          <w:szCs w:val="18"/>
        </w:rPr>
        <w:t xml:space="preserve">  na adresi Senjska 98 B u Karlovcu. </w:t>
      </w:r>
    </w:p>
    <w:p w14:paraId="1CF50C2F"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ab/>
        <w:t>Podnositelj zahtjeva je s najmodavcem, Stjepanom Budinskim, Senjska 98 B, Karlovac, sklopio ugovor o najmu prostora s namjenom za postavljanje štanda na adresi iz prethodnog stavka za period od 1. 10. 2026. do 31. 12. 2026. godine te se postavljanje i zadržavanje postavljenog štanda dozvoljava u periodu sukladnom ugovoru s najmodavcem.</w:t>
      </w:r>
    </w:p>
    <w:p w14:paraId="7D595BA3" w14:textId="77777777" w:rsidR="00DF3976" w:rsidRPr="006C137F" w:rsidRDefault="00DF3976" w:rsidP="00DF3976">
      <w:pPr>
        <w:spacing w:after="0" w:line="240" w:lineRule="auto"/>
        <w:jc w:val="center"/>
        <w:rPr>
          <w:rFonts w:ascii="Arial" w:hAnsi="Arial" w:cs="Arial"/>
          <w:sz w:val="18"/>
          <w:szCs w:val="18"/>
        </w:rPr>
      </w:pPr>
    </w:p>
    <w:p w14:paraId="681D71C6"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II.</w:t>
      </w:r>
    </w:p>
    <w:p w14:paraId="4CA2B8FB"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ab/>
        <w:t>Štand mora biti postavljen na način da bude odmaknut od nogostupa  najmanje 1,6 m.</w:t>
      </w:r>
    </w:p>
    <w:p w14:paraId="199F5F49"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ab/>
        <w:t>Zaustavljanje i parkiranje vozila uz štand mora omogućiti nesmetan i siguran prolaz pješaka i biciklista nogostupom na predmetnoj lokaciji.</w:t>
      </w:r>
    </w:p>
    <w:p w14:paraId="12172ECA" w14:textId="77777777" w:rsidR="00DF3976" w:rsidRPr="006C137F" w:rsidRDefault="00DF3976" w:rsidP="00DF3976">
      <w:pPr>
        <w:spacing w:after="0" w:line="240" w:lineRule="auto"/>
        <w:jc w:val="center"/>
        <w:rPr>
          <w:rFonts w:ascii="Arial" w:hAnsi="Arial" w:cs="Arial"/>
          <w:sz w:val="18"/>
          <w:szCs w:val="18"/>
        </w:rPr>
      </w:pPr>
    </w:p>
    <w:p w14:paraId="01A872B9"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III.</w:t>
      </w:r>
    </w:p>
    <w:p w14:paraId="3645CBAB"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474B8CD0" w14:textId="77777777" w:rsidR="00DF3976" w:rsidRPr="006C137F" w:rsidRDefault="00DF3976" w:rsidP="00DF3976">
      <w:pPr>
        <w:spacing w:after="0" w:line="240" w:lineRule="auto"/>
        <w:jc w:val="center"/>
        <w:rPr>
          <w:rFonts w:ascii="Arial" w:hAnsi="Arial" w:cs="Arial"/>
          <w:sz w:val="18"/>
          <w:szCs w:val="18"/>
        </w:rPr>
      </w:pPr>
    </w:p>
    <w:p w14:paraId="3865E36D"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IV.</w:t>
      </w:r>
    </w:p>
    <w:p w14:paraId="37D29A99" w14:textId="77777777" w:rsidR="00DF3976" w:rsidRPr="006C137F" w:rsidRDefault="00DF3976" w:rsidP="00DF3976">
      <w:pPr>
        <w:spacing w:after="0" w:line="240" w:lineRule="auto"/>
        <w:ind w:firstLine="708"/>
        <w:jc w:val="both"/>
        <w:rPr>
          <w:rFonts w:ascii="Arial" w:hAnsi="Arial" w:cs="Arial"/>
          <w:sz w:val="18"/>
          <w:szCs w:val="18"/>
        </w:rPr>
      </w:pPr>
      <w:r w:rsidRPr="006C137F">
        <w:rPr>
          <w:rFonts w:ascii="Arial" w:hAnsi="Arial" w:cs="Arial"/>
          <w:sz w:val="18"/>
          <w:szCs w:val="18"/>
        </w:rPr>
        <w:t>Grad Karlovac ne odgovara za štetu nastalu iz bilo kojeg razloga.</w:t>
      </w:r>
    </w:p>
    <w:p w14:paraId="64887BC0" w14:textId="77777777" w:rsidR="00DF3976" w:rsidRPr="006C137F" w:rsidRDefault="00DF3976" w:rsidP="00DF3976">
      <w:pPr>
        <w:spacing w:after="0" w:line="240" w:lineRule="auto"/>
        <w:jc w:val="center"/>
        <w:rPr>
          <w:rFonts w:ascii="Arial" w:hAnsi="Arial" w:cs="Arial"/>
          <w:sz w:val="18"/>
          <w:szCs w:val="18"/>
        </w:rPr>
      </w:pPr>
    </w:p>
    <w:p w14:paraId="6A11E710" w14:textId="77777777" w:rsidR="00BC20BB" w:rsidRPr="006C137F" w:rsidRDefault="00BC20BB" w:rsidP="00DF3976">
      <w:pPr>
        <w:spacing w:after="0" w:line="240" w:lineRule="auto"/>
        <w:jc w:val="center"/>
        <w:rPr>
          <w:rFonts w:ascii="Arial" w:hAnsi="Arial" w:cs="Arial"/>
          <w:sz w:val="18"/>
          <w:szCs w:val="18"/>
        </w:rPr>
      </w:pPr>
    </w:p>
    <w:p w14:paraId="630053FB" w14:textId="6D6580FA"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lastRenderedPageBreak/>
        <w:t>V.</w:t>
      </w:r>
    </w:p>
    <w:p w14:paraId="1EA2BF38" w14:textId="77777777" w:rsidR="00DF3976" w:rsidRPr="006C137F" w:rsidRDefault="00DF3976" w:rsidP="00DF3976">
      <w:pPr>
        <w:spacing w:after="0" w:line="240" w:lineRule="auto"/>
        <w:ind w:firstLine="708"/>
        <w:jc w:val="both"/>
        <w:rPr>
          <w:rFonts w:ascii="Arial" w:hAnsi="Arial" w:cs="Arial"/>
          <w:sz w:val="18"/>
          <w:szCs w:val="18"/>
        </w:rPr>
      </w:pPr>
      <w:r w:rsidRPr="006C137F">
        <w:rPr>
          <w:rFonts w:ascii="Arial" w:hAnsi="Arial" w:cs="Arial"/>
          <w:sz w:val="18"/>
          <w:szCs w:val="18"/>
        </w:rPr>
        <w:t>Protiv ovog Rješenja ne može se izjaviti žalba, već se može pokrenuti upravni spor.</w:t>
      </w:r>
    </w:p>
    <w:p w14:paraId="4A804B26" w14:textId="77777777" w:rsidR="00DF3976" w:rsidRPr="006C137F" w:rsidRDefault="00DF3976" w:rsidP="00DF3976">
      <w:pPr>
        <w:spacing w:after="0" w:line="240" w:lineRule="auto"/>
        <w:jc w:val="center"/>
        <w:rPr>
          <w:rFonts w:ascii="Arial" w:hAnsi="Arial" w:cs="Arial"/>
          <w:sz w:val="18"/>
          <w:szCs w:val="18"/>
        </w:rPr>
      </w:pPr>
    </w:p>
    <w:p w14:paraId="36CFCB8B" w14:textId="77777777" w:rsidR="00DF3976" w:rsidRPr="006C137F" w:rsidRDefault="00DF3976" w:rsidP="00DF3976">
      <w:pPr>
        <w:spacing w:after="0" w:line="240" w:lineRule="auto"/>
        <w:jc w:val="center"/>
        <w:rPr>
          <w:rFonts w:ascii="Arial" w:hAnsi="Arial" w:cs="Arial"/>
          <w:sz w:val="18"/>
          <w:szCs w:val="18"/>
        </w:rPr>
      </w:pPr>
      <w:r w:rsidRPr="006C137F">
        <w:rPr>
          <w:rFonts w:ascii="Arial" w:hAnsi="Arial" w:cs="Arial"/>
          <w:sz w:val="18"/>
          <w:szCs w:val="18"/>
        </w:rPr>
        <w:t>VI.</w:t>
      </w:r>
    </w:p>
    <w:p w14:paraId="5CC06C0F" w14:textId="77777777" w:rsidR="00DF3976" w:rsidRPr="006C137F" w:rsidRDefault="00DF3976" w:rsidP="00DF3976">
      <w:pPr>
        <w:spacing w:after="0" w:line="240" w:lineRule="auto"/>
        <w:ind w:firstLine="708"/>
        <w:jc w:val="both"/>
        <w:rPr>
          <w:rFonts w:ascii="Arial" w:hAnsi="Arial" w:cs="Arial"/>
          <w:sz w:val="18"/>
          <w:szCs w:val="18"/>
        </w:rPr>
      </w:pPr>
      <w:r w:rsidRPr="006C137F">
        <w:rPr>
          <w:rFonts w:ascii="Arial" w:hAnsi="Arial" w:cs="Arial"/>
          <w:sz w:val="18"/>
          <w:szCs w:val="18"/>
        </w:rPr>
        <w:t>Ovo Rješenje objavit će se u „Glasniku Grada Karlovca“.</w:t>
      </w:r>
    </w:p>
    <w:p w14:paraId="5C6BCCC7" w14:textId="77777777" w:rsidR="0048156E" w:rsidRPr="006C137F" w:rsidRDefault="0048156E" w:rsidP="00B70010">
      <w:pPr>
        <w:spacing w:after="0" w:line="240" w:lineRule="auto"/>
        <w:rPr>
          <w:rFonts w:ascii="Arial" w:hAnsi="Arial" w:cs="Arial"/>
          <w:b/>
          <w:bCs/>
          <w:sz w:val="18"/>
          <w:szCs w:val="18"/>
        </w:rPr>
      </w:pPr>
    </w:p>
    <w:p w14:paraId="165EF6A3" w14:textId="77777777" w:rsidR="00DF3976" w:rsidRPr="006C137F" w:rsidRDefault="00DF3976" w:rsidP="00DF3976">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54289385" w14:textId="77777777" w:rsidR="00DF3976" w:rsidRPr="006C137F" w:rsidRDefault="00DF3976" w:rsidP="00DF3976">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33B03A05" w14:textId="77777777" w:rsidR="00DF3976" w:rsidRPr="006C137F" w:rsidRDefault="00DF3976" w:rsidP="00DF3976">
      <w:pPr>
        <w:spacing w:after="0" w:line="240" w:lineRule="auto"/>
        <w:jc w:val="both"/>
        <w:rPr>
          <w:rFonts w:ascii="Arial" w:hAnsi="Arial" w:cs="Arial"/>
          <w:iCs/>
          <w:sz w:val="18"/>
          <w:szCs w:val="18"/>
        </w:rPr>
      </w:pPr>
      <w:r w:rsidRPr="006C137F">
        <w:rPr>
          <w:rFonts w:ascii="Arial" w:hAnsi="Arial" w:cs="Arial"/>
          <w:iCs/>
          <w:sz w:val="18"/>
          <w:szCs w:val="18"/>
        </w:rPr>
        <w:t>URBROJ: 2133-1-01/01-26-27</w:t>
      </w:r>
      <w:r w:rsidRPr="006C137F">
        <w:rPr>
          <w:rFonts w:ascii="Arial" w:hAnsi="Arial" w:cs="Arial"/>
          <w:iCs/>
          <w:sz w:val="18"/>
          <w:szCs w:val="18"/>
        </w:rPr>
        <w:tab/>
      </w:r>
      <w:r w:rsidRPr="006C137F">
        <w:rPr>
          <w:rFonts w:ascii="Arial" w:hAnsi="Arial" w:cs="Arial"/>
          <w:iCs/>
          <w:sz w:val="18"/>
          <w:szCs w:val="18"/>
        </w:rPr>
        <w:tab/>
      </w:r>
    </w:p>
    <w:p w14:paraId="1E922613" w14:textId="0AAEB074" w:rsidR="00B70010" w:rsidRPr="006C137F" w:rsidRDefault="00DF3976" w:rsidP="00DF3976">
      <w:pPr>
        <w:spacing w:after="0" w:line="240" w:lineRule="auto"/>
        <w:rPr>
          <w:rFonts w:ascii="Arial" w:hAnsi="Arial" w:cs="Arial"/>
          <w:b/>
          <w:bCs/>
          <w:sz w:val="18"/>
          <w:szCs w:val="18"/>
        </w:rPr>
      </w:pPr>
      <w:r w:rsidRPr="006C137F">
        <w:rPr>
          <w:rFonts w:ascii="Arial" w:hAnsi="Arial" w:cs="Arial"/>
          <w:iCs/>
          <w:sz w:val="18"/>
          <w:szCs w:val="18"/>
        </w:rPr>
        <w:t>Karlovac, 2. srpnja 2026. godine</w:t>
      </w:r>
    </w:p>
    <w:p w14:paraId="20FA49CB"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3CEDA5A5"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3F88DED"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686C620C" w14:textId="77777777" w:rsidR="00963DC8" w:rsidRPr="006C137F" w:rsidRDefault="00963DC8" w:rsidP="00B70010">
      <w:pPr>
        <w:spacing w:after="0" w:line="240" w:lineRule="auto"/>
        <w:rPr>
          <w:rFonts w:ascii="Arial" w:hAnsi="Arial" w:cs="Arial"/>
          <w:b/>
          <w:bCs/>
          <w:sz w:val="18"/>
          <w:szCs w:val="18"/>
        </w:rPr>
      </w:pPr>
    </w:p>
    <w:p w14:paraId="046492B8" w14:textId="77777777" w:rsidR="00B70010" w:rsidRPr="006C137F" w:rsidRDefault="00B70010" w:rsidP="00B70010">
      <w:pPr>
        <w:spacing w:after="0" w:line="240" w:lineRule="auto"/>
        <w:rPr>
          <w:rFonts w:ascii="Arial" w:hAnsi="Arial" w:cs="Arial"/>
          <w:b/>
          <w:bCs/>
          <w:sz w:val="18"/>
          <w:szCs w:val="18"/>
        </w:rPr>
      </w:pPr>
    </w:p>
    <w:p w14:paraId="11D9C2BE" w14:textId="49907DC2" w:rsidR="00B70010" w:rsidRPr="006C137F" w:rsidRDefault="00B70010" w:rsidP="00B70010">
      <w:pPr>
        <w:spacing w:after="0" w:line="240" w:lineRule="auto"/>
        <w:rPr>
          <w:rFonts w:ascii="Arial" w:hAnsi="Arial" w:cs="Arial"/>
          <w:b/>
          <w:bCs/>
          <w:sz w:val="18"/>
          <w:szCs w:val="18"/>
        </w:rPr>
      </w:pPr>
      <w:r w:rsidRPr="006C137F">
        <w:rPr>
          <w:rFonts w:ascii="Arial" w:hAnsi="Arial" w:cs="Arial"/>
          <w:b/>
          <w:bCs/>
          <w:sz w:val="18"/>
          <w:szCs w:val="18"/>
        </w:rPr>
        <w:t>156.</w:t>
      </w:r>
    </w:p>
    <w:p w14:paraId="235ECC17" w14:textId="77777777" w:rsidR="00DF3976" w:rsidRPr="006C137F" w:rsidRDefault="00DF3976" w:rsidP="00B70010">
      <w:pPr>
        <w:spacing w:after="0" w:line="240" w:lineRule="auto"/>
        <w:rPr>
          <w:rFonts w:ascii="Arial" w:hAnsi="Arial" w:cs="Arial"/>
          <w:b/>
          <w:bCs/>
          <w:sz w:val="18"/>
          <w:szCs w:val="18"/>
        </w:rPr>
      </w:pPr>
    </w:p>
    <w:p w14:paraId="6FE88616" w14:textId="0D9C19C8"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Na temelju članka 5. i 40. stavak 1 i 2 Zakona o općem upravnom postupku („Narodne novine“ broj 47/09 i 110/21), članka 77a Zakona o lokalnoj i područnoj (regionalnoj) samoupravi („Narodne novine“ broj 33/01, 60/01, 129/05, 109/07, 125/08, 36/09, 150/11, 144/12, 19/13, 137/15, 123/17, 98/19 i 144/20), članka 10., stavak 5 Zakona o trgovini („Narodne novine“ broj 87/08, 96/08, 116/08, 76/09, 114/11, 68/13, 30/14, 32/19, 98/19, 32/20 i 33/23), članka 34. i  97. Statuta Grada Karlovca ( "Glasnik Grada Karlovca" br. 7/09, 8/09, 3/13, 6/13, 1/15-potpuni tekst, 3/18, 13/18, 6/20, 4/21, 8/21, 9/21-potpuni tekst i 10/22) i Zahtjeva stranke Jurja Primorca Korde iz Metkovića Gradsko vijeće Grada Karlovca na  sjednici održanoj dana 2026. god. donosi</w:t>
      </w:r>
    </w:p>
    <w:p w14:paraId="466CFF70" w14:textId="77777777" w:rsidR="008023C1" w:rsidRPr="006C137F" w:rsidRDefault="008023C1" w:rsidP="008023C1">
      <w:pPr>
        <w:spacing w:after="0" w:line="240" w:lineRule="auto"/>
        <w:jc w:val="both"/>
        <w:rPr>
          <w:rFonts w:ascii="Arial" w:hAnsi="Arial" w:cs="Arial"/>
          <w:sz w:val="18"/>
          <w:szCs w:val="18"/>
        </w:rPr>
      </w:pPr>
    </w:p>
    <w:p w14:paraId="5E9058DB"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RJEŠENJE</w:t>
      </w:r>
    </w:p>
    <w:p w14:paraId="62ADBC59"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za odobrenje postavljanja štanda/klupe za prodaju voća i povrća na privatnom zemljištu na adresi Zagrebačka ulica broj 8 u Karlovcu</w:t>
      </w:r>
    </w:p>
    <w:p w14:paraId="3E1F86A9" w14:textId="77777777" w:rsidR="008023C1" w:rsidRPr="006C137F" w:rsidRDefault="008023C1" w:rsidP="008023C1">
      <w:pPr>
        <w:spacing w:after="0" w:line="240" w:lineRule="auto"/>
        <w:rPr>
          <w:rFonts w:ascii="Arial" w:hAnsi="Arial" w:cs="Arial"/>
          <w:sz w:val="18"/>
          <w:szCs w:val="18"/>
        </w:rPr>
      </w:pPr>
    </w:p>
    <w:p w14:paraId="5A7DE38D"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I.</w:t>
      </w:r>
    </w:p>
    <w:p w14:paraId="2A8F701D" w14:textId="77777777"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ab/>
      </w:r>
      <w:r w:rsidRPr="006C137F">
        <w:rPr>
          <w:rFonts w:ascii="Arial" w:hAnsi="Arial" w:cs="Arial"/>
          <w:b/>
          <w:bCs/>
          <w:sz w:val="18"/>
          <w:szCs w:val="18"/>
        </w:rPr>
        <w:t>Odobrava se</w:t>
      </w:r>
      <w:r w:rsidRPr="006C137F">
        <w:rPr>
          <w:rFonts w:ascii="Arial" w:hAnsi="Arial" w:cs="Arial"/>
          <w:sz w:val="18"/>
          <w:szCs w:val="18"/>
        </w:rPr>
        <w:t xml:space="preserve"> podnositelju zahtjeva, Jurju Primorcu Kordi, Ulica sv. Ćirila i Metodija 14, Metković, članu obiteljskog poljoprivrednog gospodarstva VANA RAC, nositeljice Silvane Primorac, Metković, Ulica sv. Ćirila i Metodija 14/5, OIB:47656952423 (u daljnjem tekstu: OPG VANA RAC) </w:t>
      </w:r>
      <w:r w:rsidRPr="006C137F">
        <w:rPr>
          <w:rFonts w:ascii="Arial" w:hAnsi="Arial" w:cs="Arial"/>
          <w:b/>
          <w:bCs/>
          <w:sz w:val="18"/>
          <w:szCs w:val="18"/>
        </w:rPr>
        <w:t>postavljanje štanda/klupe za prodaju voća i povrća iz proizvodnje OPG-a VANA RAC na privatnom zemljištu</w:t>
      </w:r>
      <w:r w:rsidRPr="006C137F">
        <w:rPr>
          <w:rFonts w:ascii="Arial" w:hAnsi="Arial" w:cs="Arial"/>
          <w:sz w:val="18"/>
          <w:szCs w:val="18"/>
        </w:rPr>
        <w:t xml:space="preserve">  pokraj poslovne zgrade (Pekara Monika) na adresi Zagrebačka ulica broj 8 u Karlovcu. </w:t>
      </w:r>
    </w:p>
    <w:p w14:paraId="5BCCE4D8" w14:textId="77777777"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ab/>
        <w:t>Podnositelj zahtjeva je s najmodavcem, Barletom Kajtazijem, Logorište 51A, Karlovac, sklopio ugovor o najmu prostora s namjenom za postavljanje štanda na adresi iz prethodnog stavka, za period od 1. 9. 2026. do 28. 2. 2027. godine te se postavljanje i zadržavanje postavljenog štanda dozvoljava u periodu sukladnom ugovoru s najmodavcem.</w:t>
      </w:r>
    </w:p>
    <w:p w14:paraId="2986D0A4" w14:textId="77777777" w:rsidR="008023C1" w:rsidRPr="006C137F" w:rsidRDefault="008023C1" w:rsidP="008023C1">
      <w:pPr>
        <w:spacing w:after="0" w:line="240" w:lineRule="auto"/>
        <w:jc w:val="center"/>
        <w:rPr>
          <w:rFonts w:ascii="Arial" w:hAnsi="Arial" w:cs="Arial"/>
          <w:sz w:val="18"/>
          <w:szCs w:val="18"/>
        </w:rPr>
      </w:pPr>
    </w:p>
    <w:p w14:paraId="33FEFE2B"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II.</w:t>
      </w:r>
    </w:p>
    <w:p w14:paraId="58698240" w14:textId="77777777"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ab/>
        <w:t>Štand mora biti postavljen na način da bude odmaknut od nogostupa  najmanje 1,6 m.</w:t>
      </w:r>
    </w:p>
    <w:p w14:paraId="62B6A7CA" w14:textId="77777777"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ab/>
        <w:t>Zaustavljanje i parkiranje vozila uz štand mora omogućiti nesmetan i siguran prolaz pješaka i biciklista nogostupom na predmetnoj lokaciji.</w:t>
      </w:r>
    </w:p>
    <w:p w14:paraId="144FE8B8" w14:textId="77777777" w:rsidR="008023C1" w:rsidRPr="006C137F" w:rsidRDefault="008023C1" w:rsidP="008023C1">
      <w:pPr>
        <w:spacing w:after="0" w:line="240" w:lineRule="auto"/>
        <w:jc w:val="center"/>
        <w:rPr>
          <w:rFonts w:ascii="Arial" w:hAnsi="Arial" w:cs="Arial"/>
          <w:sz w:val="18"/>
          <w:szCs w:val="18"/>
        </w:rPr>
      </w:pPr>
    </w:p>
    <w:p w14:paraId="003FC222"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III.</w:t>
      </w:r>
    </w:p>
    <w:p w14:paraId="2907393E" w14:textId="77777777"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ab/>
        <w:t>Ne propisuje se poseban vanjski izgled štanda/klupe. Štand/klupa mora biti uredan, čist i tehnički ispravan. Prostor oko štanda  podnositelj zahtjeva je dužan držati urednim i čistim te se mora osigurati posuda za zbrinjavanje otpada.</w:t>
      </w:r>
    </w:p>
    <w:p w14:paraId="152BBD6B" w14:textId="77777777" w:rsidR="008023C1" w:rsidRPr="006C137F" w:rsidRDefault="008023C1" w:rsidP="008023C1">
      <w:pPr>
        <w:spacing w:after="0" w:line="240" w:lineRule="auto"/>
        <w:jc w:val="center"/>
        <w:rPr>
          <w:rFonts w:ascii="Arial" w:hAnsi="Arial" w:cs="Arial"/>
          <w:sz w:val="18"/>
          <w:szCs w:val="18"/>
        </w:rPr>
      </w:pPr>
    </w:p>
    <w:p w14:paraId="27AE7DD9"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IV.</w:t>
      </w:r>
    </w:p>
    <w:p w14:paraId="6C1EB1CA" w14:textId="77777777" w:rsidR="008023C1" w:rsidRPr="006C137F" w:rsidRDefault="008023C1" w:rsidP="008023C1">
      <w:pPr>
        <w:spacing w:after="0" w:line="240" w:lineRule="auto"/>
        <w:ind w:firstLine="708"/>
        <w:jc w:val="both"/>
        <w:rPr>
          <w:rFonts w:ascii="Arial" w:hAnsi="Arial" w:cs="Arial"/>
          <w:sz w:val="18"/>
          <w:szCs w:val="18"/>
        </w:rPr>
      </w:pPr>
      <w:r w:rsidRPr="006C137F">
        <w:rPr>
          <w:rFonts w:ascii="Arial" w:hAnsi="Arial" w:cs="Arial"/>
          <w:sz w:val="18"/>
          <w:szCs w:val="18"/>
        </w:rPr>
        <w:t>Grad Karlovac ne odgovara za štetu nastalu iz bilo kojeg razloga.</w:t>
      </w:r>
    </w:p>
    <w:p w14:paraId="709788EB" w14:textId="77777777" w:rsidR="008023C1" w:rsidRPr="006C137F" w:rsidRDefault="008023C1" w:rsidP="008023C1">
      <w:pPr>
        <w:spacing w:after="0" w:line="240" w:lineRule="auto"/>
        <w:jc w:val="center"/>
        <w:rPr>
          <w:rFonts w:ascii="Arial" w:hAnsi="Arial" w:cs="Arial"/>
          <w:sz w:val="18"/>
          <w:szCs w:val="18"/>
        </w:rPr>
      </w:pPr>
    </w:p>
    <w:p w14:paraId="5E83C691"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V.</w:t>
      </w:r>
    </w:p>
    <w:p w14:paraId="00659208" w14:textId="77777777" w:rsidR="008023C1" w:rsidRPr="006C137F" w:rsidRDefault="008023C1" w:rsidP="008023C1">
      <w:pPr>
        <w:spacing w:after="0" w:line="240" w:lineRule="auto"/>
        <w:ind w:firstLine="708"/>
        <w:jc w:val="both"/>
        <w:rPr>
          <w:rFonts w:ascii="Arial" w:hAnsi="Arial" w:cs="Arial"/>
          <w:sz w:val="18"/>
          <w:szCs w:val="18"/>
        </w:rPr>
      </w:pPr>
      <w:r w:rsidRPr="006C137F">
        <w:rPr>
          <w:rFonts w:ascii="Arial" w:hAnsi="Arial" w:cs="Arial"/>
          <w:sz w:val="18"/>
          <w:szCs w:val="18"/>
        </w:rPr>
        <w:t>Protiv ovog Rješenja ne može se izjaviti žalba, već se može pokrenuti upravni spor.</w:t>
      </w:r>
    </w:p>
    <w:p w14:paraId="539FE451" w14:textId="77777777" w:rsidR="008023C1" w:rsidRPr="006C137F" w:rsidRDefault="008023C1" w:rsidP="008023C1">
      <w:pPr>
        <w:spacing w:after="0" w:line="240" w:lineRule="auto"/>
        <w:ind w:firstLine="708"/>
        <w:jc w:val="both"/>
        <w:rPr>
          <w:rFonts w:ascii="Arial" w:hAnsi="Arial" w:cs="Arial"/>
          <w:sz w:val="18"/>
          <w:szCs w:val="18"/>
        </w:rPr>
      </w:pPr>
    </w:p>
    <w:p w14:paraId="7BB619CE" w14:textId="77777777" w:rsidR="008023C1" w:rsidRPr="006C137F" w:rsidRDefault="008023C1" w:rsidP="008023C1">
      <w:pPr>
        <w:spacing w:after="0" w:line="240" w:lineRule="auto"/>
        <w:jc w:val="center"/>
        <w:rPr>
          <w:rFonts w:ascii="Arial" w:hAnsi="Arial" w:cs="Arial"/>
          <w:sz w:val="18"/>
          <w:szCs w:val="18"/>
        </w:rPr>
      </w:pPr>
      <w:r w:rsidRPr="006C137F">
        <w:rPr>
          <w:rFonts w:ascii="Arial" w:hAnsi="Arial" w:cs="Arial"/>
          <w:sz w:val="18"/>
          <w:szCs w:val="18"/>
        </w:rPr>
        <w:t>VI.</w:t>
      </w:r>
    </w:p>
    <w:p w14:paraId="1408F40B" w14:textId="77777777" w:rsidR="008023C1" w:rsidRPr="006C137F" w:rsidRDefault="008023C1" w:rsidP="008023C1">
      <w:pPr>
        <w:spacing w:after="0" w:line="240" w:lineRule="auto"/>
        <w:ind w:firstLine="708"/>
        <w:jc w:val="both"/>
        <w:rPr>
          <w:rFonts w:ascii="Arial" w:hAnsi="Arial" w:cs="Arial"/>
          <w:sz w:val="18"/>
          <w:szCs w:val="18"/>
        </w:rPr>
      </w:pPr>
      <w:r w:rsidRPr="006C137F">
        <w:rPr>
          <w:rFonts w:ascii="Arial" w:hAnsi="Arial" w:cs="Arial"/>
          <w:sz w:val="18"/>
          <w:szCs w:val="18"/>
        </w:rPr>
        <w:t>Ovo Rješenje objavit će se u „Glasniku Grada Karlovca“.</w:t>
      </w:r>
    </w:p>
    <w:p w14:paraId="69B1E175" w14:textId="77777777" w:rsidR="008023C1" w:rsidRPr="006C137F" w:rsidRDefault="008023C1" w:rsidP="008023C1">
      <w:pPr>
        <w:spacing w:after="0" w:line="240" w:lineRule="auto"/>
        <w:jc w:val="both"/>
        <w:rPr>
          <w:rFonts w:ascii="Arial" w:hAnsi="Arial" w:cs="Arial"/>
          <w:sz w:val="18"/>
          <w:szCs w:val="18"/>
        </w:rPr>
      </w:pPr>
    </w:p>
    <w:p w14:paraId="5E60E204" w14:textId="77777777" w:rsidR="008023C1" w:rsidRPr="006C137F" w:rsidRDefault="008023C1" w:rsidP="008023C1">
      <w:pPr>
        <w:spacing w:after="0" w:line="240" w:lineRule="auto"/>
        <w:jc w:val="both"/>
        <w:rPr>
          <w:rFonts w:ascii="Arial" w:hAnsi="Arial" w:cs="Arial"/>
          <w:sz w:val="18"/>
          <w:szCs w:val="18"/>
        </w:rPr>
      </w:pPr>
      <w:r w:rsidRPr="006C137F">
        <w:rPr>
          <w:rFonts w:ascii="Arial" w:hAnsi="Arial" w:cs="Arial"/>
          <w:sz w:val="18"/>
          <w:szCs w:val="18"/>
        </w:rPr>
        <w:t>GRADSKO VIJEĆE</w:t>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p>
    <w:p w14:paraId="45CB96CF" w14:textId="77777777" w:rsidR="008023C1" w:rsidRPr="006C137F" w:rsidRDefault="008023C1" w:rsidP="008023C1">
      <w:pPr>
        <w:spacing w:after="0" w:line="240" w:lineRule="auto"/>
        <w:jc w:val="both"/>
        <w:rPr>
          <w:rFonts w:ascii="Arial" w:hAnsi="Arial" w:cs="Arial"/>
          <w:iCs/>
          <w:sz w:val="18"/>
          <w:szCs w:val="18"/>
        </w:rPr>
      </w:pPr>
      <w:r w:rsidRPr="006C137F">
        <w:rPr>
          <w:rFonts w:ascii="Arial" w:hAnsi="Arial" w:cs="Arial"/>
          <w:iCs/>
          <w:sz w:val="18"/>
          <w:szCs w:val="18"/>
        </w:rPr>
        <w:t>KLASA: 024-03/26-02/07</w:t>
      </w:r>
    </w:p>
    <w:p w14:paraId="2E65577F" w14:textId="77777777" w:rsidR="008023C1" w:rsidRPr="006C137F" w:rsidRDefault="008023C1" w:rsidP="008023C1">
      <w:pPr>
        <w:spacing w:after="0" w:line="240" w:lineRule="auto"/>
        <w:jc w:val="both"/>
        <w:rPr>
          <w:rFonts w:ascii="Arial" w:hAnsi="Arial" w:cs="Arial"/>
          <w:iCs/>
          <w:sz w:val="18"/>
          <w:szCs w:val="18"/>
        </w:rPr>
      </w:pPr>
      <w:r w:rsidRPr="006C137F">
        <w:rPr>
          <w:rFonts w:ascii="Arial" w:hAnsi="Arial" w:cs="Arial"/>
          <w:iCs/>
          <w:sz w:val="18"/>
          <w:szCs w:val="18"/>
        </w:rPr>
        <w:t>URBROJ: 2133-1-01/01-26-28</w:t>
      </w:r>
      <w:r w:rsidRPr="006C137F">
        <w:rPr>
          <w:rFonts w:ascii="Arial" w:hAnsi="Arial" w:cs="Arial"/>
          <w:iCs/>
          <w:sz w:val="18"/>
          <w:szCs w:val="18"/>
        </w:rPr>
        <w:tab/>
      </w:r>
      <w:r w:rsidRPr="006C137F">
        <w:rPr>
          <w:rFonts w:ascii="Arial" w:hAnsi="Arial" w:cs="Arial"/>
          <w:iCs/>
          <w:sz w:val="18"/>
          <w:szCs w:val="18"/>
        </w:rPr>
        <w:tab/>
      </w:r>
    </w:p>
    <w:p w14:paraId="665B7BF9" w14:textId="33BCCBB3" w:rsidR="00B70010" w:rsidRPr="006C137F" w:rsidRDefault="008023C1" w:rsidP="008023C1">
      <w:pPr>
        <w:spacing w:after="0" w:line="240" w:lineRule="auto"/>
        <w:jc w:val="both"/>
        <w:rPr>
          <w:rFonts w:ascii="Arial" w:hAnsi="Arial" w:cs="Arial"/>
          <w:b/>
          <w:bCs/>
          <w:sz w:val="18"/>
          <w:szCs w:val="18"/>
        </w:rPr>
      </w:pPr>
      <w:r w:rsidRPr="006C137F">
        <w:rPr>
          <w:rFonts w:ascii="Arial" w:hAnsi="Arial" w:cs="Arial"/>
          <w:iCs/>
          <w:sz w:val="18"/>
          <w:szCs w:val="18"/>
        </w:rPr>
        <w:t>Karlovac, 2. srpnja 2026. godine</w:t>
      </w:r>
    </w:p>
    <w:p w14:paraId="74FA4C51" w14:textId="77777777" w:rsidR="00963DC8" w:rsidRPr="006C137F" w:rsidRDefault="00963DC8" w:rsidP="00963DC8">
      <w:pPr>
        <w:spacing w:after="0" w:line="240" w:lineRule="auto"/>
        <w:ind w:left="5316"/>
        <w:jc w:val="both"/>
        <w:rPr>
          <w:rFonts w:ascii="Arial" w:hAnsi="Arial" w:cs="Arial"/>
          <w:sz w:val="18"/>
          <w:szCs w:val="18"/>
        </w:rPr>
      </w:pPr>
      <w:r w:rsidRPr="006C137F">
        <w:rPr>
          <w:rFonts w:ascii="Arial" w:hAnsi="Arial" w:cs="Arial"/>
          <w:sz w:val="18"/>
          <w:szCs w:val="18"/>
        </w:rPr>
        <w:t xml:space="preserve">     </w:t>
      </w:r>
      <w:r w:rsidRPr="006C137F">
        <w:rPr>
          <w:rFonts w:ascii="Arial" w:hAnsi="Arial" w:cs="Arial"/>
          <w:sz w:val="18"/>
          <w:szCs w:val="18"/>
        </w:rPr>
        <w:tab/>
      </w:r>
      <w:r w:rsidRPr="006C137F">
        <w:rPr>
          <w:rFonts w:ascii="Arial" w:hAnsi="Arial" w:cs="Arial"/>
          <w:sz w:val="18"/>
          <w:szCs w:val="18"/>
        </w:rPr>
        <w:tab/>
        <w:t xml:space="preserve">       PREDSJEDNIK</w:t>
      </w:r>
    </w:p>
    <w:p w14:paraId="414EB0F1"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GRADSKOG VIJEĆA GRADA KARLOVCA</w:t>
      </w:r>
    </w:p>
    <w:p w14:paraId="02E6EE96" w14:textId="77777777" w:rsidR="00963DC8" w:rsidRPr="006C137F" w:rsidRDefault="00963DC8" w:rsidP="00963DC8">
      <w:pPr>
        <w:spacing w:after="0" w:line="240" w:lineRule="auto"/>
        <w:ind w:left="360"/>
        <w:jc w:val="both"/>
        <w:rPr>
          <w:rFonts w:ascii="Arial" w:hAnsi="Arial" w:cs="Arial"/>
          <w:sz w:val="18"/>
          <w:szCs w:val="18"/>
        </w:rPr>
      </w:pP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r>
      <w:r w:rsidRPr="006C137F">
        <w:rPr>
          <w:rFonts w:ascii="Arial" w:hAnsi="Arial" w:cs="Arial"/>
          <w:sz w:val="18"/>
          <w:szCs w:val="18"/>
        </w:rPr>
        <w:tab/>
        <w:t xml:space="preserve">                        Mario Jovković, mag.psych., v.r.</w:t>
      </w:r>
    </w:p>
    <w:p w14:paraId="340BE874" w14:textId="74C2EC90" w:rsidR="00B70010" w:rsidRPr="006C137F" w:rsidRDefault="00B70010" w:rsidP="00B70010">
      <w:pPr>
        <w:spacing w:after="0" w:line="240" w:lineRule="auto"/>
        <w:rPr>
          <w:rFonts w:ascii="Arial" w:hAnsi="Arial" w:cs="Arial"/>
          <w:b/>
          <w:bCs/>
          <w:sz w:val="18"/>
          <w:szCs w:val="18"/>
        </w:rPr>
      </w:pPr>
    </w:p>
    <w:p w14:paraId="2E22FFE1" w14:textId="77777777"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lastRenderedPageBreak/>
        <w:t>GRADONAČELNIK</w:t>
      </w:r>
    </w:p>
    <w:p w14:paraId="0FBF2080" w14:textId="77777777"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GRADA KARLOVCA</w:t>
      </w:r>
    </w:p>
    <w:p w14:paraId="3CAA81F0" w14:textId="77777777" w:rsidR="005D1D75" w:rsidRPr="006C137F" w:rsidRDefault="005D1D75" w:rsidP="00B70010">
      <w:pPr>
        <w:spacing w:after="0" w:line="240" w:lineRule="auto"/>
        <w:rPr>
          <w:rFonts w:ascii="Arial" w:hAnsi="Arial" w:cs="Arial"/>
          <w:b/>
          <w:bCs/>
          <w:color w:val="000000" w:themeColor="text1"/>
          <w:sz w:val="18"/>
          <w:szCs w:val="18"/>
        </w:rPr>
      </w:pPr>
    </w:p>
    <w:p w14:paraId="7616C555" w14:textId="77777777"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 xml:space="preserve">157. </w:t>
      </w:r>
    </w:p>
    <w:p w14:paraId="4420F89E" w14:textId="4A2C9250" w:rsidR="005D1D75" w:rsidRPr="006C137F" w:rsidRDefault="005D1D75" w:rsidP="00B70010">
      <w:pPr>
        <w:tabs>
          <w:tab w:val="left" w:pos="3885"/>
          <w:tab w:val="center" w:pos="7020"/>
        </w:tabs>
        <w:spacing w:after="0" w:line="240" w:lineRule="auto"/>
        <w:jc w:val="both"/>
        <w:rPr>
          <w:rFonts w:ascii="Arial" w:hAnsi="Arial" w:cs="Arial"/>
          <w:b/>
          <w:bCs/>
          <w:color w:val="EE0000"/>
          <w:sz w:val="18"/>
          <w:szCs w:val="18"/>
        </w:rPr>
      </w:pPr>
      <w:r w:rsidRPr="006C137F">
        <w:rPr>
          <w:rFonts w:ascii="Arial" w:hAnsi="Arial" w:cs="Arial"/>
          <w:color w:val="EE0000"/>
          <w:sz w:val="18"/>
          <w:szCs w:val="18"/>
        </w:rPr>
        <w:t xml:space="preserve">        </w:t>
      </w:r>
    </w:p>
    <w:p w14:paraId="3FEEA7B4" w14:textId="77777777" w:rsidR="005D1D75" w:rsidRPr="006C137F" w:rsidRDefault="005D1D75" w:rsidP="00B70010">
      <w:pPr>
        <w:spacing w:after="0" w:line="240" w:lineRule="auto"/>
        <w:jc w:val="both"/>
        <w:rPr>
          <w:rFonts w:ascii="Arial" w:eastAsia="Times New Roman" w:hAnsi="Arial" w:cs="Arial"/>
          <w:sz w:val="18"/>
          <w:szCs w:val="18"/>
          <w:lang w:eastAsia="hr-HR"/>
        </w:rPr>
      </w:pPr>
      <w:r w:rsidRPr="006C137F">
        <w:rPr>
          <w:rFonts w:ascii="Arial" w:eastAsia="Times New Roman" w:hAnsi="Arial" w:cs="Arial"/>
          <w:sz w:val="18"/>
          <w:szCs w:val="18"/>
          <w:lang w:val="hr" w:eastAsia="hr-HR"/>
        </w:rPr>
        <w:t xml:space="preserve">Na temelju članka 96. Zakona o vatrogastvu Zakon o vatrogastvu ("Narodne novine" br. 125/19., 114/22., 155/23.) i </w:t>
      </w:r>
      <w:r w:rsidRPr="006C137F">
        <w:rPr>
          <w:rFonts w:ascii="Arial" w:eastAsia="Times New Roman" w:hAnsi="Arial" w:cs="Arial"/>
          <w:sz w:val="18"/>
          <w:szCs w:val="18"/>
          <w:lang w:eastAsia="hr-HR"/>
        </w:rPr>
        <w:t>članka 44. i 98. Statuta Grada Karlovca Grada („Glasnik Grada Karlovca“ br. 7/09, 8/09, 3/13, 6/13, 1/15 – pročišćeni tekst, 3/18, 13/18, 6/20, 4/21, 8/21, 9/21 - potpuni tekst, i 10/22), gradonačelnik Grada Karlovca dana 20. svibnja 2026. donosi</w:t>
      </w:r>
    </w:p>
    <w:p w14:paraId="41A48A38" w14:textId="77777777" w:rsidR="005D1D75" w:rsidRPr="006C137F" w:rsidRDefault="005D1D75" w:rsidP="00B70010">
      <w:pPr>
        <w:spacing w:after="0" w:line="240" w:lineRule="auto"/>
        <w:jc w:val="center"/>
        <w:rPr>
          <w:rFonts w:ascii="Arial" w:eastAsia="Times New Roman" w:hAnsi="Arial" w:cs="Arial"/>
          <w:b/>
          <w:sz w:val="18"/>
          <w:szCs w:val="18"/>
          <w:lang w:val="hr" w:eastAsia="hr-HR"/>
        </w:rPr>
      </w:pPr>
    </w:p>
    <w:p w14:paraId="60575A69" w14:textId="77777777" w:rsidR="005D1D75" w:rsidRPr="006C137F" w:rsidRDefault="005D1D75" w:rsidP="00B70010">
      <w:pPr>
        <w:spacing w:after="0" w:line="240" w:lineRule="auto"/>
        <w:jc w:val="center"/>
        <w:rPr>
          <w:rFonts w:ascii="Arial" w:eastAsia="Times New Roman" w:hAnsi="Arial" w:cs="Arial"/>
          <w:b/>
          <w:sz w:val="18"/>
          <w:szCs w:val="18"/>
          <w:lang w:val="hr" w:eastAsia="hr-HR"/>
        </w:rPr>
      </w:pPr>
      <w:r w:rsidRPr="006C137F">
        <w:rPr>
          <w:rFonts w:ascii="Arial" w:eastAsia="Times New Roman" w:hAnsi="Arial" w:cs="Arial"/>
          <w:b/>
          <w:sz w:val="18"/>
          <w:szCs w:val="18"/>
          <w:lang w:val="hr" w:eastAsia="hr-HR"/>
        </w:rPr>
        <w:t>O D L U K U</w:t>
      </w:r>
    </w:p>
    <w:p w14:paraId="7F54EB31" w14:textId="77777777" w:rsidR="005D1D75" w:rsidRPr="006C137F" w:rsidRDefault="005D1D75" w:rsidP="00B70010">
      <w:pPr>
        <w:spacing w:after="0" w:line="240" w:lineRule="auto"/>
        <w:jc w:val="center"/>
        <w:rPr>
          <w:rFonts w:ascii="Arial" w:eastAsia="Times New Roman" w:hAnsi="Arial" w:cs="Arial"/>
          <w:b/>
          <w:sz w:val="18"/>
          <w:szCs w:val="18"/>
          <w:lang w:val="hr" w:eastAsia="hr-HR"/>
        </w:rPr>
      </w:pPr>
      <w:r w:rsidRPr="006C137F">
        <w:rPr>
          <w:rFonts w:ascii="Arial" w:eastAsia="Times New Roman" w:hAnsi="Arial" w:cs="Arial"/>
          <w:b/>
          <w:sz w:val="18"/>
          <w:szCs w:val="18"/>
          <w:lang w:val="hr" w:eastAsia="hr-HR"/>
        </w:rPr>
        <w:t>o visini, načinu obračuna i isplati naknade dobrovoljnim vatrogascima</w:t>
      </w:r>
    </w:p>
    <w:p w14:paraId="77CFB4E7" w14:textId="77777777" w:rsidR="005D1D75" w:rsidRPr="006C137F" w:rsidRDefault="005D1D75" w:rsidP="00B70010">
      <w:pPr>
        <w:spacing w:after="0" w:line="240" w:lineRule="auto"/>
        <w:jc w:val="center"/>
        <w:rPr>
          <w:rFonts w:ascii="Arial" w:eastAsia="Times New Roman" w:hAnsi="Arial" w:cs="Arial"/>
          <w:b/>
          <w:sz w:val="18"/>
          <w:szCs w:val="18"/>
          <w:lang w:val="hr" w:eastAsia="hr-HR"/>
        </w:rPr>
      </w:pPr>
    </w:p>
    <w:p w14:paraId="411544AB" w14:textId="2AF5F3A3"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b/>
          <w:sz w:val="18"/>
          <w:szCs w:val="18"/>
          <w:lang w:val="hr" w:eastAsia="hr-HR"/>
        </w:rPr>
        <w:t xml:space="preserve"> </w:t>
      </w:r>
      <w:r w:rsidRPr="006C137F">
        <w:rPr>
          <w:rFonts w:ascii="Arial" w:eastAsia="Times New Roman" w:hAnsi="Arial" w:cs="Arial"/>
          <w:sz w:val="18"/>
          <w:szCs w:val="18"/>
          <w:lang w:val="hr" w:eastAsia="hr-HR"/>
        </w:rPr>
        <w:t>Članak 1.</w:t>
      </w:r>
    </w:p>
    <w:p w14:paraId="67F81AC7"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Dobrovoljni vatrogasci imaju pravo na naknadu za sudjelovanje na vatrogasnim intervencijama na temelju operativnih planova angažiranja i pravo na naknadu za sudjelovanje na ostalim operativnim aktivnostima sukladno pisanoj zapovijedi zapovjednika Vatrogasne zajednice Grada Karlovca.</w:t>
      </w:r>
    </w:p>
    <w:p w14:paraId="34282926" w14:textId="77777777" w:rsidR="005D1D75" w:rsidRPr="006C137F" w:rsidRDefault="005D1D75" w:rsidP="00B70010">
      <w:pPr>
        <w:spacing w:after="0" w:line="240" w:lineRule="auto"/>
        <w:jc w:val="both"/>
        <w:rPr>
          <w:rFonts w:ascii="Arial" w:eastAsia="Times New Roman" w:hAnsi="Arial" w:cs="Arial"/>
          <w:sz w:val="18"/>
          <w:szCs w:val="18"/>
          <w:lang w:val="hr" w:eastAsia="hr-HR"/>
        </w:rPr>
      </w:pPr>
    </w:p>
    <w:p w14:paraId="03BF5D04"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2.</w:t>
      </w:r>
    </w:p>
    <w:p w14:paraId="5F601D7F"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Visina naknade za dobrovoljne vatrogasce iznosi 10,00 eura neto po satu provedenom na vatrogasnoj intervenciji i/ili ostaloj operativnoj aktivnosti uvećano za pripadajuće poreze i doprinose, u skladu sa važećim propisima, te se primjenjuje na sve intervencije od 1. rujna 2026. godine.</w:t>
      </w:r>
    </w:p>
    <w:p w14:paraId="05587013"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Iznos naknade ne može biti manji od prosječne naknade za obavljanje poslova profesionalnog vatrogasca u Republici Hrvatskoj, sukladno članku 96. stavku 5. Zakona o vatrogastvu.</w:t>
      </w:r>
    </w:p>
    <w:p w14:paraId="2CD041B3" w14:textId="77777777" w:rsidR="005D1D75" w:rsidRPr="006C137F" w:rsidRDefault="005D1D75" w:rsidP="00B70010">
      <w:pPr>
        <w:spacing w:after="0" w:line="240" w:lineRule="auto"/>
        <w:jc w:val="both"/>
        <w:rPr>
          <w:rFonts w:ascii="Arial" w:eastAsia="Times New Roman" w:hAnsi="Arial" w:cs="Arial"/>
          <w:color w:val="EE0000"/>
          <w:sz w:val="18"/>
          <w:szCs w:val="18"/>
          <w:lang w:val="hr" w:eastAsia="hr-HR"/>
        </w:rPr>
      </w:pPr>
    </w:p>
    <w:p w14:paraId="4C753DBA"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3.</w:t>
      </w:r>
    </w:p>
    <w:p w14:paraId="48CDF045"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Dobrovoljnim vatrogascima kada sudjeluju na vatrogasnoj intervenciji i/ili ostaloj operativnoj aktivnosti u svoje slobodno vrijeme tijekom noći (noćni rad) dulje od četiri sata, ostvaruju pravo na naknadu u dvostrukom trajanju vremena provedenog na intervenciji tijekom noćnog rada, sukladno članku 96. Zakona o vatrogastvu.</w:t>
      </w:r>
    </w:p>
    <w:p w14:paraId="1F876FE5"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Noćni rad je rad koji se obavlja u vremenu između dvadeset dva sata uvečer i šest sati ujutro idućega dana.</w:t>
      </w:r>
    </w:p>
    <w:p w14:paraId="29DC5C17" w14:textId="77777777" w:rsidR="005D1D75" w:rsidRPr="006C137F" w:rsidRDefault="005D1D75" w:rsidP="00B70010">
      <w:pPr>
        <w:spacing w:after="0" w:line="240" w:lineRule="auto"/>
        <w:jc w:val="both"/>
        <w:rPr>
          <w:rFonts w:ascii="Arial" w:eastAsia="Times New Roman" w:hAnsi="Arial" w:cs="Arial"/>
          <w:sz w:val="18"/>
          <w:szCs w:val="18"/>
          <w:lang w:val="hr" w:eastAsia="hr-HR"/>
        </w:rPr>
      </w:pPr>
    </w:p>
    <w:p w14:paraId="05C5A52B"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4.</w:t>
      </w:r>
    </w:p>
    <w:p w14:paraId="0A5E08B0"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Iznos naknade iz članka 2. ove Odluke odnosi se na sve dobrovoljne vatrogasce bez obzira na radno-pravni status, a koji su angažirani na intervencijama i ostalim operativnim aktivnostima u njihovo slobodno vrijeme.</w:t>
      </w:r>
    </w:p>
    <w:p w14:paraId="548005E7" w14:textId="77777777" w:rsidR="005D1D75" w:rsidRPr="006C137F" w:rsidRDefault="005D1D75" w:rsidP="00B70010">
      <w:pPr>
        <w:spacing w:after="0" w:line="240" w:lineRule="auto"/>
        <w:jc w:val="both"/>
        <w:rPr>
          <w:rFonts w:ascii="Arial" w:eastAsia="Times New Roman" w:hAnsi="Arial" w:cs="Arial"/>
          <w:color w:val="EE0000"/>
          <w:sz w:val="18"/>
          <w:szCs w:val="18"/>
          <w:lang w:val="hr" w:eastAsia="hr-HR"/>
        </w:rPr>
      </w:pPr>
      <w:r w:rsidRPr="006C137F">
        <w:rPr>
          <w:rFonts w:ascii="Arial" w:eastAsia="Times New Roman" w:hAnsi="Arial" w:cs="Arial"/>
          <w:sz w:val="18"/>
          <w:szCs w:val="18"/>
          <w:lang w:val="hr" w:eastAsia="hr-HR"/>
        </w:rPr>
        <w:t xml:space="preserve">Za zaposlene dobrovoljne vatrogasce kada sudjeluju na intervencijama i ostalim operativnim aktivnostima u radno vrijeme, poslodavac će obračunavati plaću za sate provedene na intervenciji, čiji iznos ne smije biti manji od naknade iz članka 2. ove Odluke. </w:t>
      </w:r>
    </w:p>
    <w:p w14:paraId="4E6F5113"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Navedeni iznos po obračunu plaće, poslodavac ima pravo potraživati od Grada Karlovca sukladno članku 96. Zakona o vatrogastvu, na temelju dokumentacije iz sustava UVI, potvrde o sudjelovanju na intervenciji te dokaza da je sudjelovanje ostvareno u radnom vremenu.</w:t>
      </w:r>
    </w:p>
    <w:p w14:paraId="1F861DCC"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Zahtjev za povrat plaće podnosi se sukladno roku i uvjetima propisanim člankom 96. stavkom 3. Zakona o vatrogastvu.</w:t>
      </w:r>
    </w:p>
    <w:p w14:paraId="7731D10E" w14:textId="77777777" w:rsidR="005D1D75" w:rsidRPr="006C137F" w:rsidRDefault="005D1D75" w:rsidP="00B70010">
      <w:pPr>
        <w:spacing w:after="0" w:line="240" w:lineRule="auto"/>
        <w:jc w:val="both"/>
        <w:rPr>
          <w:rFonts w:ascii="Arial" w:eastAsia="Times New Roman" w:hAnsi="Arial" w:cs="Arial"/>
          <w:sz w:val="18"/>
          <w:szCs w:val="18"/>
          <w:lang w:val="hr" w:eastAsia="hr-HR"/>
        </w:rPr>
      </w:pPr>
    </w:p>
    <w:p w14:paraId="4D2DFDE5"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5.</w:t>
      </w:r>
    </w:p>
    <w:p w14:paraId="7872251C"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Obračun će se vršiti na temelju izvješća iz Sustava za upravljanje vatrogasnim intervencijama (sustav UVI) za intervencije i ostale operativne aktivnosti, ovjerenog od strane zapovjednika Vatrogasne zajednice Grada Karlovca.</w:t>
      </w:r>
    </w:p>
    <w:p w14:paraId="4E06AB17" w14:textId="77777777" w:rsidR="005D1D75" w:rsidRPr="006C137F" w:rsidRDefault="005D1D75" w:rsidP="00B70010">
      <w:pPr>
        <w:spacing w:after="0" w:line="240" w:lineRule="auto"/>
        <w:jc w:val="both"/>
        <w:rPr>
          <w:rFonts w:ascii="Arial" w:eastAsia="Times New Roman" w:hAnsi="Arial" w:cs="Arial"/>
          <w:sz w:val="18"/>
          <w:szCs w:val="18"/>
          <w:lang w:val="hr" w:eastAsia="hr-HR"/>
        </w:rPr>
      </w:pPr>
    </w:p>
    <w:p w14:paraId="70DE7E60" w14:textId="38906F42"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6.</w:t>
      </w:r>
    </w:p>
    <w:p w14:paraId="22A30DBB"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Obračun i isplata naknade će se vršiti na mjesečnoj bazi, najkasnije do 15. dana u mjesecu za prethodni mjesec, na račun dobrovoljnih vatrogasaca.</w:t>
      </w:r>
    </w:p>
    <w:p w14:paraId="6452854A"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U slučaju kašnjenja u dostavi ili ovjeri podataka, isplata se može izvršiti u sljedećem obračunskom razdoblju.</w:t>
      </w:r>
    </w:p>
    <w:p w14:paraId="4CD0573A"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Dobrovoljni vatrogasac obavezan je dostaviti podatke o broju računa i banci vatrogasnom društvu kojeg je član, a na koji će se naknada isplaćivati. Dobrovoljni vatrogasac odgovara za točnost danih podataka.</w:t>
      </w:r>
    </w:p>
    <w:p w14:paraId="6FAF22C2" w14:textId="77777777" w:rsidR="005D1D75" w:rsidRPr="006C137F" w:rsidRDefault="005D1D75" w:rsidP="00B70010">
      <w:pPr>
        <w:spacing w:after="0" w:line="240" w:lineRule="auto"/>
        <w:jc w:val="both"/>
        <w:rPr>
          <w:rFonts w:ascii="Arial" w:eastAsia="Times New Roman" w:hAnsi="Arial" w:cs="Arial"/>
          <w:sz w:val="18"/>
          <w:szCs w:val="18"/>
          <w:lang w:val="hr" w:eastAsia="hr-HR"/>
        </w:rPr>
      </w:pPr>
    </w:p>
    <w:p w14:paraId="2CD572C0"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7.</w:t>
      </w:r>
    </w:p>
    <w:p w14:paraId="139FF669"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 xml:space="preserve">Obračunska jedinica za isplatu naknade je jedan (1) sat. </w:t>
      </w:r>
    </w:p>
    <w:p w14:paraId="7ABCD8A2"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Za ostvarivanje prava na obračun punog sata, minimalno vrijeme provedeno na intervenciji mora biti 30 minuta, dok se prvi sat intervencije priznaje u cijelosti neovisno o trajanju od trenutka uzbunjivanja.</w:t>
      </w:r>
    </w:p>
    <w:p w14:paraId="39CFAB6C"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Za svaki idući sat obračun se vrši na isti način, uz primjenu pravila minimalnog trajanja od 30 minuta.</w:t>
      </w:r>
    </w:p>
    <w:p w14:paraId="6EF02FB7" w14:textId="77777777" w:rsidR="005D1D75" w:rsidRPr="006C137F" w:rsidRDefault="005D1D75" w:rsidP="00B70010">
      <w:pPr>
        <w:spacing w:after="0" w:line="240" w:lineRule="auto"/>
        <w:jc w:val="both"/>
        <w:rPr>
          <w:rFonts w:ascii="Arial" w:eastAsia="Times New Roman" w:hAnsi="Arial" w:cs="Arial"/>
          <w:color w:val="EE0000"/>
          <w:sz w:val="18"/>
          <w:szCs w:val="18"/>
          <w:lang w:val="hr" w:eastAsia="hr-HR"/>
        </w:rPr>
      </w:pPr>
    </w:p>
    <w:p w14:paraId="0F636563"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Članak 8.</w:t>
      </w:r>
    </w:p>
    <w:p w14:paraId="73353BA3"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 xml:space="preserve">Vatrogasna zajednica grada Karlovca će u ime Grada Karlovca kao stvarnog obveznika, u slučajevima kada obveza proizlazi iz članka 96. Zakona o vatrogastvu, voditi evidenciju, izvršiti obračun i isplatu na račune dobrovoljnih vatrogasaca. </w:t>
      </w:r>
    </w:p>
    <w:p w14:paraId="5C3DD0A7"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Obračun se vrši na temelju važećih zakonskih propisa vezanih uz poreze i doprinose.</w:t>
      </w:r>
    </w:p>
    <w:p w14:paraId="4A7A7AFF"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Vatrogasna zajednica Grada Karlovca dužna je Gradu Karlovcu dostavljati mjesečni izvještaj o izvršenim obračunima i isplatama naknade.</w:t>
      </w:r>
    </w:p>
    <w:p w14:paraId="7E86C5A2"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lastRenderedPageBreak/>
        <w:t>Članak 9.</w:t>
      </w:r>
    </w:p>
    <w:p w14:paraId="1358DA88" w14:textId="77777777" w:rsidR="005D1D75" w:rsidRPr="006C137F" w:rsidRDefault="005D1D75" w:rsidP="00B70010">
      <w:pPr>
        <w:spacing w:after="0" w:line="240" w:lineRule="auto"/>
        <w:jc w:val="both"/>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Stupanjem na snagu ove Odluke prestaje vrijediti Odluka o visini, načinu obračuna i isplati naknade dobrovoljnim vatrogascima KLASA: 250-06/24-01/02, URBROJ: 2133-1-03/04-24-3, od 10. travnja 2024. godine.</w:t>
      </w:r>
    </w:p>
    <w:p w14:paraId="52C43E7D" w14:textId="77777777" w:rsidR="005D1D75" w:rsidRPr="006C137F" w:rsidRDefault="005D1D75" w:rsidP="00B70010">
      <w:pPr>
        <w:spacing w:after="0" w:line="240" w:lineRule="auto"/>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 xml:space="preserve"> </w:t>
      </w:r>
    </w:p>
    <w:p w14:paraId="4D9E2C42" w14:textId="77777777" w:rsidR="005D1D75" w:rsidRPr="006C137F" w:rsidRDefault="005D1D75" w:rsidP="00B70010">
      <w:pPr>
        <w:spacing w:after="0" w:line="240" w:lineRule="auto"/>
        <w:jc w:val="center"/>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 xml:space="preserve">Članak 10.                                                                                 </w:t>
      </w:r>
    </w:p>
    <w:p w14:paraId="4814BA91" w14:textId="77777777" w:rsidR="005D1D75" w:rsidRPr="006C137F" w:rsidRDefault="005D1D75" w:rsidP="00B70010">
      <w:pPr>
        <w:spacing w:after="0" w:line="240" w:lineRule="auto"/>
        <w:rPr>
          <w:rFonts w:ascii="Arial" w:eastAsia="Times New Roman" w:hAnsi="Arial" w:cs="Arial"/>
          <w:sz w:val="18"/>
          <w:szCs w:val="18"/>
          <w:lang w:val="hr" w:eastAsia="hr-HR"/>
        </w:rPr>
      </w:pPr>
      <w:r w:rsidRPr="006C137F">
        <w:rPr>
          <w:rFonts w:ascii="Arial" w:eastAsia="Times New Roman" w:hAnsi="Arial" w:cs="Arial"/>
          <w:sz w:val="18"/>
          <w:szCs w:val="18"/>
          <w:lang w:val="hr" w:eastAsia="hr-HR"/>
        </w:rPr>
        <w:t>Ova Odluka stupa na snagu 1. rujna 2026. godine i objavit će se u Glasniku Grada Karlovca.</w:t>
      </w:r>
    </w:p>
    <w:p w14:paraId="52002E89" w14:textId="77777777" w:rsidR="00B70010" w:rsidRPr="006C137F" w:rsidRDefault="00B70010" w:rsidP="00B70010">
      <w:pPr>
        <w:spacing w:after="0" w:line="240" w:lineRule="auto"/>
        <w:rPr>
          <w:rFonts w:ascii="Arial" w:eastAsia="Times New Roman" w:hAnsi="Arial" w:cs="Arial"/>
          <w:sz w:val="18"/>
          <w:szCs w:val="18"/>
          <w:lang w:val="hr" w:eastAsia="hr-HR"/>
        </w:rPr>
      </w:pPr>
    </w:p>
    <w:p w14:paraId="0051C836"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GRADONAČELNIK</w:t>
      </w:r>
    </w:p>
    <w:p w14:paraId="5C7A6707"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KLASA: 250-06/26-01/03</w:t>
      </w:r>
    </w:p>
    <w:p w14:paraId="5ECF6636"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URBROJ: 2133-1-03/04-26-9</w:t>
      </w:r>
    </w:p>
    <w:p w14:paraId="559118B5"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Karlovac, 4. svibnja 2026. godine</w:t>
      </w:r>
    </w:p>
    <w:p w14:paraId="4CEB8304" w14:textId="461A4652" w:rsidR="005D1D75" w:rsidRPr="006C137F" w:rsidRDefault="005D1D75"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00B70010" w:rsidRPr="006C137F">
        <w:rPr>
          <w:rFonts w:ascii="Arial" w:eastAsia="Times New Roman" w:hAnsi="Arial" w:cs="Arial"/>
          <w:sz w:val="18"/>
          <w:szCs w:val="18"/>
          <w:lang w:eastAsia="hr-HR"/>
        </w:rPr>
        <w:tab/>
      </w:r>
      <w:r w:rsidRPr="006C137F">
        <w:rPr>
          <w:rFonts w:ascii="Arial" w:eastAsia="Times New Roman" w:hAnsi="Arial" w:cs="Arial"/>
          <w:sz w:val="18"/>
          <w:szCs w:val="18"/>
          <w:lang w:eastAsia="hr-HR"/>
        </w:rPr>
        <w:t>GRADONAČELNIK</w:t>
      </w:r>
    </w:p>
    <w:p w14:paraId="020E1490" w14:textId="2A5FA57F" w:rsidR="005D1D75" w:rsidRPr="006C137F" w:rsidRDefault="005D1D75"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00B70010"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 xml:space="preserve">  Damir Mandić, dipl. teol.</w:t>
      </w:r>
      <w:r w:rsidR="00B70010" w:rsidRPr="006C137F">
        <w:rPr>
          <w:rFonts w:ascii="Arial" w:eastAsia="Times New Roman" w:hAnsi="Arial" w:cs="Arial"/>
          <w:sz w:val="18"/>
          <w:szCs w:val="18"/>
          <w:lang w:eastAsia="hr-HR"/>
        </w:rPr>
        <w:t>, v.r.</w:t>
      </w:r>
    </w:p>
    <w:p w14:paraId="71377F33" w14:textId="77777777" w:rsidR="005D1D75" w:rsidRPr="006C137F" w:rsidRDefault="005D1D75" w:rsidP="00B70010">
      <w:pPr>
        <w:spacing w:after="0" w:line="240" w:lineRule="auto"/>
        <w:jc w:val="center"/>
        <w:rPr>
          <w:rFonts w:ascii="Arial" w:eastAsia="Times New Roman" w:hAnsi="Arial" w:cs="Arial"/>
          <w:sz w:val="18"/>
          <w:szCs w:val="18"/>
          <w:lang w:eastAsia="hr-HR"/>
        </w:rPr>
      </w:pPr>
    </w:p>
    <w:p w14:paraId="0BF90461" w14:textId="77777777" w:rsidR="005D1D75" w:rsidRPr="006C137F" w:rsidRDefault="005D1D75" w:rsidP="00B70010">
      <w:pPr>
        <w:spacing w:after="0" w:line="240" w:lineRule="auto"/>
        <w:rPr>
          <w:rFonts w:ascii="Arial" w:hAnsi="Arial" w:cs="Arial"/>
          <w:sz w:val="18"/>
          <w:szCs w:val="18"/>
        </w:rPr>
      </w:pPr>
    </w:p>
    <w:p w14:paraId="52FAAECE" w14:textId="77777777" w:rsidR="005D1D75" w:rsidRPr="006C137F" w:rsidRDefault="005D1D75" w:rsidP="00B70010">
      <w:pPr>
        <w:spacing w:after="0" w:line="240" w:lineRule="auto"/>
        <w:rPr>
          <w:rFonts w:ascii="Arial" w:hAnsi="Arial" w:cs="Arial"/>
          <w:sz w:val="18"/>
          <w:szCs w:val="18"/>
        </w:rPr>
      </w:pPr>
    </w:p>
    <w:p w14:paraId="0122E5B9" w14:textId="3215AAEB"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 xml:space="preserve">158. </w:t>
      </w:r>
    </w:p>
    <w:p w14:paraId="46112ABA" w14:textId="77777777" w:rsidR="005D1D75" w:rsidRPr="006C137F" w:rsidRDefault="005D1D75" w:rsidP="00B70010">
      <w:pPr>
        <w:spacing w:after="0" w:line="240" w:lineRule="auto"/>
        <w:rPr>
          <w:rFonts w:ascii="Arial" w:hAnsi="Arial" w:cs="Arial"/>
          <w:sz w:val="18"/>
          <w:szCs w:val="18"/>
        </w:rPr>
      </w:pPr>
    </w:p>
    <w:p w14:paraId="3C8C919A" w14:textId="77777777" w:rsidR="005D1D75" w:rsidRPr="006C137F" w:rsidRDefault="005D1D75" w:rsidP="00B70010">
      <w:pPr>
        <w:spacing w:after="0" w:line="240" w:lineRule="auto"/>
        <w:jc w:val="both"/>
        <w:rPr>
          <w:rFonts w:ascii="Arial" w:hAnsi="Arial" w:cs="Arial"/>
          <w:sz w:val="18"/>
          <w:szCs w:val="18"/>
        </w:rPr>
      </w:pPr>
    </w:p>
    <w:p w14:paraId="77BA9EE7"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26. svibnja  2026. godine donosi</w:t>
      </w:r>
    </w:p>
    <w:p w14:paraId="4D6EFB94" w14:textId="77777777" w:rsidR="005D1D75" w:rsidRPr="006C137F" w:rsidRDefault="005D1D75" w:rsidP="00B70010">
      <w:pPr>
        <w:spacing w:after="0" w:line="240" w:lineRule="auto"/>
        <w:jc w:val="both"/>
        <w:rPr>
          <w:rFonts w:ascii="Arial" w:hAnsi="Arial" w:cs="Arial"/>
          <w:sz w:val="18"/>
          <w:szCs w:val="18"/>
        </w:rPr>
      </w:pPr>
    </w:p>
    <w:p w14:paraId="2AD2648D"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ODLUKU</w:t>
      </w:r>
    </w:p>
    <w:p w14:paraId="12F7B66C" w14:textId="77B5ABE5" w:rsidR="00B70010" w:rsidRPr="006C137F" w:rsidRDefault="00B70010" w:rsidP="00B70010">
      <w:pPr>
        <w:spacing w:after="0" w:line="240" w:lineRule="auto"/>
        <w:jc w:val="center"/>
        <w:rPr>
          <w:rFonts w:ascii="Arial" w:hAnsi="Arial" w:cs="Arial"/>
          <w:sz w:val="18"/>
          <w:szCs w:val="18"/>
        </w:rPr>
      </w:pPr>
      <w:r w:rsidRPr="006C137F">
        <w:rPr>
          <w:rFonts w:ascii="Arial" w:hAnsi="Arial" w:cs="Arial"/>
          <w:sz w:val="18"/>
          <w:szCs w:val="18"/>
        </w:rPr>
        <w:t>o donošenju Desetih izmjena i dopuna Plana nabave Grada Karlovca za 2026. godinu</w:t>
      </w:r>
    </w:p>
    <w:p w14:paraId="64683AFB" w14:textId="77777777" w:rsidR="005D1D75" w:rsidRPr="006C137F" w:rsidRDefault="005D1D75" w:rsidP="00B70010">
      <w:pPr>
        <w:spacing w:after="0" w:line="240" w:lineRule="auto"/>
        <w:jc w:val="center"/>
        <w:rPr>
          <w:rFonts w:ascii="Arial" w:hAnsi="Arial" w:cs="Arial"/>
          <w:sz w:val="18"/>
          <w:szCs w:val="18"/>
        </w:rPr>
      </w:pPr>
    </w:p>
    <w:p w14:paraId="0DAB8D26"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w:t>
      </w:r>
    </w:p>
    <w:p w14:paraId="095295BE"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Gradonačelnik Grada Karlovca donosi Desete izmjene i dopune Plana nabave Grada Karlovca za 2026. godinu.</w:t>
      </w:r>
    </w:p>
    <w:p w14:paraId="40475092" w14:textId="77777777" w:rsidR="005D1D75" w:rsidRPr="006C137F" w:rsidRDefault="005D1D75" w:rsidP="00B70010">
      <w:pPr>
        <w:spacing w:after="0" w:line="240" w:lineRule="auto"/>
        <w:jc w:val="both"/>
        <w:rPr>
          <w:rFonts w:ascii="Arial" w:hAnsi="Arial" w:cs="Arial"/>
          <w:sz w:val="18"/>
          <w:szCs w:val="18"/>
        </w:rPr>
      </w:pPr>
    </w:p>
    <w:p w14:paraId="0AEAD3DF"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II.</w:t>
      </w:r>
    </w:p>
    <w:p w14:paraId="6DCEDBE3"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Plan nabave za 2026. godinu i sve njegove kasnije promjene Grad Karlovac kao javni naručitelj objavit će u Elektroničkom oglasniku javne nabave Republike Hrvatske (u daljnjem tekstu EOJN RH)  u roku od osam (8) dana od donošenja ili promjene.</w:t>
      </w:r>
    </w:p>
    <w:p w14:paraId="33D6976A" w14:textId="77777777" w:rsidR="005D1D75" w:rsidRPr="006C137F" w:rsidRDefault="005D1D75" w:rsidP="00B70010">
      <w:pPr>
        <w:spacing w:after="0" w:line="240" w:lineRule="auto"/>
        <w:jc w:val="both"/>
        <w:rPr>
          <w:rFonts w:ascii="Arial" w:hAnsi="Arial" w:cs="Arial"/>
          <w:sz w:val="18"/>
          <w:szCs w:val="18"/>
        </w:rPr>
      </w:pPr>
    </w:p>
    <w:p w14:paraId="4A7B9267"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III.</w:t>
      </w:r>
    </w:p>
    <w:p w14:paraId="01AC4B8B"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49DAC9F8" w14:textId="77777777" w:rsidR="005D1D75" w:rsidRPr="006C137F" w:rsidRDefault="005D1D75" w:rsidP="00B70010">
      <w:pPr>
        <w:spacing w:after="0" w:line="240" w:lineRule="auto"/>
        <w:jc w:val="both"/>
        <w:rPr>
          <w:rFonts w:ascii="Arial" w:hAnsi="Arial" w:cs="Arial"/>
          <w:sz w:val="18"/>
          <w:szCs w:val="18"/>
        </w:rPr>
      </w:pPr>
    </w:p>
    <w:p w14:paraId="69830AF5"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IV.</w:t>
      </w:r>
    </w:p>
    <w:p w14:paraId="63483E01"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Ova Odluka stupa na snagu danom donošenja, a objavit će se u Glasniku Grada Karlovca bez privitka.</w:t>
      </w:r>
    </w:p>
    <w:p w14:paraId="6C38658E" w14:textId="77777777" w:rsidR="00B70010" w:rsidRPr="006C137F" w:rsidRDefault="00B70010" w:rsidP="00B70010">
      <w:pPr>
        <w:spacing w:after="0" w:line="240" w:lineRule="auto"/>
        <w:jc w:val="both"/>
        <w:rPr>
          <w:rFonts w:ascii="Arial" w:hAnsi="Arial" w:cs="Arial"/>
          <w:sz w:val="18"/>
          <w:szCs w:val="18"/>
        </w:rPr>
      </w:pPr>
    </w:p>
    <w:p w14:paraId="008EAAB2"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GRADONAČELNIK</w:t>
      </w:r>
    </w:p>
    <w:p w14:paraId="7C370F1B"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KLASA: 024-02/26-01/02</w:t>
      </w:r>
    </w:p>
    <w:p w14:paraId="674B7199" w14:textId="77777777" w:rsidR="00B70010" w:rsidRPr="006C137F" w:rsidRDefault="00B70010" w:rsidP="00B70010">
      <w:pPr>
        <w:spacing w:after="0" w:line="240" w:lineRule="auto"/>
        <w:jc w:val="both"/>
        <w:rPr>
          <w:rFonts w:ascii="Arial" w:hAnsi="Arial" w:cs="Arial"/>
          <w:bCs/>
          <w:sz w:val="18"/>
          <w:szCs w:val="18"/>
        </w:rPr>
      </w:pPr>
      <w:r w:rsidRPr="006C137F">
        <w:rPr>
          <w:rFonts w:ascii="Arial" w:hAnsi="Arial" w:cs="Arial"/>
          <w:sz w:val="18"/>
          <w:szCs w:val="18"/>
        </w:rPr>
        <w:t xml:space="preserve">URBROJ: </w:t>
      </w:r>
      <w:r w:rsidRPr="006C137F">
        <w:rPr>
          <w:rFonts w:ascii="Arial" w:hAnsi="Arial" w:cs="Arial"/>
          <w:bCs/>
          <w:sz w:val="18"/>
          <w:szCs w:val="18"/>
        </w:rPr>
        <w:t>2133-01-12/04-26-11</w:t>
      </w:r>
    </w:p>
    <w:p w14:paraId="657FA6DE" w14:textId="183FE814" w:rsidR="005D1D75"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Karlovac, 26. svibanj 2026. godine</w:t>
      </w:r>
    </w:p>
    <w:p w14:paraId="22F385E2"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ab/>
        <w:t>GRADONAČELNIK</w:t>
      </w:r>
    </w:p>
    <w:p w14:paraId="7363F6CE" w14:textId="6C3E3AB8"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Damir Mandić, dipl. teol., v.r.</w:t>
      </w:r>
    </w:p>
    <w:p w14:paraId="19B8F8B3" w14:textId="77777777" w:rsidR="00B70010" w:rsidRPr="006C137F" w:rsidRDefault="00B70010" w:rsidP="00B70010">
      <w:pPr>
        <w:spacing w:after="0" w:line="240" w:lineRule="auto"/>
        <w:rPr>
          <w:rFonts w:ascii="Arial" w:hAnsi="Arial" w:cs="Arial"/>
          <w:b/>
          <w:bCs/>
          <w:sz w:val="18"/>
          <w:szCs w:val="18"/>
        </w:rPr>
      </w:pPr>
    </w:p>
    <w:p w14:paraId="3524088C" w14:textId="15452C16"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159.</w:t>
      </w:r>
    </w:p>
    <w:p w14:paraId="58AED6C8" w14:textId="77777777" w:rsidR="005D1D75" w:rsidRPr="006C137F" w:rsidRDefault="005D1D75" w:rsidP="00B70010">
      <w:pPr>
        <w:spacing w:after="0" w:line="240" w:lineRule="auto"/>
        <w:rPr>
          <w:rFonts w:ascii="Arial" w:hAnsi="Arial" w:cs="Arial"/>
          <w:b/>
          <w:bCs/>
          <w:sz w:val="18"/>
          <w:szCs w:val="18"/>
        </w:rPr>
      </w:pPr>
    </w:p>
    <w:p w14:paraId="6E5E48A7"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5. lipnja 2026. godine donosi</w:t>
      </w:r>
    </w:p>
    <w:p w14:paraId="15FA4AD1" w14:textId="77777777" w:rsidR="005D1D75" w:rsidRPr="006C137F" w:rsidRDefault="005D1D75" w:rsidP="00B70010">
      <w:pPr>
        <w:spacing w:after="0" w:line="240" w:lineRule="auto"/>
        <w:jc w:val="both"/>
        <w:rPr>
          <w:rFonts w:ascii="Arial" w:hAnsi="Arial" w:cs="Arial"/>
          <w:sz w:val="18"/>
          <w:szCs w:val="18"/>
        </w:rPr>
      </w:pPr>
    </w:p>
    <w:p w14:paraId="43DB8222" w14:textId="6C817044"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ODLUKU</w:t>
      </w:r>
    </w:p>
    <w:p w14:paraId="340A41AB" w14:textId="0843F365" w:rsidR="00B70010" w:rsidRPr="006C137F" w:rsidRDefault="00B70010" w:rsidP="00B70010">
      <w:pPr>
        <w:spacing w:after="0" w:line="240" w:lineRule="auto"/>
        <w:jc w:val="center"/>
        <w:rPr>
          <w:rFonts w:ascii="Arial" w:hAnsi="Arial" w:cs="Arial"/>
          <w:sz w:val="18"/>
          <w:szCs w:val="18"/>
        </w:rPr>
      </w:pPr>
      <w:r w:rsidRPr="006C137F">
        <w:rPr>
          <w:rFonts w:ascii="Arial" w:hAnsi="Arial" w:cs="Arial"/>
          <w:sz w:val="18"/>
          <w:szCs w:val="18"/>
        </w:rPr>
        <w:t>o donošenju Jedanaestih izmjena i dopuna Plana nabave Grada Karlovca za 2026. godinu</w:t>
      </w:r>
    </w:p>
    <w:p w14:paraId="0D5E0DA5" w14:textId="77777777" w:rsidR="00B70010" w:rsidRPr="006C137F" w:rsidRDefault="00B70010" w:rsidP="00B70010">
      <w:pPr>
        <w:spacing w:after="0" w:line="240" w:lineRule="auto"/>
        <w:jc w:val="center"/>
        <w:rPr>
          <w:rFonts w:ascii="Arial" w:hAnsi="Arial" w:cs="Arial"/>
          <w:sz w:val="18"/>
          <w:szCs w:val="18"/>
        </w:rPr>
      </w:pPr>
    </w:p>
    <w:p w14:paraId="571C2153" w14:textId="31DD2EED"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w:t>
      </w:r>
    </w:p>
    <w:p w14:paraId="6D375839"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Gradonačelnik Grada Karlovca donosi Jedanaeste izmjene i dopune Plana nabave Grada Karlovca za 2026. godinu.</w:t>
      </w:r>
    </w:p>
    <w:p w14:paraId="7F407232" w14:textId="77777777" w:rsidR="005D1D75" w:rsidRPr="006C137F" w:rsidRDefault="005D1D75" w:rsidP="00B70010">
      <w:pPr>
        <w:spacing w:after="0" w:line="240" w:lineRule="auto"/>
        <w:jc w:val="both"/>
        <w:rPr>
          <w:rFonts w:ascii="Arial" w:hAnsi="Arial" w:cs="Arial"/>
          <w:sz w:val="18"/>
          <w:szCs w:val="18"/>
        </w:rPr>
      </w:pPr>
    </w:p>
    <w:p w14:paraId="37ECE541" w14:textId="77777777" w:rsidR="007D0546" w:rsidRPr="006C137F" w:rsidRDefault="007D0546" w:rsidP="00B70010">
      <w:pPr>
        <w:spacing w:after="0" w:line="240" w:lineRule="auto"/>
        <w:jc w:val="center"/>
        <w:rPr>
          <w:rFonts w:ascii="Arial" w:hAnsi="Arial" w:cs="Arial"/>
          <w:sz w:val="18"/>
          <w:szCs w:val="18"/>
        </w:rPr>
      </w:pPr>
    </w:p>
    <w:p w14:paraId="74388E0B" w14:textId="77777777" w:rsidR="007D0546" w:rsidRPr="006C137F" w:rsidRDefault="007D0546" w:rsidP="00B70010">
      <w:pPr>
        <w:spacing w:after="0" w:line="240" w:lineRule="auto"/>
        <w:jc w:val="center"/>
        <w:rPr>
          <w:rFonts w:ascii="Arial" w:hAnsi="Arial" w:cs="Arial"/>
          <w:sz w:val="18"/>
          <w:szCs w:val="18"/>
        </w:rPr>
      </w:pPr>
    </w:p>
    <w:p w14:paraId="6669F327" w14:textId="1623BDE4"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lastRenderedPageBreak/>
        <w:t>II.</w:t>
      </w:r>
    </w:p>
    <w:p w14:paraId="09A21D47"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Plan nabave za 2026. godinu i sve njegove kasnije promjene Grad Karlovac kao javni naručitelj objavit će u Elektroničkom oglasniku javne nabave Republike Hrvatske (u daljnjem tekstu EOJN RH)  u roku od osam (8) dana od donošenja ili promjene.</w:t>
      </w:r>
    </w:p>
    <w:p w14:paraId="2B49D4CE" w14:textId="77777777" w:rsidR="005D1D75" w:rsidRPr="006C137F" w:rsidRDefault="005D1D75" w:rsidP="00B70010">
      <w:pPr>
        <w:spacing w:after="0" w:line="240" w:lineRule="auto"/>
        <w:jc w:val="both"/>
        <w:rPr>
          <w:rFonts w:ascii="Arial" w:hAnsi="Arial" w:cs="Arial"/>
          <w:sz w:val="18"/>
          <w:szCs w:val="18"/>
        </w:rPr>
      </w:pPr>
    </w:p>
    <w:p w14:paraId="4A75BC86"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III.</w:t>
      </w:r>
    </w:p>
    <w:p w14:paraId="21CE4AC8"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021795EE" w14:textId="77777777" w:rsidR="005D1D75" w:rsidRPr="006C137F" w:rsidRDefault="005D1D75" w:rsidP="00B70010">
      <w:pPr>
        <w:spacing w:after="0" w:line="240" w:lineRule="auto"/>
        <w:jc w:val="both"/>
        <w:rPr>
          <w:rFonts w:ascii="Arial" w:hAnsi="Arial" w:cs="Arial"/>
          <w:sz w:val="18"/>
          <w:szCs w:val="18"/>
        </w:rPr>
      </w:pPr>
    </w:p>
    <w:p w14:paraId="5DDF7292"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IV.</w:t>
      </w:r>
    </w:p>
    <w:p w14:paraId="603B4433"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Ova Odluka stupa na snagu danom donošenja, a objavit će se u Glasniku Grada Karlovca bez privitka.</w:t>
      </w:r>
    </w:p>
    <w:p w14:paraId="26CCB782" w14:textId="77777777" w:rsidR="00B70010" w:rsidRPr="006C137F" w:rsidRDefault="00B70010" w:rsidP="00B70010">
      <w:pPr>
        <w:spacing w:after="0" w:line="240" w:lineRule="auto"/>
        <w:rPr>
          <w:rFonts w:ascii="Arial" w:hAnsi="Arial" w:cs="Arial"/>
          <w:sz w:val="18"/>
          <w:szCs w:val="18"/>
        </w:rPr>
      </w:pPr>
    </w:p>
    <w:p w14:paraId="531A0D46" w14:textId="445FB5C2"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GRADONAČELNIK</w:t>
      </w:r>
    </w:p>
    <w:p w14:paraId="297C1092"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KLASA: 024-02/26-01/02</w:t>
      </w:r>
    </w:p>
    <w:p w14:paraId="17947839" w14:textId="77777777" w:rsidR="00B70010" w:rsidRPr="006C137F" w:rsidRDefault="00B70010" w:rsidP="00B70010">
      <w:pPr>
        <w:spacing w:after="0" w:line="240" w:lineRule="auto"/>
        <w:rPr>
          <w:rFonts w:ascii="Arial" w:hAnsi="Arial" w:cs="Arial"/>
          <w:bCs/>
          <w:sz w:val="18"/>
          <w:szCs w:val="18"/>
        </w:rPr>
      </w:pPr>
      <w:r w:rsidRPr="006C137F">
        <w:rPr>
          <w:rFonts w:ascii="Arial" w:hAnsi="Arial" w:cs="Arial"/>
          <w:sz w:val="18"/>
          <w:szCs w:val="18"/>
        </w:rPr>
        <w:t xml:space="preserve">URBROJ: </w:t>
      </w:r>
      <w:r w:rsidRPr="006C137F">
        <w:rPr>
          <w:rFonts w:ascii="Arial" w:hAnsi="Arial" w:cs="Arial"/>
          <w:bCs/>
          <w:sz w:val="18"/>
          <w:szCs w:val="18"/>
        </w:rPr>
        <w:t>2133-01-12/04-26-12</w:t>
      </w:r>
    </w:p>
    <w:p w14:paraId="35D4EB9D"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Karlovac, 5. lipanj 2026. godine</w:t>
      </w:r>
    </w:p>
    <w:p w14:paraId="7DF11FF0"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ab/>
        <w:t>GRADONAČELNIK</w:t>
      </w:r>
    </w:p>
    <w:p w14:paraId="26633DEA"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Damir Mandić, dipl. teol., v.r.</w:t>
      </w:r>
    </w:p>
    <w:p w14:paraId="35F5949A" w14:textId="77777777" w:rsidR="005D1D75" w:rsidRPr="006C137F" w:rsidRDefault="005D1D75" w:rsidP="00B70010">
      <w:pPr>
        <w:spacing w:after="0" w:line="240" w:lineRule="auto"/>
        <w:rPr>
          <w:rFonts w:ascii="Arial" w:hAnsi="Arial" w:cs="Arial"/>
          <w:b/>
          <w:bCs/>
          <w:sz w:val="18"/>
          <w:szCs w:val="18"/>
        </w:rPr>
      </w:pPr>
    </w:p>
    <w:p w14:paraId="4268B475" w14:textId="77777777" w:rsidR="005D1D75" w:rsidRPr="006C137F" w:rsidRDefault="005D1D75" w:rsidP="00B70010">
      <w:pPr>
        <w:spacing w:after="0" w:line="240" w:lineRule="auto"/>
        <w:rPr>
          <w:rFonts w:ascii="Arial" w:hAnsi="Arial" w:cs="Arial"/>
          <w:b/>
          <w:bCs/>
          <w:sz w:val="18"/>
          <w:szCs w:val="18"/>
        </w:rPr>
      </w:pPr>
    </w:p>
    <w:p w14:paraId="7636DE96" w14:textId="77777777" w:rsidR="007D0546" w:rsidRPr="006C137F" w:rsidRDefault="007D0546" w:rsidP="00B70010">
      <w:pPr>
        <w:spacing w:after="0" w:line="240" w:lineRule="auto"/>
        <w:rPr>
          <w:rFonts w:ascii="Arial" w:hAnsi="Arial" w:cs="Arial"/>
          <w:b/>
          <w:bCs/>
          <w:sz w:val="18"/>
          <w:szCs w:val="18"/>
        </w:rPr>
      </w:pPr>
    </w:p>
    <w:p w14:paraId="45DFBEED" w14:textId="1B1B0260"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160.</w:t>
      </w:r>
    </w:p>
    <w:p w14:paraId="6B1D1F16" w14:textId="77777777" w:rsidR="005D1D75" w:rsidRPr="006C137F" w:rsidRDefault="005D1D75" w:rsidP="00B70010">
      <w:pPr>
        <w:spacing w:after="0" w:line="240" w:lineRule="auto"/>
        <w:jc w:val="both"/>
        <w:rPr>
          <w:rFonts w:ascii="Arial" w:hAnsi="Arial" w:cs="Arial"/>
          <w:sz w:val="18"/>
          <w:szCs w:val="18"/>
        </w:rPr>
      </w:pPr>
    </w:p>
    <w:p w14:paraId="100E9947" w14:textId="77777777" w:rsidR="007D0546" w:rsidRPr="006C137F" w:rsidRDefault="007D0546" w:rsidP="00B70010">
      <w:pPr>
        <w:spacing w:after="0" w:line="240" w:lineRule="auto"/>
        <w:jc w:val="both"/>
        <w:rPr>
          <w:rFonts w:ascii="Arial" w:hAnsi="Arial" w:cs="Arial"/>
          <w:sz w:val="18"/>
          <w:szCs w:val="18"/>
        </w:rPr>
      </w:pPr>
    </w:p>
    <w:p w14:paraId="573E7C76"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 xml:space="preserve">Na temelju članaka 44. i 98. Statuta Grada Karlovca (Glasnik Grada Karlovca br. 7/09,  8/09,  3/13,  6/13, 1/15 pročišćeni tekst , 3/18, 13/18, 6/20, 4/21, 8/21 i 9/21-potpuni tekst  i 10/22, članka 12., 1. stavak </w:t>
      </w:r>
      <w:r w:rsidRPr="006C137F">
        <w:rPr>
          <w:rFonts w:ascii="Arial" w:hAnsi="Arial" w:cs="Arial"/>
          <w:i/>
          <w:iCs/>
          <w:sz w:val="18"/>
          <w:szCs w:val="18"/>
        </w:rPr>
        <w:t>Programa poljoprivrede i ruralnog razvoja na području Grada Karlovca za 2026. godinu</w:t>
      </w:r>
      <w:r w:rsidRPr="006C137F">
        <w:rPr>
          <w:rFonts w:ascii="Arial" w:hAnsi="Arial" w:cs="Arial"/>
          <w:sz w:val="18"/>
          <w:szCs w:val="18"/>
        </w:rPr>
        <w:t xml:space="preserve"> (Glasnik Grada Karlovca broj 18/25, 11/26) (u daljnjem tekstu: Program) i članka 25., stavka 1. </w:t>
      </w:r>
      <w:r w:rsidRPr="006C137F">
        <w:rPr>
          <w:rFonts w:ascii="Arial" w:hAnsi="Arial" w:cs="Arial"/>
          <w:i/>
          <w:iCs/>
          <w:sz w:val="18"/>
          <w:szCs w:val="18"/>
        </w:rPr>
        <w:t>Pravilnika o dodjeli potpora male vrijednosti na području Grada Karlovca za razdoblje 2024.-2027. godine</w:t>
      </w:r>
      <w:r w:rsidRPr="006C137F">
        <w:rPr>
          <w:rFonts w:ascii="Arial" w:hAnsi="Arial" w:cs="Arial"/>
          <w:sz w:val="18"/>
          <w:szCs w:val="18"/>
        </w:rPr>
        <w:t xml:space="preserve"> (Glasnik Grada Karlovca broj 7/24, 7/25), (u daljnjem tekstu: Pravilnik), gradonačelnik Grada Karlovca donosi sljedeću </w:t>
      </w:r>
    </w:p>
    <w:p w14:paraId="1339A33F" w14:textId="77777777" w:rsidR="005D1D75" w:rsidRPr="006C137F" w:rsidRDefault="005D1D75" w:rsidP="00B70010">
      <w:pPr>
        <w:spacing w:after="0" w:line="240" w:lineRule="auto"/>
        <w:jc w:val="both"/>
        <w:rPr>
          <w:rFonts w:ascii="Arial" w:hAnsi="Arial" w:cs="Arial"/>
          <w:sz w:val="18"/>
          <w:szCs w:val="18"/>
        </w:rPr>
      </w:pPr>
    </w:p>
    <w:p w14:paraId="7E3B2EC6" w14:textId="77777777"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ODLUKU</w:t>
      </w:r>
    </w:p>
    <w:p w14:paraId="3F7E5279" w14:textId="77777777"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o dodjeli potpora male vrijednosti za mehanizaciju, strojeve i opremu u 2026. godini</w:t>
      </w:r>
    </w:p>
    <w:p w14:paraId="75950FD0" w14:textId="77777777" w:rsidR="005D1D75" w:rsidRPr="006C137F" w:rsidRDefault="005D1D75" w:rsidP="00B70010">
      <w:pPr>
        <w:spacing w:after="0" w:line="240" w:lineRule="auto"/>
        <w:jc w:val="center"/>
        <w:rPr>
          <w:rFonts w:ascii="Arial" w:hAnsi="Arial" w:cs="Arial"/>
          <w:b/>
          <w:bCs/>
          <w:sz w:val="18"/>
          <w:szCs w:val="18"/>
        </w:rPr>
      </w:pPr>
    </w:p>
    <w:p w14:paraId="728CA67B" w14:textId="77777777"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I.</w:t>
      </w:r>
    </w:p>
    <w:p w14:paraId="3E0A4352" w14:textId="77777777" w:rsidR="005D1D75" w:rsidRPr="006C137F" w:rsidRDefault="005D1D75" w:rsidP="00B70010">
      <w:pPr>
        <w:spacing w:after="0" w:line="240" w:lineRule="auto"/>
        <w:ind w:firstLine="708"/>
        <w:jc w:val="both"/>
        <w:rPr>
          <w:rFonts w:ascii="Arial" w:hAnsi="Arial" w:cs="Arial"/>
          <w:sz w:val="18"/>
          <w:szCs w:val="18"/>
        </w:rPr>
      </w:pPr>
      <w:r w:rsidRPr="006C137F">
        <w:rPr>
          <w:rFonts w:ascii="Arial" w:hAnsi="Arial" w:cs="Arial"/>
          <w:sz w:val="18"/>
          <w:szCs w:val="18"/>
        </w:rPr>
        <w:t xml:space="preserve">Odobrava se korištenje sredstava </w:t>
      </w:r>
      <w:r w:rsidRPr="006C137F">
        <w:rPr>
          <w:rFonts w:ascii="Arial" w:hAnsi="Arial" w:cs="Arial"/>
          <w:i/>
          <w:iCs/>
          <w:sz w:val="18"/>
          <w:szCs w:val="18"/>
        </w:rPr>
        <w:t xml:space="preserve">Proračuna Grada Karlovca za 2026. godinu </w:t>
      </w:r>
      <w:r w:rsidRPr="006C137F">
        <w:rPr>
          <w:rFonts w:ascii="Arial" w:hAnsi="Arial" w:cs="Arial"/>
          <w:sz w:val="18"/>
          <w:szCs w:val="18"/>
        </w:rPr>
        <w:t xml:space="preserve">s pozicije </w:t>
      </w:r>
      <w:r w:rsidRPr="006C137F">
        <w:rPr>
          <w:rFonts w:ascii="Arial" w:hAnsi="Arial" w:cs="Arial"/>
          <w:b/>
          <w:bCs/>
          <w:sz w:val="18"/>
          <w:szCs w:val="18"/>
        </w:rPr>
        <w:t xml:space="preserve">R0669 </w:t>
      </w:r>
      <w:r w:rsidRPr="006C137F">
        <w:rPr>
          <w:rFonts w:ascii="Arial" w:hAnsi="Arial" w:cs="Arial"/>
          <w:sz w:val="18"/>
          <w:szCs w:val="18"/>
        </w:rPr>
        <w:t>Subvencije  poljoprivrednim gospodarstvima za primarnu proizvodnju po zahtjevu u iznosu od 89.000,00 EUR.</w:t>
      </w:r>
    </w:p>
    <w:p w14:paraId="2AC56DF8" w14:textId="77777777" w:rsidR="005D1D75" w:rsidRPr="006C137F" w:rsidRDefault="005D1D75" w:rsidP="00B70010">
      <w:pPr>
        <w:spacing w:after="0" w:line="240" w:lineRule="auto"/>
        <w:jc w:val="both"/>
        <w:rPr>
          <w:rFonts w:ascii="Arial" w:hAnsi="Arial" w:cs="Arial"/>
          <w:sz w:val="18"/>
          <w:szCs w:val="18"/>
        </w:rPr>
      </w:pPr>
    </w:p>
    <w:p w14:paraId="73187A03" w14:textId="77777777"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II.</w:t>
      </w:r>
    </w:p>
    <w:p w14:paraId="6528767A" w14:textId="77777777" w:rsidR="005D1D75" w:rsidRPr="006C137F" w:rsidRDefault="005D1D75" w:rsidP="00B70010">
      <w:pPr>
        <w:spacing w:after="0" w:line="240" w:lineRule="auto"/>
        <w:ind w:firstLine="708"/>
        <w:jc w:val="both"/>
        <w:rPr>
          <w:rFonts w:ascii="Arial" w:hAnsi="Arial" w:cs="Arial"/>
          <w:sz w:val="18"/>
          <w:szCs w:val="18"/>
        </w:rPr>
      </w:pPr>
      <w:r w:rsidRPr="006C137F">
        <w:rPr>
          <w:rFonts w:ascii="Arial" w:hAnsi="Arial" w:cs="Arial"/>
          <w:sz w:val="18"/>
          <w:szCs w:val="18"/>
        </w:rPr>
        <w:t>Sredstva iz točke I ove Odluke isplatit će  se kao bespovratna novčana sredstva (potpore male vrijednosti) za Mjeru 1.: Nabava mehanizacije, strojeva i opreme, sukladno Listi prvenstva iz točke III. ove Odluke.</w:t>
      </w:r>
    </w:p>
    <w:p w14:paraId="5C5605C7" w14:textId="77777777" w:rsidR="005D1D75" w:rsidRPr="006C137F" w:rsidRDefault="005D1D75" w:rsidP="00B70010">
      <w:pPr>
        <w:spacing w:after="0" w:line="240" w:lineRule="auto"/>
        <w:ind w:firstLine="708"/>
        <w:jc w:val="both"/>
        <w:rPr>
          <w:rFonts w:ascii="Arial" w:hAnsi="Arial" w:cs="Arial"/>
          <w:sz w:val="18"/>
          <w:szCs w:val="18"/>
        </w:rPr>
      </w:pPr>
      <w:r w:rsidRPr="006C137F">
        <w:rPr>
          <w:rFonts w:ascii="Arial" w:hAnsi="Arial" w:cs="Arial"/>
          <w:sz w:val="18"/>
          <w:szCs w:val="18"/>
        </w:rPr>
        <w:t xml:space="preserve">Bespovratna novčana sredstva (potpore male vrijednosti) dodjeljuju se na temelju provedenog </w:t>
      </w:r>
      <w:r w:rsidRPr="006C137F">
        <w:rPr>
          <w:rFonts w:ascii="Arial" w:hAnsi="Arial" w:cs="Arial"/>
          <w:i/>
          <w:iCs/>
          <w:sz w:val="18"/>
          <w:szCs w:val="18"/>
        </w:rPr>
        <w:t>Javnog poziva za podnošenje zahtjeva za dodjelu potpora male vrijednosti poljoprivrednim gospodarstvima na području Grada Karlovca u 2026. godini</w:t>
      </w:r>
      <w:r w:rsidRPr="006C137F">
        <w:rPr>
          <w:rFonts w:ascii="Arial" w:hAnsi="Arial" w:cs="Arial"/>
          <w:sz w:val="18"/>
          <w:szCs w:val="18"/>
        </w:rPr>
        <w:t>, a objavljen je  20. siječnja  2026. godine na mrežnoj stranici Grada Karlovca te kao obavijest u Karlovačkom tjedniku.</w:t>
      </w:r>
    </w:p>
    <w:p w14:paraId="20144824" w14:textId="77777777" w:rsidR="00B70010" w:rsidRPr="006C137F" w:rsidRDefault="00B70010" w:rsidP="00B70010">
      <w:pPr>
        <w:spacing w:after="0" w:line="240" w:lineRule="auto"/>
        <w:rPr>
          <w:rFonts w:ascii="Arial" w:hAnsi="Arial" w:cs="Arial"/>
          <w:sz w:val="18"/>
          <w:szCs w:val="18"/>
        </w:rPr>
      </w:pPr>
    </w:p>
    <w:p w14:paraId="2C46440C" w14:textId="6829A10C"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III.</w:t>
      </w:r>
    </w:p>
    <w:p w14:paraId="7978DE92" w14:textId="77777777" w:rsidR="005D1D75" w:rsidRPr="006C137F" w:rsidRDefault="005D1D75" w:rsidP="00B70010">
      <w:pPr>
        <w:spacing w:after="0" w:line="240" w:lineRule="auto"/>
        <w:rPr>
          <w:rFonts w:ascii="Arial" w:hAnsi="Arial" w:cs="Arial"/>
          <w:sz w:val="18"/>
          <w:szCs w:val="18"/>
        </w:rPr>
      </w:pPr>
      <w:r w:rsidRPr="006C137F">
        <w:rPr>
          <w:rFonts w:ascii="Arial" w:hAnsi="Arial" w:cs="Arial"/>
          <w:sz w:val="18"/>
          <w:szCs w:val="18"/>
        </w:rPr>
        <w:t>Bespovratna novčana sredstva (potpore male vrijednosti) dodjeljuju se podnositeljima zahtjeva s Liste prvenstva do iskorištenja planiranih sredstava iz točke I ove Odluke, a prema sljedećim kriterijima prvenstva:</w:t>
      </w:r>
    </w:p>
    <w:p w14:paraId="2CFF76D5" w14:textId="77777777" w:rsidR="005D1D75" w:rsidRPr="006C137F" w:rsidRDefault="005D1D75" w:rsidP="00B70010">
      <w:pPr>
        <w:spacing w:after="0" w:line="240" w:lineRule="auto"/>
        <w:ind w:firstLine="708"/>
        <w:jc w:val="both"/>
        <w:rPr>
          <w:rFonts w:ascii="Arial" w:hAnsi="Arial" w:cs="Arial"/>
          <w:sz w:val="18"/>
          <w:szCs w:val="18"/>
        </w:rPr>
      </w:pPr>
    </w:p>
    <w:p w14:paraId="5F7EA384" w14:textId="77777777" w:rsidR="005D1D75" w:rsidRPr="006C137F" w:rsidRDefault="005D1D75">
      <w:pPr>
        <w:pStyle w:val="ListParagraph"/>
        <w:numPr>
          <w:ilvl w:val="0"/>
          <w:numId w:val="3"/>
        </w:numPr>
        <w:spacing w:after="0" w:line="240" w:lineRule="auto"/>
        <w:jc w:val="both"/>
        <w:rPr>
          <w:rFonts w:ascii="Arial" w:hAnsi="Arial" w:cs="Arial"/>
          <w:sz w:val="18"/>
          <w:szCs w:val="18"/>
        </w:rPr>
      </w:pPr>
      <w:r w:rsidRPr="006C137F">
        <w:rPr>
          <w:rFonts w:ascii="Arial" w:hAnsi="Arial" w:cs="Arial"/>
          <w:sz w:val="18"/>
          <w:szCs w:val="18"/>
        </w:rPr>
        <w:t>Mladi profesionalni poljoprivrednici, nositelj gospodarstva</w:t>
      </w:r>
    </w:p>
    <w:p w14:paraId="1853EC80" w14:textId="77777777" w:rsidR="005D1D75" w:rsidRPr="006C137F" w:rsidRDefault="005D1D75">
      <w:pPr>
        <w:pStyle w:val="ListParagraph"/>
        <w:numPr>
          <w:ilvl w:val="0"/>
          <w:numId w:val="3"/>
        </w:numPr>
        <w:spacing w:after="0" w:line="240" w:lineRule="auto"/>
        <w:jc w:val="both"/>
        <w:rPr>
          <w:rFonts w:ascii="Arial" w:hAnsi="Arial" w:cs="Arial"/>
          <w:sz w:val="18"/>
          <w:szCs w:val="18"/>
        </w:rPr>
      </w:pPr>
      <w:r w:rsidRPr="006C137F">
        <w:rPr>
          <w:rFonts w:ascii="Arial" w:hAnsi="Arial" w:cs="Arial"/>
          <w:sz w:val="18"/>
          <w:szCs w:val="18"/>
        </w:rPr>
        <w:t>Profesionalni poljoprivrednici (stariji od 40 godina)</w:t>
      </w:r>
    </w:p>
    <w:p w14:paraId="66A4B367" w14:textId="77777777" w:rsidR="005D1D75" w:rsidRPr="006C137F" w:rsidRDefault="005D1D75">
      <w:pPr>
        <w:pStyle w:val="ListParagraph"/>
        <w:numPr>
          <w:ilvl w:val="0"/>
          <w:numId w:val="3"/>
        </w:numPr>
        <w:spacing w:after="0" w:line="240" w:lineRule="auto"/>
        <w:jc w:val="both"/>
        <w:rPr>
          <w:rFonts w:ascii="Arial" w:hAnsi="Arial" w:cs="Arial"/>
          <w:sz w:val="18"/>
          <w:szCs w:val="18"/>
        </w:rPr>
      </w:pPr>
      <w:r w:rsidRPr="006C137F">
        <w:rPr>
          <w:rFonts w:ascii="Arial" w:hAnsi="Arial" w:cs="Arial"/>
          <w:sz w:val="18"/>
          <w:szCs w:val="18"/>
        </w:rPr>
        <w:t>Mladi neprofesionalni poljoprivrednici u poreznom sustavu</w:t>
      </w:r>
    </w:p>
    <w:p w14:paraId="57836C81" w14:textId="77777777" w:rsidR="005D1D75" w:rsidRPr="006C137F" w:rsidRDefault="005D1D75">
      <w:pPr>
        <w:pStyle w:val="ListParagraph"/>
        <w:numPr>
          <w:ilvl w:val="0"/>
          <w:numId w:val="3"/>
        </w:numPr>
        <w:spacing w:after="0" w:line="240" w:lineRule="auto"/>
        <w:jc w:val="both"/>
        <w:rPr>
          <w:rFonts w:ascii="Arial" w:hAnsi="Arial" w:cs="Arial"/>
          <w:sz w:val="18"/>
          <w:szCs w:val="18"/>
        </w:rPr>
      </w:pPr>
      <w:r w:rsidRPr="006C137F">
        <w:rPr>
          <w:rFonts w:ascii="Arial" w:hAnsi="Arial" w:cs="Arial"/>
          <w:sz w:val="18"/>
          <w:szCs w:val="18"/>
        </w:rPr>
        <w:t xml:space="preserve">Mladi neprofesionalni poljoprivrednici izvan poreznog sustava </w:t>
      </w:r>
    </w:p>
    <w:p w14:paraId="67E674E4" w14:textId="77777777" w:rsidR="005D1D75" w:rsidRPr="006C137F" w:rsidRDefault="005D1D75">
      <w:pPr>
        <w:pStyle w:val="ListParagraph"/>
        <w:numPr>
          <w:ilvl w:val="0"/>
          <w:numId w:val="3"/>
        </w:numPr>
        <w:spacing w:after="0" w:line="240" w:lineRule="auto"/>
        <w:jc w:val="both"/>
        <w:rPr>
          <w:rFonts w:ascii="Arial" w:hAnsi="Arial" w:cs="Arial"/>
          <w:sz w:val="18"/>
          <w:szCs w:val="18"/>
        </w:rPr>
      </w:pPr>
      <w:r w:rsidRPr="006C137F">
        <w:rPr>
          <w:rFonts w:ascii="Arial" w:hAnsi="Arial" w:cs="Arial"/>
          <w:sz w:val="18"/>
          <w:szCs w:val="18"/>
        </w:rPr>
        <w:t>Ostali neprofesionalni poljoprivrednici u poreznom sustavu</w:t>
      </w:r>
    </w:p>
    <w:p w14:paraId="0F1F3B7A" w14:textId="77777777" w:rsidR="005D1D75" w:rsidRPr="006C137F" w:rsidRDefault="005D1D75">
      <w:pPr>
        <w:pStyle w:val="ListParagraph"/>
        <w:numPr>
          <w:ilvl w:val="0"/>
          <w:numId w:val="3"/>
        </w:numPr>
        <w:spacing w:after="0" w:line="240" w:lineRule="auto"/>
        <w:jc w:val="both"/>
        <w:rPr>
          <w:rFonts w:ascii="Arial" w:hAnsi="Arial" w:cs="Arial"/>
          <w:sz w:val="18"/>
          <w:szCs w:val="18"/>
        </w:rPr>
      </w:pPr>
      <w:r w:rsidRPr="006C137F">
        <w:rPr>
          <w:rFonts w:ascii="Arial" w:hAnsi="Arial" w:cs="Arial"/>
          <w:sz w:val="18"/>
          <w:szCs w:val="18"/>
        </w:rPr>
        <w:t>Ostali neprofesionalni poljoprivrednici izvan poreznog sustava</w:t>
      </w:r>
    </w:p>
    <w:p w14:paraId="3C397955" w14:textId="77777777" w:rsidR="005D1D75" w:rsidRPr="006C137F" w:rsidRDefault="005D1D75" w:rsidP="00B70010">
      <w:pPr>
        <w:pStyle w:val="ListParagraph"/>
        <w:spacing w:after="0" w:line="240" w:lineRule="auto"/>
        <w:ind w:left="1068"/>
        <w:jc w:val="both"/>
        <w:rPr>
          <w:rFonts w:ascii="Arial" w:hAnsi="Arial" w:cs="Arial"/>
          <w:sz w:val="18"/>
          <w:szCs w:val="18"/>
        </w:rPr>
      </w:pPr>
    </w:p>
    <w:p w14:paraId="03F08CB2"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Kako slijedi:</w:t>
      </w:r>
    </w:p>
    <w:p w14:paraId="3E5241D6" w14:textId="77777777" w:rsidR="005D1D75" w:rsidRPr="006C137F" w:rsidRDefault="005D1D75" w:rsidP="00B70010">
      <w:pPr>
        <w:spacing w:after="0" w:line="240" w:lineRule="auto"/>
        <w:jc w:val="both"/>
        <w:rPr>
          <w:rFonts w:ascii="Arial" w:hAnsi="Arial" w:cs="Arial"/>
          <w:sz w:val="18"/>
          <w:szCs w:val="18"/>
        </w:rPr>
      </w:pPr>
    </w:p>
    <w:tbl>
      <w:tblPr>
        <w:tblStyle w:val="TableGrid"/>
        <w:tblW w:w="0" w:type="auto"/>
        <w:tblLook w:val="04A0" w:firstRow="1" w:lastRow="0" w:firstColumn="1" w:lastColumn="0" w:noHBand="0" w:noVBand="1"/>
      </w:tblPr>
      <w:tblGrid>
        <w:gridCol w:w="1170"/>
        <w:gridCol w:w="2906"/>
        <w:gridCol w:w="3468"/>
        <w:gridCol w:w="1518"/>
      </w:tblGrid>
      <w:tr w:rsidR="005D1D75" w:rsidRPr="006C137F" w14:paraId="0EE183B5" w14:textId="77777777" w:rsidTr="00E0058A">
        <w:trPr>
          <w:trHeight w:val="797"/>
        </w:trPr>
        <w:tc>
          <w:tcPr>
            <w:tcW w:w="1170" w:type="dxa"/>
          </w:tcPr>
          <w:p w14:paraId="4A8FC8D4" w14:textId="77777777" w:rsidR="005D1D75" w:rsidRPr="006C137F" w:rsidRDefault="005D1D75" w:rsidP="00B70010">
            <w:pPr>
              <w:jc w:val="both"/>
              <w:rPr>
                <w:rFonts w:ascii="Arial" w:eastAsia="Times New Roman" w:hAnsi="Arial" w:cs="Arial"/>
                <w:kern w:val="2"/>
                <w:sz w:val="18"/>
                <w:szCs w:val="18"/>
                <w:lang w:eastAsia="hr-HR"/>
                <w14:ligatures w14:val="standardContextual"/>
              </w:rPr>
            </w:pPr>
            <w:r w:rsidRPr="006C137F">
              <w:rPr>
                <w:rFonts w:ascii="Arial" w:eastAsia="Times New Roman" w:hAnsi="Arial" w:cs="Arial"/>
                <w:kern w:val="2"/>
                <w:sz w:val="18"/>
                <w:szCs w:val="18"/>
                <w:lang w:eastAsia="hr-HR"/>
                <w14:ligatures w14:val="standardContextual"/>
              </w:rPr>
              <w:t>Red. br.</w:t>
            </w:r>
          </w:p>
        </w:tc>
        <w:tc>
          <w:tcPr>
            <w:tcW w:w="2906" w:type="dxa"/>
          </w:tcPr>
          <w:p w14:paraId="091857CB" w14:textId="77777777" w:rsidR="005D1D75" w:rsidRPr="006C137F" w:rsidRDefault="005D1D75" w:rsidP="00B70010">
            <w:pPr>
              <w:jc w:val="both"/>
              <w:rPr>
                <w:rFonts w:ascii="Arial" w:eastAsia="Times New Roman" w:hAnsi="Arial" w:cs="Arial"/>
                <w:kern w:val="2"/>
                <w:sz w:val="18"/>
                <w:szCs w:val="18"/>
                <w:lang w:eastAsia="hr-HR"/>
                <w14:ligatures w14:val="standardContextual"/>
              </w:rPr>
            </w:pPr>
            <w:r w:rsidRPr="006C137F">
              <w:rPr>
                <w:rFonts w:ascii="Arial" w:eastAsia="Times New Roman" w:hAnsi="Arial" w:cs="Arial"/>
                <w:kern w:val="2"/>
                <w:sz w:val="18"/>
                <w:szCs w:val="18"/>
                <w:lang w:eastAsia="hr-HR"/>
                <w14:ligatures w14:val="standardContextual"/>
              </w:rPr>
              <w:t>PODNOSITELJ ZAHTJEVA</w:t>
            </w:r>
          </w:p>
        </w:tc>
        <w:tc>
          <w:tcPr>
            <w:tcW w:w="3468" w:type="dxa"/>
          </w:tcPr>
          <w:p w14:paraId="05ECB402" w14:textId="77777777" w:rsidR="005D1D75" w:rsidRPr="006C137F" w:rsidRDefault="005D1D75" w:rsidP="00B70010">
            <w:pPr>
              <w:jc w:val="both"/>
              <w:rPr>
                <w:rFonts w:ascii="Arial" w:eastAsia="Times New Roman" w:hAnsi="Arial" w:cs="Arial"/>
                <w:kern w:val="2"/>
                <w:sz w:val="18"/>
                <w:szCs w:val="18"/>
                <w:lang w:eastAsia="hr-HR"/>
                <w14:ligatures w14:val="standardContextual"/>
              </w:rPr>
            </w:pPr>
            <w:r w:rsidRPr="006C137F">
              <w:rPr>
                <w:rFonts w:ascii="Arial" w:eastAsia="Times New Roman" w:hAnsi="Arial" w:cs="Arial"/>
                <w:kern w:val="2"/>
                <w:sz w:val="18"/>
                <w:szCs w:val="18"/>
                <w:lang w:eastAsia="hr-HR"/>
                <w14:ligatures w14:val="standardContextual"/>
              </w:rPr>
              <w:t>NAMJENA ULAGANJA</w:t>
            </w:r>
          </w:p>
        </w:tc>
        <w:tc>
          <w:tcPr>
            <w:tcW w:w="1518" w:type="dxa"/>
          </w:tcPr>
          <w:p w14:paraId="64C2591C" w14:textId="77777777" w:rsidR="005D1D75" w:rsidRPr="006C137F" w:rsidRDefault="005D1D75" w:rsidP="00B70010">
            <w:pPr>
              <w:jc w:val="both"/>
              <w:rPr>
                <w:rFonts w:ascii="Arial" w:eastAsia="Times New Roman" w:hAnsi="Arial" w:cs="Arial"/>
                <w:kern w:val="2"/>
                <w:sz w:val="18"/>
                <w:szCs w:val="18"/>
                <w:lang w:eastAsia="hr-HR"/>
                <w14:ligatures w14:val="standardContextual"/>
              </w:rPr>
            </w:pPr>
            <w:r w:rsidRPr="006C137F">
              <w:rPr>
                <w:rFonts w:ascii="Arial" w:eastAsia="Times New Roman" w:hAnsi="Arial" w:cs="Arial"/>
                <w:kern w:val="2"/>
                <w:sz w:val="18"/>
                <w:szCs w:val="18"/>
                <w:lang w:eastAsia="hr-HR"/>
                <w14:ligatures w14:val="standardContextual"/>
              </w:rPr>
              <w:t>IZNOS POTPORE EUR</w:t>
            </w:r>
          </w:p>
        </w:tc>
      </w:tr>
      <w:tr w:rsidR="005D1D75" w:rsidRPr="006C137F" w14:paraId="4B3DFA77" w14:textId="77777777" w:rsidTr="00E0058A">
        <w:tc>
          <w:tcPr>
            <w:tcW w:w="1170" w:type="dxa"/>
          </w:tcPr>
          <w:p w14:paraId="7C8665E1"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I.</w:t>
            </w:r>
          </w:p>
        </w:tc>
        <w:tc>
          <w:tcPr>
            <w:tcW w:w="2906" w:type="dxa"/>
          </w:tcPr>
          <w:p w14:paraId="4AFF729B"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MLADI PROFESIONALNI POLJOPRIVREDNICI</w:t>
            </w:r>
          </w:p>
        </w:tc>
        <w:tc>
          <w:tcPr>
            <w:tcW w:w="3468" w:type="dxa"/>
          </w:tcPr>
          <w:p w14:paraId="44DC868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5B223AF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r>
      <w:tr w:rsidR="005D1D75" w:rsidRPr="006C137F" w14:paraId="0ACFE7EA" w14:textId="77777777" w:rsidTr="00E0058A">
        <w:tc>
          <w:tcPr>
            <w:tcW w:w="1170" w:type="dxa"/>
          </w:tcPr>
          <w:p w14:paraId="23BE790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w:t>
            </w:r>
          </w:p>
        </w:tc>
        <w:tc>
          <w:tcPr>
            <w:tcW w:w="2906" w:type="dxa"/>
          </w:tcPr>
          <w:p w14:paraId="5D36CF0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Antonio Fanjak</w:t>
            </w:r>
          </w:p>
        </w:tc>
        <w:tc>
          <w:tcPr>
            <w:tcW w:w="3468" w:type="dxa"/>
          </w:tcPr>
          <w:p w14:paraId="1AB1EBB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Sakupljač sijena</w:t>
            </w:r>
          </w:p>
        </w:tc>
        <w:tc>
          <w:tcPr>
            <w:tcW w:w="1518" w:type="dxa"/>
          </w:tcPr>
          <w:p w14:paraId="36AC4B42"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4.800,00</w:t>
            </w:r>
          </w:p>
        </w:tc>
      </w:tr>
      <w:tr w:rsidR="005D1D75" w:rsidRPr="006C137F" w14:paraId="5E93AA58" w14:textId="77777777" w:rsidTr="00E0058A">
        <w:tc>
          <w:tcPr>
            <w:tcW w:w="1170" w:type="dxa"/>
          </w:tcPr>
          <w:p w14:paraId="6500B3A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w:t>
            </w:r>
          </w:p>
        </w:tc>
        <w:tc>
          <w:tcPr>
            <w:tcW w:w="2906" w:type="dxa"/>
          </w:tcPr>
          <w:p w14:paraId="66F9F27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Prpić vl. Diana Prpić Šeketa</w:t>
            </w:r>
          </w:p>
          <w:p w14:paraId="1DD80B1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3468" w:type="dxa"/>
          </w:tcPr>
          <w:p w14:paraId="042F146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lastRenderedPageBreak/>
              <w:t>Dvoredni kultivator i motokultivator</w:t>
            </w:r>
          </w:p>
          <w:p w14:paraId="1D2D939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78841D8F"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lastRenderedPageBreak/>
              <w:t>2.380,68</w:t>
            </w:r>
          </w:p>
          <w:p w14:paraId="7F6EF400"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p>
        </w:tc>
      </w:tr>
      <w:tr w:rsidR="005D1D75" w:rsidRPr="006C137F" w14:paraId="3FFE8AC9" w14:textId="77777777" w:rsidTr="00E0058A">
        <w:tc>
          <w:tcPr>
            <w:tcW w:w="1170" w:type="dxa"/>
          </w:tcPr>
          <w:p w14:paraId="61FAE608"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lastRenderedPageBreak/>
              <w:t>3.</w:t>
            </w:r>
          </w:p>
        </w:tc>
        <w:tc>
          <w:tcPr>
            <w:tcW w:w="2906" w:type="dxa"/>
          </w:tcPr>
          <w:p w14:paraId="7157A89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Ivasić Matija</w:t>
            </w:r>
          </w:p>
        </w:tc>
        <w:tc>
          <w:tcPr>
            <w:tcW w:w="3468" w:type="dxa"/>
          </w:tcPr>
          <w:p w14:paraId="4AEC2B2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Rasipač gnoja</w:t>
            </w:r>
          </w:p>
          <w:p w14:paraId="613F95AF" w14:textId="77777777" w:rsidR="005D1D75" w:rsidRPr="006C137F" w:rsidRDefault="005D1D75" w:rsidP="00B70010">
            <w:pPr>
              <w:ind w:firstLine="708"/>
              <w:jc w:val="both"/>
              <w:rPr>
                <w:rFonts w:ascii="Arial" w:eastAsia="Times New Roman" w:hAnsi="Arial" w:cs="Arial"/>
                <w:color w:val="000000"/>
                <w:kern w:val="2"/>
                <w:sz w:val="18"/>
                <w:szCs w:val="18"/>
                <w:lang w:eastAsia="hr-HR"/>
                <w14:ligatures w14:val="standardContextual"/>
              </w:rPr>
            </w:pPr>
          </w:p>
        </w:tc>
        <w:tc>
          <w:tcPr>
            <w:tcW w:w="1518" w:type="dxa"/>
          </w:tcPr>
          <w:p w14:paraId="5F5E4EB6"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1.715,00</w:t>
            </w:r>
          </w:p>
        </w:tc>
      </w:tr>
      <w:tr w:rsidR="005D1D75" w:rsidRPr="006C137F" w14:paraId="7B277C8D" w14:textId="77777777" w:rsidTr="00E0058A">
        <w:tc>
          <w:tcPr>
            <w:tcW w:w="1170" w:type="dxa"/>
          </w:tcPr>
          <w:p w14:paraId="231F25B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4.</w:t>
            </w:r>
          </w:p>
        </w:tc>
        <w:tc>
          <w:tcPr>
            <w:tcW w:w="2906" w:type="dxa"/>
          </w:tcPr>
          <w:p w14:paraId="7CF708D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Petrunić Ivan</w:t>
            </w:r>
          </w:p>
        </w:tc>
        <w:tc>
          <w:tcPr>
            <w:tcW w:w="3468" w:type="dxa"/>
          </w:tcPr>
          <w:p w14:paraId="2C1B09C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Muzilica i motorni čistač</w:t>
            </w:r>
          </w:p>
        </w:tc>
        <w:tc>
          <w:tcPr>
            <w:tcW w:w="1518" w:type="dxa"/>
          </w:tcPr>
          <w:p w14:paraId="24520F73"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1.530,90</w:t>
            </w:r>
          </w:p>
        </w:tc>
      </w:tr>
      <w:tr w:rsidR="005D1D75" w:rsidRPr="006C137F" w14:paraId="5DA9B38B" w14:textId="77777777" w:rsidTr="00E0058A">
        <w:tc>
          <w:tcPr>
            <w:tcW w:w="1170" w:type="dxa"/>
          </w:tcPr>
          <w:p w14:paraId="34E21BE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5.</w:t>
            </w:r>
          </w:p>
        </w:tc>
        <w:tc>
          <w:tcPr>
            <w:tcW w:w="2906" w:type="dxa"/>
          </w:tcPr>
          <w:p w14:paraId="6154DE9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Lucija Ribar</w:t>
            </w:r>
          </w:p>
        </w:tc>
        <w:tc>
          <w:tcPr>
            <w:tcW w:w="3468" w:type="dxa"/>
          </w:tcPr>
          <w:p w14:paraId="0FECC5E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 kardan i lanac za malčer</w:t>
            </w:r>
          </w:p>
        </w:tc>
        <w:tc>
          <w:tcPr>
            <w:tcW w:w="1518" w:type="dxa"/>
          </w:tcPr>
          <w:p w14:paraId="0971612D"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2.355,50</w:t>
            </w:r>
          </w:p>
        </w:tc>
      </w:tr>
      <w:tr w:rsidR="005D1D75" w:rsidRPr="006C137F" w14:paraId="676A3973" w14:textId="77777777" w:rsidTr="00E0058A">
        <w:tc>
          <w:tcPr>
            <w:tcW w:w="1170" w:type="dxa"/>
          </w:tcPr>
          <w:p w14:paraId="5259BE2D"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II.</w:t>
            </w:r>
          </w:p>
        </w:tc>
        <w:tc>
          <w:tcPr>
            <w:tcW w:w="2906" w:type="dxa"/>
          </w:tcPr>
          <w:p w14:paraId="57E1A6A7"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PROFESIONALNI POLJOPRIVREDNICI</w:t>
            </w:r>
          </w:p>
        </w:tc>
        <w:tc>
          <w:tcPr>
            <w:tcW w:w="3468" w:type="dxa"/>
          </w:tcPr>
          <w:p w14:paraId="06C33A8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0AA7EE36"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p>
        </w:tc>
      </w:tr>
      <w:tr w:rsidR="005D1D75" w:rsidRPr="006C137F" w14:paraId="0E5F99A9" w14:textId="77777777" w:rsidTr="00E0058A">
        <w:tc>
          <w:tcPr>
            <w:tcW w:w="1170" w:type="dxa"/>
          </w:tcPr>
          <w:p w14:paraId="712AD49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6.</w:t>
            </w:r>
          </w:p>
        </w:tc>
        <w:tc>
          <w:tcPr>
            <w:tcW w:w="2906" w:type="dxa"/>
          </w:tcPr>
          <w:p w14:paraId="132A2FD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Matija Požar</w:t>
            </w:r>
          </w:p>
        </w:tc>
        <w:tc>
          <w:tcPr>
            <w:tcW w:w="3468" w:type="dxa"/>
          </w:tcPr>
          <w:p w14:paraId="547B4C7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Plug i  rotodrljača</w:t>
            </w:r>
          </w:p>
        </w:tc>
        <w:tc>
          <w:tcPr>
            <w:tcW w:w="1518" w:type="dxa"/>
          </w:tcPr>
          <w:p w14:paraId="19312B87"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2.569,00</w:t>
            </w:r>
          </w:p>
        </w:tc>
      </w:tr>
      <w:tr w:rsidR="005D1D75" w:rsidRPr="006C137F" w14:paraId="1DDBFBFB" w14:textId="77777777" w:rsidTr="00E0058A">
        <w:tc>
          <w:tcPr>
            <w:tcW w:w="1170" w:type="dxa"/>
          </w:tcPr>
          <w:p w14:paraId="0496A40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7.</w:t>
            </w:r>
          </w:p>
        </w:tc>
        <w:tc>
          <w:tcPr>
            <w:tcW w:w="2906" w:type="dxa"/>
          </w:tcPr>
          <w:p w14:paraId="221FDD9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Poljoprivredni obrt Šepac</w:t>
            </w:r>
          </w:p>
        </w:tc>
        <w:tc>
          <w:tcPr>
            <w:tcW w:w="3468" w:type="dxa"/>
          </w:tcPr>
          <w:p w14:paraId="3B84A80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Rasipač gnoja</w:t>
            </w:r>
          </w:p>
        </w:tc>
        <w:tc>
          <w:tcPr>
            <w:tcW w:w="1518" w:type="dxa"/>
          </w:tcPr>
          <w:p w14:paraId="6B2FA50E"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558,60</w:t>
            </w:r>
          </w:p>
        </w:tc>
      </w:tr>
      <w:tr w:rsidR="005D1D75" w:rsidRPr="006C137F" w14:paraId="5D9FE861" w14:textId="77777777" w:rsidTr="00E0058A">
        <w:tc>
          <w:tcPr>
            <w:tcW w:w="1170" w:type="dxa"/>
          </w:tcPr>
          <w:p w14:paraId="1B5E834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8.</w:t>
            </w:r>
          </w:p>
        </w:tc>
        <w:tc>
          <w:tcPr>
            <w:tcW w:w="2906" w:type="dxa"/>
          </w:tcPr>
          <w:p w14:paraId="13DE41D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Fanjak Đurđica</w:t>
            </w:r>
          </w:p>
        </w:tc>
        <w:tc>
          <w:tcPr>
            <w:tcW w:w="3468" w:type="dxa"/>
          </w:tcPr>
          <w:p w14:paraId="5091685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Priključak za utovar stočne hrane</w:t>
            </w:r>
          </w:p>
        </w:tc>
        <w:tc>
          <w:tcPr>
            <w:tcW w:w="1518" w:type="dxa"/>
          </w:tcPr>
          <w:p w14:paraId="755BCBA1"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1.550,00</w:t>
            </w:r>
          </w:p>
        </w:tc>
      </w:tr>
      <w:tr w:rsidR="005D1D75" w:rsidRPr="006C137F" w14:paraId="42E93062" w14:textId="77777777" w:rsidTr="00E0058A">
        <w:tc>
          <w:tcPr>
            <w:tcW w:w="1170" w:type="dxa"/>
          </w:tcPr>
          <w:p w14:paraId="5AA2CC0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9.</w:t>
            </w:r>
          </w:p>
        </w:tc>
        <w:tc>
          <w:tcPr>
            <w:tcW w:w="2906" w:type="dxa"/>
          </w:tcPr>
          <w:p w14:paraId="327AB70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Roknić Dušan</w:t>
            </w:r>
          </w:p>
        </w:tc>
        <w:tc>
          <w:tcPr>
            <w:tcW w:w="3468" w:type="dxa"/>
          </w:tcPr>
          <w:p w14:paraId="28CCA378"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Dvobrazdni plug</w:t>
            </w:r>
          </w:p>
        </w:tc>
        <w:tc>
          <w:tcPr>
            <w:tcW w:w="1518" w:type="dxa"/>
          </w:tcPr>
          <w:p w14:paraId="4DA80C35"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769,50</w:t>
            </w:r>
          </w:p>
        </w:tc>
      </w:tr>
      <w:tr w:rsidR="005D1D75" w:rsidRPr="006C137F" w14:paraId="43C32E9F" w14:textId="77777777" w:rsidTr="00E0058A">
        <w:tc>
          <w:tcPr>
            <w:tcW w:w="1170" w:type="dxa"/>
          </w:tcPr>
          <w:p w14:paraId="06F2055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10.</w:t>
            </w:r>
          </w:p>
        </w:tc>
        <w:tc>
          <w:tcPr>
            <w:tcW w:w="2906" w:type="dxa"/>
          </w:tcPr>
          <w:p w14:paraId="0DC4412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Darko Žeger</w:t>
            </w:r>
          </w:p>
        </w:tc>
        <w:tc>
          <w:tcPr>
            <w:tcW w:w="3468" w:type="dxa"/>
          </w:tcPr>
          <w:p w14:paraId="3D04983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Freza</w:t>
            </w:r>
          </w:p>
        </w:tc>
        <w:tc>
          <w:tcPr>
            <w:tcW w:w="1518" w:type="dxa"/>
          </w:tcPr>
          <w:p w14:paraId="7450330B"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638,40</w:t>
            </w:r>
          </w:p>
        </w:tc>
      </w:tr>
      <w:tr w:rsidR="005D1D75" w:rsidRPr="006C137F" w14:paraId="06C0E72F" w14:textId="77777777" w:rsidTr="00E0058A">
        <w:tc>
          <w:tcPr>
            <w:tcW w:w="1170" w:type="dxa"/>
          </w:tcPr>
          <w:p w14:paraId="31E06CE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11.</w:t>
            </w:r>
          </w:p>
        </w:tc>
        <w:tc>
          <w:tcPr>
            <w:tcW w:w="2906" w:type="dxa"/>
          </w:tcPr>
          <w:p w14:paraId="09BE4C9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Račić Hrvoje</w:t>
            </w:r>
          </w:p>
        </w:tc>
        <w:tc>
          <w:tcPr>
            <w:tcW w:w="3468" w:type="dxa"/>
          </w:tcPr>
          <w:p w14:paraId="648CBD3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Kopačica i trimer</w:t>
            </w:r>
          </w:p>
        </w:tc>
        <w:tc>
          <w:tcPr>
            <w:tcW w:w="1518" w:type="dxa"/>
          </w:tcPr>
          <w:p w14:paraId="064456C1"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945,00</w:t>
            </w:r>
          </w:p>
        </w:tc>
      </w:tr>
      <w:tr w:rsidR="005D1D75" w:rsidRPr="006C137F" w14:paraId="676771D3" w14:textId="77777777" w:rsidTr="00E0058A">
        <w:tc>
          <w:tcPr>
            <w:tcW w:w="1170" w:type="dxa"/>
          </w:tcPr>
          <w:p w14:paraId="3171AAF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12.</w:t>
            </w:r>
          </w:p>
        </w:tc>
        <w:tc>
          <w:tcPr>
            <w:tcW w:w="2906" w:type="dxa"/>
          </w:tcPr>
          <w:p w14:paraId="70B8F56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Ivica Kusanić</w:t>
            </w:r>
          </w:p>
        </w:tc>
        <w:tc>
          <w:tcPr>
            <w:tcW w:w="3468" w:type="dxa"/>
          </w:tcPr>
          <w:p w14:paraId="02ACA18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Valjak</w:t>
            </w:r>
          </w:p>
        </w:tc>
        <w:tc>
          <w:tcPr>
            <w:tcW w:w="1518" w:type="dxa"/>
          </w:tcPr>
          <w:p w14:paraId="33BCA735"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4.000,00</w:t>
            </w:r>
          </w:p>
        </w:tc>
      </w:tr>
      <w:tr w:rsidR="005D1D75" w:rsidRPr="006C137F" w14:paraId="43510994" w14:textId="77777777" w:rsidTr="00E0058A">
        <w:tc>
          <w:tcPr>
            <w:tcW w:w="1170" w:type="dxa"/>
          </w:tcPr>
          <w:p w14:paraId="068686C5"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III.</w:t>
            </w:r>
          </w:p>
        </w:tc>
        <w:tc>
          <w:tcPr>
            <w:tcW w:w="2906" w:type="dxa"/>
          </w:tcPr>
          <w:p w14:paraId="71ECE23E"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MLADI NEPROFESIONALNI POLJOPRIVREDNICI U POREZNOM SUSTAVU</w:t>
            </w:r>
          </w:p>
        </w:tc>
        <w:tc>
          <w:tcPr>
            <w:tcW w:w="3468" w:type="dxa"/>
          </w:tcPr>
          <w:p w14:paraId="27B06AF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36039AA9"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p>
        </w:tc>
      </w:tr>
      <w:tr w:rsidR="005D1D75" w:rsidRPr="006C137F" w14:paraId="7DBC6796" w14:textId="77777777" w:rsidTr="00E0058A">
        <w:tc>
          <w:tcPr>
            <w:tcW w:w="1170" w:type="dxa"/>
          </w:tcPr>
          <w:p w14:paraId="16E957D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13.</w:t>
            </w:r>
          </w:p>
        </w:tc>
        <w:tc>
          <w:tcPr>
            <w:tcW w:w="2906" w:type="dxa"/>
          </w:tcPr>
          <w:p w14:paraId="10DBD49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Goran Kartalija</w:t>
            </w:r>
          </w:p>
        </w:tc>
        <w:tc>
          <w:tcPr>
            <w:tcW w:w="3468" w:type="dxa"/>
          </w:tcPr>
          <w:p w14:paraId="5C772D2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Kultivator tri reda</w:t>
            </w:r>
          </w:p>
        </w:tc>
        <w:tc>
          <w:tcPr>
            <w:tcW w:w="1518" w:type="dxa"/>
          </w:tcPr>
          <w:p w14:paraId="630CD10A"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342,00</w:t>
            </w:r>
          </w:p>
        </w:tc>
      </w:tr>
      <w:tr w:rsidR="005D1D75" w:rsidRPr="006C137F" w14:paraId="283793AC" w14:textId="77777777" w:rsidTr="00E0058A">
        <w:tc>
          <w:tcPr>
            <w:tcW w:w="1170" w:type="dxa"/>
          </w:tcPr>
          <w:p w14:paraId="3FDEE878"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14.</w:t>
            </w:r>
          </w:p>
        </w:tc>
        <w:tc>
          <w:tcPr>
            <w:tcW w:w="2906" w:type="dxa"/>
          </w:tcPr>
          <w:p w14:paraId="65890A8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Vinski Tomislav</w:t>
            </w:r>
          </w:p>
        </w:tc>
        <w:tc>
          <w:tcPr>
            <w:tcW w:w="3468" w:type="dxa"/>
          </w:tcPr>
          <w:p w14:paraId="55669D9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Prednja traktorska hidraulika i mješaonica stočne hrane</w:t>
            </w:r>
          </w:p>
        </w:tc>
        <w:tc>
          <w:tcPr>
            <w:tcW w:w="1518" w:type="dxa"/>
          </w:tcPr>
          <w:p w14:paraId="5CB85F94"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07D06DD6" w14:textId="77777777" w:rsidTr="00E0058A">
        <w:tc>
          <w:tcPr>
            <w:tcW w:w="1170" w:type="dxa"/>
          </w:tcPr>
          <w:p w14:paraId="7728FE5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15.</w:t>
            </w:r>
          </w:p>
        </w:tc>
        <w:tc>
          <w:tcPr>
            <w:tcW w:w="2906" w:type="dxa"/>
          </w:tcPr>
          <w:p w14:paraId="7AB1DC5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Benšić</w:t>
            </w:r>
          </w:p>
        </w:tc>
        <w:tc>
          <w:tcPr>
            <w:tcW w:w="3468" w:type="dxa"/>
          </w:tcPr>
          <w:p w14:paraId="145EF15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Plug</w:t>
            </w:r>
          </w:p>
        </w:tc>
        <w:tc>
          <w:tcPr>
            <w:tcW w:w="1518" w:type="dxa"/>
          </w:tcPr>
          <w:p w14:paraId="195C5FB5"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45805106" w14:textId="77777777" w:rsidTr="00E0058A">
        <w:tc>
          <w:tcPr>
            <w:tcW w:w="1170" w:type="dxa"/>
          </w:tcPr>
          <w:p w14:paraId="62125E5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16.</w:t>
            </w:r>
          </w:p>
        </w:tc>
        <w:tc>
          <w:tcPr>
            <w:tcW w:w="2906" w:type="dxa"/>
          </w:tcPr>
          <w:p w14:paraId="75BB1BC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Igor Hajster</w:t>
            </w:r>
          </w:p>
        </w:tc>
        <w:tc>
          <w:tcPr>
            <w:tcW w:w="3468" w:type="dxa"/>
          </w:tcPr>
          <w:p w14:paraId="2624B2A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68E5732C"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6A3BEF1F" w14:textId="77777777" w:rsidTr="00E0058A">
        <w:tc>
          <w:tcPr>
            <w:tcW w:w="1170" w:type="dxa"/>
          </w:tcPr>
          <w:p w14:paraId="66B13E8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17.</w:t>
            </w:r>
          </w:p>
        </w:tc>
        <w:tc>
          <w:tcPr>
            <w:tcW w:w="2906" w:type="dxa"/>
          </w:tcPr>
          <w:p w14:paraId="38B98C3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Sebastian Zlatarić</w:t>
            </w:r>
          </w:p>
        </w:tc>
        <w:tc>
          <w:tcPr>
            <w:tcW w:w="3468" w:type="dxa"/>
          </w:tcPr>
          <w:p w14:paraId="4145613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Traktorska kiper-prikolica</w:t>
            </w:r>
          </w:p>
        </w:tc>
        <w:tc>
          <w:tcPr>
            <w:tcW w:w="1518" w:type="dxa"/>
          </w:tcPr>
          <w:p w14:paraId="1DAF5426"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1C3C2F5E" w14:textId="77777777" w:rsidTr="00E0058A">
        <w:tc>
          <w:tcPr>
            <w:tcW w:w="1170" w:type="dxa"/>
          </w:tcPr>
          <w:p w14:paraId="185176B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18.</w:t>
            </w:r>
          </w:p>
        </w:tc>
        <w:tc>
          <w:tcPr>
            <w:tcW w:w="2906" w:type="dxa"/>
          </w:tcPr>
          <w:p w14:paraId="084521E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Sačerić Matija</w:t>
            </w:r>
          </w:p>
        </w:tc>
        <w:tc>
          <w:tcPr>
            <w:tcW w:w="3468" w:type="dxa"/>
          </w:tcPr>
          <w:p w14:paraId="5F3179D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ATV s vitlom i kukom</w:t>
            </w:r>
          </w:p>
        </w:tc>
        <w:tc>
          <w:tcPr>
            <w:tcW w:w="1518" w:type="dxa"/>
          </w:tcPr>
          <w:p w14:paraId="081B5944"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3A0A6FD9" w14:textId="77777777" w:rsidTr="00E0058A">
        <w:tc>
          <w:tcPr>
            <w:tcW w:w="1170" w:type="dxa"/>
          </w:tcPr>
          <w:p w14:paraId="4BF1DC53"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IV.</w:t>
            </w:r>
          </w:p>
        </w:tc>
        <w:tc>
          <w:tcPr>
            <w:tcW w:w="2906" w:type="dxa"/>
          </w:tcPr>
          <w:p w14:paraId="189E3851"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MLADI NEPROFESIONALNI POLJOPRIVREDNICI IZVAN POREZNOG SUSTAVA</w:t>
            </w:r>
          </w:p>
        </w:tc>
        <w:tc>
          <w:tcPr>
            <w:tcW w:w="3468" w:type="dxa"/>
          </w:tcPr>
          <w:p w14:paraId="08E33EF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10F249EB"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p>
        </w:tc>
      </w:tr>
      <w:tr w:rsidR="005D1D75" w:rsidRPr="006C137F" w14:paraId="61A6DCF9" w14:textId="77777777" w:rsidTr="00E0058A">
        <w:tc>
          <w:tcPr>
            <w:tcW w:w="1170" w:type="dxa"/>
          </w:tcPr>
          <w:p w14:paraId="3D71A981"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hAnsi="Arial" w:cs="Arial"/>
                <w:sz w:val="18"/>
                <w:szCs w:val="18"/>
              </w:rPr>
              <w:t>19.</w:t>
            </w:r>
          </w:p>
        </w:tc>
        <w:tc>
          <w:tcPr>
            <w:tcW w:w="2906" w:type="dxa"/>
          </w:tcPr>
          <w:p w14:paraId="4C80934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Krešimir Goršić</w:t>
            </w:r>
          </w:p>
        </w:tc>
        <w:tc>
          <w:tcPr>
            <w:tcW w:w="3468" w:type="dxa"/>
          </w:tcPr>
          <w:p w14:paraId="7B9DF2D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Traktorska rotokosa </w:t>
            </w:r>
          </w:p>
        </w:tc>
        <w:tc>
          <w:tcPr>
            <w:tcW w:w="1518" w:type="dxa"/>
          </w:tcPr>
          <w:p w14:paraId="7579EDDB"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1.014,60</w:t>
            </w:r>
          </w:p>
        </w:tc>
      </w:tr>
      <w:tr w:rsidR="005D1D75" w:rsidRPr="006C137F" w14:paraId="69F81FFC" w14:textId="77777777" w:rsidTr="00E0058A">
        <w:tc>
          <w:tcPr>
            <w:tcW w:w="1170" w:type="dxa"/>
          </w:tcPr>
          <w:p w14:paraId="5978246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20.</w:t>
            </w:r>
          </w:p>
        </w:tc>
        <w:tc>
          <w:tcPr>
            <w:tcW w:w="2906" w:type="dxa"/>
          </w:tcPr>
          <w:p w14:paraId="71189AF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Mateo Cindrić</w:t>
            </w:r>
          </w:p>
        </w:tc>
        <w:tc>
          <w:tcPr>
            <w:tcW w:w="3468" w:type="dxa"/>
          </w:tcPr>
          <w:p w14:paraId="57FDEDF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Traktorska prikolica</w:t>
            </w:r>
          </w:p>
        </w:tc>
        <w:tc>
          <w:tcPr>
            <w:tcW w:w="1518" w:type="dxa"/>
          </w:tcPr>
          <w:p w14:paraId="439FF148"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724E1518" w14:textId="77777777" w:rsidTr="00E0058A">
        <w:tc>
          <w:tcPr>
            <w:tcW w:w="1170" w:type="dxa"/>
          </w:tcPr>
          <w:p w14:paraId="6EEFF5A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21.</w:t>
            </w:r>
          </w:p>
        </w:tc>
        <w:tc>
          <w:tcPr>
            <w:tcW w:w="2906" w:type="dxa"/>
          </w:tcPr>
          <w:p w14:paraId="06B062E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Lucijin grunt vl. Lucija Žeger</w:t>
            </w:r>
          </w:p>
        </w:tc>
        <w:tc>
          <w:tcPr>
            <w:tcW w:w="3468" w:type="dxa"/>
          </w:tcPr>
          <w:p w14:paraId="37CF4AB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Sijačica</w:t>
            </w:r>
          </w:p>
        </w:tc>
        <w:tc>
          <w:tcPr>
            <w:tcW w:w="1518" w:type="dxa"/>
          </w:tcPr>
          <w:p w14:paraId="2671AEDD"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3.780,00</w:t>
            </w:r>
          </w:p>
        </w:tc>
      </w:tr>
      <w:tr w:rsidR="005D1D75" w:rsidRPr="006C137F" w14:paraId="1DF69D9F" w14:textId="77777777" w:rsidTr="00E0058A">
        <w:tc>
          <w:tcPr>
            <w:tcW w:w="1170" w:type="dxa"/>
          </w:tcPr>
          <w:p w14:paraId="388C3E7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22.</w:t>
            </w:r>
          </w:p>
        </w:tc>
        <w:tc>
          <w:tcPr>
            <w:tcW w:w="2906" w:type="dxa"/>
          </w:tcPr>
          <w:p w14:paraId="77463C8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Marko Polović</w:t>
            </w:r>
          </w:p>
        </w:tc>
        <w:tc>
          <w:tcPr>
            <w:tcW w:w="3468" w:type="dxa"/>
          </w:tcPr>
          <w:p w14:paraId="5C8C7E8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14DDD9BB"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3.240,00</w:t>
            </w:r>
          </w:p>
        </w:tc>
      </w:tr>
      <w:tr w:rsidR="005D1D75" w:rsidRPr="006C137F" w14:paraId="08A7F65F" w14:textId="77777777" w:rsidTr="00E0058A">
        <w:tc>
          <w:tcPr>
            <w:tcW w:w="1170" w:type="dxa"/>
          </w:tcPr>
          <w:p w14:paraId="1909A99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23.</w:t>
            </w:r>
          </w:p>
        </w:tc>
        <w:tc>
          <w:tcPr>
            <w:tcW w:w="2906" w:type="dxa"/>
          </w:tcPr>
          <w:p w14:paraId="22BADA1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Mario Matijašić</w:t>
            </w:r>
          </w:p>
        </w:tc>
        <w:tc>
          <w:tcPr>
            <w:tcW w:w="3468" w:type="dxa"/>
          </w:tcPr>
          <w:p w14:paraId="754EA4C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Traktorski utovarivač</w:t>
            </w:r>
          </w:p>
        </w:tc>
        <w:tc>
          <w:tcPr>
            <w:tcW w:w="1518" w:type="dxa"/>
          </w:tcPr>
          <w:p w14:paraId="65159953"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365,49</w:t>
            </w:r>
          </w:p>
        </w:tc>
      </w:tr>
      <w:tr w:rsidR="005D1D75" w:rsidRPr="006C137F" w14:paraId="73CD78F6" w14:textId="77777777" w:rsidTr="00E0058A">
        <w:tc>
          <w:tcPr>
            <w:tcW w:w="1170" w:type="dxa"/>
          </w:tcPr>
          <w:p w14:paraId="2EA35F9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24.</w:t>
            </w:r>
          </w:p>
        </w:tc>
        <w:tc>
          <w:tcPr>
            <w:tcW w:w="2906" w:type="dxa"/>
          </w:tcPr>
          <w:p w14:paraId="4C97363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SOPG Marko Buturajac</w:t>
            </w:r>
          </w:p>
        </w:tc>
        <w:tc>
          <w:tcPr>
            <w:tcW w:w="3468" w:type="dxa"/>
          </w:tcPr>
          <w:p w14:paraId="6006C5D3"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Freza</w:t>
            </w:r>
          </w:p>
        </w:tc>
        <w:tc>
          <w:tcPr>
            <w:tcW w:w="1518" w:type="dxa"/>
          </w:tcPr>
          <w:p w14:paraId="7EE00930"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2.700,00</w:t>
            </w:r>
          </w:p>
        </w:tc>
      </w:tr>
      <w:tr w:rsidR="005D1D75" w:rsidRPr="006C137F" w14:paraId="121B53E0" w14:textId="77777777" w:rsidTr="00E0058A">
        <w:tc>
          <w:tcPr>
            <w:tcW w:w="1170" w:type="dxa"/>
          </w:tcPr>
          <w:p w14:paraId="2CA65F6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25.</w:t>
            </w:r>
          </w:p>
        </w:tc>
        <w:tc>
          <w:tcPr>
            <w:tcW w:w="2906" w:type="dxa"/>
          </w:tcPr>
          <w:p w14:paraId="05A65A1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Bezek</w:t>
            </w:r>
          </w:p>
        </w:tc>
        <w:tc>
          <w:tcPr>
            <w:tcW w:w="3468" w:type="dxa"/>
          </w:tcPr>
          <w:p w14:paraId="59DA16B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Freza</w:t>
            </w:r>
          </w:p>
        </w:tc>
        <w:tc>
          <w:tcPr>
            <w:tcW w:w="1518" w:type="dxa"/>
          </w:tcPr>
          <w:p w14:paraId="1EA74553"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853,20</w:t>
            </w:r>
          </w:p>
        </w:tc>
      </w:tr>
      <w:tr w:rsidR="005D1D75" w:rsidRPr="006C137F" w14:paraId="3032E60B" w14:textId="77777777" w:rsidTr="00E0058A">
        <w:tc>
          <w:tcPr>
            <w:tcW w:w="1170" w:type="dxa"/>
          </w:tcPr>
          <w:p w14:paraId="3D6D803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26.</w:t>
            </w:r>
          </w:p>
        </w:tc>
        <w:tc>
          <w:tcPr>
            <w:tcW w:w="2906" w:type="dxa"/>
          </w:tcPr>
          <w:p w14:paraId="2CDD38B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Daniel Štefan</w:t>
            </w:r>
          </w:p>
        </w:tc>
        <w:tc>
          <w:tcPr>
            <w:tcW w:w="3468" w:type="dxa"/>
          </w:tcPr>
          <w:p w14:paraId="3DD4AF4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Rotobrana</w:t>
            </w:r>
          </w:p>
        </w:tc>
        <w:tc>
          <w:tcPr>
            <w:tcW w:w="1518" w:type="dxa"/>
          </w:tcPr>
          <w:p w14:paraId="2355DE03"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3.780,00</w:t>
            </w:r>
          </w:p>
        </w:tc>
      </w:tr>
      <w:tr w:rsidR="005D1D75" w:rsidRPr="006C137F" w14:paraId="4DFCAF6F" w14:textId="77777777" w:rsidTr="00E0058A">
        <w:tc>
          <w:tcPr>
            <w:tcW w:w="1170" w:type="dxa"/>
          </w:tcPr>
          <w:p w14:paraId="2BAFFC6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27.</w:t>
            </w:r>
          </w:p>
        </w:tc>
        <w:tc>
          <w:tcPr>
            <w:tcW w:w="2906" w:type="dxa"/>
          </w:tcPr>
          <w:p w14:paraId="1971DA8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Nejak Miroslav</w:t>
            </w:r>
          </w:p>
        </w:tc>
        <w:tc>
          <w:tcPr>
            <w:tcW w:w="3468" w:type="dxa"/>
          </w:tcPr>
          <w:p w14:paraId="3FDA076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Rotobrana s kardanom</w:t>
            </w:r>
          </w:p>
        </w:tc>
        <w:tc>
          <w:tcPr>
            <w:tcW w:w="1518" w:type="dxa"/>
          </w:tcPr>
          <w:p w14:paraId="2A59B189"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1.062,26</w:t>
            </w:r>
          </w:p>
        </w:tc>
      </w:tr>
      <w:tr w:rsidR="005D1D75" w:rsidRPr="006C137F" w14:paraId="06F10B67" w14:textId="77777777" w:rsidTr="00E0058A">
        <w:tc>
          <w:tcPr>
            <w:tcW w:w="1170" w:type="dxa"/>
          </w:tcPr>
          <w:p w14:paraId="71E306E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28.</w:t>
            </w:r>
          </w:p>
        </w:tc>
        <w:tc>
          <w:tcPr>
            <w:tcW w:w="2906" w:type="dxa"/>
          </w:tcPr>
          <w:p w14:paraId="2D8D5E28"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Josip Brezetić</w:t>
            </w:r>
          </w:p>
        </w:tc>
        <w:tc>
          <w:tcPr>
            <w:tcW w:w="3468" w:type="dxa"/>
          </w:tcPr>
          <w:p w14:paraId="2361F6E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Sadilica za krumpir</w:t>
            </w:r>
          </w:p>
        </w:tc>
        <w:tc>
          <w:tcPr>
            <w:tcW w:w="1518" w:type="dxa"/>
          </w:tcPr>
          <w:p w14:paraId="0048E11F"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829,35</w:t>
            </w:r>
          </w:p>
        </w:tc>
      </w:tr>
      <w:tr w:rsidR="005D1D75" w:rsidRPr="006C137F" w14:paraId="12520517" w14:textId="77777777" w:rsidTr="00E0058A">
        <w:tc>
          <w:tcPr>
            <w:tcW w:w="1170" w:type="dxa"/>
          </w:tcPr>
          <w:p w14:paraId="684F172E"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V.</w:t>
            </w:r>
          </w:p>
        </w:tc>
        <w:tc>
          <w:tcPr>
            <w:tcW w:w="2906" w:type="dxa"/>
          </w:tcPr>
          <w:p w14:paraId="3D3920BC"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NEPROFESIONALNI POLJOPRIVREDNICI U POREZNOM SUSTAVU</w:t>
            </w:r>
          </w:p>
        </w:tc>
        <w:tc>
          <w:tcPr>
            <w:tcW w:w="3468" w:type="dxa"/>
          </w:tcPr>
          <w:p w14:paraId="53A99F7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2D5789E6"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p>
        </w:tc>
      </w:tr>
      <w:tr w:rsidR="005D1D75" w:rsidRPr="006C137F" w14:paraId="01BC30C7" w14:textId="77777777" w:rsidTr="00E0058A">
        <w:tc>
          <w:tcPr>
            <w:tcW w:w="1170" w:type="dxa"/>
          </w:tcPr>
          <w:p w14:paraId="6F99F03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29.</w:t>
            </w:r>
          </w:p>
        </w:tc>
        <w:tc>
          <w:tcPr>
            <w:tcW w:w="2906" w:type="dxa"/>
          </w:tcPr>
          <w:p w14:paraId="7FA2266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Cvetković Krunoslav</w:t>
            </w:r>
          </w:p>
        </w:tc>
        <w:tc>
          <w:tcPr>
            <w:tcW w:w="3468" w:type="dxa"/>
          </w:tcPr>
          <w:p w14:paraId="0AA934E3"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Rotobrana</w:t>
            </w:r>
          </w:p>
        </w:tc>
        <w:tc>
          <w:tcPr>
            <w:tcW w:w="1518" w:type="dxa"/>
          </w:tcPr>
          <w:p w14:paraId="185EA3BC"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1.805,00</w:t>
            </w:r>
          </w:p>
        </w:tc>
      </w:tr>
      <w:tr w:rsidR="005D1D75" w:rsidRPr="006C137F" w14:paraId="3AD81F47" w14:textId="77777777" w:rsidTr="00E0058A">
        <w:tc>
          <w:tcPr>
            <w:tcW w:w="1170" w:type="dxa"/>
          </w:tcPr>
          <w:p w14:paraId="2BA7EEB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30.</w:t>
            </w:r>
          </w:p>
        </w:tc>
        <w:tc>
          <w:tcPr>
            <w:tcW w:w="2906" w:type="dxa"/>
          </w:tcPr>
          <w:p w14:paraId="647E246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Jana Gojak</w:t>
            </w:r>
          </w:p>
        </w:tc>
        <w:tc>
          <w:tcPr>
            <w:tcW w:w="3468" w:type="dxa"/>
          </w:tcPr>
          <w:p w14:paraId="56472AD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Silos za žitarice i pužni transporter</w:t>
            </w:r>
          </w:p>
        </w:tc>
        <w:tc>
          <w:tcPr>
            <w:tcW w:w="1518" w:type="dxa"/>
          </w:tcPr>
          <w:p w14:paraId="0342F5B0"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1.647,60</w:t>
            </w:r>
          </w:p>
        </w:tc>
      </w:tr>
      <w:tr w:rsidR="005D1D75" w:rsidRPr="006C137F" w14:paraId="46E0C6E5" w14:textId="77777777" w:rsidTr="00E0058A">
        <w:tc>
          <w:tcPr>
            <w:tcW w:w="1170" w:type="dxa"/>
          </w:tcPr>
          <w:p w14:paraId="1034C56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31.</w:t>
            </w:r>
          </w:p>
        </w:tc>
        <w:tc>
          <w:tcPr>
            <w:tcW w:w="2906" w:type="dxa"/>
          </w:tcPr>
          <w:p w14:paraId="5386E74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Gliboki Brod vl. Marinković Tomislav</w:t>
            </w:r>
          </w:p>
        </w:tc>
        <w:tc>
          <w:tcPr>
            <w:tcW w:w="3468" w:type="dxa"/>
          </w:tcPr>
          <w:p w14:paraId="7962575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Sadilica za krumpir</w:t>
            </w:r>
          </w:p>
        </w:tc>
        <w:tc>
          <w:tcPr>
            <w:tcW w:w="1518" w:type="dxa"/>
          </w:tcPr>
          <w:p w14:paraId="4CBE982D"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304,00</w:t>
            </w:r>
          </w:p>
        </w:tc>
      </w:tr>
      <w:tr w:rsidR="005D1D75" w:rsidRPr="006C137F" w14:paraId="3377890B" w14:textId="77777777" w:rsidTr="00E0058A">
        <w:tc>
          <w:tcPr>
            <w:tcW w:w="1170" w:type="dxa"/>
          </w:tcPr>
          <w:p w14:paraId="383B2326"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VI.</w:t>
            </w:r>
          </w:p>
        </w:tc>
        <w:tc>
          <w:tcPr>
            <w:tcW w:w="2906" w:type="dxa"/>
          </w:tcPr>
          <w:p w14:paraId="4FC0281E"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OSTALI NEPROFESIONALNI POLJOPRIVREDNICI IZVAN POREZNOG SUSTAVA</w:t>
            </w:r>
          </w:p>
        </w:tc>
        <w:tc>
          <w:tcPr>
            <w:tcW w:w="3468" w:type="dxa"/>
          </w:tcPr>
          <w:p w14:paraId="19CFF36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59B94421"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p>
        </w:tc>
      </w:tr>
      <w:tr w:rsidR="005D1D75" w:rsidRPr="006C137F" w14:paraId="441A01A2" w14:textId="77777777" w:rsidTr="00E0058A">
        <w:tc>
          <w:tcPr>
            <w:tcW w:w="1170" w:type="dxa"/>
          </w:tcPr>
          <w:p w14:paraId="0BD149C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32.</w:t>
            </w:r>
          </w:p>
        </w:tc>
        <w:tc>
          <w:tcPr>
            <w:tcW w:w="2906" w:type="dxa"/>
          </w:tcPr>
          <w:p w14:paraId="77084EE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Dražen Čurjak</w:t>
            </w:r>
          </w:p>
        </w:tc>
        <w:tc>
          <w:tcPr>
            <w:tcW w:w="3468" w:type="dxa"/>
          </w:tcPr>
          <w:p w14:paraId="14C6E3A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Traktorska prskalica</w:t>
            </w:r>
          </w:p>
        </w:tc>
        <w:tc>
          <w:tcPr>
            <w:tcW w:w="1518" w:type="dxa"/>
          </w:tcPr>
          <w:p w14:paraId="2D19713D"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562,40</w:t>
            </w:r>
          </w:p>
        </w:tc>
      </w:tr>
      <w:tr w:rsidR="005D1D75" w:rsidRPr="006C137F" w14:paraId="299D78DA" w14:textId="77777777" w:rsidTr="00E0058A">
        <w:tc>
          <w:tcPr>
            <w:tcW w:w="1170" w:type="dxa"/>
          </w:tcPr>
          <w:p w14:paraId="34BD80D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33.</w:t>
            </w:r>
          </w:p>
        </w:tc>
        <w:tc>
          <w:tcPr>
            <w:tcW w:w="2906" w:type="dxa"/>
          </w:tcPr>
          <w:p w14:paraId="65047B8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Ivica Tuškan</w:t>
            </w:r>
          </w:p>
        </w:tc>
        <w:tc>
          <w:tcPr>
            <w:tcW w:w="3468" w:type="dxa"/>
          </w:tcPr>
          <w:p w14:paraId="7804494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Radni stroj T3B</w:t>
            </w:r>
          </w:p>
        </w:tc>
        <w:tc>
          <w:tcPr>
            <w:tcW w:w="1518" w:type="dxa"/>
          </w:tcPr>
          <w:p w14:paraId="577B2093"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2.700,00</w:t>
            </w:r>
          </w:p>
        </w:tc>
      </w:tr>
      <w:tr w:rsidR="005D1D75" w:rsidRPr="006C137F" w14:paraId="787CDDE1" w14:textId="77777777" w:rsidTr="00E0058A">
        <w:tc>
          <w:tcPr>
            <w:tcW w:w="1170" w:type="dxa"/>
          </w:tcPr>
          <w:p w14:paraId="193207A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34.</w:t>
            </w:r>
          </w:p>
        </w:tc>
        <w:tc>
          <w:tcPr>
            <w:tcW w:w="2906" w:type="dxa"/>
          </w:tcPr>
          <w:p w14:paraId="2F5D78CD"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Antun Mikuljan</w:t>
            </w:r>
          </w:p>
        </w:tc>
        <w:tc>
          <w:tcPr>
            <w:tcW w:w="3468" w:type="dxa"/>
          </w:tcPr>
          <w:p w14:paraId="2FF01B1A"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294C8AFD"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1.083,00</w:t>
            </w:r>
          </w:p>
        </w:tc>
      </w:tr>
      <w:tr w:rsidR="005D1D75" w:rsidRPr="006C137F" w14:paraId="5B9086C8" w14:textId="77777777" w:rsidTr="00E0058A">
        <w:tc>
          <w:tcPr>
            <w:tcW w:w="1170" w:type="dxa"/>
          </w:tcPr>
          <w:p w14:paraId="6958F60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35.</w:t>
            </w:r>
          </w:p>
        </w:tc>
        <w:tc>
          <w:tcPr>
            <w:tcW w:w="2906" w:type="dxa"/>
          </w:tcPr>
          <w:p w14:paraId="14E2422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Priselac Tatjana</w:t>
            </w:r>
          </w:p>
        </w:tc>
        <w:tc>
          <w:tcPr>
            <w:tcW w:w="3468" w:type="dxa"/>
          </w:tcPr>
          <w:p w14:paraId="4711B2E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Sakupljač sijena</w:t>
            </w:r>
          </w:p>
        </w:tc>
        <w:tc>
          <w:tcPr>
            <w:tcW w:w="1518" w:type="dxa"/>
          </w:tcPr>
          <w:p w14:paraId="0D0A3499"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1.992,34</w:t>
            </w:r>
          </w:p>
        </w:tc>
      </w:tr>
      <w:tr w:rsidR="005D1D75" w:rsidRPr="006C137F" w14:paraId="04402ABE" w14:textId="77777777" w:rsidTr="00E0058A">
        <w:tc>
          <w:tcPr>
            <w:tcW w:w="1170" w:type="dxa"/>
          </w:tcPr>
          <w:p w14:paraId="528F7F2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36.</w:t>
            </w:r>
          </w:p>
        </w:tc>
        <w:tc>
          <w:tcPr>
            <w:tcW w:w="2906" w:type="dxa"/>
          </w:tcPr>
          <w:p w14:paraId="660D9C2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Miroslav Kljaić</w:t>
            </w:r>
          </w:p>
        </w:tc>
        <w:tc>
          <w:tcPr>
            <w:tcW w:w="3468" w:type="dxa"/>
          </w:tcPr>
          <w:p w14:paraId="332BC18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Freza priključak za traktor</w:t>
            </w:r>
          </w:p>
        </w:tc>
        <w:tc>
          <w:tcPr>
            <w:tcW w:w="1518" w:type="dxa"/>
          </w:tcPr>
          <w:p w14:paraId="30AD526F"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957,60</w:t>
            </w:r>
          </w:p>
        </w:tc>
      </w:tr>
      <w:tr w:rsidR="005D1D75" w:rsidRPr="006C137F" w14:paraId="58BC1A21" w14:textId="77777777" w:rsidTr="00E0058A">
        <w:tc>
          <w:tcPr>
            <w:tcW w:w="1170" w:type="dxa"/>
          </w:tcPr>
          <w:p w14:paraId="2CB47A4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37.</w:t>
            </w:r>
          </w:p>
        </w:tc>
        <w:tc>
          <w:tcPr>
            <w:tcW w:w="2906" w:type="dxa"/>
          </w:tcPr>
          <w:p w14:paraId="22C341D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Alen Cekurić</w:t>
            </w:r>
          </w:p>
        </w:tc>
        <w:tc>
          <w:tcPr>
            <w:tcW w:w="3468" w:type="dxa"/>
          </w:tcPr>
          <w:p w14:paraId="37C2C03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Rotokosa</w:t>
            </w:r>
          </w:p>
        </w:tc>
        <w:tc>
          <w:tcPr>
            <w:tcW w:w="1518" w:type="dxa"/>
          </w:tcPr>
          <w:p w14:paraId="455493EF"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893,00</w:t>
            </w:r>
          </w:p>
        </w:tc>
      </w:tr>
      <w:tr w:rsidR="005D1D75" w:rsidRPr="006C137F" w14:paraId="4120AFD1" w14:textId="77777777" w:rsidTr="00E0058A">
        <w:tc>
          <w:tcPr>
            <w:tcW w:w="1170" w:type="dxa"/>
          </w:tcPr>
          <w:p w14:paraId="434349D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38.</w:t>
            </w:r>
          </w:p>
        </w:tc>
        <w:tc>
          <w:tcPr>
            <w:tcW w:w="2906" w:type="dxa"/>
          </w:tcPr>
          <w:p w14:paraId="0773AB00"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Danica Kunić</w:t>
            </w:r>
          </w:p>
        </w:tc>
        <w:tc>
          <w:tcPr>
            <w:tcW w:w="3468" w:type="dxa"/>
          </w:tcPr>
          <w:p w14:paraId="7B73CAD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2439312F"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799,60</w:t>
            </w:r>
          </w:p>
        </w:tc>
      </w:tr>
      <w:tr w:rsidR="005D1D75" w:rsidRPr="006C137F" w14:paraId="17253143" w14:textId="77777777" w:rsidTr="00E0058A">
        <w:tc>
          <w:tcPr>
            <w:tcW w:w="1170" w:type="dxa"/>
          </w:tcPr>
          <w:p w14:paraId="1E05B34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39.</w:t>
            </w:r>
          </w:p>
        </w:tc>
        <w:tc>
          <w:tcPr>
            <w:tcW w:w="2906" w:type="dxa"/>
          </w:tcPr>
          <w:p w14:paraId="5BBC6AA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Darinka Tomašević</w:t>
            </w:r>
          </w:p>
        </w:tc>
        <w:tc>
          <w:tcPr>
            <w:tcW w:w="3468" w:type="dxa"/>
          </w:tcPr>
          <w:p w14:paraId="6654BF7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5C432667"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1.580,00</w:t>
            </w:r>
          </w:p>
        </w:tc>
      </w:tr>
      <w:tr w:rsidR="005D1D75" w:rsidRPr="006C137F" w14:paraId="3B3FBCB8" w14:textId="77777777" w:rsidTr="00E0058A">
        <w:tc>
          <w:tcPr>
            <w:tcW w:w="1170" w:type="dxa"/>
          </w:tcPr>
          <w:p w14:paraId="08DF83C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40.</w:t>
            </w:r>
          </w:p>
        </w:tc>
        <w:tc>
          <w:tcPr>
            <w:tcW w:w="2906" w:type="dxa"/>
          </w:tcPr>
          <w:p w14:paraId="01CF11C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Drago Hozdić</w:t>
            </w:r>
          </w:p>
        </w:tc>
        <w:tc>
          <w:tcPr>
            <w:tcW w:w="3468" w:type="dxa"/>
          </w:tcPr>
          <w:p w14:paraId="7FE8F63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273BC6A0"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1.553,68</w:t>
            </w:r>
          </w:p>
        </w:tc>
      </w:tr>
      <w:tr w:rsidR="005D1D75" w:rsidRPr="006C137F" w14:paraId="4ABF9F39" w14:textId="77777777" w:rsidTr="00E0058A">
        <w:tc>
          <w:tcPr>
            <w:tcW w:w="1170" w:type="dxa"/>
          </w:tcPr>
          <w:p w14:paraId="1737BB75"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41.</w:t>
            </w:r>
          </w:p>
        </w:tc>
        <w:tc>
          <w:tcPr>
            <w:tcW w:w="2906" w:type="dxa"/>
          </w:tcPr>
          <w:p w14:paraId="501F3E76"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Dušan Biljetina</w:t>
            </w:r>
          </w:p>
        </w:tc>
        <w:tc>
          <w:tcPr>
            <w:tcW w:w="3468" w:type="dxa"/>
          </w:tcPr>
          <w:p w14:paraId="59AC0F3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 i freza</w:t>
            </w:r>
          </w:p>
        </w:tc>
        <w:tc>
          <w:tcPr>
            <w:tcW w:w="1518" w:type="dxa"/>
          </w:tcPr>
          <w:p w14:paraId="38D12685"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1.991,60</w:t>
            </w:r>
          </w:p>
        </w:tc>
      </w:tr>
      <w:tr w:rsidR="005D1D75" w:rsidRPr="006C137F" w14:paraId="3284F7B7" w14:textId="77777777" w:rsidTr="00E0058A">
        <w:tc>
          <w:tcPr>
            <w:tcW w:w="1170" w:type="dxa"/>
          </w:tcPr>
          <w:p w14:paraId="344C1E8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42.</w:t>
            </w:r>
          </w:p>
        </w:tc>
        <w:tc>
          <w:tcPr>
            <w:tcW w:w="2906" w:type="dxa"/>
          </w:tcPr>
          <w:p w14:paraId="673D070C"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Bezjak Josip</w:t>
            </w:r>
          </w:p>
        </w:tc>
        <w:tc>
          <w:tcPr>
            <w:tcW w:w="3468" w:type="dxa"/>
          </w:tcPr>
          <w:p w14:paraId="2B4452E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Malčer</w:t>
            </w:r>
          </w:p>
        </w:tc>
        <w:tc>
          <w:tcPr>
            <w:tcW w:w="1518" w:type="dxa"/>
          </w:tcPr>
          <w:p w14:paraId="772DC900"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 xml:space="preserve">   604,80</w:t>
            </w:r>
          </w:p>
        </w:tc>
      </w:tr>
      <w:tr w:rsidR="005D1D75" w:rsidRPr="006C137F" w14:paraId="2E65C25B" w14:textId="77777777" w:rsidTr="00E0058A">
        <w:tc>
          <w:tcPr>
            <w:tcW w:w="1170" w:type="dxa"/>
          </w:tcPr>
          <w:p w14:paraId="322004E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43.</w:t>
            </w:r>
          </w:p>
        </w:tc>
        <w:tc>
          <w:tcPr>
            <w:tcW w:w="2906" w:type="dxa"/>
          </w:tcPr>
          <w:p w14:paraId="11697242"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Ivica Čujko</w:t>
            </w:r>
          </w:p>
        </w:tc>
        <w:tc>
          <w:tcPr>
            <w:tcW w:w="3468" w:type="dxa"/>
          </w:tcPr>
          <w:p w14:paraId="1550FB03"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Traktorski malčer s kardanom</w:t>
            </w:r>
          </w:p>
        </w:tc>
        <w:tc>
          <w:tcPr>
            <w:tcW w:w="1518" w:type="dxa"/>
          </w:tcPr>
          <w:p w14:paraId="5EBA5BEF"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1.260,00</w:t>
            </w:r>
          </w:p>
        </w:tc>
      </w:tr>
      <w:tr w:rsidR="005D1D75" w:rsidRPr="006C137F" w14:paraId="2FC40089" w14:textId="77777777" w:rsidTr="00E0058A">
        <w:tc>
          <w:tcPr>
            <w:tcW w:w="1170" w:type="dxa"/>
          </w:tcPr>
          <w:p w14:paraId="10DDF16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44.</w:t>
            </w:r>
          </w:p>
        </w:tc>
        <w:tc>
          <w:tcPr>
            <w:tcW w:w="2906" w:type="dxa"/>
          </w:tcPr>
          <w:p w14:paraId="2D83D0AB"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Nevenka Kolenc</w:t>
            </w:r>
          </w:p>
        </w:tc>
        <w:tc>
          <w:tcPr>
            <w:tcW w:w="3468" w:type="dxa"/>
          </w:tcPr>
          <w:p w14:paraId="34E90371"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ATV radno vozilo</w:t>
            </w:r>
          </w:p>
        </w:tc>
        <w:tc>
          <w:tcPr>
            <w:tcW w:w="1518" w:type="dxa"/>
          </w:tcPr>
          <w:p w14:paraId="6A35DF4A"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2.635,00</w:t>
            </w:r>
          </w:p>
        </w:tc>
      </w:tr>
      <w:tr w:rsidR="005D1D75" w:rsidRPr="006C137F" w14:paraId="79CD2446" w14:textId="77777777" w:rsidTr="00E0058A">
        <w:tc>
          <w:tcPr>
            <w:tcW w:w="1170" w:type="dxa"/>
          </w:tcPr>
          <w:p w14:paraId="0D555BC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45.</w:t>
            </w:r>
          </w:p>
        </w:tc>
        <w:tc>
          <w:tcPr>
            <w:tcW w:w="2906" w:type="dxa"/>
          </w:tcPr>
          <w:p w14:paraId="1EAE396F"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Mima vl. Smiljana Maradin</w:t>
            </w:r>
          </w:p>
        </w:tc>
        <w:tc>
          <w:tcPr>
            <w:tcW w:w="3468" w:type="dxa"/>
          </w:tcPr>
          <w:p w14:paraId="1CDE18E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ATV radno vozilo T3B</w:t>
            </w:r>
          </w:p>
        </w:tc>
        <w:tc>
          <w:tcPr>
            <w:tcW w:w="1518" w:type="dxa"/>
          </w:tcPr>
          <w:p w14:paraId="0F6D93D6"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2.700,00</w:t>
            </w:r>
          </w:p>
        </w:tc>
      </w:tr>
      <w:tr w:rsidR="005D1D75" w:rsidRPr="006C137F" w14:paraId="187F50C5" w14:textId="77777777" w:rsidTr="00E0058A">
        <w:tc>
          <w:tcPr>
            <w:tcW w:w="1170" w:type="dxa"/>
          </w:tcPr>
          <w:p w14:paraId="4DF57FB9"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hAnsi="Arial" w:cs="Arial"/>
                <w:sz w:val="18"/>
                <w:szCs w:val="18"/>
              </w:rPr>
              <w:t>46.</w:t>
            </w:r>
          </w:p>
        </w:tc>
        <w:tc>
          <w:tcPr>
            <w:tcW w:w="2906" w:type="dxa"/>
          </w:tcPr>
          <w:p w14:paraId="5E31C46E"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OPG Mario Lukić</w:t>
            </w:r>
          </w:p>
        </w:tc>
        <w:tc>
          <w:tcPr>
            <w:tcW w:w="3468" w:type="dxa"/>
          </w:tcPr>
          <w:p w14:paraId="3649A334"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Traktor</w:t>
            </w:r>
          </w:p>
        </w:tc>
        <w:tc>
          <w:tcPr>
            <w:tcW w:w="1518" w:type="dxa"/>
          </w:tcPr>
          <w:p w14:paraId="4206C34E" w14:textId="77777777" w:rsidR="005D1D75" w:rsidRPr="006C137F" w:rsidRDefault="005D1D75" w:rsidP="00B70010">
            <w:pPr>
              <w:jc w:val="right"/>
              <w:rPr>
                <w:rFonts w:ascii="Arial" w:eastAsia="Times New Roman" w:hAnsi="Arial" w:cs="Arial"/>
                <w:color w:val="000000"/>
                <w:kern w:val="2"/>
                <w:sz w:val="18"/>
                <w:szCs w:val="18"/>
                <w:lang w:eastAsia="hr-HR"/>
                <w14:ligatures w14:val="standardContextual"/>
              </w:rPr>
            </w:pPr>
            <w:r w:rsidRPr="006C137F">
              <w:rPr>
                <w:rFonts w:ascii="Arial" w:eastAsia="Times New Roman" w:hAnsi="Arial" w:cs="Arial"/>
                <w:color w:val="000000"/>
                <w:kern w:val="2"/>
                <w:sz w:val="18"/>
                <w:szCs w:val="18"/>
                <w:lang w:eastAsia="hr-HR"/>
                <w14:ligatures w14:val="standardContextual"/>
              </w:rPr>
              <w:t>2.700,00</w:t>
            </w:r>
          </w:p>
        </w:tc>
      </w:tr>
      <w:tr w:rsidR="005D1D75" w:rsidRPr="006C137F" w14:paraId="20C0BB28" w14:textId="77777777" w:rsidTr="00E0058A">
        <w:tc>
          <w:tcPr>
            <w:tcW w:w="1170" w:type="dxa"/>
          </w:tcPr>
          <w:p w14:paraId="674A4957" w14:textId="77777777" w:rsidR="005D1D75" w:rsidRPr="006C137F" w:rsidRDefault="005D1D75" w:rsidP="00B70010">
            <w:pPr>
              <w:jc w:val="both"/>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 xml:space="preserve">UKUPNO </w:t>
            </w:r>
          </w:p>
        </w:tc>
        <w:tc>
          <w:tcPr>
            <w:tcW w:w="2906" w:type="dxa"/>
          </w:tcPr>
          <w:p w14:paraId="27EC7C27"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3468" w:type="dxa"/>
          </w:tcPr>
          <w:p w14:paraId="3663AD13" w14:textId="77777777" w:rsidR="005D1D75" w:rsidRPr="006C137F" w:rsidRDefault="005D1D75" w:rsidP="00B70010">
            <w:pPr>
              <w:jc w:val="both"/>
              <w:rPr>
                <w:rFonts w:ascii="Arial" w:eastAsia="Times New Roman" w:hAnsi="Arial" w:cs="Arial"/>
                <w:color w:val="000000"/>
                <w:kern w:val="2"/>
                <w:sz w:val="18"/>
                <w:szCs w:val="18"/>
                <w:lang w:eastAsia="hr-HR"/>
                <w14:ligatures w14:val="standardContextual"/>
              </w:rPr>
            </w:pPr>
          </w:p>
        </w:tc>
        <w:tc>
          <w:tcPr>
            <w:tcW w:w="1518" w:type="dxa"/>
          </w:tcPr>
          <w:p w14:paraId="28F381A1" w14:textId="77777777" w:rsidR="005D1D75" w:rsidRPr="006C137F" w:rsidRDefault="005D1D75" w:rsidP="00B70010">
            <w:pPr>
              <w:jc w:val="right"/>
              <w:rPr>
                <w:rFonts w:ascii="Arial" w:eastAsia="Times New Roman" w:hAnsi="Arial" w:cs="Arial"/>
                <w:b/>
                <w:bCs/>
                <w:color w:val="000000"/>
                <w:kern w:val="2"/>
                <w:sz w:val="18"/>
                <w:szCs w:val="18"/>
                <w:lang w:eastAsia="hr-HR"/>
                <w14:ligatures w14:val="standardContextual"/>
              </w:rPr>
            </w:pPr>
            <w:r w:rsidRPr="006C137F">
              <w:rPr>
                <w:rFonts w:ascii="Arial" w:eastAsia="Times New Roman" w:hAnsi="Arial" w:cs="Arial"/>
                <w:b/>
                <w:bCs/>
                <w:color w:val="000000"/>
                <w:kern w:val="2"/>
                <w:sz w:val="18"/>
                <w:szCs w:val="18"/>
                <w:lang w:eastAsia="hr-HR"/>
                <w14:ligatures w14:val="standardContextual"/>
              </w:rPr>
              <w:t>88.989,10</w:t>
            </w:r>
          </w:p>
        </w:tc>
      </w:tr>
    </w:tbl>
    <w:p w14:paraId="1CD8B3D1" w14:textId="77777777" w:rsidR="005D1D75" w:rsidRPr="006C137F" w:rsidRDefault="005D1D75" w:rsidP="00B70010">
      <w:pPr>
        <w:spacing w:after="0" w:line="240" w:lineRule="auto"/>
        <w:jc w:val="both"/>
        <w:rPr>
          <w:rFonts w:ascii="Arial" w:hAnsi="Arial" w:cs="Arial"/>
          <w:sz w:val="18"/>
          <w:szCs w:val="18"/>
        </w:rPr>
      </w:pPr>
    </w:p>
    <w:p w14:paraId="4AFB5997" w14:textId="77777777" w:rsidR="000E0C4F" w:rsidRPr="006C137F" w:rsidRDefault="000E0C4F" w:rsidP="00B70010">
      <w:pPr>
        <w:spacing w:after="0" w:line="240" w:lineRule="auto"/>
        <w:jc w:val="both"/>
        <w:rPr>
          <w:rFonts w:ascii="Arial" w:hAnsi="Arial" w:cs="Arial"/>
          <w:sz w:val="18"/>
          <w:szCs w:val="18"/>
        </w:rPr>
      </w:pPr>
    </w:p>
    <w:p w14:paraId="40771AF0" w14:textId="77777777"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lastRenderedPageBreak/>
        <w:t>IV.</w:t>
      </w:r>
    </w:p>
    <w:p w14:paraId="34514400" w14:textId="77777777" w:rsidR="005D1D75" w:rsidRPr="006C137F" w:rsidRDefault="005D1D75" w:rsidP="00B70010">
      <w:pPr>
        <w:pStyle w:val="ListParagraph"/>
        <w:spacing w:after="0" w:line="240" w:lineRule="auto"/>
        <w:ind w:left="0"/>
        <w:rPr>
          <w:rFonts w:ascii="Arial" w:hAnsi="Arial" w:cs="Arial"/>
          <w:sz w:val="18"/>
          <w:szCs w:val="18"/>
        </w:rPr>
      </w:pPr>
      <w:r w:rsidRPr="006C137F">
        <w:rPr>
          <w:rFonts w:ascii="Arial" w:hAnsi="Arial" w:cs="Arial"/>
          <w:sz w:val="18"/>
          <w:szCs w:val="18"/>
        </w:rPr>
        <w:t xml:space="preserve">U programu poljoprivrede i ruralnog razvoja za 2026.  godinu (Glasnik Grada Karlovca 18/25, 11/26) za Mjeru 1. Nabava mehanizacije,strojeva i opreme predviđen je iznosu od 89.000,00 EUR. </w:t>
      </w:r>
    </w:p>
    <w:p w14:paraId="2CAA9389"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 xml:space="preserve">Bespovratna novčana sredstva (potpore male vrijednosti ) iz točke I ove Odluke </w:t>
      </w:r>
    </w:p>
    <w:p w14:paraId="26EAB8F3"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isplatit će se na žiro račun podnositelja zahtjeva iz točke III ove odluke od rednog broja 1. do rednog broja 46., temeljem pojedinačnih Rješenja o dodjeli potpore male vrijednosti za svakog podnositelja.</w:t>
      </w:r>
    </w:p>
    <w:p w14:paraId="15C61560" w14:textId="77777777" w:rsidR="005D1D75" w:rsidRPr="006C137F" w:rsidRDefault="005D1D75" w:rsidP="00B70010">
      <w:pPr>
        <w:spacing w:after="0" w:line="240" w:lineRule="auto"/>
        <w:rPr>
          <w:rFonts w:ascii="Arial" w:hAnsi="Arial" w:cs="Arial"/>
          <w:sz w:val="18"/>
          <w:szCs w:val="18"/>
        </w:rPr>
      </w:pPr>
      <w:r w:rsidRPr="006C137F">
        <w:rPr>
          <w:rFonts w:ascii="Arial" w:hAnsi="Arial" w:cs="Arial"/>
          <w:sz w:val="18"/>
          <w:szCs w:val="18"/>
        </w:rPr>
        <w:t>Zadužuju se Upravni odjel za gospodarstvo, razvoj grada i fondove EU i Upravni odjel za proračun i financije za provedbu ove Odluke.</w:t>
      </w:r>
    </w:p>
    <w:p w14:paraId="6B2EC835" w14:textId="77777777" w:rsidR="005D1D75" w:rsidRPr="006C137F" w:rsidRDefault="005D1D75" w:rsidP="00B70010">
      <w:pPr>
        <w:spacing w:after="0" w:line="240" w:lineRule="auto"/>
        <w:jc w:val="center"/>
        <w:rPr>
          <w:rFonts w:ascii="Arial" w:hAnsi="Arial" w:cs="Arial"/>
          <w:b/>
          <w:bCs/>
          <w:sz w:val="18"/>
          <w:szCs w:val="18"/>
        </w:rPr>
      </w:pPr>
    </w:p>
    <w:p w14:paraId="2A987DED" w14:textId="77777777"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V.</w:t>
      </w:r>
    </w:p>
    <w:p w14:paraId="3723C909"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 xml:space="preserve">Bespovratna novčana sredstva (potpore male vrijednosti) zbog  neispunjavanja propisanih uvjeta i kriterija, </w:t>
      </w:r>
      <w:r w:rsidRPr="006C137F">
        <w:rPr>
          <w:rFonts w:ascii="Arial" w:hAnsi="Arial" w:cs="Arial"/>
          <w:b/>
          <w:bCs/>
          <w:sz w:val="18"/>
          <w:szCs w:val="18"/>
        </w:rPr>
        <w:t>ne ostvaruju</w:t>
      </w:r>
      <w:r w:rsidRPr="006C137F">
        <w:rPr>
          <w:rFonts w:ascii="Arial" w:hAnsi="Arial" w:cs="Arial"/>
          <w:sz w:val="18"/>
          <w:szCs w:val="18"/>
        </w:rPr>
        <w:t xml:space="preserve"> podnositelji zahtjeva kako slijedi:</w:t>
      </w:r>
    </w:p>
    <w:p w14:paraId="72E4333C" w14:textId="77777777" w:rsidR="005D1D75" w:rsidRPr="006C137F" w:rsidRDefault="005D1D75">
      <w:pPr>
        <w:pStyle w:val="ListParagraph"/>
        <w:numPr>
          <w:ilvl w:val="0"/>
          <w:numId w:val="4"/>
        </w:numPr>
        <w:spacing w:after="0" w:line="240" w:lineRule="auto"/>
        <w:jc w:val="both"/>
        <w:rPr>
          <w:rFonts w:ascii="Arial" w:hAnsi="Arial" w:cs="Arial"/>
          <w:sz w:val="18"/>
          <w:szCs w:val="18"/>
        </w:rPr>
      </w:pPr>
      <w:r w:rsidRPr="006C137F">
        <w:rPr>
          <w:rFonts w:ascii="Arial" w:hAnsi="Arial" w:cs="Arial"/>
          <w:sz w:val="18"/>
          <w:szCs w:val="18"/>
        </w:rPr>
        <w:t>OPG Cvetković Denis</w:t>
      </w:r>
    </w:p>
    <w:p w14:paraId="378E8440" w14:textId="77777777" w:rsidR="005D1D75" w:rsidRPr="006C137F" w:rsidRDefault="005D1D75">
      <w:pPr>
        <w:pStyle w:val="ListParagraph"/>
        <w:numPr>
          <w:ilvl w:val="0"/>
          <w:numId w:val="4"/>
        </w:numPr>
        <w:spacing w:after="0" w:line="240" w:lineRule="auto"/>
        <w:jc w:val="both"/>
        <w:rPr>
          <w:rFonts w:ascii="Arial" w:hAnsi="Arial" w:cs="Arial"/>
          <w:sz w:val="18"/>
          <w:szCs w:val="18"/>
        </w:rPr>
      </w:pPr>
      <w:r w:rsidRPr="006C137F">
        <w:rPr>
          <w:rFonts w:ascii="Arial" w:hAnsi="Arial" w:cs="Arial"/>
          <w:sz w:val="18"/>
          <w:szCs w:val="18"/>
        </w:rPr>
        <w:t>SOPG Štefanija Protulipac</w:t>
      </w:r>
    </w:p>
    <w:p w14:paraId="7174640A" w14:textId="77777777" w:rsidR="005D1D75" w:rsidRPr="006C137F" w:rsidRDefault="005D1D75">
      <w:pPr>
        <w:pStyle w:val="ListParagraph"/>
        <w:numPr>
          <w:ilvl w:val="0"/>
          <w:numId w:val="4"/>
        </w:numPr>
        <w:spacing w:after="0" w:line="240" w:lineRule="auto"/>
        <w:jc w:val="both"/>
        <w:rPr>
          <w:rFonts w:ascii="Arial" w:hAnsi="Arial" w:cs="Arial"/>
          <w:sz w:val="18"/>
          <w:szCs w:val="18"/>
        </w:rPr>
      </w:pPr>
      <w:r w:rsidRPr="006C137F">
        <w:rPr>
          <w:rFonts w:ascii="Arial" w:hAnsi="Arial" w:cs="Arial"/>
          <w:sz w:val="18"/>
          <w:szCs w:val="18"/>
        </w:rPr>
        <w:t>OPG Ćakić Aleksandar</w:t>
      </w:r>
    </w:p>
    <w:p w14:paraId="192EB6D7" w14:textId="77777777" w:rsidR="005D1D75" w:rsidRPr="006C137F" w:rsidRDefault="005D1D75">
      <w:pPr>
        <w:pStyle w:val="ListParagraph"/>
        <w:numPr>
          <w:ilvl w:val="0"/>
          <w:numId w:val="4"/>
        </w:numPr>
        <w:spacing w:after="0" w:line="240" w:lineRule="auto"/>
        <w:jc w:val="both"/>
        <w:rPr>
          <w:rFonts w:ascii="Arial" w:hAnsi="Arial" w:cs="Arial"/>
          <w:sz w:val="18"/>
          <w:szCs w:val="18"/>
        </w:rPr>
      </w:pPr>
      <w:r w:rsidRPr="006C137F">
        <w:rPr>
          <w:rFonts w:ascii="Arial" w:hAnsi="Arial" w:cs="Arial"/>
          <w:sz w:val="18"/>
          <w:szCs w:val="18"/>
        </w:rPr>
        <w:t>OPG Stipo Lovrić</w:t>
      </w:r>
    </w:p>
    <w:p w14:paraId="30291C77" w14:textId="77777777" w:rsidR="005D1D75" w:rsidRPr="006C137F" w:rsidRDefault="005D1D75">
      <w:pPr>
        <w:pStyle w:val="ListParagraph"/>
        <w:numPr>
          <w:ilvl w:val="0"/>
          <w:numId w:val="4"/>
        </w:numPr>
        <w:spacing w:after="0" w:line="240" w:lineRule="auto"/>
        <w:jc w:val="both"/>
        <w:rPr>
          <w:rFonts w:ascii="Arial" w:hAnsi="Arial" w:cs="Arial"/>
          <w:sz w:val="18"/>
          <w:szCs w:val="18"/>
        </w:rPr>
      </w:pPr>
      <w:r w:rsidRPr="006C137F">
        <w:rPr>
          <w:rFonts w:ascii="Arial" w:hAnsi="Arial" w:cs="Arial"/>
          <w:sz w:val="18"/>
          <w:szCs w:val="18"/>
        </w:rPr>
        <w:t>OPG Siniša Ličina</w:t>
      </w:r>
    </w:p>
    <w:p w14:paraId="3435CA36"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Podnositelji zahtjeva nisu ostvarili pravo na potporu, dobit će rješenja s obrazloženjem.</w:t>
      </w:r>
    </w:p>
    <w:p w14:paraId="147689AD" w14:textId="77777777" w:rsidR="00B70010" w:rsidRPr="006C137F" w:rsidRDefault="00B70010" w:rsidP="00B70010">
      <w:pPr>
        <w:spacing w:after="0" w:line="240" w:lineRule="auto"/>
        <w:jc w:val="center"/>
        <w:rPr>
          <w:rFonts w:ascii="Arial" w:hAnsi="Arial" w:cs="Arial"/>
          <w:b/>
          <w:bCs/>
          <w:sz w:val="18"/>
          <w:szCs w:val="18"/>
        </w:rPr>
      </w:pPr>
    </w:p>
    <w:p w14:paraId="0E9B5050" w14:textId="770EF915" w:rsidR="005D1D75" w:rsidRPr="006C137F" w:rsidRDefault="005D1D75" w:rsidP="00B70010">
      <w:pPr>
        <w:spacing w:after="0" w:line="240" w:lineRule="auto"/>
        <w:jc w:val="center"/>
        <w:rPr>
          <w:rFonts w:ascii="Arial" w:hAnsi="Arial" w:cs="Arial"/>
          <w:b/>
          <w:bCs/>
          <w:sz w:val="18"/>
          <w:szCs w:val="18"/>
        </w:rPr>
      </w:pPr>
      <w:r w:rsidRPr="006C137F">
        <w:rPr>
          <w:rFonts w:ascii="Arial" w:hAnsi="Arial" w:cs="Arial"/>
          <w:b/>
          <w:bCs/>
          <w:sz w:val="18"/>
          <w:szCs w:val="18"/>
        </w:rPr>
        <w:t>VI.</w:t>
      </w:r>
    </w:p>
    <w:p w14:paraId="70241554"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Ova Odluka stupa na snagu danom donošenja, a objavit će se u službenom glasilu grada Karlovca .</w:t>
      </w:r>
    </w:p>
    <w:p w14:paraId="003765E5" w14:textId="77777777" w:rsidR="00B70010" w:rsidRPr="006C137F" w:rsidRDefault="00B70010" w:rsidP="00B70010">
      <w:pPr>
        <w:spacing w:after="0" w:line="240" w:lineRule="auto"/>
        <w:jc w:val="both"/>
        <w:rPr>
          <w:rFonts w:ascii="Arial" w:hAnsi="Arial" w:cs="Arial"/>
          <w:color w:val="000000"/>
          <w:sz w:val="18"/>
          <w:szCs w:val="18"/>
        </w:rPr>
      </w:pPr>
    </w:p>
    <w:p w14:paraId="166F6F03" w14:textId="228C6CD1" w:rsidR="00B70010" w:rsidRPr="006C137F" w:rsidRDefault="00B70010" w:rsidP="00B70010">
      <w:pPr>
        <w:spacing w:after="0" w:line="240" w:lineRule="auto"/>
        <w:jc w:val="both"/>
        <w:rPr>
          <w:rFonts w:ascii="Arial" w:hAnsi="Arial" w:cs="Arial"/>
          <w:sz w:val="18"/>
          <w:szCs w:val="18"/>
        </w:rPr>
      </w:pPr>
      <w:r w:rsidRPr="006C137F">
        <w:rPr>
          <w:rFonts w:ascii="Arial" w:hAnsi="Arial" w:cs="Arial"/>
          <w:color w:val="000000"/>
          <w:sz w:val="18"/>
          <w:szCs w:val="18"/>
        </w:rPr>
        <w:t>GRADONAČELNIK</w:t>
      </w:r>
    </w:p>
    <w:p w14:paraId="4C027B2D"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KLASA: 320-03/26-03/02</w:t>
      </w:r>
    </w:p>
    <w:p w14:paraId="163C4E92"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URBROJ: 2133-1-09-01/03-26-6</w:t>
      </w:r>
    </w:p>
    <w:p w14:paraId="229EF156" w14:textId="0B3423C9"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Karlovac, 10. lipnja 2026.</w:t>
      </w:r>
    </w:p>
    <w:p w14:paraId="44C5C9B2"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ab/>
        <w:t>GRADONAČELNIK</w:t>
      </w:r>
    </w:p>
    <w:p w14:paraId="72D77D30"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Damir Mandić, dipl. teol., v.r.</w:t>
      </w:r>
    </w:p>
    <w:p w14:paraId="76C5511D" w14:textId="77777777" w:rsidR="00B70010" w:rsidRPr="006C137F" w:rsidRDefault="00B70010" w:rsidP="00B70010">
      <w:pPr>
        <w:spacing w:after="0" w:line="240" w:lineRule="auto"/>
        <w:rPr>
          <w:rFonts w:ascii="Arial" w:hAnsi="Arial" w:cs="Arial"/>
          <w:b/>
          <w:bCs/>
          <w:sz w:val="18"/>
          <w:szCs w:val="18"/>
        </w:rPr>
      </w:pPr>
    </w:p>
    <w:p w14:paraId="6053D493" w14:textId="77777777" w:rsidR="00B70010" w:rsidRPr="006C137F" w:rsidRDefault="00B70010" w:rsidP="00B70010">
      <w:pPr>
        <w:spacing w:after="0" w:line="240" w:lineRule="auto"/>
        <w:rPr>
          <w:rFonts w:ascii="Arial" w:hAnsi="Arial" w:cs="Arial"/>
          <w:b/>
          <w:bCs/>
          <w:sz w:val="18"/>
          <w:szCs w:val="18"/>
        </w:rPr>
      </w:pPr>
    </w:p>
    <w:p w14:paraId="12379136" w14:textId="77777777" w:rsidR="000E0C4F" w:rsidRPr="006C137F" w:rsidRDefault="000E0C4F" w:rsidP="00B70010">
      <w:pPr>
        <w:spacing w:after="0" w:line="240" w:lineRule="auto"/>
        <w:rPr>
          <w:rFonts w:ascii="Arial" w:hAnsi="Arial" w:cs="Arial"/>
          <w:b/>
          <w:bCs/>
          <w:sz w:val="18"/>
          <w:szCs w:val="18"/>
        </w:rPr>
      </w:pPr>
    </w:p>
    <w:p w14:paraId="07816832" w14:textId="0AC5C644"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 xml:space="preserve">161. </w:t>
      </w:r>
    </w:p>
    <w:p w14:paraId="4F6FA5E5" w14:textId="77777777" w:rsidR="005D1D75" w:rsidRPr="006C137F" w:rsidRDefault="005D1D75" w:rsidP="00B70010">
      <w:pPr>
        <w:tabs>
          <w:tab w:val="center" w:pos="7020"/>
        </w:tabs>
        <w:spacing w:after="0" w:line="240" w:lineRule="auto"/>
        <w:jc w:val="both"/>
        <w:rPr>
          <w:rFonts w:ascii="Arial" w:hAnsi="Arial" w:cs="Arial"/>
          <w:bCs/>
          <w:sz w:val="18"/>
          <w:szCs w:val="18"/>
        </w:rPr>
      </w:pPr>
      <w:r w:rsidRPr="006C137F">
        <w:rPr>
          <w:rFonts w:ascii="Arial" w:hAnsi="Arial" w:cs="Arial"/>
          <w:b/>
          <w:bCs/>
          <w:sz w:val="18"/>
          <w:szCs w:val="18"/>
        </w:rPr>
        <w:tab/>
      </w:r>
    </w:p>
    <w:p w14:paraId="093C1AFC" w14:textId="77777777" w:rsidR="005D1D75" w:rsidRPr="006C137F" w:rsidRDefault="005D1D75" w:rsidP="00B70010">
      <w:pPr>
        <w:pStyle w:val="BodyText3"/>
        <w:rPr>
          <w:rFonts w:ascii="Arial" w:hAnsi="Arial" w:cs="Arial"/>
          <w:i w:val="0"/>
          <w:sz w:val="18"/>
          <w:szCs w:val="18"/>
        </w:rPr>
      </w:pPr>
      <w:r w:rsidRPr="006C137F">
        <w:rPr>
          <w:rFonts w:ascii="Arial" w:hAnsi="Arial" w:cs="Arial"/>
          <w:i w:val="0"/>
          <w:sz w:val="18"/>
          <w:szCs w:val="18"/>
        </w:rPr>
        <w:t>Na temelju čl. 34.,</w:t>
      </w:r>
      <w:r w:rsidRPr="006C137F">
        <w:rPr>
          <w:rFonts w:ascii="Arial" w:hAnsi="Arial" w:cs="Arial"/>
          <w:iCs/>
          <w:sz w:val="18"/>
          <w:szCs w:val="18"/>
        </w:rPr>
        <w:t xml:space="preserve"> </w:t>
      </w:r>
      <w:r w:rsidRPr="006C137F">
        <w:rPr>
          <w:rFonts w:ascii="Arial" w:hAnsi="Arial" w:cs="Arial"/>
          <w:i w:val="0"/>
          <w:sz w:val="18"/>
          <w:szCs w:val="18"/>
        </w:rPr>
        <w:t xml:space="preserve">Zakona o zaštiti na radu („Narodne novine“ br.71/14, 118/14,  154/14, 94/18 i 96/18) i čl. 44. i 98. Statuta Grada Karlovca </w:t>
      </w:r>
      <w:r w:rsidRPr="006C137F">
        <w:rPr>
          <w:rFonts w:ascii="Arial" w:hAnsi="Arial" w:cs="Arial"/>
          <w:i w:val="0"/>
          <w:color w:val="auto"/>
          <w:sz w:val="18"/>
          <w:szCs w:val="18"/>
        </w:rPr>
        <w:t>(“Glasnik Grada Karlovca“ broj 7/09, 8/09, 3/13, 06/13, 1/15-pročišćeni tekst, 03/18, 13/18, 06/20, 04/21, 08/21, 9/21 – potpuni tekst i 10/22)</w:t>
      </w:r>
      <w:r w:rsidRPr="006C137F">
        <w:rPr>
          <w:rFonts w:ascii="Arial" w:hAnsi="Arial" w:cs="Arial"/>
          <w:i w:val="0"/>
          <w:sz w:val="18"/>
          <w:szCs w:val="18"/>
        </w:rPr>
        <w:t>, gradonačelnik Grada Karlovca dana 18. lipnja 2026. donio je:</w:t>
      </w:r>
    </w:p>
    <w:p w14:paraId="61E3F263" w14:textId="77777777" w:rsidR="005D1D75" w:rsidRPr="006C137F" w:rsidRDefault="005D1D75" w:rsidP="00B70010">
      <w:pPr>
        <w:spacing w:after="0" w:line="240" w:lineRule="auto"/>
        <w:jc w:val="center"/>
        <w:rPr>
          <w:rFonts w:ascii="Arial" w:hAnsi="Arial" w:cs="Arial"/>
          <w:b/>
          <w:sz w:val="18"/>
          <w:szCs w:val="18"/>
        </w:rPr>
      </w:pPr>
    </w:p>
    <w:p w14:paraId="00D6ACB1" w14:textId="77777777" w:rsidR="005D1D75" w:rsidRPr="006C137F" w:rsidRDefault="005D1D75" w:rsidP="00B70010">
      <w:pPr>
        <w:spacing w:after="0" w:line="240" w:lineRule="auto"/>
        <w:jc w:val="center"/>
        <w:rPr>
          <w:rFonts w:ascii="Arial" w:hAnsi="Arial" w:cs="Arial"/>
          <w:b/>
          <w:sz w:val="18"/>
          <w:szCs w:val="18"/>
        </w:rPr>
      </w:pPr>
      <w:r w:rsidRPr="006C137F">
        <w:rPr>
          <w:rFonts w:ascii="Arial" w:hAnsi="Arial" w:cs="Arial"/>
          <w:b/>
          <w:sz w:val="18"/>
          <w:szCs w:val="18"/>
        </w:rPr>
        <w:t>O D L U K U</w:t>
      </w:r>
    </w:p>
    <w:p w14:paraId="46ABA4EB" w14:textId="77777777" w:rsidR="005D1D75" w:rsidRPr="006C137F" w:rsidRDefault="005D1D75" w:rsidP="00B70010">
      <w:pPr>
        <w:spacing w:after="0" w:line="240" w:lineRule="auto"/>
        <w:jc w:val="center"/>
        <w:rPr>
          <w:rFonts w:ascii="Arial" w:hAnsi="Arial" w:cs="Arial"/>
          <w:b/>
          <w:sz w:val="18"/>
          <w:szCs w:val="18"/>
        </w:rPr>
      </w:pPr>
      <w:r w:rsidRPr="006C137F">
        <w:rPr>
          <w:rFonts w:ascii="Arial" w:hAnsi="Arial" w:cs="Arial"/>
          <w:b/>
          <w:sz w:val="18"/>
          <w:szCs w:val="18"/>
        </w:rPr>
        <w:t>o imenovanju Odbora za zaštitu na radu</w:t>
      </w:r>
    </w:p>
    <w:p w14:paraId="41E2A211" w14:textId="77777777" w:rsidR="005D1D75" w:rsidRPr="006C137F" w:rsidRDefault="005D1D75" w:rsidP="00B70010">
      <w:pPr>
        <w:spacing w:after="0" w:line="240" w:lineRule="auto"/>
        <w:rPr>
          <w:rFonts w:ascii="Arial" w:hAnsi="Arial" w:cs="Arial"/>
          <w:b/>
          <w:sz w:val="18"/>
          <w:szCs w:val="18"/>
        </w:rPr>
      </w:pPr>
    </w:p>
    <w:p w14:paraId="20358F14" w14:textId="77777777" w:rsidR="005D1D75" w:rsidRPr="006C137F" w:rsidRDefault="005D1D75" w:rsidP="00B70010">
      <w:pPr>
        <w:spacing w:after="0" w:line="240" w:lineRule="auto"/>
        <w:jc w:val="center"/>
        <w:rPr>
          <w:rFonts w:ascii="Arial" w:hAnsi="Arial" w:cs="Arial"/>
          <w:bCs/>
          <w:sz w:val="18"/>
          <w:szCs w:val="18"/>
        </w:rPr>
      </w:pPr>
      <w:r w:rsidRPr="006C137F">
        <w:rPr>
          <w:rFonts w:ascii="Arial" w:hAnsi="Arial" w:cs="Arial"/>
          <w:bCs/>
          <w:sz w:val="18"/>
          <w:szCs w:val="18"/>
        </w:rPr>
        <w:t>Članak  1.</w:t>
      </w:r>
    </w:p>
    <w:p w14:paraId="41BEC669" w14:textId="77777777" w:rsidR="005D1D75" w:rsidRPr="006C137F" w:rsidRDefault="005D1D75" w:rsidP="00B70010">
      <w:pPr>
        <w:spacing w:after="0" w:line="240" w:lineRule="auto"/>
        <w:rPr>
          <w:rFonts w:ascii="Arial" w:hAnsi="Arial" w:cs="Arial"/>
          <w:bCs/>
          <w:sz w:val="18"/>
          <w:szCs w:val="18"/>
        </w:rPr>
      </w:pPr>
      <w:r w:rsidRPr="006C137F">
        <w:rPr>
          <w:rFonts w:ascii="Arial" w:hAnsi="Arial" w:cs="Arial"/>
          <w:bCs/>
          <w:sz w:val="18"/>
          <w:szCs w:val="18"/>
        </w:rPr>
        <w:t xml:space="preserve">Imenuje se Odbor za zaštitu na radu (u daljnjem tekstu: Odbor) kao savjetodavno tijelo za unapređenje zaštite na radu u Gradu Karlovcu. </w:t>
      </w:r>
    </w:p>
    <w:p w14:paraId="4ECE834F" w14:textId="77777777" w:rsidR="005D1D75" w:rsidRPr="006C137F" w:rsidRDefault="005D1D75" w:rsidP="00B70010">
      <w:pPr>
        <w:spacing w:after="0" w:line="240" w:lineRule="auto"/>
        <w:rPr>
          <w:rFonts w:ascii="Arial" w:hAnsi="Arial" w:cs="Arial"/>
          <w:bCs/>
          <w:sz w:val="18"/>
          <w:szCs w:val="18"/>
        </w:rPr>
      </w:pPr>
    </w:p>
    <w:p w14:paraId="63904D61" w14:textId="77777777" w:rsidR="005D1D75" w:rsidRPr="006C137F" w:rsidRDefault="005D1D75" w:rsidP="00B70010">
      <w:pPr>
        <w:spacing w:after="0" w:line="240" w:lineRule="auto"/>
        <w:jc w:val="center"/>
        <w:rPr>
          <w:rFonts w:ascii="Arial" w:hAnsi="Arial" w:cs="Arial"/>
          <w:bCs/>
          <w:sz w:val="18"/>
          <w:szCs w:val="18"/>
        </w:rPr>
      </w:pPr>
      <w:r w:rsidRPr="006C137F">
        <w:rPr>
          <w:rFonts w:ascii="Arial" w:hAnsi="Arial" w:cs="Arial"/>
          <w:bCs/>
          <w:sz w:val="18"/>
          <w:szCs w:val="18"/>
        </w:rPr>
        <w:t xml:space="preserve">Članak 2. </w:t>
      </w:r>
    </w:p>
    <w:p w14:paraId="3257DDB3" w14:textId="77777777" w:rsidR="005D1D75" w:rsidRPr="006C137F" w:rsidRDefault="005D1D75" w:rsidP="00B70010">
      <w:pPr>
        <w:spacing w:after="0" w:line="240" w:lineRule="auto"/>
        <w:rPr>
          <w:rFonts w:ascii="Arial" w:hAnsi="Arial" w:cs="Arial"/>
          <w:bCs/>
          <w:sz w:val="18"/>
          <w:szCs w:val="18"/>
        </w:rPr>
      </w:pPr>
      <w:r w:rsidRPr="006C137F">
        <w:rPr>
          <w:rFonts w:ascii="Arial" w:hAnsi="Arial" w:cs="Arial"/>
          <w:bCs/>
          <w:sz w:val="18"/>
          <w:szCs w:val="18"/>
        </w:rPr>
        <w:t>U odbor se imenuju:</w:t>
      </w:r>
    </w:p>
    <w:p w14:paraId="6FE0E11C" w14:textId="77777777" w:rsidR="005D1D75" w:rsidRPr="006C137F" w:rsidRDefault="005D1D75" w:rsidP="00B70010">
      <w:pPr>
        <w:spacing w:after="0" w:line="240" w:lineRule="auto"/>
        <w:ind w:firstLine="360"/>
        <w:rPr>
          <w:rFonts w:ascii="Arial" w:hAnsi="Arial" w:cs="Arial"/>
          <w:bCs/>
          <w:sz w:val="18"/>
          <w:szCs w:val="18"/>
        </w:rPr>
      </w:pPr>
    </w:p>
    <w:p w14:paraId="2128DB25" w14:textId="77777777" w:rsidR="005D1D75" w:rsidRPr="006C137F" w:rsidRDefault="005D1D75">
      <w:pPr>
        <w:pStyle w:val="ListParagraph"/>
        <w:numPr>
          <w:ilvl w:val="0"/>
          <w:numId w:val="1"/>
        </w:numPr>
        <w:spacing w:after="0" w:line="240" w:lineRule="auto"/>
        <w:rPr>
          <w:rFonts w:ascii="Arial" w:hAnsi="Arial" w:cs="Arial"/>
          <w:bCs/>
          <w:sz w:val="18"/>
          <w:szCs w:val="18"/>
        </w:rPr>
      </w:pPr>
      <w:r w:rsidRPr="006C137F">
        <w:rPr>
          <w:rFonts w:ascii="Arial" w:hAnsi="Arial" w:cs="Arial"/>
          <w:bCs/>
          <w:sz w:val="18"/>
          <w:szCs w:val="18"/>
        </w:rPr>
        <w:t xml:space="preserve">Dijana Kujinek mag.nov.,  pročelnica Upravnog Odjela za poslove gradonačelnika, za predsjednicu Odbora, </w:t>
      </w:r>
    </w:p>
    <w:p w14:paraId="376BEA8A" w14:textId="77777777" w:rsidR="005D1D75" w:rsidRPr="006C137F" w:rsidRDefault="005D1D75">
      <w:pPr>
        <w:pStyle w:val="ListParagraph"/>
        <w:numPr>
          <w:ilvl w:val="0"/>
          <w:numId w:val="1"/>
        </w:numPr>
        <w:spacing w:after="0" w:line="240" w:lineRule="auto"/>
        <w:rPr>
          <w:rFonts w:ascii="Arial" w:hAnsi="Arial" w:cs="Arial"/>
          <w:bCs/>
          <w:sz w:val="18"/>
          <w:szCs w:val="18"/>
        </w:rPr>
      </w:pPr>
      <w:r w:rsidRPr="006C137F">
        <w:rPr>
          <w:rFonts w:ascii="Arial" w:hAnsi="Arial" w:cs="Arial"/>
          <w:bCs/>
          <w:sz w:val="18"/>
          <w:szCs w:val="18"/>
        </w:rPr>
        <w:t xml:space="preserve">Saša Žugečić bacc.ing.sec., stručni suradnik za ekonomske poslove i zaštitu radu, za člana Odbora, </w:t>
      </w:r>
    </w:p>
    <w:p w14:paraId="421190A4" w14:textId="77777777" w:rsidR="005D1D75" w:rsidRPr="006C137F" w:rsidRDefault="005D1D75">
      <w:pPr>
        <w:pStyle w:val="ListParagraph"/>
        <w:numPr>
          <w:ilvl w:val="0"/>
          <w:numId w:val="1"/>
        </w:numPr>
        <w:spacing w:after="0" w:line="240" w:lineRule="auto"/>
        <w:rPr>
          <w:rFonts w:ascii="Arial" w:hAnsi="Arial" w:cs="Arial"/>
          <w:bCs/>
          <w:sz w:val="18"/>
          <w:szCs w:val="18"/>
        </w:rPr>
      </w:pPr>
      <w:r w:rsidRPr="006C137F">
        <w:rPr>
          <w:rFonts w:ascii="Arial" w:hAnsi="Arial" w:cs="Arial"/>
          <w:bCs/>
          <w:sz w:val="18"/>
          <w:szCs w:val="18"/>
        </w:rPr>
        <w:t xml:space="preserve">Vladimir Vinski, struč.spec.ing.sec., povjerenik za zaštitu na radu, za člana Odbora, </w:t>
      </w:r>
    </w:p>
    <w:p w14:paraId="36E6BB9F" w14:textId="77777777" w:rsidR="005D1D75" w:rsidRPr="006C137F" w:rsidRDefault="005D1D75">
      <w:pPr>
        <w:pStyle w:val="ListParagraph"/>
        <w:numPr>
          <w:ilvl w:val="0"/>
          <w:numId w:val="1"/>
        </w:numPr>
        <w:spacing w:after="0" w:line="240" w:lineRule="auto"/>
        <w:rPr>
          <w:rFonts w:ascii="Arial" w:hAnsi="Arial" w:cs="Arial"/>
          <w:bCs/>
          <w:sz w:val="18"/>
          <w:szCs w:val="18"/>
        </w:rPr>
      </w:pPr>
      <w:r w:rsidRPr="006C137F">
        <w:rPr>
          <w:rFonts w:ascii="Arial" w:hAnsi="Arial" w:cs="Arial"/>
          <w:bCs/>
          <w:sz w:val="18"/>
          <w:szCs w:val="18"/>
        </w:rPr>
        <w:t>dr. Gordana Trkulja, specijalistica medicine rada i sporta, za članicu Odbora.</w:t>
      </w:r>
    </w:p>
    <w:p w14:paraId="4CB886A5" w14:textId="77777777" w:rsidR="005D1D75" w:rsidRPr="006C137F" w:rsidRDefault="005D1D75" w:rsidP="00B70010">
      <w:pPr>
        <w:spacing w:after="0" w:line="240" w:lineRule="auto"/>
        <w:rPr>
          <w:rFonts w:ascii="Arial" w:hAnsi="Arial" w:cs="Arial"/>
          <w:bCs/>
          <w:sz w:val="18"/>
          <w:szCs w:val="18"/>
        </w:rPr>
      </w:pPr>
    </w:p>
    <w:p w14:paraId="5E125782" w14:textId="77777777" w:rsidR="005D1D75" w:rsidRPr="006C137F" w:rsidRDefault="005D1D75" w:rsidP="00B70010">
      <w:pPr>
        <w:spacing w:after="0" w:line="240" w:lineRule="auto"/>
        <w:jc w:val="center"/>
        <w:rPr>
          <w:rFonts w:ascii="Arial" w:hAnsi="Arial" w:cs="Arial"/>
          <w:bCs/>
          <w:sz w:val="18"/>
          <w:szCs w:val="18"/>
        </w:rPr>
      </w:pPr>
      <w:r w:rsidRPr="006C137F">
        <w:rPr>
          <w:rFonts w:ascii="Arial" w:hAnsi="Arial" w:cs="Arial"/>
          <w:bCs/>
          <w:sz w:val="18"/>
          <w:szCs w:val="18"/>
        </w:rPr>
        <w:t xml:space="preserve">Članak 3.  </w:t>
      </w:r>
    </w:p>
    <w:p w14:paraId="14B6CF33" w14:textId="77777777" w:rsidR="005D1D75" w:rsidRPr="006C137F" w:rsidRDefault="005D1D75" w:rsidP="00B70010">
      <w:pPr>
        <w:spacing w:after="0" w:line="240" w:lineRule="auto"/>
        <w:rPr>
          <w:rFonts w:ascii="Arial" w:hAnsi="Arial" w:cs="Arial"/>
          <w:bCs/>
          <w:sz w:val="18"/>
          <w:szCs w:val="18"/>
        </w:rPr>
      </w:pPr>
      <w:r w:rsidRPr="006C137F">
        <w:rPr>
          <w:rFonts w:ascii="Arial" w:hAnsi="Arial" w:cs="Arial"/>
          <w:bCs/>
          <w:sz w:val="18"/>
          <w:szCs w:val="18"/>
        </w:rPr>
        <w:t>Poslovi odbora su:</w:t>
      </w:r>
    </w:p>
    <w:p w14:paraId="44379F4F" w14:textId="77777777" w:rsidR="005D1D75" w:rsidRPr="006C137F" w:rsidRDefault="005D1D75" w:rsidP="00B70010">
      <w:pPr>
        <w:spacing w:after="0" w:line="240" w:lineRule="auto"/>
        <w:rPr>
          <w:rFonts w:ascii="Arial" w:hAnsi="Arial" w:cs="Arial"/>
          <w:bCs/>
          <w:sz w:val="18"/>
          <w:szCs w:val="18"/>
        </w:rPr>
      </w:pPr>
    </w:p>
    <w:p w14:paraId="24E77F7E" w14:textId="77777777" w:rsidR="005D1D75" w:rsidRPr="006C137F" w:rsidRDefault="005D1D75">
      <w:pPr>
        <w:pStyle w:val="ListParagraph"/>
        <w:numPr>
          <w:ilvl w:val="0"/>
          <w:numId w:val="2"/>
        </w:numPr>
        <w:spacing w:after="0" w:line="240" w:lineRule="auto"/>
        <w:rPr>
          <w:rFonts w:ascii="Arial" w:hAnsi="Arial" w:cs="Arial"/>
          <w:bCs/>
          <w:sz w:val="18"/>
          <w:szCs w:val="18"/>
        </w:rPr>
      </w:pPr>
      <w:r w:rsidRPr="006C137F">
        <w:rPr>
          <w:rFonts w:ascii="Arial" w:hAnsi="Arial" w:cs="Arial"/>
          <w:bCs/>
          <w:sz w:val="18"/>
          <w:szCs w:val="18"/>
        </w:rPr>
        <w:t>Primjena pravila zaštite na radu za zaposlenike,</w:t>
      </w:r>
    </w:p>
    <w:p w14:paraId="6012C237" w14:textId="77777777" w:rsidR="005D1D75" w:rsidRPr="006C137F" w:rsidRDefault="005D1D75">
      <w:pPr>
        <w:pStyle w:val="ListParagraph"/>
        <w:numPr>
          <w:ilvl w:val="0"/>
          <w:numId w:val="2"/>
        </w:numPr>
        <w:spacing w:after="0" w:line="240" w:lineRule="auto"/>
        <w:rPr>
          <w:rFonts w:ascii="Arial" w:hAnsi="Arial" w:cs="Arial"/>
          <w:bCs/>
          <w:sz w:val="18"/>
          <w:szCs w:val="18"/>
        </w:rPr>
      </w:pPr>
      <w:r w:rsidRPr="006C137F">
        <w:rPr>
          <w:rFonts w:ascii="Arial" w:hAnsi="Arial" w:cs="Arial"/>
          <w:bCs/>
          <w:sz w:val="18"/>
          <w:szCs w:val="18"/>
        </w:rPr>
        <w:t xml:space="preserve">Organizacija obavljanja poslova zaštite na radu, </w:t>
      </w:r>
    </w:p>
    <w:p w14:paraId="4AB18FB9" w14:textId="77777777" w:rsidR="005D1D75" w:rsidRPr="006C137F" w:rsidRDefault="005D1D75">
      <w:pPr>
        <w:pStyle w:val="ListParagraph"/>
        <w:numPr>
          <w:ilvl w:val="0"/>
          <w:numId w:val="2"/>
        </w:numPr>
        <w:spacing w:after="0" w:line="240" w:lineRule="auto"/>
        <w:rPr>
          <w:rFonts w:ascii="Arial" w:hAnsi="Arial" w:cs="Arial"/>
          <w:bCs/>
          <w:sz w:val="18"/>
          <w:szCs w:val="18"/>
        </w:rPr>
      </w:pPr>
      <w:r w:rsidRPr="006C137F">
        <w:rPr>
          <w:rFonts w:ascii="Arial" w:hAnsi="Arial" w:cs="Arial"/>
          <w:bCs/>
          <w:sz w:val="18"/>
          <w:szCs w:val="18"/>
        </w:rPr>
        <w:t xml:space="preserve">Obavješćivanje i osposobljavanje u vezi s zaštitom na radu, </w:t>
      </w:r>
    </w:p>
    <w:p w14:paraId="18E37A96" w14:textId="77777777" w:rsidR="005D1D75" w:rsidRPr="006C137F" w:rsidRDefault="005D1D75">
      <w:pPr>
        <w:pStyle w:val="ListParagraph"/>
        <w:numPr>
          <w:ilvl w:val="0"/>
          <w:numId w:val="2"/>
        </w:numPr>
        <w:spacing w:after="0" w:line="240" w:lineRule="auto"/>
        <w:rPr>
          <w:rFonts w:ascii="Arial" w:hAnsi="Arial" w:cs="Arial"/>
          <w:bCs/>
          <w:sz w:val="18"/>
          <w:szCs w:val="18"/>
        </w:rPr>
      </w:pPr>
      <w:r w:rsidRPr="006C137F">
        <w:rPr>
          <w:rFonts w:ascii="Arial" w:hAnsi="Arial" w:cs="Arial"/>
          <w:bCs/>
          <w:sz w:val="18"/>
          <w:szCs w:val="18"/>
        </w:rPr>
        <w:t xml:space="preserve">Prevencije rizika na radu i u vezi s radom  te njezini učinci na zdravlje i sigurnosti zaposlenika i ostalih osoba na radu. </w:t>
      </w:r>
    </w:p>
    <w:p w14:paraId="26A04AD0" w14:textId="77777777" w:rsidR="005D1D75" w:rsidRPr="006C137F" w:rsidRDefault="005D1D75" w:rsidP="00B70010">
      <w:pPr>
        <w:spacing w:after="0" w:line="240" w:lineRule="auto"/>
        <w:rPr>
          <w:rFonts w:ascii="Arial" w:hAnsi="Arial" w:cs="Arial"/>
          <w:bCs/>
          <w:sz w:val="18"/>
          <w:szCs w:val="18"/>
        </w:rPr>
      </w:pPr>
    </w:p>
    <w:p w14:paraId="6E62DB09" w14:textId="77777777" w:rsidR="005D1D75" w:rsidRPr="006C137F" w:rsidRDefault="005D1D75" w:rsidP="00B70010">
      <w:pPr>
        <w:spacing w:after="0" w:line="240" w:lineRule="auto"/>
        <w:jc w:val="center"/>
        <w:rPr>
          <w:rFonts w:ascii="Arial" w:hAnsi="Arial" w:cs="Arial"/>
          <w:bCs/>
          <w:sz w:val="18"/>
          <w:szCs w:val="18"/>
        </w:rPr>
      </w:pPr>
      <w:r w:rsidRPr="006C137F">
        <w:rPr>
          <w:rFonts w:ascii="Arial" w:hAnsi="Arial" w:cs="Arial"/>
          <w:bCs/>
          <w:sz w:val="18"/>
          <w:szCs w:val="18"/>
        </w:rPr>
        <w:t>Članak 4.</w:t>
      </w:r>
    </w:p>
    <w:p w14:paraId="1BCA07DD" w14:textId="77777777" w:rsidR="005D1D75" w:rsidRPr="006C137F" w:rsidRDefault="005D1D75" w:rsidP="00B70010">
      <w:pPr>
        <w:spacing w:after="0" w:line="240" w:lineRule="auto"/>
        <w:rPr>
          <w:rFonts w:ascii="Arial" w:hAnsi="Arial" w:cs="Arial"/>
          <w:bCs/>
          <w:sz w:val="18"/>
          <w:szCs w:val="18"/>
        </w:rPr>
      </w:pPr>
      <w:r w:rsidRPr="006C137F">
        <w:rPr>
          <w:rFonts w:ascii="Arial" w:hAnsi="Arial" w:cs="Arial"/>
          <w:bCs/>
          <w:sz w:val="18"/>
          <w:szCs w:val="18"/>
        </w:rPr>
        <w:t xml:space="preserve">Odbor radi na sjednicama koje saziva predsjednica, a najmanje jedanput u 6 mjeseci. </w:t>
      </w:r>
    </w:p>
    <w:p w14:paraId="309C6707" w14:textId="77777777" w:rsidR="005D1D75" w:rsidRPr="006C137F" w:rsidRDefault="005D1D75" w:rsidP="00B70010">
      <w:pPr>
        <w:spacing w:after="0" w:line="240" w:lineRule="auto"/>
        <w:ind w:firstLine="708"/>
        <w:jc w:val="center"/>
        <w:rPr>
          <w:rFonts w:ascii="Arial" w:hAnsi="Arial" w:cs="Arial"/>
          <w:bCs/>
          <w:sz w:val="18"/>
          <w:szCs w:val="18"/>
        </w:rPr>
      </w:pPr>
    </w:p>
    <w:p w14:paraId="32901792" w14:textId="77777777" w:rsidR="000E0C4F" w:rsidRPr="006C137F" w:rsidRDefault="000E0C4F" w:rsidP="00B70010">
      <w:pPr>
        <w:spacing w:after="0" w:line="240" w:lineRule="auto"/>
        <w:jc w:val="center"/>
        <w:rPr>
          <w:rFonts w:ascii="Arial" w:hAnsi="Arial" w:cs="Arial"/>
          <w:bCs/>
          <w:sz w:val="18"/>
          <w:szCs w:val="18"/>
        </w:rPr>
      </w:pPr>
    </w:p>
    <w:p w14:paraId="7B2944CA" w14:textId="72975476" w:rsidR="005D1D75" w:rsidRPr="006C137F" w:rsidRDefault="005D1D75" w:rsidP="00B70010">
      <w:pPr>
        <w:spacing w:after="0" w:line="240" w:lineRule="auto"/>
        <w:jc w:val="center"/>
        <w:rPr>
          <w:rFonts w:ascii="Arial" w:hAnsi="Arial" w:cs="Arial"/>
          <w:bCs/>
          <w:sz w:val="18"/>
          <w:szCs w:val="18"/>
        </w:rPr>
      </w:pPr>
      <w:r w:rsidRPr="006C137F">
        <w:rPr>
          <w:rFonts w:ascii="Arial" w:hAnsi="Arial" w:cs="Arial"/>
          <w:bCs/>
          <w:sz w:val="18"/>
          <w:szCs w:val="18"/>
        </w:rPr>
        <w:lastRenderedPageBreak/>
        <w:t>Članak 5.</w:t>
      </w:r>
    </w:p>
    <w:p w14:paraId="4E434F56" w14:textId="77777777" w:rsidR="005D1D75" w:rsidRPr="006C137F" w:rsidRDefault="005D1D75" w:rsidP="00B70010">
      <w:pPr>
        <w:spacing w:after="0" w:line="240" w:lineRule="auto"/>
        <w:rPr>
          <w:rFonts w:ascii="Arial" w:hAnsi="Arial" w:cs="Arial"/>
          <w:bCs/>
          <w:sz w:val="18"/>
          <w:szCs w:val="18"/>
        </w:rPr>
      </w:pPr>
      <w:r w:rsidRPr="006C137F">
        <w:rPr>
          <w:rFonts w:ascii="Arial" w:hAnsi="Arial" w:cs="Arial"/>
          <w:bCs/>
          <w:sz w:val="18"/>
          <w:szCs w:val="18"/>
        </w:rPr>
        <w:t xml:space="preserve">Stupanjem na snagu ove Odluke stavlja se van snage Rješenje o imenovanju Odbora za zaštitu na radu, Klasa: 115-01/21-01/01, Ur.broj: 2133/01-03-014/04-21-1, od 2901.2021. godine, te Odluka o izmjeni i dopuni Rješenja o imenovanju Odbora za zaštitu na radu, Klasa:115-01/25-01/01, Ur.broj: 2133-1-03-09-25-2, od dana 14. travnja 2025. godine. </w:t>
      </w:r>
    </w:p>
    <w:p w14:paraId="07478045" w14:textId="77777777" w:rsidR="005D1D75" w:rsidRPr="006C137F" w:rsidRDefault="005D1D75" w:rsidP="00B70010">
      <w:pPr>
        <w:spacing w:after="0" w:line="240" w:lineRule="auto"/>
        <w:rPr>
          <w:rFonts w:ascii="Arial" w:hAnsi="Arial" w:cs="Arial"/>
          <w:bCs/>
          <w:sz w:val="18"/>
          <w:szCs w:val="18"/>
        </w:rPr>
      </w:pPr>
    </w:p>
    <w:p w14:paraId="5D108B5D" w14:textId="77777777" w:rsidR="005D1D75" w:rsidRPr="006C137F" w:rsidRDefault="005D1D75" w:rsidP="00B70010">
      <w:pPr>
        <w:spacing w:after="0" w:line="240" w:lineRule="auto"/>
        <w:jc w:val="center"/>
        <w:rPr>
          <w:rFonts w:ascii="Arial" w:hAnsi="Arial" w:cs="Arial"/>
          <w:bCs/>
          <w:sz w:val="18"/>
          <w:szCs w:val="18"/>
        </w:rPr>
      </w:pPr>
      <w:r w:rsidRPr="006C137F">
        <w:rPr>
          <w:rFonts w:ascii="Arial" w:hAnsi="Arial" w:cs="Arial"/>
          <w:bCs/>
          <w:sz w:val="18"/>
          <w:szCs w:val="18"/>
        </w:rPr>
        <w:t xml:space="preserve">Članak 6. </w:t>
      </w:r>
    </w:p>
    <w:p w14:paraId="6FD57FCE" w14:textId="77777777" w:rsidR="005D1D75" w:rsidRPr="006C137F" w:rsidRDefault="005D1D75" w:rsidP="00B70010">
      <w:pPr>
        <w:spacing w:after="0" w:line="240" w:lineRule="auto"/>
        <w:rPr>
          <w:rFonts w:ascii="Arial" w:hAnsi="Arial" w:cs="Arial"/>
          <w:bCs/>
          <w:sz w:val="18"/>
          <w:szCs w:val="18"/>
        </w:rPr>
      </w:pPr>
      <w:r w:rsidRPr="006C137F">
        <w:rPr>
          <w:rFonts w:ascii="Arial" w:hAnsi="Arial" w:cs="Arial"/>
          <w:bCs/>
          <w:sz w:val="18"/>
          <w:szCs w:val="18"/>
        </w:rPr>
        <w:t xml:space="preserve">Ova odluka stupa na snagu danom donošenja, i objaviti će se u Glasniku Grada Karlovca.  </w:t>
      </w:r>
    </w:p>
    <w:p w14:paraId="6C94FA8B" w14:textId="77777777" w:rsidR="005D1D75" w:rsidRPr="006C137F" w:rsidRDefault="005D1D75" w:rsidP="00B70010">
      <w:pPr>
        <w:spacing w:after="0" w:line="240" w:lineRule="auto"/>
        <w:rPr>
          <w:rFonts w:ascii="Arial" w:hAnsi="Arial" w:cs="Arial"/>
          <w:bCs/>
          <w:sz w:val="18"/>
          <w:szCs w:val="18"/>
        </w:rPr>
      </w:pPr>
    </w:p>
    <w:p w14:paraId="200546EF"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color w:val="000000"/>
          <w:sz w:val="18"/>
          <w:szCs w:val="18"/>
        </w:rPr>
        <w:t>GRADONAČELNIK</w:t>
      </w:r>
    </w:p>
    <w:p w14:paraId="057EF753"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KLASA: 115-01/26-01/01</w:t>
      </w:r>
    </w:p>
    <w:p w14:paraId="72E2DCFA"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URBROJ: 2133-1-03/10-26-2</w:t>
      </w:r>
    </w:p>
    <w:p w14:paraId="04445B02" w14:textId="77777777" w:rsidR="00B70010" w:rsidRPr="006C137F" w:rsidRDefault="00B70010" w:rsidP="00B70010">
      <w:pPr>
        <w:spacing w:after="0" w:line="240" w:lineRule="auto"/>
        <w:jc w:val="both"/>
        <w:rPr>
          <w:rFonts w:ascii="Arial" w:hAnsi="Arial" w:cs="Arial"/>
          <w:sz w:val="18"/>
          <w:szCs w:val="18"/>
        </w:rPr>
      </w:pPr>
      <w:r w:rsidRPr="006C137F">
        <w:rPr>
          <w:rFonts w:ascii="Arial" w:hAnsi="Arial" w:cs="Arial"/>
          <w:sz w:val="18"/>
          <w:szCs w:val="18"/>
        </w:rPr>
        <w:t xml:space="preserve">Karlovac, 18.06.2026. </w:t>
      </w:r>
    </w:p>
    <w:p w14:paraId="5DEC5505"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ab/>
        <w:t>GRADONAČELNIK</w:t>
      </w:r>
    </w:p>
    <w:p w14:paraId="4E868C1D"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Damir Mandić, dipl. teol., v.r.</w:t>
      </w:r>
    </w:p>
    <w:p w14:paraId="0782B931" w14:textId="6F67434D" w:rsidR="005D1D75" w:rsidRPr="006C137F" w:rsidRDefault="005D1D75" w:rsidP="00B70010">
      <w:pPr>
        <w:spacing w:after="0" w:line="240" w:lineRule="auto"/>
        <w:rPr>
          <w:rFonts w:ascii="Arial" w:hAnsi="Arial" w:cs="Arial"/>
          <w:b/>
          <w:bCs/>
          <w:sz w:val="18"/>
          <w:szCs w:val="18"/>
        </w:rPr>
      </w:pPr>
    </w:p>
    <w:p w14:paraId="48DC0EE8" w14:textId="77777777" w:rsidR="00B70010" w:rsidRPr="006C137F" w:rsidRDefault="00B70010" w:rsidP="00B70010">
      <w:pPr>
        <w:spacing w:after="0" w:line="240" w:lineRule="auto"/>
        <w:rPr>
          <w:rFonts w:ascii="Arial" w:hAnsi="Arial" w:cs="Arial"/>
          <w:b/>
          <w:bCs/>
          <w:sz w:val="18"/>
          <w:szCs w:val="18"/>
        </w:rPr>
      </w:pPr>
    </w:p>
    <w:p w14:paraId="33AC5C72" w14:textId="77777777" w:rsidR="005D1D75" w:rsidRPr="006C137F" w:rsidRDefault="005D1D75" w:rsidP="00B70010">
      <w:pPr>
        <w:spacing w:after="0" w:line="240" w:lineRule="auto"/>
        <w:rPr>
          <w:rFonts w:ascii="Arial" w:hAnsi="Arial" w:cs="Arial"/>
          <w:b/>
          <w:bCs/>
          <w:sz w:val="18"/>
          <w:szCs w:val="18"/>
        </w:rPr>
      </w:pPr>
    </w:p>
    <w:p w14:paraId="76634CCA" w14:textId="36EEDE0B" w:rsidR="005D1D75" w:rsidRPr="006C137F" w:rsidRDefault="005D1D75" w:rsidP="00B70010">
      <w:pPr>
        <w:spacing w:after="0" w:line="240" w:lineRule="auto"/>
        <w:rPr>
          <w:rFonts w:ascii="Arial" w:hAnsi="Arial" w:cs="Arial"/>
          <w:b/>
          <w:bCs/>
          <w:sz w:val="18"/>
          <w:szCs w:val="18"/>
        </w:rPr>
      </w:pPr>
      <w:r w:rsidRPr="006C137F">
        <w:rPr>
          <w:rFonts w:ascii="Arial" w:hAnsi="Arial" w:cs="Arial"/>
          <w:b/>
          <w:bCs/>
          <w:sz w:val="18"/>
          <w:szCs w:val="18"/>
        </w:rPr>
        <w:t>162.</w:t>
      </w:r>
    </w:p>
    <w:p w14:paraId="02A5AB2B" w14:textId="77777777" w:rsidR="005D1D75" w:rsidRPr="006C137F" w:rsidRDefault="005D1D75" w:rsidP="00B70010">
      <w:pPr>
        <w:spacing w:after="0" w:line="240" w:lineRule="auto"/>
        <w:rPr>
          <w:rFonts w:ascii="Arial" w:hAnsi="Arial" w:cs="Arial"/>
          <w:b/>
          <w:bCs/>
          <w:sz w:val="18"/>
          <w:szCs w:val="18"/>
        </w:rPr>
      </w:pPr>
    </w:p>
    <w:p w14:paraId="3A38FD3A" w14:textId="77777777" w:rsidR="005D1D75" w:rsidRPr="006C137F" w:rsidRDefault="005D1D75" w:rsidP="00B70010">
      <w:pPr>
        <w:spacing w:after="0" w:line="240" w:lineRule="auto"/>
        <w:jc w:val="both"/>
        <w:rPr>
          <w:rFonts w:ascii="Arial" w:hAnsi="Arial" w:cs="Arial"/>
          <w:sz w:val="18"/>
          <w:szCs w:val="18"/>
        </w:rPr>
      </w:pPr>
    </w:p>
    <w:p w14:paraId="37576EF7"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19. lipnja 2026. godine donosi</w:t>
      </w:r>
    </w:p>
    <w:p w14:paraId="3048CBDA" w14:textId="77777777" w:rsidR="005D1D75" w:rsidRPr="006C137F" w:rsidRDefault="005D1D75" w:rsidP="00B70010">
      <w:pPr>
        <w:spacing w:after="0" w:line="240" w:lineRule="auto"/>
        <w:jc w:val="both"/>
        <w:rPr>
          <w:rFonts w:ascii="Arial" w:hAnsi="Arial" w:cs="Arial"/>
          <w:sz w:val="18"/>
          <w:szCs w:val="18"/>
        </w:rPr>
      </w:pPr>
    </w:p>
    <w:p w14:paraId="73C14707" w14:textId="77777777" w:rsidR="005D1D75" w:rsidRPr="006C137F" w:rsidRDefault="005D1D75" w:rsidP="00B70010">
      <w:pPr>
        <w:spacing w:after="0" w:line="240" w:lineRule="auto"/>
        <w:jc w:val="both"/>
        <w:rPr>
          <w:rFonts w:ascii="Arial" w:hAnsi="Arial" w:cs="Arial"/>
          <w:sz w:val="18"/>
          <w:szCs w:val="18"/>
        </w:rPr>
      </w:pPr>
    </w:p>
    <w:p w14:paraId="58CED9C4"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ODLUKU</w:t>
      </w:r>
    </w:p>
    <w:p w14:paraId="550A7536" w14:textId="5D2FFE8C" w:rsidR="00B70010" w:rsidRPr="006C137F" w:rsidRDefault="00B70010" w:rsidP="00B70010">
      <w:pPr>
        <w:spacing w:after="0" w:line="240" w:lineRule="auto"/>
        <w:jc w:val="center"/>
        <w:rPr>
          <w:rFonts w:ascii="Arial" w:hAnsi="Arial" w:cs="Arial"/>
          <w:sz w:val="18"/>
          <w:szCs w:val="18"/>
        </w:rPr>
      </w:pPr>
      <w:r w:rsidRPr="006C137F">
        <w:rPr>
          <w:rFonts w:ascii="Arial" w:hAnsi="Arial" w:cs="Arial"/>
          <w:sz w:val="18"/>
          <w:szCs w:val="18"/>
        </w:rPr>
        <w:t>o donošenju Dvanaestih izmjena i dopuna Plana nabave Grada Karlovca za 2026. godinu</w:t>
      </w:r>
    </w:p>
    <w:p w14:paraId="128528B8" w14:textId="77777777" w:rsidR="005D1D75" w:rsidRPr="006C137F" w:rsidRDefault="005D1D75" w:rsidP="00B70010">
      <w:pPr>
        <w:spacing w:after="0" w:line="240" w:lineRule="auto"/>
        <w:jc w:val="center"/>
        <w:rPr>
          <w:rFonts w:ascii="Arial" w:hAnsi="Arial" w:cs="Arial"/>
          <w:sz w:val="18"/>
          <w:szCs w:val="18"/>
        </w:rPr>
      </w:pPr>
    </w:p>
    <w:p w14:paraId="1977DFA1"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w:t>
      </w:r>
    </w:p>
    <w:p w14:paraId="26CAF397"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Gradonačelnik Grada Karlovca donosi Dvanaeste izmjene i dopune Plana nabave Grada Karlovca za 2026. godinu.</w:t>
      </w:r>
    </w:p>
    <w:p w14:paraId="52EFA200" w14:textId="77777777" w:rsidR="005D1D75" w:rsidRPr="006C137F" w:rsidRDefault="005D1D75" w:rsidP="00B70010">
      <w:pPr>
        <w:spacing w:after="0" w:line="240" w:lineRule="auto"/>
        <w:jc w:val="both"/>
        <w:rPr>
          <w:rFonts w:ascii="Arial" w:hAnsi="Arial" w:cs="Arial"/>
          <w:sz w:val="18"/>
          <w:szCs w:val="18"/>
        </w:rPr>
      </w:pPr>
    </w:p>
    <w:p w14:paraId="4E26B20A"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II.</w:t>
      </w:r>
    </w:p>
    <w:p w14:paraId="3D8913E2"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Plan nabave za 2026. godinu i sve njegove kasnije promjene Grad Karlovac kao javni naručitelj objavit će u Elektroničkom oglasniku javne nabave Republike Hrvatske (u daljnjem tekstu EOJN RH)  u roku od osam (8) dana od donošenja ili promjene.</w:t>
      </w:r>
    </w:p>
    <w:p w14:paraId="4ECC8E4E" w14:textId="77777777" w:rsidR="005D1D75" w:rsidRPr="006C137F" w:rsidRDefault="005D1D75" w:rsidP="00B70010">
      <w:pPr>
        <w:spacing w:after="0" w:line="240" w:lineRule="auto"/>
        <w:jc w:val="both"/>
        <w:rPr>
          <w:rFonts w:ascii="Arial" w:hAnsi="Arial" w:cs="Arial"/>
          <w:sz w:val="18"/>
          <w:szCs w:val="18"/>
        </w:rPr>
      </w:pPr>
    </w:p>
    <w:p w14:paraId="187C31F0"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III.</w:t>
      </w:r>
    </w:p>
    <w:p w14:paraId="6F94715E"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2CCE114B" w14:textId="77777777" w:rsidR="005D1D75" w:rsidRPr="006C137F" w:rsidRDefault="005D1D75" w:rsidP="00B70010">
      <w:pPr>
        <w:spacing w:after="0" w:line="240" w:lineRule="auto"/>
        <w:jc w:val="both"/>
        <w:rPr>
          <w:rFonts w:ascii="Arial" w:hAnsi="Arial" w:cs="Arial"/>
          <w:sz w:val="18"/>
          <w:szCs w:val="18"/>
        </w:rPr>
      </w:pPr>
    </w:p>
    <w:p w14:paraId="787A44AE" w14:textId="77777777" w:rsidR="005D1D75" w:rsidRPr="006C137F" w:rsidRDefault="005D1D75" w:rsidP="00B70010">
      <w:pPr>
        <w:spacing w:after="0" w:line="240" w:lineRule="auto"/>
        <w:jc w:val="center"/>
        <w:rPr>
          <w:rFonts w:ascii="Arial" w:hAnsi="Arial" w:cs="Arial"/>
          <w:sz w:val="18"/>
          <w:szCs w:val="18"/>
        </w:rPr>
      </w:pPr>
      <w:r w:rsidRPr="006C137F">
        <w:rPr>
          <w:rFonts w:ascii="Arial" w:hAnsi="Arial" w:cs="Arial"/>
          <w:sz w:val="18"/>
          <w:szCs w:val="18"/>
        </w:rPr>
        <w:t>IV.</w:t>
      </w:r>
    </w:p>
    <w:p w14:paraId="05A9D0A2" w14:textId="77777777" w:rsidR="005D1D75" w:rsidRPr="006C137F" w:rsidRDefault="005D1D75" w:rsidP="00B70010">
      <w:pPr>
        <w:spacing w:after="0" w:line="240" w:lineRule="auto"/>
        <w:jc w:val="both"/>
        <w:rPr>
          <w:rFonts w:ascii="Arial" w:hAnsi="Arial" w:cs="Arial"/>
          <w:sz w:val="18"/>
          <w:szCs w:val="18"/>
        </w:rPr>
      </w:pPr>
      <w:r w:rsidRPr="006C137F">
        <w:rPr>
          <w:rFonts w:ascii="Arial" w:hAnsi="Arial" w:cs="Arial"/>
          <w:sz w:val="18"/>
          <w:szCs w:val="18"/>
        </w:rPr>
        <w:t>Ova Odluka stupa na snagu danom donošenja, a objavit će se u Glasniku Grada Karlovca bez privitka.</w:t>
      </w:r>
    </w:p>
    <w:p w14:paraId="4CC9D454" w14:textId="77777777" w:rsidR="00B70010" w:rsidRPr="006C137F" w:rsidRDefault="00B70010" w:rsidP="00B70010">
      <w:pPr>
        <w:tabs>
          <w:tab w:val="center" w:pos="7020"/>
        </w:tabs>
        <w:spacing w:after="0" w:line="240" w:lineRule="auto"/>
        <w:jc w:val="both"/>
        <w:rPr>
          <w:rFonts w:ascii="Arial" w:hAnsi="Arial" w:cs="Arial"/>
          <w:b/>
          <w:bCs/>
          <w:sz w:val="18"/>
          <w:szCs w:val="18"/>
        </w:rPr>
      </w:pPr>
    </w:p>
    <w:p w14:paraId="75E3758D"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GRADONAČELNIK</w:t>
      </w:r>
    </w:p>
    <w:p w14:paraId="322196AA"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KLASA: 024-02/26-01/02</w:t>
      </w:r>
    </w:p>
    <w:p w14:paraId="4D9DB5B9" w14:textId="77777777" w:rsidR="00B70010" w:rsidRPr="006C137F" w:rsidRDefault="00B70010" w:rsidP="00B70010">
      <w:pPr>
        <w:spacing w:after="0" w:line="240" w:lineRule="auto"/>
        <w:rPr>
          <w:rFonts w:ascii="Arial" w:hAnsi="Arial" w:cs="Arial"/>
          <w:bCs/>
          <w:sz w:val="18"/>
          <w:szCs w:val="18"/>
        </w:rPr>
      </w:pPr>
      <w:r w:rsidRPr="006C137F">
        <w:rPr>
          <w:rFonts w:ascii="Arial" w:hAnsi="Arial" w:cs="Arial"/>
          <w:sz w:val="18"/>
          <w:szCs w:val="18"/>
        </w:rPr>
        <w:t xml:space="preserve">URBROJ: </w:t>
      </w:r>
      <w:r w:rsidRPr="006C137F">
        <w:rPr>
          <w:rFonts w:ascii="Arial" w:hAnsi="Arial" w:cs="Arial"/>
          <w:bCs/>
          <w:sz w:val="18"/>
          <w:szCs w:val="18"/>
        </w:rPr>
        <w:t>2133-01-12/04-26-13</w:t>
      </w:r>
    </w:p>
    <w:p w14:paraId="36515C5D" w14:textId="77777777" w:rsidR="00B70010" w:rsidRPr="006C137F" w:rsidRDefault="00B70010" w:rsidP="00B70010">
      <w:pPr>
        <w:spacing w:after="0" w:line="240" w:lineRule="auto"/>
        <w:rPr>
          <w:rFonts w:ascii="Arial" w:hAnsi="Arial" w:cs="Arial"/>
          <w:sz w:val="18"/>
          <w:szCs w:val="18"/>
        </w:rPr>
      </w:pPr>
      <w:r w:rsidRPr="006C137F">
        <w:rPr>
          <w:rFonts w:ascii="Arial" w:hAnsi="Arial" w:cs="Arial"/>
          <w:sz w:val="18"/>
          <w:szCs w:val="18"/>
        </w:rPr>
        <w:t>Karlovac, 19. lipanj 2026. godine</w:t>
      </w:r>
    </w:p>
    <w:p w14:paraId="33680658"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w:t>
      </w:r>
      <w:r w:rsidRPr="006C137F">
        <w:rPr>
          <w:rFonts w:ascii="Arial" w:eastAsia="Times New Roman" w:hAnsi="Arial" w:cs="Arial"/>
          <w:sz w:val="18"/>
          <w:szCs w:val="18"/>
          <w:lang w:eastAsia="hr-HR"/>
        </w:rPr>
        <w:tab/>
        <w:t>GRADONAČELNIK</w:t>
      </w:r>
    </w:p>
    <w:p w14:paraId="38C82274" w14:textId="77777777" w:rsidR="00B70010" w:rsidRPr="006C137F" w:rsidRDefault="00B70010" w:rsidP="00B70010">
      <w:pPr>
        <w:spacing w:after="0" w:line="240" w:lineRule="auto"/>
        <w:jc w:val="center"/>
        <w:rPr>
          <w:rFonts w:ascii="Arial" w:eastAsia="Times New Roman" w:hAnsi="Arial" w:cs="Arial"/>
          <w:sz w:val="18"/>
          <w:szCs w:val="18"/>
          <w:lang w:eastAsia="hr-HR"/>
        </w:rPr>
      </w:pPr>
      <w:r w:rsidRPr="006C137F">
        <w:rPr>
          <w:rFonts w:ascii="Arial" w:eastAsia="Times New Roman" w:hAnsi="Arial" w:cs="Arial"/>
          <w:sz w:val="18"/>
          <w:szCs w:val="18"/>
          <w:lang w:eastAsia="hr-HR"/>
        </w:rPr>
        <w:t xml:space="preserve">                                                                                                                 Damir Mandić, dipl. teol., v.r.</w:t>
      </w:r>
    </w:p>
    <w:p w14:paraId="4084C861" w14:textId="77777777" w:rsidR="005D1D75" w:rsidRPr="006C137F" w:rsidRDefault="005D1D75" w:rsidP="00B70010">
      <w:pPr>
        <w:spacing w:after="0" w:line="240" w:lineRule="auto"/>
        <w:rPr>
          <w:rFonts w:ascii="Arial" w:hAnsi="Arial" w:cs="Arial"/>
          <w:b/>
          <w:bCs/>
          <w:sz w:val="18"/>
          <w:szCs w:val="18"/>
        </w:rPr>
      </w:pPr>
    </w:p>
    <w:p w14:paraId="7EF02924" w14:textId="77777777" w:rsidR="005D1D75" w:rsidRPr="006C137F" w:rsidRDefault="005D1D75" w:rsidP="00B70010">
      <w:pPr>
        <w:spacing w:after="0" w:line="240" w:lineRule="auto"/>
        <w:rPr>
          <w:rFonts w:ascii="Arial" w:hAnsi="Arial" w:cs="Arial"/>
          <w:b/>
          <w:bCs/>
          <w:sz w:val="18"/>
          <w:szCs w:val="18"/>
        </w:rPr>
      </w:pPr>
    </w:p>
    <w:p w14:paraId="39045BA6" w14:textId="77777777" w:rsidR="005D1D75" w:rsidRPr="006C137F" w:rsidRDefault="005D1D75" w:rsidP="00B70010">
      <w:pPr>
        <w:spacing w:after="0" w:line="240" w:lineRule="auto"/>
        <w:rPr>
          <w:rFonts w:ascii="Arial" w:hAnsi="Arial" w:cs="Arial"/>
          <w:b/>
          <w:bCs/>
          <w:sz w:val="18"/>
          <w:szCs w:val="18"/>
        </w:rPr>
      </w:pPr>
    </w:p>
    <w:p w14:paraId="7CEEF415" w14:textId="77777777" w:rsidR="005D1D75" w:rsidRPr="006C137F" w:rsidRDefault="005D1D75" w:rsidP="00B70010">
      <w:pPr>
        <w:spacing w:after="0" w:line="240" w:lineRule="auto"/>
        <w:rPr>
          <w:rFonts w:ascii="Arial" w:hAnsi="Arial" w:cs="Arial"/>
          <w:b/>
          <w:bCs/>
          <w:sz w:val="18"/>
          <w:szCs w:val="18"/>
        </w:rPr>
      </w:pPr>
    </w:p>
    <w:p w14:paraId="09267584" w14:textId="77777777" w:rsidR="000E0C4F" w:rsidRPr="006C137F" w:rsidRDefault="000E0C4F" w:rsidP="00B70010">
      <w:pPr>
        <w:spacing w:after="0" w:line="240" w:lineRule="auto"/>
        <w:rPr>
          <w:rFonts w:ascii="Arial" w:hAnsi="Arial" w:cs="Arial"/>
          <w:b/>
          <w:bCs/>
          <w:sz w:val="18"/>
          <w:szCs w:val="18"/>
        </w:rPr>
      </w:pPr>
    </w:p>
    <w:p w14:paraId="2814EA3F" w14:textId="77777777" w:rsidR="000E0C4F" w:rsidRPr="006C137F" w:rsidRDefault="000E0C4F" w:rsidP="00B70010">
      <w:pPr>
        <w:spacing w:after="0" w:line="240" w:lineRule="auto"/>
        <w:rPr>
          <w:rFonts w:ascii="Arial" w:hAnsi="Arial" w:cs="Arial"/>
          <w:b/>
          <w:bCs/>
          <w:sz w:val="18"/>
          <w:szCs w:val="18"/>
        </w:rPr>
      </w:pPr>
    </w:p>
    <w:p w14:paraId="5E821696" w14:textId="77777777" w:rsidR="009B2399" w:rsidRPr="006C137F" w:rsidRDefault="009B2399" w:rsidP="00B70010">
      <w:pPr>
        <w:spacing w:after="0" w:line="240" w:lineRule="auto"/>
        <w:rPr>
          <w:rFonts w:ascii="Arial" w:hAnsi="Arial" w:cs="Arial"/>
          <w:b/>
          <w:bCs/>
          <w:sz w:val="18"/>
          <w:szCs w:val="18"/>
        </w:rPr>
      </w:pPr>
    </w:p>
    <w:p w14:paraId="5ED96C43" w14:textId="77777777" w:rsidR="009B2399" w:rsidRPr="006C137F" w:rsidRDefault="009B2399" w:rsidP="00B70010">
      <w:pPr>
        <w:spacing w:after="0" w:line="240" w:lineRule="auto"/>
        <w:rPr>
          <w:rFonts w:ascii="Arial" w:hAnsi="Arial" w:cs="Arial"/>
          <w:b/>
          <w:bCs/>
          <w:sz w:val="18"/>
          <w:szCs w:val="18"/>
        </w:rPr>
      </w:pPr>
    </w:p>
    <w:p w14:paraId="6E2F0285" w14:textId="77777777" w:rsidR="009B2399" w:rsidRPr="006C137F" w:rsidRDefault="009B2399" w:rsidP="00B70010">
      <w:pPr>
        <w:spacing w:after="0" w:line="240" w:lineRule="auto"/>
        <w:rPr>
          <w:rFonts w:ascii="Arial" w:hAnsi="Arial" w:cs="Arial"/>
          <w:b/>
          <w:bCs/>
          <w:sz w:val="18"/>
          <w:szCs w:val="18"/>
        </w:rPr>
      </w:pPr>
    </w:p>
    <w:p w14:paraId="0E4C6DF6" w14:textId="77777777" w:rsidR="009B2399" w:rsidRPr="006C137F" w:rsidRDefault="009B2399" w:rsidP="00B70010">
      <w:pPr>
        <w:spacing w:after="0" w:line="240" w:lineRule="auto"/>
        <w:rPr>
          <w:rFonts w:ascii="Arial" w:hAnsi="Arial" w:cs="Arial"/>
          <w:b/>
          <w:bCs/>
          <w:sz w:val="18"/>
          <w:szCs w:val="18"/>
        </w:rPr>
      </w:pPr>
    </w:p>
    <w:p w14:paraId="521A28DB" w14:textId="77777777" w:rsidR="009B2399" w:rsidRPr="006C137F" w:rsidRDefault="009B2399" w:rsidP="00B70010">
      <w:pPr>
        <w:spacing w:after="0" w:line="240" w:lineRule="auto"/>
        <w:rPr>
          <w:rFonts w:ascii="Arial" w:hAnsi="Arial" w:cs="Arial"/>
          <w:b/>
          <w:bCs/>
          <w:sz w:val="18"/>
          <w:szCs w:val="18"/>
        </w:rPr>
      </w:pPr>
    </w:p>
    <w:p w14:paraId="5EE79015" w14:textId="77777777" w:rsidR="009B2399" w:rsidRPr="006C137F" w:rsidRDefault="009B2399" w:rsidP="00B70010">
      <w:pPr>
        <w:spacing w:after="0" w:line="240" w:lineRule="auto"/>
        <w:rPr>
          <w:rFonts w:ascii="Arial" w:hAnsi="Arial" w:cs="Arial"/>
          <w:b/>
          <w:bCs/>
          <w:sz w:val="18"/>
          <w:szCs w:val="18"/>
        </w:rPr>
      </w:pPr>
    </w:p>
    <w:p w14:paraId="38672616" w14:textId="77777777" w:rsidR="009B2399" w:rsidRPr="006C137F" w:rsidRDefault="009B2399" w:rsidP="00B70010">
      <w:pPr>
        <w:spacing w:after="0" w:line="240" w:lineRule="auto"/>
        <w:rPr>
          <w:rFonts w:ascii="Arial" w:hAnsi="Arial" w:cs="Arial"/>
          <w:b/>
          <w:bCs/>
          <w:sz w:val="18"/>
          <w:szCs w:val="18"/>
        </w:rPr>
      </w:pPr>
    </w:p>
    <w:p w14:paraId="1E904FB1" w14:textId="77777777" w:rsidR="009B2399" w:rsidRPr="006C137F" w:rsidRDefault="009B2399" w:rsidP="00B70010">
      <w:pPr>
        <w:spacing w:after="0" w:line="240" w:lineRule="auto"/>
        <w:rPr>
          <w:rFonts w:ascii="Arial" w:hAnsi="Arial" w:cs="Arial"/>
          <w:b/>
          <w:bCs/>
          <w:sz w:val="18"/>
          <w:szCs w:val="18"/>
        </w:rPr>
      </w:pPr>
    </w:p>
    <w:p w14:paraId="49473483" w14:textId="77777777" w:rsidR="009B2399" w:rsidRPr="006C137F" w:rsidRDefault="009B2399" w:rsidP="00B70010">
      <w:pPr>
        <w:spacing w:after="0" w:line="240" w:lineRule="auto"/>
        <w:rPr>
          <w:rFonts w:ascii="Arial" w:hAnsi="Arial" w:cs="Arial"/>
          <w:b/>
          <w:bCs/>
          <w:sz w:val="18"/>
          <w:szCs w:val="18"/>
        </w:rPr>
      </w:pPr>
    </w:p>
    <w:p w14:paraId="2DDC979E" w14:textId="77777777" w:rsidR="009B2399" w:rsidRPr="006C137F" w:rsidRDefault="009B2399" w:rsidP="00B70010">
      <w:pPr>
        <w:spacing w:after="0" w:line="240" w:lineRule="auto"/>
        <w:rPr>
          <w:rFonts w:ascii="Arial" w:hAnsi="Arial" w:cs="Arial"/>
          <w:b/>
          <w:bCs/>
          <w:sz w:val="18"/>
          <w:szCs w:val="18"/>
        </w:rPr>
      </w:pPr>
    </w:p>
    <w:p w14:paraId="68DC1DCC" w14:textId="77777777" w:rsidR="009B2399" w:rsidRPr="006C137F" w:rsidRDefault="009B2399" w:rsidP="00B70010">
      <w:pPr>
        <w:spacing w:after="0" w:line="240" w:lineRule="auto"/>
        <w:rPr>
          <w:rFonts w:ascii="Arial" w:hAnsi="Arial" w:cs="Arial"/>
          <w:b/>
          <w:bCs/>
          <w:sz w:val="18"/>
          <w:szCs w:val="18"/>
        </w:rPr>
      </w:pPr>
    </w:p>
    <w:p w14:paraId="68790FE5" w14:textId="77777777" w:rsidR="009B2399" w:rsidRPr="006C137F" w:rsidRDefault="009B2399" w:rsidP="00B70010">
      <w:pPr>
        <w:spacing w:after="0" w:line="240" w:lineRule="auto"/>
        <w:rPr>
          <w:rFonts w:ascii="Arial" w:hAnsi="Arial" w:cs="Arial"/>
          <w:b/>
          <w:bCs/>
          <w:sz w:val="18"/>
          <w:szCs w:val="18"/>
        </w:rPr>
      </w:pPr>
    </w:p>
    <w:p w14:paraId="157B7605" w14:textId="77777777" w:rsidR="009B2399" w:rsidRPr="006C137F" w:rsidRDefault="009B2399" w:rsidP="00B70010">
      <w:pPr>
        <w:spacing w:after="0" w:line="240" w:lineRule="auto"/>
        <w:rPr>
          <w:rFonts w:ascii="Arial" w:hAnsi="Arial" w:cs="Arial"/>
          <w:b/>
          <w:bCs/>
          <w:sz w:val="18"/>
          <w:szCs w:val="18"/>
        </w:rPr>
      </w:pPr>
    </w:p>
    <w:p w14:paraId="7B9361FE" w14:textId="77777777" w:rsidR="009B2399" w:rsidRPr="006C137F" w:rsidRDefault="009B2399" w:rsidP="00B70010">
      <w:pPr>
        <w:spacing w:after="0" w:line="240" w:lineRule="auto"/>
        <w:rPr>
          <w:rFonts w:ascii="Arial" w:hAnsi="Arial" w:cs="Arial"/>
          <w:b/>
          <w:bCs/>
          <w:sz w:val="18"/>
          <w:szCs w:val="18"/>
        </w:rPr>
      </w:pPr>
    </w:p>
    <w:p w14:paraId="4596B0AF" w14:textId="77777777" w:rsidR="009B2399" w:rsidRPr="006C137F" w:rsidRDefault="009B2399" w:rsidP="00B70010">
      <w:pPr>
        <w:spacing w:after="0" w:line="240" w:lineRule="auto"/>
        <w:rPr>
          <w:rFonts w:ascii="Arial" w:hAnsi="Arial" w:cs="Arial"/>
          <w:b/>
          <w:bCs/>
          <w:sz w:val="18"/>
          <w:szCs w:val="18"/>
        </w:rPr>
      </w:pPr>
    </w:p>
    <w:p w14:paraId="7A29D69D" w14:textId="77777777" w:rsidR="009B2399" w:rsidRPr="006C137F" w:rsidRDefault="009B2399" w:rsidP="00B70010">
      <w:pPr>
        <w:spacing w:after="0" w:line="240" w:lineRule="auto"/>
        <w:rPr>
          <w:rFonts w:ascii="Arial" w:hAnsi="Arial" w:cs="Arial"/>
          <w:b/>
          <w:bCs/>
          <w:sz w:val="18"/>
          <w:szCs w:val="18"/>
        </w:rPr>
      </w:pPr>
    </w:p>
    <w:p w14:paraId="5AB4ECE9" w14:textId="77777777" w:rsidR="009B2399" w:rsidRPr="006C137F" w:rsidRDefault="009B2399" w:rsidP="00B70010">
      <w:pPr>
        <w:spacing w:after="0" w:line="240" w:lineRule="auto"/>
        <w:rPr>
          <w:rFonts w:ascii="Arial" w:hAnsi="Arial" w:cs="Arial"/>
          <w:b/>
          <w:bCs/>
          <w:sz w:val="18"/>
          <w:szCs w:val="18"/>
        </w:rPr>
      </w:pPr>
    </w:p>
    <w:p w14:paraId="71118442" w14:textId="77777777" w:rsidR="009B2399" w:rsidRPr="006C137F" w:rsidRDefault="009B2399" w:rsidP="00B70010">
      <w:pPr>
        <w:spacing w:after="0" w:line="240" w:lineRule="auto"/>
        <w:rPr>
          <w:rFonts w:ascii="Arial" w:hAnsi="Arial" w:cs="Arial"/>
          <w:b/>
          <w:bCs/>
          <w:sz w:val="18"/>
          <w:szCs w:val="18"/>
        </w:rPr>
      </w:pPr>
    </w:p>
    <w:p w14:paraId="092391E1" w14:textId="77777777" w:rsidR="009B2399" w:rsidRPr="006C137F" w:rsidRDefault="009B2399" w:rsidP="00B70010">
      <w:pPr>
        <w:spacing w:after="0" w:line="240" w:lineRule="auto"/>
        <w:rPr>
          <w:rFonts w:ascii="Arial" w:hAnsi="Arial" w:cs="Arial"/>
          <w:b/>
          <w:bCs/>
          <w:sz w:val="18"/>
          <w:szCs w:val="18"/>
        </w:rPr>
      </w:pPr>
    </w:p>
    <w:p w14:paraId="7C29EF05" w14:textId="77777777" w:rsidR="009B2399" w:rsidRPr="006C137F" w:rsidRDefault="009B2399" w:rsidP="00B70010">
      <w:pPr>
        <w:spacing w:after="0" w:line="240" w:lineRule="auto"/>
        <w:rPr>
          <w:rFonts w:ascii="Arial" w:hAnsi="Arial" w:cs="Arial"/>
          <w:b/>
          <w:bCs/>
          <w:sz w:val="18"/>
          <w:szCs w:val="18"/>
        </w:rPr>
      </w:pPr>
    </w:p>
    <w:p w14:paraId="3D8FD11E" w14:textId="77777777" w:rsidR="009B2399" w:rsidRPr="006C137F" w:rsidRDefault="009B2399" w:rsidP="00B70010">
      <w:pPr>
        <w:spacing w:after="0" w:line="240" w:lineRule="auto"/>
        <w:rPr>
          <w:rFonts w:ascii="Arial" w:hAnsi="Arial" w:cs="Arial"/>
          <w:b/>
          <w:bCs/>
          <w:sz w:val="18"/>
          <w:szCs w:val="18"/>
        </w:rPr>
      </w:pPr>
    </w:p>
    <w:p w14:paraId="74FABE20" w14:textId="77777777" w:rsidR="009B2399" w:rsidRPr="006C137F" w:rsidRDefault="009B2399" w:rsidP="00B70010">
      <w:pPr>
        <w:spacing w:after="0" w:line="240" w:lineRule="auto"/>
        <w:rPr>
          <w:rFonts w:ascii="Arial" w:hAnsi="Arial" w:cs="Arial"/>
          <w:b/>
          <w:bCs/>
          <w:sz w:val="18"/>
          <w:szCs w:val="18"/>
        </w:rPr>
      </w:pPr>
    </w:p>
    <w:p w14:paraId="49D9F294" w14:textId="77777777" w:rsidR="009B2399" w:rsidRPr="006C137F" w:rsidRDefault="009B2399" w:rsidP="00B70010">
      <w:pPr>
        <w:spacing w:after="0" w:line="240" w:lineRule="auto"/>
        <w:rPr>
          <w:rFonts w:ascii="Arial" w:hAnsi="Arial" w:cs="Arial"/>
          <w:b/>
          <w:bCs/>
          <w:sz w:val="18"/>
          <w:szCs w:val="18"/>
        </w:rPr>
      </w:pPr>
    </w:p>
    <w:p w14:paraId="1C03F53C" w14:textId="77777777" w:rsidR="009B2399" w:rsidRPr="006C137F" w:rsidRDefault="009B2399" w:rsidP="00B70010">
      <w:pPr>
        <w:spacing w:after="0" w:line="240" w:lineRule="auto"/>
        <w:rPr>
          <w:rFonts w:ascii="Arial" w:hAnsi="Arial" w:cs="Arial"/>
          <w:b/>
          <w:bCs/>
          <w:sz w:val="18"/>
          <w:szCs w:val="18"/>
        </w:rPr>
      </w:pPr>
    </w:p>
    <w:p w14:paraId="5F802182" w14:textId="77777777" w:rsidR="009B2399" w:rsidRPr="006C137F" w:rsidRDefault="009B2399" w:rsidP="00B70010">
      <w:pPr>
        <w:spacing w:after="0" w:line="240" w:lineRule="auto"/>
        <w:rPr>
          <w:rFonts w:ascii="Arial" w:hAnsi="Arial" w:cs="Arial"/>
          <w:b/>
          <w:bCs/>
          <w:sz w:val="18"/>
          <w:szCs w:val="18"/>
        </w:rPr>
      </w:pPr>
    </w:p>
    <w:p w14:paraId="753809C9" w14:textId="77777777" w:rsidR="009B2399" w:rsidRPr="006C137F" w:rsidRDefault="009B2399" w:rsidP="00B70010">
      <w:pPr>
        <w:spacing w:after="0" w:line="240" w:lineRule="auto"/>
        <w:rPr>
          <w:rFonts w:ascii="Arial" w:hAnsi="Arial" w:cs="Arial"/>
          <w:b/>
          <w:bCs/>
          <w:sz w:val="18"/>
          <w:szCs w:val="18"/>
        </w:rPr>
      </w:pPr>
    </w:p>
    <w:p w14:paraId="7CB06B0A" w14:textId="77777777" w:rsidR="009B2399" w:rsidRPr="006C137F" w:rsidRDefault="009B2399" w:rsidP="00B70010">
      <w:pPr>
        <w:spacing w:after="0" w:line="240" w:lineRule="auto"/>
        <w:rPr>
          <w:rFonts w:ascii="Arial" w:hAnsi="Arial" w:cs="Arial"/>
          <w:b/>
          <w:bCs/>
          <w:sz w:val="18"/>
          <w:szCs w:val="18"/>
        </w:rPr>
      </w:pPr>
    </w:p>
    <w:p w14:paraId="0D336A02" w14:textId="77777777" w:rsidR="009B2399" w:rsidRPr="006C137F" w:rsidRDefault="009B2399" w:rsidP="00B70010">
      <w:pPr>
        <w:spacing w:after="0" w:line="240" w:lineRule="auto"/>
        <w:rPr>
          <w:rFonts w:ascii="Arial" w:hAnsi="Arial" w:cs="Arial"/>
          <w:b/>
          <w:bCs/>
          <w:sz w:val="18"/>
          <w:szCs w:val="18"/>
        </w:rPr>
      </w:pPr>
    </w:p>
    <w:p w14:paraId="47D21B04" w14:textId="77777777" w:rsidR="009B2399" w:rsidRPr="006C137F" w:rsidRDefault="009B2399" w:rsidP="00B70010">
      <w:pPr>
        <w:spacing w:after="0" w:line="240" w:lineRule="auto"/>
        <w:rPr>
          <w:rFonts w:ascii="Arial" w:hAnsi="Arial" w:cs="Arial"/>
          <w:b/>
          <w:bCs/>
          <w:sz w:val="18"/>
          <w:szCs w:val="18"/>
        </w:rPr>
      </w:pPr>
    </w:p>
    <w:p w14:paraId="159121CF" w14:textId="77777777" w:rsidR="009B2399" w:rsidRPr="006C137F" w:rsidRDefault="009B2399" w:rsidP="00B70010">
      <w:pPr>
        <w:spacing w:after="0" w:line="240" w:lineRule="auto"/>
        <w:rPr>
          <w:rFonts w:ascii="Arial" w:hAnsi="Arial" w:cs="Arial"/>
          <w:b/>
          <w:bCs/>
          <w:sz w:val="18"/>
          <w:szCs w:val="18"/>
        </w:rPr>
      </w:pPr>
    </w:p>
    <w:p w14:paraId="2B1E5A38" w14:textId="77777777" w:rsidR="009B2399" w:rsidRPr="006C137F" w:rsidRDefault="009B2399" w:rsidP="00B70010">
      <w:pPr>
        <w:spacing w:after="0" w:line="240" w:lineRule="auto"/>
        <w:rPr>
          <w:rFonts w:ascii="Arial" w:hAnsi="Arial" w:cs="Arial"/>
          <w:b/>
          <w:bCs/>
          <w:sz w:val="18"/>
          <w:szCs w:val="18"/>
        </w:rPr>
      </w:pPr>
    </w:p>
    <w:p w14:paraId="7FE4A829" w14:textId="77777777" w:rsidR="009B2399" w:rsidRPr="006C137F" w:rsidRDefault="009B2399" w:rsidP="00B70010">
      <w:pPr>
        <w:spacing w:after="0" w:line="240" w:lineRule="auto"/>
        <w:rPr>
          <w:rFonts w:ascii="Arial" w:hAnsi="Arial" w:cs="Arial"/>
          <w:b/>
          <w:bCs/>
          <w:sz w:val="18"/>
          <w:szCs w:val="18"/>
        </w:rPr>
      </w:pPr>
    </w:p>
    <w:p w14:paraId="59B4399B" w14:textId="77777777" w:rsidR="009B2399" w:rsidRPr="006C137F" w:rsidRDefault="009B2399" w:rsidP="00B70010">
      <w:pPr>
        <w:spacing w:after="0" w:line="240" w:lineRule="auto"/>
        <w:rPr>
          <w:rFonts w:ascii="Arial" w:hAnsi="Arial" w:cs="Arial"/>
          <w:b/>
          <w:bCs/>
          <w:sz w:val="18"/>
          <w:szCs w:val="18"/>
        </w:rPr>
      </w:pPr>
    </w:p>
    <w:p w14:paraId="5750ED3E" w14:textId="77777777" w:rsidR="009B2399" w:rsidRPr="006C137F" w:rsidRDefault="009B2399" w:rsidP="00B70010">
      <w:pPr>
        <w:spacing w:after="0" w:line="240" w:lineRule="auto"/>
        <w:rPr>
          <w:rFonts w:ascii="Arial" w:hAnsi="Arial" w:cs="Arial"/>
          <w:b/>
          <w:bCs/>
          <w:sz w:val="18"/>
          <w:szCs w:val="18"/>
        </w:rPr>
      </w:pPr>
    </w:p>
    <w:p w14:paraId="5F81C21B" w14:textId="77777777" w:rsidR="009B2399" w:rsidRPr="006C137F" w:rsidRDefault="009B2399" w:rsidP="00B70010">
      <w:pPr>
        <w:spacing w:after="0" w:line="240" w:lineRule="auto"/>
        <w:rPr>
          <w:rFonts w:ascii="Arial" w:hAnsi="Arial" w:cs="Arial"/>
          <w:b/>
          <w:bCs/>
          <w:sz w:val="18"/>
          <w:szCs w:val="18"/>
        </w:rPr>
      </w:pPr>
    </w:p>
    <w:p w14:paraId="7C19D5AD" w14:textId="77777777" w:rsidR="009B2399" w:rsidRPr="006C137F" w:rsidRDefault="009B2399" w:rsidP="00B70010">
      <w:pPr>
        <w:spacing w:after="0" w:line="240" w:lineRule="auto"/>
        <w:rPr>
          <w:rFonts w:ascii="Arial" w:hAnsi="Arial" w:cs="Arial"/>
          <w:b/>
          <w:bCs/>
          <w:sz w:val="18"/>
          <w:szCs w:val="18"/>
        </w:rPr>
      </w:pPr>
    </w:p>
    <w:p w14:paraId="2CDE9AFD" w14:textId="77777777" w:rsidR="009B2399" w:rsidRPr="006C137F" w:rsidRDefault="009B2399" w:rsidP="00B70010">
      <w:pPr>
        <w:spacing w:after="0" w:line="240" w:lineRule="auto"/>
        <w:rPr>
          <w:rFonts w:ascii="Arial" w:hAnsi="Arial" w:cs="Arial"/>
          <w:b/>
          <w:bCs/>
          <w:sz w:val="18"/>
          <w:szCs w:val="18"/>
        </w:rPr>
      </w:pPr>
    </w:p>
    <w:p w14:paraId="7BB812EE" w14:textId="77777777" w:rsidR="009B2399" w:rsidRPr="006C137F" w:rsidRDefault="009B2399" w:rsidP="00B70010">
      <w:pPr>
        <w:spacing w:after="0" w:line="240" w:lineRule="auto"/>
        <w:rPr>
          <w:rFonts w:ascii="Arial" w:hAnsi="Arial" w:cs="Arial"/>
          <w:b/>
          <w:bCs/>
          <w:sz w:val="18"/>
          <w:szCs w:val="18"/>
        </w:rPr>
      </w:pPr>
    </w:p>
    <w:p w14:paraId="2BF16EBB" w14:textId="77777777" w:rsidR="009B2399" w:rsidRPr="006C137F" w:rsidRDefault="009B2399" w:rsidP="00B70010">
      <w:pPr>
        <w:spacing w:after="0" w:line="240" w:lineRule="auto"/>
        <w:rPr>
          <w:rFonts w:ascii="Arial" w:hAnsi="Arial" w:cs="Arial"/>
          <w:b/>
          <w:bCs/>
          <w:sz w:val="18"/>
          <w:szCs w:val="18"/>
        </w:rPr>
      </w:pPr>
    </w:p>
    <w:p w14:paraId="58285E07" w14:textId="77777777" w:rsidR="009B2399" w:rsidRPr="006C137F" w:rsidRDefault="009B2399" w:rsidP="00B70010">
      <w:pPr>
        <w:spacing w:after="0" w:line="240" w:lineRule="auto"/>
        <w:rPr>
          <w:rFonts w:ascii="Arial" w:hAnsi="Arial" w:cs="Arial"/>
          <w:b/>
          <w:bCs/>
          <w:sz w:val="18"/>
          <w:szCs w:val="18"/>
        </w:rPr>
      </w:pPr>
    </w:p>
    <w:p w14:paraId="26EAF732" w14:textId="77777777" w:rsidR="009B2399" w:rsidRPr="006C137F" w:rsidRDefault="009B2399" w:rsidP="00B70010">
      <w:pPr>
        <w:spacing w:after="0" w:line="240" w:lineRule="auto"/>
        <w:rPr>
          <w:rFonts w:ascii="Arial" w:hAnsi="Arial" w:cs="Arial"/>
          <w:b/>
          <w:bCs/>
          <w:sz w:val="18"/>
          <w:szCs w:val="18"/>
        </w:rPr>
      </w:pPr>
    </w:p>
    <w:p w14:paraId="45FEC30B" w14:textId="77777777" w:rsidR="009B2399" w:rsidRPr="006C137F" w:rsidRDefault="009B2399" w:rsidP="00B70010">
      <w:pPr>
        <w:spacing w:after="0" w:line="240" w:lineRule="auto"/>
        <w:rPr>
          <w:rFonts w:ascii="Arial" w:hAnsi="Arial" w:cs="Arial"/>
          <w:b/>
          <w:bCs/>
          <w:sz w:val="18"/>
          <w:szCs w:val="18"/>
        </w:rPr>
      </w:pPr>
    </w:p>
    <w:p w14:paraId="201DAC56" w14:textId="77777777" w:rsidR="009B2399" w:rsidRPr="006C137F" w:rsidRDefault="009B2399" w:rsidP="00B70010">
      <w:pPr>
        <w:spacing w:after="0" w:line="240" w:lineRule="auto"/>
        <w:rPr>
          <w:rFonts w:ascii="Arial" w:hAnsi="Arial" w:cs="Arial"/>
          <w:b/>
          <w:bCs/>
          <w:sz w:val="18"/>
          <w:szCs w:val="18"/>
        </w:rPr>
      </w:pPr>
    </w:p>
    <w:p w14:paraId="35C02ED5" w14:textId="77777777" w:rsidR="009B2399" w:rsidRPr="006C137F" w:rsidRDefault="009B2399" w:rsidP="00B70010">
      <w:pPr>
        <w:spacing w:after="0" w:line="240" w:lineRule="auto"/>
        <w:rPr>
          <w:rFonts w:ascii="Arial" w:hAnsi="Arial" w:cs="Arial"/>
          <w:b/>
          <w:bCs/>
          <w:sz w:val="18"/>
          <w:szCs w:val="18"/>
        </w:rPr>
      </w:pPr>
    </w:p>
    <w:p w14:paraId="058B1AE0" w14:textId="77777777" w:rsidR="009B2399" w:rsidRPr="006C137F" w:rsidRDefault="009B2399" w:rsidP="00B70010">
      <w:pPr>
        <w:spacing w:after="0" w:line="240" w:lineRule="auto"/>
        <w:rPr>
          <w:rFonts w:ascii="Arial" w:hAnsi="Arial" w:cs="Arial"/>
          <w:b/>
          <w:bCs/>
          <w:sz w:val="18"/>
          <w:szCs w:val="18"/>
        </w:rPr>
      </w:pPr>
    </w:p>
    <w:p w14:paraId="4C4F716D" w14:textId="77777777" w:rsidR="009B2399" w:rsidRPr="006C137F" w:rsidRDefault="009B2399" w:rsidP="00B70010">
      <w:pPr>
        <w:spacing w:after="0" w:line="240" w:lineRule="auto"/>
        <w:rPr>
          <w:rFonts w:ascii="Arial" w:hAnsi="Arial" w:cs="Arial"/>
          <w:b/>
          <w:bCs/>
          <w:sz w:val="18"/>
          <w:szCs w:val="18"/>
        </w:rPr>
      </w:pPr>
    </w:p>
    <w:p w14:paraId="2A55FCA9" w14:textId="77777777" w:rsidR="009B2399" w:rsidRPr="006C137F" w:rsidRDefault="009B2399" w:rsidP="00B70010">
      <w:pPr>
        <w:spacing w:after="0" w:line="240" w:lineRule="auto"/>
        <w:rPr>
          <w:rFonts w:ascii="Arial" w:hAnsi="Arial" w:cs="Arial"/>
          <w:b/>
          <w:bCs/>
          <w:sz w:val="18"/>
          <w:szCs w:val="18"/>
        </w:rPr>
      </w:pPr>
    </w:p>
    <w:p w14:paraId="5ECC68FE" w14:textId="77777777" w:rsidR="009B2399" w:rsidRPr="006C137F" w:rsidRDefault="009B2399" w:rsidP="00B70010">
      <w:pPr>
        <w:spacing w:after="0" w:line="240" w:lineRule="auto"/>
        <w:rPr>
          <w:rFonts w:ascii="Arial" w:hAnsi="Arial" w:cs="Arial"/>
          <w:b/>
          <w:bCs/>
          <w:sz w:val="18"/>
          <w:szCs w:val="18"/>
        </w:rPr>
      </w:pPr>
    </w:p>
    <w:p w14:paraId="7EDEC2AC" w14:textId="77777777" w:rsidR="009B2399" w:rsidRPr="006C137F" w:rsidRDefault="009B2399" w:rsidP="00B70010">
      <w:pPr>
        <w:spacing w:after="0" w:line="240" w:lineRule="auto"/>
        <w:rPr>
          <w:rFonts w:ascii="Arial" w:hAnsi="Arial" w:cs="Arial"/>
          <w:b/>
          <w:bCs/>
          <w:sz w:val="18"/>
          <w:szCs w:val="18"/>
        </w:rPr>
      </w:pPr>
    </w:p>
    <w:p w14:paraId="08DE5BD4" w14:textId="77777777" w:rsidR="009B2399" w:rsidRPr="006C137F" w:rsidRDefault="009B2399" w:rsidP="00B70010">
      <w:pPr>
        <w:spacing w:after="0" w:line="240" w:lineRule="auto"/>
        <w:rPr>
          <w:rFonts w:ascii="Arial" w:hAnsi="Arial" w:cs="Arial"/>
          <w:b/>
          <w:bCs/>
          <w:sz w:val="18"/>
          <w:szCs w:val="18"/>
        </w:rPr>
      </w:pPr>
    </w:p>
    <w:p w14:paraId="1B963F06" w14:textId="77777777" w:rsidR="009B2399" w:rsidRPr="006C137F" w:rsidRDefault="009B2399" w:rsidP="00B70010">
      <w:pPr>
        <w:spacing w:after="0" w:line="240" w:lineRule="auto"/>
        <w:rPr>
          <w:rFonts w:ascii="Arial" w:hAnsi="Arial" w:cs="Arial"/>
          <w:b/>
          <w:bCs/>
          <w:sz w:val="18"/>
          <w:szCs w:val="18"/>
        </w:rPr>
      </w:pPr>
    </w:p>
    <w:p w14:paraId="099D7256" w14:textId="77777777" w:rsidR="009B2399" w:rsidRPr="006C137F" w:rsidRDefault="009B2399" w:rsidP="00B70010">
      <w:pPr>
        <w:spacing w:after="0" w:line="240" w:lineRule="auto"/>
        <w:rPr>
          <w:rFonts w:ascii="Arial" w:hAnsi="Arial" w:cs="Arial"/>
          <w:b/>
          <w:bCs/>
          <w:sz w:val="18"/>
          <w:szCs w:val="18"/>
        </w:rPr>
      </w:pPr>
    </w:p>
    <w:p w14:paraId="19634ECB" w14:textId="77777777" w:rsidR="009B2399" w:rsidRPr="006C137F" w:rsidRDefault="009B2399" w:rsidP="00B70010">
      <w:pPr>
        <w:spacing w:after="0" w:line="240" w:lineRule="auto"/>
        <w:rPr>
          <w:rFonts w:ascii="Arial" w:hAnsi="Arial" w:cs="Arial"/>
          <w:b/>
          <w:bCs/>
          <w:sz w:val="18"/>
          <w:szCs w:val="18"/>
        </w:rPr>
      </w:pPr>
    </w:p>
    <w:p w14:paraId="51976100" w14:textId="77777777" w:rsidR="009B2399" w:rsidRPr="006C137F" w:rsidRDefault="009B2399" w:rsidP="00B70010">
      <w:pPr>
        <w:spacing w:after="0" w:line="240" w:lineRule="auto"/>
        <w:rPr>
          <w:rFonts w:ascii="Arial" w:hAnsi="Arial" w:cs="Arial"/>
          <w:b/>
          <w:bCs/>
          <w:sz w:val="18"/>
          <w:szCs w:val="18"/>
        </w:rPr>
      </w:pPr>
    </w:p>
    <w:p w14:paraId="0880480A" w14:textId="77777777" w:rsidR="009B2399" w:rsidRPr="006C137F" w:rsidRDefault="009B2399" w:rsidP="00B70010">
      <w:pPr>
        <w:spacing w:after="0" w:line="240" w:lineRule="auto"/>
        <w:rPr>
          <w:rFonts w:ascii="Arial" w:hAnsi="Arial" w:cs="Arial"/>
          <w:b/>
          <w:bCs/>
          <w:sz w:val="18"/>
          <w:szCs w:val="18"/>
        </w:rPr>
      </w:pPr>
    </w:p>
    <w:p w14:paraId="25D70565" w14:textId="77777777" w:rsidR="009B2399" w:rsidRPr="006C137F" w:rsidRDefault="009B2399" w:rsidP="00B70010">
      <w:pPr>
        <w:spacing w:after="0" w:line="240" w:lineRule="auto"/>
        <w:rPr>
          <w:rFonts w:ascii="Arial" w:hAnsi="Arial" w:cs="Arial"/>
          <w:b/>
          <w:bCs/>
          <w:sz w:val="18"/>
          <w:szCs w:val="18"/>
        </w:rPr>
      </w:pPr>
    </w:p>
    <w:p w14:paraId="4A29783C" w14:textId="77777777" w:rsidR="009B2399" w:rsidRPr="006C137F" w:rsidRDefault="009B2399" w:rsidP="00B70010">
      <w:pPr>
        <w:spacing w:after="0" w:line="240" w:lineRule="auto"/>
        <w:rPr>
          <w:rFonts w:ascii="Arial" w:hAnsi="Arial" w:cs="Arial"/>
          <w:b/>
          <w:bCs/>
          <w:sz w:val="18"/>
          <w:szCs w:val="18"/>
        </w:rPr>
      </w:pPr>
    </w:p>
    <w:p w14:paraId="10A40C33" w14:textId="77777777" w:rsidR="009B2399" w:rsidRPr="006C137F" w:rsidRDefault="009B2399" w:rsidP="00B70010">
      <w:pPr>
        <w:spacing w:after="0" w:line="240" w:lineRule="auto"/>
        <w:rPr>
          <w:rFonts w:ascii="Arial" w:hAnsi="Arial" w:cs="Arial"/>
          <w:b/>
          <w:bCs/>
          <w:sz w:val="18"/>
          <w:szCs w:val="18"/>
        </w:rPr>
      </w:pPr>
    </w:p>
    <w:p w14:paraId="19AB8AB5" w14:textId="77777777" w:rsidR="009B2399" w:rsidRPr="006C137F" w:rsidRDefault="009B2399" w:rsidP="00B70010">
      <w:pPr>
        <w:spacing w:after="0" w:line="240" w:lineRule="auto"/>
        <w:rPr>
          <w:rFonts w:ascii="Arial" w:hAnsi="Arial" w:cs="Arial"/>
          <w:b/>
          <w:bCs/>
          <w:sz w:val="18"/>
          <w:szCs w:val="18"/>
        </w:rPr>
      </w:pPr>
    </w:p>
    <w:p w14:paraId="27DA8E4B" w14:textId="77777777" w:rsidR="009B2399" w:rsidRPr="006C137F" w:rsidRDefault="009B2399" w:rsidP="00B70010">
      <w:pPr>
        <w:spacing w:after="0" w:line="240" w:lineRule="auto"/>
        <w:rPr>
          <w:rFonts w:ascii="Arial" w:hAnsi="Arial" w:cs="Arial"/>
          <w:b/>
          <w:bCs/>
          <w:sz w:val="18"/>
          <w:szCs w:val="18"/>
        </w:rPr>
      </w:pPr>
    </w:p>
    <w:p w14:paraId="1C0369AD" w14:textId="77777777" w:rsidR="009B2399" w:rsidRPr="006C137F" w:rsidRDefault="009B2399" w:rsidP="00B70010">
      <w:pPr>
        <w:spacing w:after="0" w:line="240" w:lineRule="auto"/>
        <w:rPr>
          <w:rFonts w:ascii="Arial" w:hAnsi="Arial" w:cs="Arial"/>
          <w:b/>
          <w:bCs/>
          <w:sz w:val="18"/>
          <w:szCs w:val="18"/>
        </w:rPr>
      </w:pPr>
    </w:p>
    <w:p w14:paraId="128EBF3A" w14:textId="77777777" w:rsidR="009B2399" w:rsidRPr="006C137F" w:rsidRDefault="009B2399" w:rsidP="00B70010">
      <w:pPr>
        <w:spacing w:after="0" w:line="240" w:lineRule="auto"/>
        <w:rPr>
          <w:rFonts w:ascii="Arial" w:hAnsi="Arial" w:cs="Arial"/>
          <w:b/>
          <w:bCs/>
          <w:sz w:val="18"/>
          <w:szCs w:val="18"/>
        </w:rPr>
      </w:pPr>
    </w:p>
    <w:p w14:paraId="1590EF21" w14:textId="77777777" w:rsidR="009B2399" w:rsidRPr="006C137F" w:rsidRDefault="009B2399" w:rsidP="00B70010">
      <w:pPr>
        <w:spacing w:after="0" w:line="240" w:lineRule="auto"/>
        <w:rPr>
          <w:rFonts w:ascii="Arial" w:hAnsi="Arial" w:cs="Arial"/>
          <w:b/>
          <w:bCs/>
          <w:sz w:val="18"/>
          <w:szCs w:val="18"/>
        </w:rPr>
      </w:pPr>
    </w:p>
    <w:p w14:paraId="4F4CDE84" w14:textId="77777777" w:rsidR="009B2399" w:rsidRPr="006C137F" w:rsidRDefault="009B2399" w:rsidP="00B70010">
      <w:pPr>
        <w:spacing w:after="0" w:line="240" w:lineRule="auto"/>
        <w:rPr>
          <w:rFonts w:ascii="Arial" w:hAnsi="Arial" w:cs="Arial"/>
          <w:b/>
          <w:bCs/>
          <w:sz w:val="18"/>
          <w:szCs w:val="18"/>
        </w:rPr>
      </w:pPr>
    </w:p>
    <w:p w14:paraId="71435E67" w14:textId="77777777" w:rsidR="009B2399" w:rsidRDefault="009B2399" w:rsidP="00B70010">
      <w:pPr>
        <w:spacing w:after="0" w:line="240" w:lineRule="auto"/>
        <w:rPr>
          <w:rFonts w:ascii="Arial" w:hAnsi="Arial" w:cs="Arial"/>
          <w:b/>
          <w:bCs/>
          <w:sz w:val="18"/>
          <w:szCs w:val="18"/>
        </w:rPr>
      </w:pPr>
    </w:p>
    <w:p w14:paraId="16784001" w14:textId="77777777" w:rsidR="00E036C9" w:rsidRDefault="00E036C9" w:rsidP="00B70010">
      <w:pPr>
        <w:spacing w:after="0" w:line="240" w:lineRule="auto"/>
        <w:rPr>
          <w:rFonts w:ascii="Arial" w:hAnsi="Arial" w:cs="Arial"/>
          <w:b/>
          <w:bCs/>
          <w:sz w:val="18"/>
          <w:szCs w:val="18"/>
        </w:rPr>
      </w:pPr>
    </w:p>
    <w:p w14:paraId="05FC9926" w14:textId="77777777" w:rsidR="00E036C9" w:rsidRDefault="00E036C9" w:rsidP="00B70010">
      <w:pPr>
        <w:spacing w:after="0" w:line="240" w:lineRule="auto"/>
        <w:rPr>
          <w:rFonts w:ascii="Arial" w:hAnsi="Arial" w:cs="Arial"/>
          <w:b/>
          <w:bCs/>
          <w:sz w:val="18"/>
          <w:szCs w:val="18"/>
        </w:rPr>
      </w:pPr>
    </w:p>
    <w:p w14:paraId="017DDFCF" w14:textId="77777777" w:rsidR="00E036C9" w:rsidRDefault="00E036C9" w:rsidP="00B70010">
      <w:pPr>
        <w:spacing w:after="0" w:line="240" w:lineRule="auto"/>
        <w:rPr>
          <w:rFonts w:ascii="Arial" w:hAnsi="Arial" w:cs="Arial"/>
          <w:b/>
          <w:bCs/>
          <w:sz w:val="18"/>
          <w:szCs w:val="18"/>
        </w:rPr>
      </w:pPr>
    </w:p>
    <w:p w14:paraId="7159D2D2" w14:textId="77777777" w:rsidR="00E036C9" w:rsidRDefault="00E036C9" w:rsidP="00B70010">
      <w:pPr>
        <w:spacing w:after="0" w:line="240" w:lineRule="auto"/>
        <w:rPr>
          <w:rFonts w:ascii="Arial" w:hAnsi="Arial" w:cs="Arial"/>
          <w:b/>
          <w:bCs/>
          <w:sz w:val="18"/>
          <w:szCs w:val="18"/>
        </w:rPr>
      </w:pPr>
    </w:p>
    <w:p w14:paraId="0FE101F5" w14:textId="77777777" w:rsidR="00E036C9" w:rsidRDefault="00E036C9" w:rsidP="00B70010">
      <w:pPr>
        <w:spacing w:after="0" w:line="240" w:lineRule="auto"/>
        <w:rPr>
          <w:rFonts w:ascii="Arial" w:hAnsi="Arial" w:cs="Arial"/>
          <w:b/>
          <w:bCs/>
          <w:sz w:val="18"/>
          <w:szCs w:val="18"/>
        </w:rPr>
      </w:pPr>
    </w:p>
    <w:p w14:paraId="11082EAB" w14:textId="77777777" w:rsidR="00E036C9" w:rsidRDefault="00E036C9" w:rsidP="00B70010">
      <w:pPr>
        <w:spacing w:after="0" w:line="240" w:lineRule="auto"/>
        <w:rPr>
          <w:rFonts w:ascii="Arial" w:hAnsi="Arial" w:cs="Arial"/>
          <w:b/>
          <w:bCs/>
          <w:sz w:val="18"/>
          <w:szCs w:val="18"/>
        </w:rPr>
      </w:pPr>
    </w:p>
    <w:p w14:paraId="65595204" w14:textId="77777777" w:rsidR="00E036C9" w:rsidRDefault="00E036C9" w:rsidP="00B70010">
      <w:pPr>
        <w:spacing w:after="0" w:line="240" w:lineRule="auto"/>
        <w:rPr>
          <w:rFonts w:ascii="Arial" w:hAnsi="Arial" w:cs="Arial"/>
          <w:b/>
          <w:bCs/>
          <w:sz w:val="18"/>
          <w:szCs w:val="18"/>
        </w:rPr>
      </w:pPr>
    </w:p>
    <w:p w14:paraId="258F372F" w14:textId="77777777" w:rsidR="00E036C9" w:rsidRDefault="00E036C9" w:rsidP="00B70010">
      <w:pPr>
        <w:spacing w:after="0" w:line="240" w:lineRule="auto"/>
        <w:rPr>
          <w:rFonts w:ascii="Arial" w:hAnsi="Arial" w:cs="Arial"/>
          <w:b/>
          <w:bCs/>
          <w:sz w:val="18"/>
          <w:szCs w:val="18"/>
        </w:rPr>
      </w:pPr>
    </w:p>
    <w:p w14:paraId="242A09E5" w14:textId="77777777" w:rsidR="00E036C9" w:rsidRDefault="00E036C9" w:rsidP="00B70010">
      <w:pPr>
        <w:spacing w:after="0" w:line="240" w:lineRule="auto"/>
        <w:rPr>
          <w:rFonts w:ascii="Arial" w:hAnsi="Arial" w:cs="Arial"/>
          <w:b/>
          <w:bCs/>
          <w:sz w:val="18"/>
          <w:szCs w:val="18"/>
        </w:rPr>
      </w:pPr>
    </w:p>
    <w:p w14:paraId="1ADAC967" w14:textId="77777777" w:rsidR="00E036C9" w:rsidRDefault="00E036C9" w:rsidP="00B70010">
      <w:pPr>
        <w:spacing w:after="0" w:line="240" w:lineRule="auto"/>
        <w:rPr>
          <w:rFonts w:ascii="Arial" w:hAnsi="Arial" w:cs="Arial"/>
          <w:b/>
          <w:bCs/>
          <w:sz w:val="18"/>
          <w:szCs w:val="18"/>
        </w:rPr>
      </w:pPr>
    </w:p>
    <w:p w14:paraId="3535C724" w14:textId="77777777" w:rsidR="00E036C9" w:rsidRDefault="00E036C9" w:rsidP="00B70010">
      <w:pPr>
        <w:spacing w:after="0" w:line="240" w:lineRule="auto"/>
        <w:rPr>
          <w:rFonts w:ascii="Arial" w:hAnsi="Arial" w:cs="Arial"/>
          <w:b/>
          <w:bCs/>
          <w:sz w:val="18"/>
          <w:szCs w:val="18"/>
        </w:rPr>
      </w:pPr>
    </w:p>
    <w:p w14:paraId="16B9359F" w14:textId="77777777" w:rsidR="00E036C9" w:rsidRDefault="00E036C9" w:rsidP="00B70010">
      <w:pPr>
        <w:spacing w:after="0" w:line="240" w:lineRule="auto"/>
        <w:rPr>
          <w:rFonts w:ascii="Arial" w:hAnsi="Arial" w:cs="Arial"/>
          <w:b/>
          <w:bCs/>
          <w:sz w:val="18"/>
          <w:szCs w:val="18"/>
        </w:rPr>
      </w:pPr>
    </w:p>
    <w:p w14:paraId="0121A726" w14:textId="77777777" w:rsidR="00E036C9" w:rsidRDefault="00E036C9" w:rsidP="00B70010">
      <w:pPr>
        <w:spacing w:after="0" w:line="240" w:lineRule="auto"/>
        <w:rPr>
          <w:rFonts w:ascii="Arial" w:hAnsi="Arial" w:cs="Arial"/>
          <w:b/>
          <w:bCs/>
          <w:sz w:val="18"/>
          <w:szCs w:val="18"/>
        </w:rPr>
      </w:pPr>
    </w:p>
    <w:p w14:paraId="7EE33E31" w14:textId="77777777" w:rsidR="00E036C9" w:rsidRDefault="00E036C9" w:rsidP="00B70010">
      <w:pPr>
        <w:spacing w:after="0" w:line="240" w:lineRule="auto"/>
        <w:rPr>
          <w:rFonts w:ascii="Arial" w:hAnsi="Arial" w:cs="Arial"/>
          <w:b/>
          <w:bCs/>
          <w:sz w:val="18"/>
          <w:szCs w:val="18"/>
        </w:rPr>
      </w:pPr>
    </w:p>
    <w:p w14:paraId="1B107566" w14:textId="77777777" w:rsidR="00E036C9" w:rsidRDefault="00E036C9" w:rsidP="00B70010">
      <w:pPr>
        <w:spacing w:after="0" w:line="240" w:lineRule="auto"/>
        <w:rPr>
          <w:rFonts w:ascii="Arial" w:hAnsi="Arial" w:cs="Arial"/>
          <w:b/>
          <w:bCs/>
          <w:sz w:val="18"/>
          <w:szCs w:val="18"/>
        </w:rPr>
      </w:pPr>
    </w:p>
    <w:p w14:paraId="4FEBFA74" w14:textId="77777777" w:rsidR="00E036C9" w:rsidRDefault="00E036C9" w:rsidP="00B70010">
      <w:pPr>
        <w:spacing w:after="0" w:line="240" w:lineRule="auto"/>
        <w:rPr>
          <w:rFonts w:ascii="Arial" w:hAnsi="Arial" w:cs="Arial"/>
          <w:b/>
          <w:bCs/>
          <w:sz w:val="18"/>
          <w:szCs w:val="18"/>
        </w:rPr>
      </w:pPr>
    </w:p>
    <w:p w14:paraId="701F63F9" w14:textId="77777777" w:rsidR="00E036C9" w:rsidRDefault="00E036C9" w:rsidP="00B70010">
      <w:pPr>
        <w:spacing w:after="0" w:line="240" w:lineRule="auto"/>
        <w:rPr>
          <w:rFonts w:ascii="Arial" w:hAnsi="Arial" w:cs="Arial"/>
          <w:b/>
          <w:bCs/>
          <w:sz w:val="18"/>
          <w:szCs w:val="18"/>
        </w:rPr>
      </w:pPr>
    </w:p>
    <w:p w14:paraId="04AFFFAA" w14:textId="77777777" w:rsidR="00E036C9" w:rsidRDefault="00E036C9" w:rsidP="00B70010">
      <w:pPr>
        <w:spacing w:after="0" w:line="240" w:lineRule="auto"/>
        <w:rPr>
          <w:rFonts w:ascii="Arial" w:hAnsi="Arial" w:cs="Arial"/>
          <w:b/>
          <w:bCs/>
          <w:sz w:val="18"/>
          <w:szCs w:val="18"/>
        </w:rPr>
      </w:pPr>
    </w:p>
    <w:p w14:paraId="01705B56" w14:textId="77777777" w:rsidR="00E036C9" w:rsidRDefault="00E036C9" w:rsidP="00B70010">
      <w:pPr>
        <w:spacing w:after="0" w:line="240" w:lineRule="auto"/>
        <w:rPr>
          <w:rFonts w:ascii="Arial" w:hAnsi="Arial" w:cs="Arial"/>
          <w:b/>
          <w:bCs/>
          <w:sz w:val="18"/>
          <w:szCs w:val="18"/>
        </w:rPr>
      </w:pPr>
    </w:p>
    <w:p w14:paraId="368EF301" w14:textId="77777777" w:rsidR="00E036C9" w:rsidRDefault="00E036C9" w:rsidP="00B70010">
      <w:pPr>
        <w:spacing w:after="0" w:line="240" w:lineRule="auto"/>
        <w:rPr>
          <w:rFonts w:ascii="Arial" w:hAnsi="Arial" w:cs="Arial"/>
          <w:b/>
          <w:bCs/>
          <w:sz w:val="18"/>
          <w:szCs w:val="18"/>
        </w:rPr>
      </w:pPr>
    </w:p>
    <w:p w14:paraId="082C962E" w14:textId="77777777" w:rsidR="00E036C9" w:rsidRDefault="00E036C9" w:rsidP="00B70010">
      <w:pPr>
        <w:spacing w:after="0" w:line="240" w:lineRule="auto"/>
        <w:rPr>
          <w:rFonts w:ascii="Arial" w:hAnsi="Arial" w:cs="Arial"/>
          <w:b/>
          <w:bCs/>
          <w:sz w:val="18"/>
          <w:szCs w:val="18"/>
        </w:rPr>
      </w:pPr>
    </w:p>
    <w:p w14:paraId="1A3CD8B5" w14:textId="77777777" w:rsidR="00E036C9" w:rsidRDefault="00E036C9" w:rsidP="00B70010">
      <w:pPr>
        <w:spacing w:after="0" w:line="240" w:lineRule="auto"/>
        <w:rPr>
          <w:rFonts w:ascii="Arial" w:hAnsi="Arial" w:cs="Arial"/>
          <w:b/>
          <w:bCs/>
          <w:sz w:val="18"/>
          <w:szCs w:val="18"/>
        </w:rPr>
      </w:pPr>
    </w:p>
    <w:p w14:paraId="0F2587B9" w14:textId="77777777" w:rsidR="00E036C9" w:rsidRDefault="00E036C9" w:rsidP="00B70010">
      <w:pPr>
        <w:spacing w:after="0" w:line="240" w:lineRule="auto"/>
        <w:rPr>
          <w:rFonts w:ascii="Arial" w:hAnsi="Arial" w:cs="Arial"/>
          <w:b/>
          <w:bCs/>
          <w:sz w:val="18"/>
          <w:szCs w:val="18"/>
        </w:rPr>
      </w:pPr>
    </w:p>
    <w:p w14:paraId="4914BC5C" w14:textId="77777777" w:rsidR="00E036C9" w:rsidRDefault="00E036C9" w:rsidP="00B70010">
      <w:pPr>
        <w:spacing w:after="0" w:line="240" w:lineRule="auto"/>
        <w:rPr>
          <w:rFonts w:ascii="Arial" w:hAnsi="Arial" w:cs="Arial"/>
          <w:b/>
          <w:bCs/>
          <w:sz w:val="18"/>
          <w:szCs w:val="18"/>
        </w:rPr>
      </w:pPr>
    </w:p>
    <w:p w14:paraId="5E17B758" w14:textId="77777777" w:rsidR="00E036C9" w:rsidRDefault="00E036C9" w:rsidP="00B70010">
      <w:pPr>
        <w:spacing w:after="0" w:line="240" w:lineRule="auto"/>
        <w:rPr>
          <w:rFonts w:ascii="Arial" w:hAnsi="Arial" w:cs="Arial"/>
          <w:b/>
          <w:bCs/>
          <w:sz w:val="18"/>
          <w:szCs w:val="18"/>
        </w:rPr>
      </w:pPr>
    </w:p>
    <w:p w14:paraId="3E969504" w14:textId="77777777" w:rsidR="00E036C9" w:rsidRDefault="00E036C9" w:rsidP="00B70010">
      <w:pPr>
        <w:spacing w:after="0" w:line="240" w:lineRule="auto"/>
        <w:rPr>
          <w:rFonts w:ascii="Arial" w:hAnsi="Arial" w:cs="Arial"/>
          <w:b/>
          <w:bCs/>
          <w:sz w:val="18"/>
          <w:szCs w:val="18"/>
        </w:rPr>
      </w:pPr>
    </w:p>
    <w:p w14:paraId="68547DE9" w14:textId="77777777" w:rsidR="00E036C9" w:rsidRDefault="00E036C9" w:rsidP="00B70010">
      <w:pPr>
        <w:spacing w:after="0" w:line="240" w:lineRule="auto"/>
        <w:rPr>
          <w:rFonts w:ascii="Arial" w:hAnsi="Arial" w:cs="Arial"/>
          <w:b/>
          <w:bCs/>
          <w:sz w:val="18"/>
          <w:szCs w:val="18"/>
        </w:rPr>
      </w:pPr>
    </w:p>
    <w:p w14:paraId="20E017D5" w14:textId="77777777" w:rsidR="00E036C9" w:rsidRDefault="00E036C9" w:rsidP="00B70010">
      <w:pPr>
        <w:spacing w:after="0" w:line="240" w:lineRule="auto"/>
        <w:rPr>
          <w:rFonts w:ascii="Arial" w:hAnsi="Arial" w:cs="Arial"/>
          <w:b/>
          <w:bCs/>
          <w:sz w:val="18"/>
          <w:szCs w:val="18"/>
        </w:rPr>
      </w:pPr>
    </w:p>
    <w:p w14:paraId="06451B65" w14:textId="77777777" w:rsidR="00E036C9" w:rsidRDefault="00E036C9" w:rsidP="00B70010">
      <w:pPr>
        <w:spacing w:after="0" w:line="240" w:lineRule="auto"/>
        <w:rPr>
          <w:rFonts w:ascii="Arial" w:hAnsi="Arial" w:cs="Arial"/>
          <w:b/>
          <w:bCs/>
          <w:sz w:val="18"/>
          <w:szCs w:val="18"/>
        </w:rPr>
      </w:pPr>
    </w:p>
    <w:p w14:paraId="2C561219" w14:textId="77777777" w:rsidR="00E036C9" w:rsidRDefault="00E036C9" w:rsidP="00B70010">
      <w:pPr>
        <w:spacing w:after="0" w:line="240" w:lineRule="auto"/>
        <w:rPr>
          <w:rFonts w:ascii="Arial" w:hAnsi="Arial" w:cs="Arial"/>
          <w:b/>
          <w:bCs/>
          <w:sz w:val="18"/>
          <w:szCs w:val="18"/>
        </w:rPr>
      </w:pPr>
    </w:p>
    <w:p w14:paraId="2AD460E3" w14:textId="77777777" w:rsidR="00E036C9" w:rsidRDefault="00E036C9" w:rsidP="00B70010">
      <w:pPr>
        <w:spacing w:after="0" w:line="240" w:lineRule="auto"/>
        <w:rPr>
          <w:rFonts w:ascii="Arial" w:hAnsi="Arial" w:cs="Arial"/>
          <w:b/>
          <w:bCs/>
          <w:sz w:val="18"/>
          <w:szCs w:val="18"/>
        </w:rPr>
      </w:pPr>
    </w:p>
    <w:p w14:paraId="7C1FC317" w14:textId="77777777" w:rsidR="00E036C9" w:rsidRDefault="00E036C9" w:rsidP="00B70010">
      <w:pPr>
        <w:spacing w:after="0" w:line="240" w:lineRule="auto"/>
        <w:rPr>
          <w:rFonts w:ascii="Arial" w:hAnsi="Arial" w:cs="Arial"/>
          <w:b/>
          <w:bCs/>
          <w:sz w:val="18"/>
          <w:szCs w:val="18"/>
        </w:rPr>
      </w:pPr>
    </w:p>
    <w:p w14:paraId="4564CAE7" w14:textId="77777777" w:rsidR="00E036C9" w:rsidRDefault="00E036C9" w:rsidP="00B70010">
      <w:pPr>
        <w:spacing w:after="0" w:line="240" w:lineRule="auto"/>
        <w:rPr>
          <w:rFonts w:ascii="Arial" w:hAnsi="Arial" w:cs="Arial"/>
          <w:b/>
          <w:bCs/>
          <w:sz w:val="18"/>
          <w:szCs w:val="18"/>
        </w:rPr>
      </w:pPr>
    </w:p>
    <w:p w14:paraId="2436C38E" w14:textId="77777777" w:rsidR="00E036C9" w:rsidRDefault="00E036C9" w:rsidP="00B70010">
      <w:pPr>
        <w:spacing w:after="0" w:line="240" w:lineRule="auto"/>
        <w:rPr>
          <w:rFonts w:ascii="Arial" w:hAnsi="Arial" w:cs="Arial"/>
          <w:b/>
          <w:bCs/>
          <w:sz w:val="18"/>
          <w:szCs w:val="18"/>
        </w:rPr>
      </w:pPr>
    </w:p>
    <w:p w14:paraId="5BE75E40" w14:textId="77777777" w:rsidR="00E036C9" w:rsidRDefault="00E036C9" w:rsidP="00B70010">
      <w:pPr>
        <w:spacing w:after="0" w:line="240" w:lineRule="auto"/>
        <w:rPr>
          <w:rFonts w:ascii="Arial" w:hAnsi="Arial" w:cs="Arial"/>
          <w:b/>
          <w:bCs/>
          <w:sz w:val="18"/>
          <w:szCs w:val="18"/>
        </w:rPr>
      </w:pPr>
    </w:p>
    <w:p w14:paraId="63C9AAFB" w14:textId="77777777" w:rsidR="00E036C9" w:rsidRDefault="00E036C9" w:rsidP="00B70010">
      <w:pPr>
        <w:spacing w:after="0" w:line="240" w:lineRule="auto"/>
        <w:rPr>
          <w:rFonts w:ascii="Arial" w:hAnsi="Arial" w:cs="Arial"/>
          <w:b/>
          <w:bCs/>
          <w:sz w:val="18"/>
          <w:szCs w:val="18"/>
        </w:rPr>
      </w:pPr>
    </w:p>
    <w:p w14:paraId="0DD6B67B" w14:textId="77777777" w:rsidR="00E036C9" w:rsidRDefault="00E036C9" w:rsidP="00B70010">
      <w:pPr>
        <w:spacing w:after="0" w:line="240" w:lineRule="auto"/>
        <w:rPr>
          <w:rFonts w:ascii="Arial" w:hAnsi="Arial" w:cs="Arial"/>
          <w:b/>
          <w:bCs/>
          <w:sz w:val="18"/>
          <w:szCs w:val="18"/>
        </w:rPr>
      </w:pPr>
    </w:p>
    <w:p w14:paraId="42B43BCC" w14:textId="77777777" w:rsidR="00E036C9" w:rsidRDefault="00E036C9" w:rsidP="00B70010">
      <w:pPr>
        <w:spacing w:after="0" w:line="240" w:lineRule="auto"/>
        <w:rPr>
          <w:rFonts w:ascii="Arial" w:hAnsi="Arial" w:cs="Arial"/>
          <w:b/>
          <w:bCs/>
          <w:sz w:val="18"/>
          <w:szCs w:val="18"/>
        </w:rPr>
      </w:pPr>
    </w:p>
    <w:p w14:paraId="5E7D69D6" w14:textId="77777777" w:rsidR="00E036C9" w:rsidRDefault="00E036C9" w:rsidP="00B70010">
      <w:pPr>
        <w:spacing w:after="0" w:line="240" w:lineRule="auto"/>
        <w:rPr>
          <w:rFonts w:ascii="Arial" w:hAnsi="Arial" w:cs="Arial"/>
          <w:b/>
          <w:bCs/>
          <w:sz w:val="18"/>
          <w:szCs w:val="18"/>
        </w:rPr>
      </w:pPr>
    </w:p>
    <w:p w14:paraId="45BFD9DE" w14:textId="77777777" w:rsidR="00E036C9" w:rsidRDefault="00E036C9" w:rsidP="00B70010">
      <w:pPr>
        <w:spacing w:after="0" w:line="240" w:lineRule="auto"/>
        <w:rPr>
          <w:rFonts w:ascii="Arial" w:hAnsi="Arial" w:cs="Arial"/>
          <w:b/>
          <w:bCs/>
          <w:sz w:val="18"/>
          <w:szCs w:val="18"/>
        </w:rPr>
      </w:pPr>
    </w:p>
    <w:p w14:paraId="1FEEA24F" w14:textId="77777777" w:rsidR="00E036C9" w:rsidRDefault="00E036C9" w:rsidP="00B70010">
      <w:pPr>
        <w:spacing w:after="0" w:line="240" w:lineRule="auto"/>
        <w:rPr>
          <w:rFonts w:ascii="Arial" w:hAnsi="Arial" w:cs="Arial"/>
          <w:b/>
          <w:bCs/>
          <w:sz w:val="18"/>
          <w:szCs w:val="18"/>
        </w:rPr>
      </w:pPr>
    </w:p>
    <w:p w14:paraId="3A112EBD" w14:textId="77777777" w:rsidR="00E036C9" w:rsidRDefault="00E036C9" w:rsidP="00B70010">
      <w:pPr>
        <w:spacing w:after="0" w:line="240" w:lineRule="auto"/>
        <w:rPr>
          <w:rFonts w:ascii="Arial" w:hAnsi="Arial" w:cs="Arial"/>
          <w:b/>
          <w:bCs/>
          <w:sz w:val="18"/>
          <w:szCs w:val="18"/>
        </w:rPr>
      </w:pPr>
    </w:p>
    <w:p w14:paraId="2C836C05" w14:textId="77777777" w:rsidR="00E036C9" w:rsidRDefault="00E036C9" w:rsidP="00B70010">
      <w:pPr>
        <w:spacing w:after="0" w:line="240" w:lineRule="auto"/>
        <w:rPr>
          <w:rFonts w:ascii="Arial" w:hAnsi="Arial" w:cs="Arial"/>
          <w:b/>
          <w:bCs/>
          <w:sz w:val="18"/>
          <w:szCs w:val="18"/>
        </w:rPr>
      </w:pPr>
    </w:p>
    <w:p w14:paraId="00A46C1F" w14:textId="77777777" w:rsidR="00E036C9" w:rsidRDefault="00E036C9" w:rsidP="00B70010">
      <w:pPr>
        <w:spacing w:after="0" w:line="240" w:lineRule="auto"/>
        <w:rPr>
          <w:rFonts w:ascii="Arial" w:hAnsi="Arial" w:cs="Arial"/>
          <w:b/>
          <w:bCs/>
          <w:sz w:val="18"/>
          <w:szCs w:val="18"/>
        </w:rPr>
      </w:pPr>
    </w:p>
    <w:p w14:paraId="7E15946A" w14:textId="77777777" w:rsidR="00E036C9" w:rsidRDefault="00E036C9" w:rsidP="00B70010">
      <w:pPr>
        <w:spacing w:after="0" w:line="240" w:lineRule="auto"/>
        <w:rPr>
          <w:rFonts w:ascii="Arial" w:hAnsi="Arial" w:cs="Arial"/>
          <w:b/>
          <w:bCs/>
          <w:sz w:val="18"/>
          <w:szCs w:val="18"/>
        </w:rPr>
      </w:pPr>
    </w:p>
    <w:p w14:paraId="15EED6BC" w14:textId="77777777" w:rsidR="00E036C9" w:rsidRDefault="00E036C9" w:rsidP="00B70010">
      <w:pPr>
        <w:spacing w:after="0" w:line="240" w:lineRule="auto"/>
        <w:rPr>
          <w:rFonts w:ascii="Arial" w:hAnsi="Arial" w:cs="Arial"/>
          <w:b/>
          <w:bCs/>
          <w:sz w:val="18"/>
          <w:szCs w:val="18"/>
        </w:rPr>
      </w:pPr>
    </w:p>
    <w:p w14:paraId="40FAA298" w14:textId="77777777" w:rsidR="00E036C9" w:rsidRDefault="00E036C9" w:rsidP="00B70010">
      <w:pPr>
        <w:spacing w:after="0" w:line="240" w:lineRule="auto"/>
        <w:rPr>
          <w:rFonts w:ascii="Arial" w:hAnsi="Arial" w:cs="Arial"/>
          <w:b/>
          <w:bCs/>
          <w:sz w:val="18"/>
          <w:szCs w:val="18"/>
        </w:rPr>
      </w:pPr>
    </w:p>
    <w:p w14:paraId="2B52B6C1" w14:textId="77777777" w:rsidR="00E036C9" w:rsidRDefault="00E036C9" w:rsidP="00B70010">
      <w:pPr>
        <w:spacing w:after="0" w:line="240" w:lineRule="auto"/>
        <w:rPr>
          <w:rFonts w:ascii="Arial" w:hAnsi="Arial" w:cs="Arial"/>
          <w:b/>
          <w:bCs/>
          <w:sz w:val="18"/>
          <w:szCs w:val="18"/>
        </w:rPr>
      </w:pPr>
    </w:p>
    <w:p w14:paraId="09B1876A" w14:textId="77777777" w:rsidR="00E036C9" w:rsidRDefault="00E036C9" w:rsidP="00B70010">
      <w:pPr>
        <w:spacing w:after="0" w:line="240" w:lineRule="auto"/>
        <w:rPr>
          <w:rFonts w:ascii="Arial" w:hAnsi="Arial" w:cs="Arial"/>
          <w:b/>
          <w:bCs/>
          <w:sz w:val="18"/>
          <w:szCs w:val="18"/>
        </w:rPr>
      </w:pPr>
    </w:p>
    <w:p w14:paraId="17032944" w14:textId="77777777" w:rsidR="00E036C9" w:rsidRDefault="00E036C9" w:rsidP="00B70010">
      <w:pPr>
        <w:spacing w:after="0" w:line="240" w:lineRule="auto"/>
        <w:rPr>
          <w:rFonts w:ascii="Arial" w:hAnsi="Arial" w:cs="Arial"/>
          <w:b/>
          <w:bCs/>
          <w:sz w:val="18"/>
          <w:szCs w:val="18"/>
        </w:rPr>
      </w:pPr>
    </w:p>
    <w:p w14:paraId="59AB90F6" w14:textId="77777777" w:rsidR="00E036C9" w:rsidRDefault="00E036C9" w:rsidP="00B70010">
      <w:pPr>
        <w:spacing w:after="0" w:line="240" w:lineRule="auto"/>
        <w:rPr>
          <w:rFonts w:ascii="Arial" w:hAnsi="Arial" w:cs="Arial"/>
          <w:b/>
          <w:bCs/>
          <w:sz w:val="18"/>
          <w:szCs w:val="18"/>
        </w:rPr>
      </w:pPr>
    </w:p>
    <w:p w14:paraId="62AD9BBF" w14:textId="77777777" w:rsidR="00E036C9" w:rsidRDefault="00E036C9" w:rsidP="00B70010">
      <w:pPr>
        <w:spacing w:after="0" w:line="240" w:lineRule="auto"/>
        <w:rPr>
          <w:rFonts w:ascii="Arial" w:hAnsi="Arial" w:cs="Arial"/>
          <w:b/>
          <w:bCs/>
          <w:sz w:val="18"/>
          <w:szCs w:val="18"/>
        </w:rPr>
      </w:pPr>
    </w:p>
    <w:p w14:paraId="6DA0564E" w14:textId="77777777" w:rsidR="00E036C9" w:rsidRDefault="00E036C9" w:rsidP="00B70010">
      <w:pPr>
        <w:spacing w:after="0" w:line="240" w:lineRule="auto"/>
        <w:rPr>
          <w:rFonts w:ascii="Arial" w:hAnsi="Arial" w:cs="Arial"/>
          <w:b/>
          <w:bCs/>
          <w:sz w:val="18"/>
          <w:szCs w:val="18"/>
        </w:rPr>
      </w:pPr>
    </w:p>
    <w:p w14:paraId="39B1F4D8" w14:textId="77777777" w:rsidR="00E036C9" w:rsidRDefault="00E036C9" w:rsidP="00B70010">
      <w:pPr>
        <w:spacing w:after="0" w:line="240" w:lineRule="auto"/>
        <w:rPr>
          <w:rFonts w:ascii="Arial" w:hAnsi="Arial" w:cs="Arial"/>
          <w:b/>
          <w:bCs/>
          <w:sz w:val="18"/>
          <w:szCs w:val="18"/>
        </w:rPr>
      </w:pPr>
    </w:p>
    <w:p w14:paraId="6C7B9FCE" w14:textId="77777777" w:rsidR="00E036C9" w:rsidRDefault="00E036C9" w:rsidP="00B70010">
      <w:pPr>
        <w:spacing w:after="0" w:line="240" w:lineRule="auto"/>
        <w:rPr>
          <w:rFonts w:ascii="Arial" w:hAnsi="Arial" w:cs="Arial"/>
          <w:b/>
          <w:bCs/>
          <w:sz w:val="18"/>
          <w:szCs w:val="18"/>
        </w:rPr>
      </w:pPr>
    </w:p>
    <w:p w14:paraId="0F06F155" w14:textId="77777777" w:rsidR="00E036C9" w:rsidRDefault="00E036C9" w:rsidP="00B70010">
      <w:pPr>
        <w:spacing w:after="0" w:line="240" w:lineRule="auto"/>
        <w:rPr>
          <w:rFonts w:ascii="Arial" w:hAnsi="Arial" w:cs="Arial"/>
          <w:b/>
          <w:bCs/>
          <w:sz w:val="18"/>
          <w:szCs w:val="18"/>
        </w:rPr>
      </w:pPr>
    </w:p>
    <w:p w14:paraId="75FC365B" w14:textId="77777777" w:rsidR="00E036C9" w:rsidRDefault="00E036C9" w:rsidP="00B70010">
      <w:pPr>
        <w:spacing w:after="0" w:line="240" w:lineRule="auto"/>
        <w:rPr>
          <w:rFonts w:ascii="Arial" w:hAnsi="Arial" w:cs="Arial"/>
          <w:b/>
          <w:bCs/>
          <w:sz w:val="18"/>
          <w:szCs w:val="18"/>
        </w:rPr>
      </w:pPr>
    </w:p>
    <w:p w14:paraId="08142217" w14:textId="77777777" w:rsidR="00E036C9" w:rsidRDefault="00E036C9" w:rsidP="00B70010">
      <w:pPr>
        <w:spacing w:after="0" w:line="240" w:lineRule="auto"/>
        <w:rPr>
          <w:rFonts w:ascii="Arial" w:hAnsi="Arial" w:cs="Arial"/>
          <w:b/>
          <w:bCs/>
          <w:sz w:val="18"/>
          <w:szCs w:val="18"/>
        </w:rPr>
      </w:pPr>
    </w:p>
    <w:p w14:paraId="67150FB2" w14:textId="77777777" w:rsidR="00E036C9" w:rsidRDefault="00E036C9" w:rsidP="00B70010">
      <w:pPr>
        <w:spacing w:after="0" w:line="240" w:lineRule="auto"/>
        <w:rPr>
          <w:rFonts w:ascii="Arial" w:hAnsi="Arial" w:cs="Arial"/>
          <w:b/>
          <w:bCs/>
          <w:sz w:val="18"/>
          <w:szCs w:val="18"/>
        </w:rPr>
      </w:pPr>
    </w:p>
    <w:p w14:paraId="08A73A3B" w14:textId="77777777" w:rsidR="00E036C9" w:rsidRDefault="00E036C9" w:rsidP="00B70010">
      <w:pPr>
        <w:spacing w:after="0" w:line="240" w:lineRule="auto"/>
        <w:rPr>
          <w:rFonts w:ascii="Arial" w:hAnsi="Arial" w:cs="Arial"/>
          <w:b/>
          <w:bCs/>
          <w:sz w:val="18"/>
          <w:szCs w:val="18"/>
        </w:rPr>
      </w:pPr>
    </w:p>
    <w:p w14:paraId="2A1F1985" w14:textId="77777777" w:rsidR="00E036C9" w:rsidRDefault="00E036C9" w:rsidP="00B70010">
      <w:pPr>
        <w:spacing w:after="0" w:line="240" w:lineRule="auto"/>
        <w:rPr>
          <w:rFonts w:ascii="Arial" w:hAnsi="Arial" w:cs="Arial"/>
          <w:b/>
          <w:bCs/>
          <w:sz w:val="18"/>
          <w:szCs w:val="18"/>
        </w:rPr>
      </w:pPr>
    </w:p>
    <w:p w14:paraId="7E60A92E" w14:textId="77777777" w:rsidR="00E036C9" w:rsidRDefault="00E036C9" w:rsidP="00B70010">
      <w:pPr>
        <w:spacing w:after="0" w:line="240" w:lineRule="auto"/>
        <w:rPr>
          <w:rFonts w:ascii="Arial" w:hAnsi="Arial" w:cs="Arial"/>
          <w:b/>
          <w:bCs/>
          <w:sz w:val="18"/>
          <w:szCs w:val="18"/>
        </w:rPr>
      </w:pPr>
    </w:p>
    <w:p w14:paraId="1202924F" w14:textId="77777777" w:rsidR="00E036C9" w:rsidRDefault="00E036C9" w:rsidP="00B70010">
      <w:pPr>
        <w:spacing w:after="0" w:line="240" w:lineRule="auto"/>
        <w:rPr>
          <w:rFonts w:ascii="Arial" w:hAnsi="Arial" w:cs="Arial"/>
          <w:b/>
          <w:bCs/>
          <w:sz w:val="18"/>
          <w:szCs w:val="18"/>
        </w:rPr>
      </w:pPr>
    </w:p>
    <w:p w14:paraId="0F95F088" w14:textId="77777777" w:rsidR="00E036C9" w:rsidRDefault="00E036C9" w:rsidP="00B70010">
      <w:pPr>
        <w:spacing w:after="0" w:line="240" w:lineRule="auto"/>
        <w:rPr>
          <w:rFonts w:ascii="Arial" w:hAnsi="Arial" w:cs="Arial"/>
          <w:b/>
          <w:bCs/>
          <w:sz w:val="18"/>
          <w:szCs w:val="18"/>
        </w:rPr>
      </w:pPr>
    </w:p>
    <w:p w14:paraId="5E95BDF4" w14:textId="77777777" w:rsidR="00E036C9" w:rsidRDefault="00E036C9" w:rsidP="00B70010">
      <w:pPr>
        <w:spacing w:after="0" w:line="240" w:lineRule="auto"/>
        <w:rPr>
          <w:rFonts w:ascii="Arial" w:hAnsi="Arial" w:cs="Arial"/>
          <w:b/>
          <w:bCs/>
          <w:sz w:val="18"/>
          <w:szCs w:val="18"/>
        </w:rPr>
      </w:pPr>
    </w:p>
    <w:p w14:paraId="25CC3D24" w14:textId="77777777" w:rsidR="00E036C9" w:rsidRDefault="00E036C9" w:rsidP="00B70010">
      <w:pPr>
        <w:spacing w:after="0" w:line="240" w:lineRule="auto"/>
        <w:rPr>
          <w:rFonts w:ascii="Arial" w:hAnsi="Arial" w:cs="Arial"/>
          <w:b/>
          <w:bCs/>
          <w:sz w:val="18"/>
          <w:szCs w:val="18"/>
        </w:rPr>
      </w:pPr>
    </w:p>
    <w:p w14:paraId="1C8C7506" w14:textId="77777777" w:rsidR="00E036C9" w:rsidRDefault="00E036C9" w:rsidP="00B70010">
      <w:pPr>
        <w:spacing w:after="0" w:line="240" w:lineRule="auto"/>
        <w:rPr>
          <w:rFonts w:ascii="Arial" w:hAnsi="Arial" w:cs="Arial"/>
          <w:b/>
          <w:bCs/>
          <w:sz w:val="18"/>
          <w:szCs w:val="18"/>
        </w:rPr>
      </w:pPr>
    </w:p>
    <w:p w14:paraId="5DA5F77C" w14:textId="77777777" w:rsidR="00E036C9" w:rsidRDefault="00E036C9" w:rsidP="00B70010">
      <w:pPr>
        <w:spacing w:after="0" w:line="240" w:lineRule="auto"/>
        <w:rPr>
          <w:rFonts w:ascii="Arial" w:hAnsi="Arial" w:cs="Arial"/>
          <w:b/>
          <w:bCs/>
          <w:sz w:val="18"/>
          <w:szCs w:val="18"/>
        </w:rPr>
      </w:pPr>
    </w:p>
    <w:p w14:paraId="77D4186B" w14:textId="77777777" w:rsidR="00E036C9" w:rsidRDefault="00E036C9" w:rsidP="00B70010">
      <w:pPr>
        <w:spacing w:after="0" w:line="240" w:lineRule="auto"/>
        <w:rPr>
          <w:rFonts w:ascii="Arial" w:hAnsi="Arial" w:cs="Arial"/>
          <w:b/>
          <w:bCs/>
          <w:sz w:val="18"/>
          <w:szCs w:val="18"/>
        </w:rPr>
      </w:pPr>
    </w:p>
    <w:p w14:paraId="55A6F971" w14:textId="77777777" w:rsidR="00E036C9" w:rsidRDefault="00E036C9" w:rsidP="00B70010">
      <w:pPr>
        <w:spacing w:after="0" w:line="240" w:lineRule="auto"/>
        <w:rPr>
          <w:rFonts w:ascii="Arial" w:hAnsi="Arial" w:cs="Arial"/>
          <w:b/>
          <w:bCs/>
          <w:sz w:val="18"/>
          <w:szCs w:val="18"/>
        </w:rPr>
      </w:pPr>
    </w:p>
    <w:p w14:paraId="2E03C0FA" w14:textId="77777777" w:rsidR="00E036C9" w:rsidRDefault="00E036C9" w:rsidP="00B70010">
      <w:pPr>
        <w:spacing w:after="0" w:line="240" w:lineRule="auto"/>
        <w:rPr>
          <w:rFonts w:ascii="Arial" w:hAnsi="Arial" w:cs="Arial"/>
          <w:b/>
          <w:bCs/>
          <w:sz w:val="18"/>
          <w:szCs w:val="18"/>
        </w:rPr>
      </w:pPr>
    </w:p>
    <w:p w14:paraId="158F9F28" w14:textId="77777777" w:rsidR="00E036C9" w:rsidRDefault="00E036C9" w:rsidP="00B70010">
      <w:pPr>
        <w:spacing w:after="0" w:line="240" w:lineRule="auto"/>
        <w:rPr>
          <w:rFonts w:ascii="Arial" w:hAnsi="Arial" w:cs="Arial"/>
          <w:b/>
          <w:bCs/>
          <w:sz w:val="18"/>
          <w:szCs w:val="18"/>
        </w:rPr>
      </w:pPr>
    </w:p>
    <w:p w14:paraId="4F78D33E" w14:textId="77777777" w:rsidR="00E036C9" w:rsidRDefault="00E036C9" w:rsidP="00B70010">
      <w:pPr>
        <w:spacing w:after="0" w:line="240" w:lineRule="auto"/>
        <w:rPr>
          <w:rFonts w:ascii="Arial" w:hAnsi="Arial" w:cs="Arial"/>
          <w:b/>
          <w:bCs/>
          <w:sz w:val="18"/>
          <w:szCs w:val="18"/>
        </w:rPr>
      </w:pPr>
    </w:p>
    <w:p w14:paraId="418187B3" w14:textId="77777777" w:rsidR="00E036C9" w:rsidRDefault="00E036C9" w:rsidP="00B70010">
      <w:pPr>
        <w:spacing w:after="0" w:line="240" w:lineRule="auto"/>
        <w:rPr>
          <w:rFonts w:ascii="Arial" w:hAnsi="Arial" w:cs="Arial"/>
          <w:b/>
          <w:bCs/>
          <w:sz w:val="18"/>
          <w:szCs w:val="18"/>
        </w:rPr>
      </w:pPr>
    </w:p>
    <w:p w14:paraId="24835110" w14:textId="77777777" w:rsidR="00E036C9" w:rsidRDefault="00E036C9" w:rsidP="00B70010">
      <w:pPr>
        <w:spacing w:after="0" w:line="240" w:lineRule="auto"/>
        <w:rPr>
          <w:rFonts w:ascii="Arial" w:hAnsi="Arial" w:cs="Arial"/>
          <w:b/>
          <w:bCs/>
          <w:sz w:val="18"/>
          <w:szCs w:val="18"/>
        </w:rPr>
      </w:pPr>
    </w:p>
    <w:p w14:paraId="3EA3E358" w14:textId="77777777" w:rsidR="00E036C9" w:rsidRDefault="00E036C9" w:rsidP="00B70010">
      <w:pPr>
        <w:spacing w:after="0" w:line="240" w:lineRule="auto"/>
        <w:rPr>
          <w:rFonts w:ascii="Arial" w:hAnsi="Arial" w:cs="Arial"/>
          <w:b/>
          <w:bCs/>
          <w:sz w:val="18"/>
          <w:szCs w:val="18"/>
        </w:rPr>
      </w:pPr>
    </w:p>
    <w:p w14:paraId="5810BB57" w14:textId="77777777" w:rsidR="00E036C9" w:rsidRDefault="00E036C9" w:rsidP="00B70010">
      <w:pPr>
        <w:spacing w:after="0" w:line="240" w:lineRule="auto"/>
        <w:rPr>
          <w:rFonts w:ascii="Arial" w:hAnsi="Arial" w:cs="Arial"/>
          <w:b/>
          <w:bCs/>
          <w:sz w:val="18"/>
          <w:szCs w:val="18"/>
        </w:rPr>
      </w:pPr>
    </w:p>
    <w:p w14:paraId="51071E76" w14:textId="77777777" w:rsidR="00E036C9" w:rsidRDefault="00E036C9" w:rsidP="00B70010">
      <w:pPr>
        <w:spacing w:after="0" w:line="240" w:lineRule="auto"/>
        <w:rPr>
          <w:rFonts w:ascii="Arial" w:hAnsi="Arial" w:cs="Arial"/>
          <w:b/>
          <w:bCs/>
          <w:sz w:val="18"/>
          <w:szCs w:val="18"/>
        </w:rPr>
      </w:pPr>
    </w:p>
    <w:p w14:paraId="42288506" w14:textId="77777777" w:rsidR="00E036C9" w:rsidRDefault="00E036C9" w:rsidP="00B70010">
      <w:pPr>
        <w:spacing w:after="0" w:line="240" w:lineRule="auto"/>
        <w:rPr>
          <w:rFonts w:ascii="Arial" w:hAnsi="Arial" w:cs="Arial"/>
          <w:b/>
          <w:bCs/>
          <w:sz w:val="18"/>
          <w:szCs w:val="18"/>
        </w:rPr>
      </w:pPr>
    </w:p>
    <w:p w14:paraId="12EF2313" w14:textId="77777777" w:rsidR="00E036C9" w:rsidRDefault="00E036C9" w:rsidP="00B70010">
      <w:pPr>
        <w:spacing w:after="0" w:line="240" w:lineRule="auto"/>
        <w:rPr>
          <w:rFonts w:ascii="Arial" w:hAnsi="Arial" w:cs="Arial"/>
          <w:b/>
          <w:bCs/>
          <w:sz w:val="18"/>
          <w:szCs w:val="18"/>
        </w:rPr>
      </w:pPr>
    </w:p>
    <w:p w14:paraId="475EE3AF" w14:textId="77777777" w:rsidR="00E036C9" w:rsidRDefault="00E036C9" w:rsidP="00B70010">
      <w:pPr>
        <w:spacing w:after="0" w:line="240" w:lineRule="auto"/>
        <w:rPr>
          <w:rFonts w:ascii="Arial" w:hAnsi="Arial" w:cs="Arial"/>
          <w:b/>
          <w:bCs/>
          <w:sz w:val="18"/>
          <w:szCs w:val="18"/>
        </w:rPr>
      </w:pPr>
    </w:p>
    <w:p w14:paraId="3A34CACD" w14:textId="77777777" w:rsidR="00E036C9" w:rsidRDefault="00E036C9" w:rsidP="00B70010">
      <w:pPr>
        <w:spacing w:after="0" w:line="240" w:lineRule="auto"/>
        <w:rPr>
          <w:rFonts w:ascii="Arial" w:hAnsi="Arial" w:cs="Arial"/>
          <w:b/>
          <w:bCs/>
          <w:sz w:val="18"/>
          <w:szCs w:val="18"/>
        </w:rPr>
      </w:pPr>
    </w:p>
    <w:p w14:paraId="51815183" w14:textId="77777777" w:rsidR="00E036C9" w:rsidRDefault="00E036C9" w:rsidP="00B70010">
      <w:pPr>
        <w:spacing w:after="0" w:line="240" w:lineRule="auto"/>
        <w:rPr>
          <w:rFonts w:ascii="Arial" w:hAnsi="Arial" w:cs="Arial"/>
          <w:b/>
          <w:bCs/>
          <w:sz w:val="18"/>
          <w:szCs w:val="18"/>
        </w:rPr>
      </w:pPr>
    </w:p>
    <w:p w14:paraId="31B1F0E8" w14:textId="77777777" w:rsidR="00E036C9" w:rsidRDefault="00E036C9" w:rsidP="00B70010">
      <w:pPr>
        <w:spacing w:after="0" w:line="240" w:lineRule="auto"/>
        <w:rPr>
          <w:rFonts w:ascii="Arial" w:hAnsi="Arial" w:cs="Arial"/>
          <w:b/>
          <w:bCs/>
          <w:sz w:val="18"/>
          <w:szCs w:val="18"/>
        </w:rPr>
      </w:pPr>
    </w:p>
    <w:p w14:paraId="7CBAAF55" w14:textId="77777777" w:rsidR="00E036C9" w:rsidRDefault="00E036C9" w:rsidP="00B70010">
      <w:pPr>
        <w:spacing w:after="0" w:line="240" w:lineRule="auto"/>
        <w:rPr>
          <w:rFonts w:ascii="Arial" w:hAnsi="Arial" w:cs="Arial"/>
          <w:b/>
          <w:bCs/>
          <w:sz w:val="18"/>
          <w:szCs w:val="18"/>
        </w:rPr>
      </w:pPr>
    </w:p>
    <w:p w14:paraId="15BA2459" w14:textId="77777777" w:rsidR="00E036C9" w:rsidRDefault="00E036C9" w:rsidP="00B70010">
      <w:pPr>
        <w:spacing w:after="0" w:line="240" w:lineRule="auto"/>
        <w:rPr>
          <w:rFonts w:ascii="Arial" w:hAnsi="Arial" w:cs="Arial"/>
          <w:b/>
          <w:bCs/>
          <w:sz w:val="18"/>
          <w:szCs w:val="18"/>
        </w:rPr>
      </w:pPr>
    </w:p>
    <w:p w14:paraId="2A07707C" w14:textId="77777777" w:rsidR="00E036C9" w:rsidRDefault="00E036C9" w:rsidP="00B70010">
      <w:pPr>
        <w:spacing w:after="0" w:line="240" w:lineRule="auto"/>
        <w:rPr>
          <w:rFonts w:ascii="Arial" w:hAnsi="Arial" w:cs="Arial"/>
          <w:b/>
          <w:bCs/>
          <w:sz w:val="18"/>
          <w:szCs w:val="18"/>
        </w:rPr>
      </w:pPr>
    </w:p>
    <w:p w14:paraId="28E2D0C6" w14:textId="77777777" w:rsidR="00E036C9" w:rsidRDefault="00E036C9" w:rsidP="00B70010">
      <w:pPr>
        <w:spacing w:after="0" w:line="240" w:lineRule="auto"/>
        <w:rPr>
          <w:rFonts w:ascii="Arial" w:hAnsi="Arial" w:cs="Arial"/>
          <w:b/>
          <w:bCs/>
          <w:sz w:val="18"/>
          <w:szCs w:val="18"/>
        </w:rPr>
      </w:pPr>
    </w:p>
    <w:p w14:paraId="05568B62" w14:textId="77777777" w:rsidR="00E036C9" w:rsidRDefault="00E036C9" w:rsidP="00B70010">
      <w:pPr>
        <w:spacing w:after="0" w:line="240" w:lineRule="auto"/>
        <w:rPr>
          <w:rFonts w:ascii="Arial" w:hAnsi="Arial" w:cs="Arial"/>
          <w:b/>
          <w:bCs/>
          <w:sz w:val="18"/>
          <w:szCs w:val="18"/>
        </w:rPr>
      </w:pPr>
    </w:p>
    <w:p w14:paraId="4EA03270" w14:textId="77777777" w:rsidR="00E036C9" w:rsidRDefault="00E036C9" w:rsidP="00B70010">
      <w:pPr>
        <w:spacing w:after="0" w:line="240" w:lineRule="auto"/>
        <w:rPr>
          <w:rFonts w:ascii="Arial" w:hAnsi="Arial" w:cs="Arial"/>
          <w:b/>
          <w:bCs/>
          <w:sz w:val="18"/>
          <w:szCs w:val="18"/>
        </w:rPr>
      </w:pPr>
    </w:p>
    <w:p w14:paraId="2AE41A3B" w14:textId="77777777" w:rsidR="00E036C9" w:rsidRDefault="00E036C9" w:rsidP="00B70010">
      <w:pPr>
        <w:spacing w:after="0" w:line="240" w:lineRule="auto"/>
        <w:rPr>
          <w:rFonts w:ascii="Arial" w:hAnsi="Arial" w:cs="Arial"/>
          <w:b/>
          <w:bCs/>
          <w:sz w:val="18"/>
          <w:szCs w:val="18"/>
        </w:rPr>
      </w:pPr>
    </w:p>
    <w:p w14:paraId="244F88B1" w14:textId="77777777" w:rsidR="00E036C9" w:rsidRDefault="00E036C9" w:rsidP="00B70010">
      <w:pPr>
        <w:spacing w:after="0" w:line="240" w:lineRule="auto"/>
        <w:rPr>
          <w:rFonts w:ascii="Arial" w:hAnsi="Arial" w:cs="Arial"/>
          <w:b/>
          <w:bCs/>
          <w:sz w:val="18"/>
          <w:szCs w:val="18"/>
        </w:rPr>
      </w:pPr>
    </w:p>
    <w:p w14:paraId="7D8357E9" w14:textId="77777777" w:rsidR="00E036C9" w:rsidRDefault="00E036C9" w:rsidP="00B70010">
      <w:pPr>
        <w:spacing w:after="0" w:line="240" w:lineRule="auto"/>
        <w:rPr>
          <w:rFonts w:ascii="Arial" w:hAnsi="Arial" w:cs="Arial"/>
          <w:b/>
          <w:bCs/>
          <w:sz w:val="18"/>
          <w:szCs w:val="18"/>
        </w:rPr>
      </w:pPr>
    </w:p>
    <w:p w14:paraId="019DCAC2" w14:textId="77777777" w:rsidR="00E036C9" w:rsidRDefault="00E036C9" w:rsidP="00B70010">
      <w:pPr>
        <w:spacing w:after="0" w:line="240" w:lineRule="auto"/>
        <w:rPr>
          <w:rFonts w:ascii="Arial" w:hAnsi="Arial" w:cs="Arial"/>
          <w:b/>
          <w:bCs/>
          <w:sz w:val="18"/>
          <w:szCs w:val="18"/>
        </w:rPr>
      </w:pPr>
    </w:p>
    <w:p w14:paraId="27DD9394" w14:textId="77777777" w:rsidR="00E036C9" w:rsidRDefault="00E036C9" w:rsidP="00B70010">
      <w:pPr>
        <w:spacing w:after="0" w:line="240" w:lineRule="auto"/>
        <w:rPr>
          <w:rFonts w:ascii="Arial" w:hAnsi="Arial" w:cs="Arial"/>
          <w:b/>
          <w:bCs/>
          <w:sz w:val="18"/>
          <w:szCs w:val="18"/>
        </w:rPr>
      </w:pPr>
    </w:p>
    <w:p w14:paraId="38E437DE" w14:textId="77777777" w:rsidR="00E036C9" w:rsidRDefault="00E036C9" w:rsidP="00B70010">
      <w:pPr>
        <w:spacing w:after="0" w:line="240" w:lineRule="auto"/>
        <w:rPr>
          <w:rFonts w:ascii="Arial" w:hAnsi="Arial" w:cs="Arial"/>
          <w:b/>
          <w:bCs/>
          <w:sz w:val="18"/>
          <w:szCs w:val="18"/>
        </w:rPr>
      </w:pPr>
    </w:p>
    <w:p w14:paraId="008C8B36" w14:textId="77777777" w:rsidR="00E036C9" w:rsidRDefault="00E036C9" w:rsidP="00B70010">
      <w:pPr>
        <w:spacing w:after="0" w:line="240" w:lineRule="auto"/>
        <w:rPr>
          <w:rFonts w:ascii="Arial" w:hAnsi="Arial" w:cs="Arial"/>
          <w:b/>
          <w:bCs/>
          <w:sz w:val="18"/>
          <w:szCs w:val="18"/>
        </w:rPr>
      </w:pPr>
    </w:p>
    <w:p w14:paraId="6E92C28F" w14:textId="77777777" w:rsidR="00E036C9" w:rsidRDefault="00E036C9" w:rsidP="00B70010">
      <w:pPr>
        <w:spacing w:after="0" w:line="240" w:lineRule="auto"/>
        <w:rPr>
          <w:rFonts w:ascii="Arial" w:hAnsi="Arial" w:cs="Arial"/>
          <w:b/>
          <w:bCs/>
          <w:sz w:val="18"/>
          <w:szCs w:val="18"/>
        </w:rPr>
      </w:pPr>
    </w:p>
    <w:p w14:paraId="7C1379BD" w14:textId="77777777" w:rsidR="00E036C9" w:rsidRDefault="00E036C9" w:rsidP="00B70010">
      <w:pPr>
        <w:spacing w:after="0" w:line="240" w:lineRule="auto"/>
        <w:rPr>
          <w:rFonts w:ascii="Arial" w:hAnsi="Arial" w:cs="Arial"/>
          <w:b/>
          <w:bCs/>
          <w:sz w:val="18"/>
          <w:szCs w:val="18"/>
        </w:rPr>
      </w:pPr>
    </w:p>
    <w:p w14:paraId="2AC2C013" w14:textId="77777777" w:rsidR="00E036C9" w:rsidRDefault="00E036C9" w:rsidP="00B70010">
      <w:pPr>
        <w:spacing w:after="0" w:line="240" w:lineRule="auto"/>
        <w:rPr>
          <w:rFonts w:ascii="Arial" w:hAnsi="Arial" w:cs="Arial"/>
          <w:b/>
          <w:bCs/>
          <w:sz w:val="18"/>
          <w:szCs w:val="18"/>
        </w:rPr>
      </w:pPr>
    </w:p>
    <w:p w14:paraId="5DE660B9" w14:textId="77777777" w:rsidR="00E036C9" w:rsidRDefault="00E036C9" w:rsidP="00B70010">
      <w:pPr>
        <w:spacing w:after="0" w:line="240" w:lineRule="auto"/>
        <w:rPr>
          <w:rFonts w:ascii="Arial" w:hAnsi="Arial" w:cs="Arial"/>
          <w:b/>
          <w:bCs/>
          <w:sz w:val="18"/>
          <w:szCs w:val="18"/>
        </w:rPr>
      </w:pPr>
    </w:p>
    <w:p w14:paraId="6D3FC674" w14:textId="77777777" w:rsidR="00E036C9" w:rsidRDefault="00E036C9" w:rsidP="00B70010">
      <w:pPr>
        <w:spacing w:after="0" w:line="240" w:lineRule="auto"/>
        <w:rPr>
          <w:rFonts w:ascii="Arial" w:hAnsi="Arial" w:cs="Arial"/>
          <w:b/>
          <w:bCs/>
          <w:sz w:val="18"/>
          <w:szCs w:val="18"/>
        </w:rPr>
      </w:pPr>
    </w:p>
    <w:p w14:paraId="092A68C2" w14:textId="77777777" w:rsidR="00E036C9" w:rsidRDefault="00E036C9" w:rsidP="00B70010">
      <w:pPr>
        <w:spacing w:after="0" w:line="240" w:lineRule="auto"/>
        <w:rPr>
          <w:rFonts w:ascii="Arial" w:hAnsi="Arial" w:cs="Arial"/>
          <w:b/>
          <w:bCs/>
          <w:sz w:val="18"/>
          <w:szCs w:val="18"/>
        </w:rPr>
      </w:pPr>
    </w:p>
    <w:p w14:paraId="45B83AED" w14:textId="77777777" w:rsidR="00E036C9" w:rsidRDefault="00E036C9" w:rsidP="00B70010">
      <w:pPr>
        <w:spacing w:after="0" w:line="240" w:lineRule="auto"/>
        <w:rPr>
          <w:rFonts w:ascii="Arial" w:hAnsi="Arial" w:cs="Arial"/>
          <w:b/>
          <w:bCs/>
          <w:sz w:val="18"/>
          <w:szCs w:val="18"/>
        </w:rPr>
      </w:pPr>
    </w:p>
    <w:p w14:paraId="2E1C91FA" w14:textId="77777777" w:rsidR="00E036C9" w:rsidRDefault="00E036C9" w:rsidP="00B70010">
      <w:pPr>
        <w:spacing w:after="0" w:line="240" w:lineRule="auto"/>
        <w:rPr>
          <w:rFonts w:ascii="Arial" w:hAnsi="Arial" w:cs="Arial"/>
          <w:b/>
          <w:bCs/>
          <w:sz w:val="18"/>
          <w:szCs w:val="18"/>
        </w:rPr>
      </w:pPr>
    </w:p>
    <w:p w14:paraId="6B16589D" w14:textId="77777777" w:rsidR="00E036C9" w:rsidRDefault="00E036C9" w:rsidP="00B70010">
      <w:pPr>
        <w:spacing w:after="0" w:line="240" w:lineRule="auto"/>
        <w:rPr>
          <w:rFonts w:ascii="Arial" w:hAnsi="Arial" w:cs="Arial"/>
          <w:b/>
          <w:bCs/>
          <w:sz w:val="18"/>
          <w:szCs w:val="18"/>
        </w:rPr>
      </w:pPr>
    </w:p>
    <w:p w14:paraId="1B0E2531" w14:textId="77777777" w:rsidR="00E036C9" w:rsidRDefault="00E036C9" w:rsidP="00B70010">
      <w:pPr>
        <w:spacing w:after="0" w:line="240" w:lineRule="auto"/>
        <w:rPr>
          <w:rFonts w:ascii="Arial" w:hAnsi="Arial" w:cs="Arial"/>
          <w:b/>
          <w:bCs/>
          <w:sz w:val="18"/>
          <w:szCs w:val="18"/>
        </w:rPr>
      </w:pPr>
    </w:p>
    <w:p w14:paraId="3A38EA3E" w14:textId="77777777" w:rsidR="00E036C9" w:rsidRDefault="00E036C9" w:rsidP="00B70010">
      <w:pPr>
        <w:spacing w:after="0" w:line="240" w:lineRule="auto"/>
        <w:rPr>
          <w:rFonts w:ascii="Arial" w:hAnsi="Arial" w:cs="Arial"/>
          <w:b/>
          <w:bCs/>
          <w:sz w:val="18"/>
          <w:szCs w:val="18"/>
        </w:rPr>
      </w:pPr>
    </w:p>
    <w:p w14:paraId="0D9EE792" w14:textId="77777777" w:rsidR="00E036C9" w:rsidRDefault="00E036C9" w:rsidP="00B70010">
      <w:pPr>
        <w:spacing w:after="0" w:line="240" w:lineRule="auto"/>
        <w:rPr>
          <w:rFonts w:ascii="Arial" w:hAnsi="Arial" w:cs="Arial"/>
          <w:b/>
          <w:bCs/>
          <w:sz w:val="18"/>
          <w:szCs w:val="18"/>
        </w:rPr>
      </w:pPr>
    </w:p>
    <w:p w14:paraId="7677BFC8" w14:textId="77777777" w:rsidR="00E036C9" w:rsidRDefault="00E036C9" w:rsidP="00B70010">
      <w:pPr>
        <w:spacing w:after="0" w:line="240" w:lineRule="auto"/>
        <w:rPr>
          <w:rFonts w:ascii="Arial" w:hAnsi="Arial" w:cs="Arial"/>
          <w:b/>
          <w:bCs/>
          <w:sz w:val="18"/>
          <w:szCs w:val="18"/>
        </w:rPr>
      </w:pPr>
    </w:p>
    <w:p w14:paraId="47D2B665" w14:textId="77777777" w:rsidR="00E036C9" w:rsidRDefault="00E036C9" w:rsidP="00B70010">
      <w:pPr>
        <w:spacing w:after="0" w:line="240" w:lineRule="auto"/>
        <w:rPr>
          <w:rFonts w:ascii="Arial" w:hAnsi="Arial" w:cs="Arial"/>
          <w:b/>
          <w:bCs/>
          <w:sz w:val="18"/>
          <w:szCs w:val="18"/>
        </w:rPr>
      </w:pPr>
    </w:p>
    <w:p w14:paraId="5B741A37" w14:textId="77777777" w:rsidR="00E036C9" w:rsidRDefault="00E036C9" w:rsidP="00B70010">
      <w:pPr>
        <w:spacing w:after="0" w:line="240" w:lineRule="auto"/>
        <w:rPr>
          <w:rFonts w:ascii="Arial" w:hAnsi="Arial" w:cs="Arial"/>
          <w:b/>
          <w:bCs/>
          <w:sz w:val="18"/>
          <w:szCs w:val="18"/>
        </w:rPr>
      </w:pPr>
    </w:p>
    <w:p w14:paraId="7E6C1107" w14:textId="77777777" w:rsidR="00E036C9" w:rsidRDefault="00E036C9" w:rsidP="00B70010">
      <w:pPr>
        <w:spacing w:after="0" w:line="240" w:lineRule="auto"/>
        <w:rPr>
          <w:rFonts w:ascii="Arial" w:hAnsi="Arial" w:cs="Arial"/>
          <w:b/>
          <w:bCs/>
          <w:sz w:val="18"/>
          <w:szCs w:val="18"/>
        </w:rPr>
      </w:pPr>
    </w:p>
    <w:p w14:paraId="3DC2F988" w14:textId="77777777" w:rsidR="00E036C9" w:rsidRDefault="00E036C9" w:rsidP="00B70010">
      <w:pPr>
        <w:spacing w:after="0" w:line="240" w:lineRule="auto"/>
        <w:rPr>
          <w:rFonts w:ascii="Arial" w:hAnsi="Arial" w:cs="Arial"/>
          <w:b/>
          <w:bCs/>
          <w:sz w:val="18"/>
          <w:szCs w:val="18"/>
        </w:rPr>
      </w:pPr>
    </w:p>
    <w:p w14:paraId="1D75FFCF" w14:textId="77777777" w:rsidR="00E036C9" w:rsidRDefault="00E036C9" w:rsidP="00B70010">
      <w:pPr>
        <w:spacing w:after="0" w:line="240" w:lineRule="auto"/>
        <w:rPr>
          <w:rFonts w:ascii="Arial" w:hAnsi="Arial" w:cs="Arial"/>
          <w:b/>
          <w:bCs/>
          <w:sz w:val="18"/>
          <w:szCs w:val="18"/>
        </w:rPr>
      </w:pPr>
    </w:p>
    <w:p w14:paraId="79A23219" w14:textId="77777777" w:rsidR="00E036C9" w:rsidRDefault="00E036C9" w:rsidP="00B70010">
      <w:pPr>
        <w:spacing w:after="0" w:line="240" w:lineRule="auto"/>
        <w:rPr>
          <w:rFonts w:ascii="Arial" w:hAnsi="Arial" w:cs="Arial"/>
          <w:b/>
          <w:bCs/>
          <w:sz w:val="18"/>
          <w:szCs w:val="18"/>
        </w:rPr>
      </w:pPr>
    </w:p>
    <w:p w14:paraId="7B06990A" w14:textId="77777777" w:rsidR="00E036C9" w:rsidRDefault="00E036C9" w:rsidP="00B70010">
      <w:pPr>
        <w:spacing w:after="0" w:line="240" w:lineRule="auto"/>
        <w:rPr>
          <w:rFonts w:ascii="Arial" w:hAnsi="Arial" w:cs="Arial"/>
          <w:b/>
          <w:bCs/>
          <w:sz w:val="18"/>
          <w:szCs w:val="18"/>
        </w:rPr>
      </w:pPr>
    </w:p>
    <w:p w14:paraId="30B6B239" w14:textId="77777777" w:rsidR="00E036C9" w:rsidRDefault="00E036C9" w:rsidP="00B70010">
      <w:pPr>
        <w:spacing w:after="0" w:line="240" w:lineRule="auto"/>
        <w:rPr>
          <w:rFonts w:ascii="Arial" w:hAnsi="Arial" w:cs="Arial"/>
          <w:b/>
          <w:bCs/>
          <w:sz w:val="18"/>
          <w:szCs w:val="18"/>
        </w:rPr>
      </w:pPr>
    </w:p>
    <w:p w14:paraId="0AFD20AB" w14:textId="77777777" w:rsidR="00E036C9" w:rsidRDefault="00E036C9" w:rsidP="00B70010">
      <w:pPr>
        <w:spacing w:after="0" w:line="240" w:lineRule="auto"/>
        <w:rPr>
          <w:rFonts w:ascii="Arial" w:hAnsi="Arial" w:cs="Arial"/>
          <w:b/>
          <w:bCs/>
          <w:sz w:val="18"/>
          <w:szCs w:val="18"/>
        </w:rPr>
      </w:pPr>
    </w:p>
    <w:p w14:paraId="09DCC4F7" w14:textId="77777777" w:rsidR="00E036C9" w:rsidRDefault="00E036C9" w:rsidP="00B70010">
      <w:pPr>
        <w:spacing w:after="0" w:line="240" w:lineRule="auto"/>
        <w:rPr>
          <w:rFonts w:ascii="Arial" w:hAnsi="Arial" w:cs="Arial"/>
          <w:b/>
          <w:bCs/>
          <w:sz w:val="18"/>
          <w:szCs w:val="18"/>
        </w:rPr>
      </w:pPr>
    </w:p>
    <w:p w14:paraId="53D9A79D" w14:textId="77777777" w:rsidR="00E036C9" w:rsidRDefault="00E036C9" w:rsidP="00B70010">
      <w:pPr>
        <w:spacing w:after="0" w:line="240" w:lineRule="auto"/>
        <w:rPr>
          <w:rFonts w:ascii="Arial" w:hAnsi="Arial" w:cs="Arial"/>
          <w:b/>
          <w:bCs/>
          <w:sz w:val="18"/>
          <w:szCs w:val="18"/>
        </w:rPr>
      </w:pPr>
    </w:p>
    <w:p w14:paraId="00F63276" w14:textId="77777777" w:rsidR="00E036C9" w:rsidRDefault="00E036C9" w:rsidP="00B70010">
      <w:pPr>
        <w:spacing w:after="0" w:line="240" w:lineRule="auto"/>
        <w:rPr>
          <w:rFonts w:ascii="Arial" w:hAnsi="Arial" w:cs="Arial"/>
          <w:b/>
          <w:bCs/>
          <w:sz w:val="18"/>
          <w:szCs w:val="18"/>
        </w:rPr>
      </w:pPr>
    </w:p>
    <w:p w14:paraId="46C7C198" w14:textId="77777777" w:rsidR="00E036C9" w:rsidRDefault="00E036C9" w:rsidP="00B70010">
      <w:pPr>
        <w:spacing w:after="0" w:line="240" w:lineRule="auto"/>
        <w:rPr>
          <w:rFonts w:ascii="Arial" w:hAnsi="Arial" w:cs="Arial"/>
          <w:b/>
          <w:bCs/>
          <w:sz w:val="18"/>
          <w:szCs w:val="18"/>
        </w:rPr>
      </w:pPr>
    </w:p>
    <w:p w14:paraId="4D1A4D08" w14:textId="77777777" w:rsidR="00E036C9" w:rsidRDefault="00E036C9" w:rsidP="00B70010">
      <w:pPr>
        <w:spacing w:after="0" w:line="240" w:lineRule="auto"/>
        <w:rPr>
          <w:rFonts w:ascii="Arial" w:hAnsi="Arial" w:cs="Arial"/>
          <w:b/>
          <w:bCs/>
          <w:sz w:val="18"/>
          <w:szCs w:val="18"/>
        </w:rPr>
      </w:pPr>
    </w:p>
    <w:p w14:paraId="700C19B5" w14:textId="77777777" w:rsidR="00E036C9" w:rsidRDefault="00E036C9" w:rsidP="00B70010">
      <w:pPr>
        <w:spacing w:after="0" w:line="240" w:lineRule="auto"/>
        <w:rPr>
          <w:rFonts w:ascii="Arial" w:hAnsi="Arial" w:cs="Arial"/>
          <w:b/>
          <w:bCs/>
          <w:sz w:val="18"/>
          <w:szCs w:val="18"/>
        </w:rPr>
      </w:pPr>
    </w:p>
    <w:p w14:paraId="794B4FAA" w14:textId="77777777" w:rsidR="00E036C9" w:rsidRDefault="00E036C9" w:rsidP="00B70010">
      <w:pPr>
        <w:spacing w:after="0" w:line="240" w:lineRule="auto"/>
        <w:rPr>
          <w:rFonts w:ascii="Arial" w:hAnsi="Arial" w:cs="Arial"/>
          <w:b/>
          <w:bCs/>
          <w:sz w:val="18"/>
          <w:szCs w:val="18"/>
        </w:rPr>
      </w:pPr>
    </w:p>
    <w:p w14:paraId="75957F87" w14:textId="77777777" w:rsidR="00E036C9" w:rsidRDefault="00E036C9" w:rsidP="00B70010">
      <w:pPr>
        <w:spacing w:after="0" w:line="240" w:lineRule="auto"/>
        <w:rPr>
          <w:rFonts w:ascii="Arial" w:hAnsi="Arial" w:cs="Arial"/>
          <w:b/>
          <w:bCs/>
          <w:sz w:val="18"/>
          <w:szCs w:val="18"/>
        </w:rPr>
      </w:pPr>
    </w:p>
    <w:p w14:paraId="53C42E9A" w14:textId="77777777" w:rsidR="00E036C9" w:rsidRDefault="00E036C9" w:rsidP="00B70010">
      <w:pPr>
        <w:spacing w:after="0" w:line="240" w:lineRule="auto"/>
        <w:rPr>
          <w:rFonts w:ascii="Arial" w:hAnsi="Arial" w:cs="Arial"/>
          <w:b/>
          <w:bCs/>
          <w:sz w:val="18"/>
          <w:szCs w:val="18"/>
        </w:rPr>
      </w:pPr>
    </w:p>
    <w:p w14:paraId="38646A35" w14:textId="77777777" w:rsidR="00E036C9" w:rsidRDefault="00E036C9" w:rsidP="00B70010">
      <w:pPr>
        <w:spacing w:after="0" w:line="240" w:lineRule="auto"/>
        <w:rPr>
          <w:rFonts w:ascii="Arial" w:hAnsi="Arial" w:cs="Arial"/>
          <w:b/>
          <w:bCs/>
          <w:sz w:val="18"/>
          <w:szCs w:val="18"/>
        </w:rPr>
      </w:pPr>
    </w:p>
    <w:p w14:paraId="02E590EB" w14:textId="77777777" w:rsidR="00E036C9" w:rsidRDefault="00E036C9" w:rsidP="00B70010">
      <w:pPr>
        <w:spacing w:after="0" w:line="240" w:lineRule="auto"/>
        <w:rPr>
          <w:rFonts w:ascii="Arial" w:hAnsi="Arial" w:cs="Arial"/>
          <w:b/>
          <w:bCs/>
          <w:sz w:val="18"/>
          <w:szCs w:val="18"/>
        </w:rPr>
      </w:pPr>
    </w:p>
    <w:p w14:paraId="48BFF570" w14:textId="77777777" w:rsidR="00E036C9" w:rsidRDefault="00E036C9" w:rsidP="00B70010">
      <w:pPr>
        <w:spacing w:after="0" w:line="240" w:lineRule="auto"/>
        <w:rPr>
          <w:rFonts w:ascii="Arial" w:hAnsi="Arial" w:cs="Arial"/>
          <w:b/>
          <w:bCs/>
          <w:sz w:val="18"/>
          <w:szCs w:val="18"/>
        </w:rPr>
      </w:pPr>
    </w:p>
    <w:p w14:paraId="7E6F0DDB" w14:textId="77777777" w:rsidR="00E036C9" w:rsidRDefault="00E036C9" w:rsidP="00B70010">
      <w:pPr>
        <w:spacing w:after="0" w:line="240" w:lineRule="auto"/>
        <w:rPr>
          <w:rFonts w:ascii="Arial" w:hAnsi="Arial" w:cs="Arial"/>
          <w:b/>
          <w:bCs/>
          <w:sz w:val="18"/>
          <w:szCs w:val="18"/>
        </w:rPr>
      </w:pPr>
    </w:p>
    <w:p w14:paraId="3BAAD7A8" w14:textId="77777777" w:rsidR="00E036C9" w:rsidRDefault="00E036C9" w:rsidP="00B70010">
      <w:pPr>
        <w:spacing w:after="0" w:line="240" w:lineRule="auto"/>
        <w:rPr>
          <w:rFonts w:ascii="Arial" w:hAnsi="Arial" w:cs="Arial"/>
          <w:b/>
          <w:bCs/>
          <w:sz w:val="18"/>
          <w:szCs w:val="18"/>
        </w:rPr>
      </w:pPr>
    </w:p>
    <w:p w14:paraId="7CC67BF4" w14:textId="77777777" w:rsidR="00E036C9" w:rsidRPr="006C137F" w:rsidRDefault="00E036C9" w:rsidP="00B70010">
      <w:pPr>
        <w:spacing w:after="0" w:line="240" w:lineRule="auto"/>
        <w:rPr>
          <w:rFonts w:ascii="Arial" w:hAnsi="Arial" w:cs="Arial"/>
          <w:b/>
          <w:bCs/>
          <w:sz w:val="18"/>
          <w:szCs w:val="18"/>
        </w:rPr>
      </w:pPr>
    </w:p>
    <w:p w14:paraId="74EDF82B" w14:textId="77777777" w:rsidR="009B2399" w:rsidRPr="006C137F" w:rsidRDefault="009B2399" w:rsidP="00B70010">
      <w:pPr>
        <w:spacing w:after="0" w:line="240" w:lineRule="auto"/>
        <w:rPr>
          <w:rFonts w:ascii="Arial" w:hAnsi="Arial" w:cs="Arial"/>
          <w:b/>
          <w:bCs/>
          <w:sz w:val="18"/>
          <w:szCs w:val="18"/>
        </w:rPr>
      </w:pPr>
    </w:p>
    <w:p w14:paraId="579C7BE2" w14:textId="77777777" w:rsidR="009B2399" w:rsidRPr="006C137F" w:rsidRDefault="009B2399" w:rsidP="00B70010">
      <w:pPr>
        <w:spacing w:after="0" w:line="240" w:lineRule="auto"/>
        <w:rPr>
          <w:rFonts w:ascii="Arial" w:hAnsi="Arial" w:cs="Arial"/>
          <w:b/>
          <w:bCs/>
          <w:sz w:val="18"/>
          <w:szCs w:val="18"/>
        </w:rPr>
      </w:pPr>
    </w:p>
    <w:p w14:paraId="3BD961E1" w14:textId="77777777" w:rsidR="000E0C4F" w:rsidRPr="006C137F" w:rsidRDefault="000E0C4F" w:rsidP="00B70010">
      <w:pPr>
        <w:spacing w:after="0" w:line="240" w:lineRule="auto"/>
        <w:rPr>
          <w:rFonts w:ascii="Arial" w:hAnsi="Arial" w:cs="Arial"/>
          <w:b/>
          <w:bCs/>
          <w:sz w:val="18"/>
          <w:szCs w:val="18"/>
        </w:rPr>
      </w:pPr>
    </w:p>
    <w:p w14:paraId="3C3188B5" w14:textId="77777777" w:rsidR="000E0C4F" w:rsidRPr="006C137F" w:rsidRDefault="000E0C4F" w:rsidP="00B70010">
      <w:pPr>
        <w:spacing w:after="0" w:line="240" w:lineRule="auto"/>
        <w:rPr>
          <w:rFonts w:ascii="Arial" w:hAnsi="Arial" w:cs="Arial"/>
          <w:b/>
          <w:bCs/>
          <w:sz w:val="18"/>
          <w:szCs w:val="18"/>
        </w:rPr>
      </w:pPr>
    </w:p>
    <w:p w14:paraId="33E23648" w14:textId="77777777" w:rsidR="000E0C4F" w:rsidRPr="006C137F" w:rsidRDefault="000E0C4F" w:rsidP="00B70010">
      <w:pPr>
        <w:spacing w:after="0" w:line="240" w:lineRule="auto"/>
        <w:rPr>
          <w:rFonts w:ascii="Arial" w:hAnsi="Arial" w:cs="Arial"/>
          <w:b/>
          <w:bCs/>
          <w:color w:val="000000" w:themeColor="text1"/>
          <w:sz w:val="18"/>
          <w:szCs w:val="18"/>
        </w:rPr>
      </w:pPr>
    </w:p>
    <w:p w14:paraId="378F706D" w14:textId="77777777" w:rsidR="00E02292" w:rsidRPr="006C137F" w:rsidRDefault="00E02292" w:rsidP="00B70010">
      <w:pPr>
        <w:spacing w:after="0" w:line="240" w:lineRule="auto"/>
        <w:rPr>
          <w:rFonts w:ascii="Arial" w:hAnsi="Arial" w:cs="Arial"/>
          <w:b/>
          <w:bCs/>
          <w:color w:val="000000" w:themeColor="text1"/>
          <w:sz w:val="18"/>
          <w:szCs w:val="18"/>
        </w:rPr>
      </w:pPr>
    </w:p>
    <w:p w14:paraId="14D8E9DB" w14:textId="77777777" w:rsidR="00E02292" w:rsidRPr="006C137F" w:rsidRDefault="00E02292" w:rsidP="00B70010">
      <w:pPr>
        <w:pBdr>
          <w:top w:val="single" w:sz="4" w:space="1" w:color="000000"/>
          <w:left w:val="single" w:sz="4" w:space="0" w:color="000000"/>
          <w:bottom w:val="single" w:sz="4" w:space="0" w:color="auto"/>
          <w:right w:val="single" w:sz="4" w:space="24" w:color="000000"/>
        </w:pBdr>
        <w:suppressAutoHyphens/>
        <w:spacing w:after="0" w:line="240" w:lineRule="auto"/>
        <w:ind w:right="459"/>
        <w:contextualSpacing/>
        <w:rPr>
          <w:rFonts w:ascii="Arial" w:hAnsi="Arial" w:cs="Arial"/>
          <w:color w:val="000000" w:themeColor="text1"/>
          <w:sz w:val="18"/>
          <w:szCs w:val="18"/>
        </w:rPr>
      </w:pPr>
      <w:r w:rsidRPr="006C137F">
        <w:rPr>
          <w:rFonts w:ascii="Arial" w:hAnsi="Arial" w:cs="Arial"/>
          <w:color w:val="000000" w:themeColor="text1"/>
          <w:sz w:val="18"/>
          <w:szCs w:val="18"/>
        </w:rPr>
        <w:t xml:space="preserve">GLASNIK GRADA KARLOVCA - službeni list Grada Karlovca </w:t>
      </w:r>
    </w:p>
    <w:p w14:paraId="60902B62" w14:textId="77777777" w:rsidR="00E02292" w:rsidRPr="006C137F" w:rsidRDefault="00E02292" w:rsidP="00B70010">
      <w:pPr>
        <w:pBdr>
          <w:top w:val="single" w:sz="4" w:space="1" w:color="000000"/>
          <w:left w:val="single" w:sz="4" w:space="0" w:color="000000"/>
          <w:bottom w:val="single" w:sz="4" w:space="0" w:color="auto"/>
          <w:right w:val="single" w:sz="4" w:space="24" w:color="000000"/>
        </w:pBdr>
        <w:suppressAutoHyphens/>
        <w:spacing w:after="0" w:line="240" w:lineRule="auto"/>
        <w:ind w:right="459"/>
        <w:contextualSpacing/>
        <w:rPr>
          <w:rFonts w:ascii="Arial" w:hAnsi="Arial" w:cs="Arial"/>
          <w:color w:val="000000" w:themeColor="text1"/>
          <w:sz w:val="18"/>
          <w:szCs w:val="18"/>
        </w:rPr>
      </w:pPr>
      <w:r w:rsidRPr="006C137F">
        <w:rPr>
          <w:rFonts w:ascii="Arial" w:hAnsi="Arial" w:cs="Arial"/>
          <w:color w:val="000000" w:themeColor="text1"/>
          <w:sz w:val="18"/>
          <w:szCs w:val="18"/>
        </w:rPr>
        <w:t>Glavni i odgovorni urednik: Vlatko Kovačić, mag. iur., viši savjetnik za pravne poslove i poslove gradonačelnika, Banjavčićeva 9, Karlovac; tel. 047/628-105</w:t>
      </w:r>
    </w:p>
    <w:p w14:paraId="15DD2A9E" w14:textId="77777777" w:rsidR="00E02292" w:rsidRPr="006C137F" w:rsidRDefault="00E02292" w:rsidP="00B70010">
      <w:pPr>
        <w:pBdr>
          <w:top w:val="single" w:sz="4" w:space="1" w:color="000000"/>
          <w:left w:val="single" w:sz="4" w:space="0" w:color="000000"/>
          <w:bottom w:val="single" w:sz="4" w:space="0" w:color="auto"/>
          <w:right w:val="single" w:sz="4" w:space="24" w:color="000000"/>
        </w:pBdr>
        <w:suppressAutoHyphens/>
        <w:spacing w:after="0" w:line="240" w:lineRule="auto"/>
        <w:ind w:right="459"/>
        <w:contextualSpacing/>
        <w:rPr>
          <w:rFonts w:ascii="Arial" w:hAnsi="Arial" w:cs="Arial"/>
          <w:color w:val="000000" w:themeColor="text1"/>
          <w:sz w:val="18"/>
          <w:szCs w:val="18"/>
        </w:rPr>
      </w:pPr>
      <w:r w:rsidRPr="006C137F">
        <w:rPr>
          <w:rFonts w:ascii="Arial" w:hAnsi="Arial" w:cs="Arial"/>
          <w:color w:val="000000" w:themeColor="text1"/>
          <w:sz w:val="18"/>
          <w:szCs w:val="18"/>
        </w:rPr>
        <w:t>Tehnička priprema: Upravni odjel za poslove gradonačelnika</w:t>
      </w:r>
    </w:p>
    <w:p w14:paraId="34C1FF6F" w14:textId="77777777" w:rsidR="00E02292" w:rsidRPr="006C137F" w:rsidRDefault="00E02292" w:rsidP="00B70010">
      <w:pPr>
        <w:spacing w:after="0" w:line="240" w:lineRule="auto"/>
        <w:rPr>
          <w:rFonts w:ascii="Arial" w:hAnsi="Arial" w:cs="Arial"/>
          <w:sz w:val="18"/>
          <w:szCs w:val="18"/>
        </w:rPr>
      </w:pPr>
    </w:p>
    <w:sectPr w:rsidR="00E02292" w:rsidRPr="006C137F" w:rsidSect="00631DB6">
      <w:footerReference w:type="default" r:id="rId10"/>
      <w:pgSz w:w="11906" w:h="16838"/>
      <w:pgMar w:top="1417" w:right="1417" w:bottom="1417" w:left="1417" w:header="708" w:footer="708" w:gutter="0"/>
      <w:pgNumType w:start="6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264B" w14:textId="77777777" w:rsidR="006E49D3" w:rsidRDefault="006E49D3" w:rsidP="00631DB6">
      <w:pPr>
        <w:spacing w:after="0" w:line="240" w:lineRule="auto"/>
      </w:pPr>
      <w:r>
        <w:separator/>
      </w:r>
    </w:p>
  </w:endnote>
  <w:endnote w:type="continuationSeparator" w:id="0">
    <w:p w14:paraId="75258BB4" w14:textId="77777777" w:rsidR="006E49D3" w:rsidRDefault="006E49D3" w:rsidP="0063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6EEA" w14:textId="6C94554A" w:rsidR="00631DB6" w:rsidRDefault="00631DB6">
    <w:pPr>
      <w:pStyle w:val="Footer"/>
      <w:jc w:val="center"/>
    </w:pPr>
  </w:p>
  <w:p w14:paraId="7C3C1ABC" w14:textId="77777777" w:rsidR="00631DB6" w:rsidRDefault="0063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24411"/>
      <w:docPartObj>
        <w:docPartGallery w:val="Page Numbers (Bottom of Page)"/>
        <w:docPartUnique/>
      </w:docPartObj>
    </w:sdtPr>
    <w:sdtEndPr>
      <w:rPr>
        <w:noProof/>
      </w:rPr>
    </w:sdtEndPr>
    <w:sdtContent>
      <w:p w14:paraId="6E3FBFE5" w14:textId="77777777" w:rsidR="00631DB6" w:rsidRDefault="00631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19440" w14:textId="77777777" w:rsidR="00631DB6" w:rsidRDefault="0063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0014" w14:textId="77777777" w:rsidR="006E49D3" w:rsidRDefault="006E49D3" w:rsidP="00631DB6">
      <w:pPr>
        <w:spacing w:after="0" w:line="240" w:lineRule="auto"/>
      </w:pPr>
      <w:r>
        <w:separator/>
      </w:r>
    </w:p>
  </w:footnote>
  <w:footnote w:type="continuationSeparator" w:id="0">
    <w:p w14:paraId="1AEDFC2B" w14:textId="77777777" w:rsidR="006E49D3" w:rsidRDefault="006E49D3" w:rsidP="00631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F78"/>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B03FB"/>
    <w:multiLevelType w:val="hybridMultilevel"/>
    <w:tmpl w:val="48C8A75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CC22B78"/>
    <w:multiLevelType w:val="hybridMultilevel"/>
    <w:tmpl w:val="38045FA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F827EE"/>
    <w:multiLevelType w:val="hybridMultilevel"/>
    <w:tmpl w:val="202475CC"/>
    <w:lvl w:ilvl="0" w:tplc="6F660FF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0D7D23AD"/>
    <w:multiLevelType w:val="hybridMultilevel"/>
    <w:tmpl w:val="38045FA6"/>
    <w:lvl w:ilvl="0" w:tplc="6F660FF0">
      <w:start w:val="1"/>
      <w:numFmt w:val="decimal"/>
      <w:lvlText w:val="(%1)"/>
      <w:lvlJc w:val="left"/>
      <w:pPr>
        <w:ind w:left="1440" w:hanging="360"/>
      </w:pPr>
      <w:rPr>
        <w:rFonts w:hint="default"/>
      </w:rPr>
    </w:lvl>
    <w:lvl w:ilvl="1" w:tplc="FF6677B4">
      <w:numFmt w:val="bullet"/>
      <w:lvlText w:val=""/>
      <w:lvlJc w:val="left"/>
      <w:pPr>
        <w:ind w:left="2160" w:hanging="360"/>
      </w:pPr>
      <w:rPr>
        <w:rFonts w:ascii="Symbol" w:eastAsia="Times New Roman" w:hAnsi="Symbol" w:cs="Times New Roman" w:hint="default"/>
      </w:r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0DE530AC"/>
    <w:multiLevelType w:val="hybridMultilevel"/>
    <w:tmpl w:val="F104D392"/>
    <w:lvl w:ilvl="0" w:tplc="409622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2F20F0"/>
    <w:multiLevelType w:val="hybridMultilevel"/>
    <w:tmpl w:val="2A3A58D0"/>
    <w:lvl w:ilvl="0" w:tplc="10329B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D2490A"/>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E358E9"/>
    <w:multiLevelType w:val="hybridMultilevel"/>
    <w:tmpl w:val="A5E0041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AAA22B4"/>
    <w:multiLevelType w:val="hybridMultilevel"/>
    <w:tmpl w:val="0A3CE9D8"/>
    <w:lvl w:ilvl="0" w:tplc="F7B6CE0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AAF7311"/>
    <w:multiLevelType w:val="multilevel"/>
    <w:tmpl w:val="6DDE5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7D6D96"/>
    <w:multiLevelType w:val="hybridMultilevel"/>
    <w:tmpl w:val="7F3699F8"/>
    <w:lvl w:ilvl="0" w:tplc="F7B6CE0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EE0257E"/>
    <w:multiLevelType w:val="hybridMultilevel"/>
    <w:tmpl w:val="FE62BB68"/>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0E81DDF"/>
    <w:multiLevelType w:val="hybridMultilevel"/>
    <w:tmpl w:val="B1F0D78E"/>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43834DC"/>
    <w:multiLevelType w:val="hybridMultilevel"/>
    <w:tmpl w:val="5386917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5207E81"/>
    <w:multiLevelType w:val="hybridMultilevel"/>
    <w:tmpl w:val="E4E85DE4"/>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F328D8"/>
    <w:multiLevelType w:val="hybridMultilevel"/>
    <w:tmpl w:val="34EEF104"/>
    <w:lvl w:ilvl="0" w:tplc="D7BCC772">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7" w15:restartNumberingAfterBreak="0">
    <w:nsid w:val="2B47022A"/>
    <w:multiLevelType w:val="hybridMultilevel"/>
    <w:tmpl w:val="F0B636FA"/>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B6E671E"/>
    <w:multiLevelType w:val="hybridMultilevel"/>
    <w:tmpl w:val="B292160C"/>
    <w:lvl w:ilvl="0" w:tplc="19124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67ECB"/>
    <w:multiLevelType w:val="hybridMultilevel"/>
    <w:tmpl w:val="D43467CC"/>
    <w:lvl w:ilvl="0" w:tplc="91A29942">
      <w:start w:val="1"/>
      <w:numFmt w:val="decimal"/>
      <w:lvlText w:val="Članak %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863F15"/>
    <w:multiLevelType w:val="hybridMultilevel"/>
    <w:tmpl w:val="E24AC140"/>
    <w:lvl w:ilvl="0" w:tplc="D9484B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1F2E2B"/>
    <w:multiLevelType w:val="hybridMultilevel"/>
    <w:tmpl w:val="8264D960"/>
    <w:lvl w:ilvl="0" w:tplc="8766FB6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31513015"/>
    <w:multiLevelType w:val="hybridMultilevel"/>
    <w:tmpl w:val="762AC6B8"/>
    <w:lvl w:ilvl="0" w:tplc="A552EEC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16525A5"/>
    <w:multiLevelType w:val="hybridMultilevel"/>
    <w:tmpl w:val="7C02FA8A"/>
    <w:lvl w:ilvl="0" w:tplc="A30EF0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1A75D9"/>
    <w:multiLevelType w:val="hybridMultilevel"/>
    <w:tmpl w:val="F0B636FA"/>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6E654F7"/>
    <w:multiLevelType w:val="hybridMultilevel"/>
    <w:tmpl w:val="8ADA32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93E38A7"/>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F913E1"/>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D202F5D"/>
    <w:multiLevelType w:val="hybridMultilevel"/>
    <w:tmpl w:val="B1F0D78E"/>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EA175B4"/>
    <w:multiLevelType w:val="hybridMultilevel"/>
    <w:tmpl w:val="C7B026F0"/>
    <w:lvl w:ilvl="0" w:tplc="20E2FA2A">
      <w:start w:val="1"/>
      <w:numFmt w:val="decimal"/>
      <w:lvlText w:val="(%1)"/>
      <w:lvlJc w:val="left"/>
      <w:pPr>
        <w:ind w:left="2344" w:hanging="360"/>
      </w:pPr>
      <w:rPr>
        <w:rFonts w:hint="default"/>
        <w:b w:val="0"/>
        <w:bCs/>
        <w:color w:val="auto"/>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30" w15:restartNumberingAfterBreak="0">
    <w:nsid w:val="3F5317E3"/>
    <w:multiLevelType w:val="hybridMultilevel"/>
    <w:tmpl w:val="43D6CE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41AC1530"/>
    <w:multiLevelType w:val="hybridMultilevel"/>
    <w:tmpl w:val="25D8208A"/>
    <w:lvl w:ilvl="0" w:tplc="BC0E1F3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5657366"/>
    <w:multiLevelType w:val="hybridMultilevel"/>
    <w:tmpl w:val="DF36B3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45ED6576"/>
    <w:multiLevelType w:val="hybridMultilevel"/>
    <w:tmpl w:val="0D2A6A30"/>
    <w:lvl w:ilvl="0" w:tplc="041A000F">
      <w:start w:val="1"/>
      <w:numFmt w:val="decimal"/>
      <w:lvlText w:val="%1."/>
      <w:lvlJc w:val="left"/>
      <w:pPr>
        <w:ind w:left="1284" w:hanging="360"/>
      </w:pPr>
      <w:rPr>
        <w:rFonts w:hint="default"/>
      </w:rPr>
    </w:lvl>
    <w:lvl w:ilvl="1" w:tplc="041A0019" w:tentative="1">
      <w:start w:val="1"/>
      <w:numFmt w:val="lowerLetter"/>
      <w:lvlText w:val="%2."/>
      <w:lvlJc w:val="left"/>
      <w:pPr>
        <w:ind w:left="2004" w:hanging="360"/>
      </w:pPr>
    </w:lvl>
    <w:lvl w:ilvl="2" w:tplc="041A001B" w:tentative="1">
      <w:start w:val="1"/>
      <w:numFmt w:val="lowerRoman"/>
      <w:lvlText w:val="%3."/>
      <w:lvlJc w:val="right"/>
      <w:pPr>
        <w:ind w:left="2724" w:hanging="180"/>
      </w:pPr>
    </w:lvl>
    <w:lvl w:ilvl="3" w:tplc="041A000F">
      <w:start w:val="1"/>
      <w:numFmt w:val="decimal"/>
      <w:lvlText w:val="%4."/>
      <w:lvlJc w:val="left"/>
      <w:pPr>
        <w:ind w:left="3444" w:hanging="360"/>
      </w:pPr>
    </w:lvl>
    <w:lvl w:ilvl="4" w:tplc="041A0019" w:tentative="1">
      <w:start w:val="1"/>
      <w:numFmt w:val="lowerLetter"/>
      <w:lvlText w:val="%5."/>
      <w:lvlJc w:val="left"/>
      <w:pPr>
        <w:ind w:left="4164" w:hanging="360"/>
      </w:pPr>
    </w:lvl>
    <w:lvl w:ilvl="5" w:tplc="041A001B" w:tentative="1">
      <w:start w:val="1"/>
      <w:numFmt w:val="lowerRoman"/>
      <w:lvlText w:val="%6."/>
      <w:lvlJc w:val="right"/>
      <w:pPr>
        <w:ind w:left="4884" w:hanging="180"/>
      </w:pPr>
    </w:lvl>
    <w:lvl w:ilvl="6" w:tplc="041A000F" w:tentative="1">
      <w:start w:val="1"/>
      <w:numFmt w:val="decimal"/>
      <w:lvlText w:val="%7."/>
      <w:lvlJc w:val="left"/>
      <w:pPr>
        <w:ind w:left="5604" w:hanging="360"/>
      </w:pPr>
    </w:lvl>
    <w:lvl w:ilvl="7" w:tplc="041A0019" w:tentative="1">
      <w:start w:val="1"/>
      <w:numFmt w:val="lowerLetter"/>
      <w:lvlText w:val="%8."/>
      <w:lvlJc w:val="left"/>
      <w:pPr>
        <w:ind w:left="6324" w:hanging="360"/>
      </w:pPr>
    </w:lvl>
    <w:lvl w:ilvl="8" w:tplc="041A001B" w:tentative="1">
      <w:start w:val="1"/>
      <w:numFmt w:val="lowerRoman"/>
      <w:lvlText w:val="%9."/>
      <w:lvlJc w:val="right"/>
      <w:pPr>
        <w:ind w:left="7044" w:hanging="180"/>
      </w:pPr>
    </w:lvl>
  </w:abstractNum>
  <w:abstractNum w:abstractNumId="34" w15:restartNumberingAfterBreak="0">
    <w:nsid w:val="46112D84"/>
    <w:multiLevelType w:val="hybridMultilevel"/>
    <w:tmpl w:val="23746CF4"/>
    <w:lvl w:ilvl="0" w:tplc="2DD2456C">
      <w:start w:val="1"/>
      <w:numFmt w:val="bullet"/>
      <w:lvlText w:val="-"/>
      <w:lvlJc w:val="left"/>
      <w:pPr>
        <w:ind w:left="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9617F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880D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083A6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29FE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CE091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B4301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3096A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D21D4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71F2116"/>
    <w:multiLevelType w:val="hybridMultilevel"/>
    <w:tmpl w:val="171E2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F5912"/>
    <w:multiLevelType w:val="hybridMultilevel"/>
    <w:tmpl w:val="2104E01C"/>
    <w:lvl w:ilvl="0" w:tplc="620CC8A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FB46615"/>
    <w:multiLevelType w:val="hybridMultilevel"/>
    <w:tmpl w:val="FDD69932"/>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53412379"/>
    <w:multiLevelType w:val="hybridMultilevel"/>
    <w:tmpl w:val="A394CEDE"/>
    <w:lvl w:ilvl="0" w:tplc="C67ACB84">
      <w:start w:val="1"/>
      <w:numFmt w:val="decimal"/>
      <w:lvlText w:val="(%1)"/>
      <w:lvlJc w:val="left"/>
      <w:pPr>
        <w:ind w:left="502"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3E412DF"/>
    <w:multiLevelType w:val="hybridMultilevel"/>
    <w:tmpl w:val="F9700326"/>
    <w:lvl w:ilvl="0" w:tplc="32CAB78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4A74946"/>
    <w:multiLevelType w:val="hybridMultilevel"/>
    <w:tmpl w:val="B16AA2DE"/>
    <w:lvl w:ilvl="0" w:tplc="C764DDAC">
      <w:start w:val="2"/>
      <w:numFmt w:val="decimal"/>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A00EA6"/>
    <w:multiLevelType w:val="hybridMultilevel"/>
    <w:tmpl w:val="40ECE946"/>
    <w:lvl w:ilvl="0" w:tplc="D9484B6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5785514C"/>
    <w:multiLevelType w:val="hybridMultilevel"/>
    <w:tmpl w:val="3488B026"/>
    <w:lvl w:ilvl="0" w:tplc="D6FE8E94">
      <w:start w:val="1"/>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95C5CB5"/>
    <w:multiLevelType w:val="hybridMultilevel"/>
    <w:tmpl w:val="F0B636FA"/>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5AF36BA6"/>
    <w:multiLevelType w:val="hybridMultilevel"/>
    <w:tmpl w:val="2F44C1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E652153"/>
    <w:multiLevelType w:val="hybridMultilevel"/>
    <w:tmpl w:val="99A4D936"/>
    <w:lvl w:ilvl="0" w:tplc="C57476B4">
      <w:start w:val="1"/>
      <w:numFmt w:val="upperRoman"/>
      <w:lvlText w:val="%1."/>
      <w:lvlJc w:val="left"/>
      <w:pPr>
        <w:ind w:left="1068"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EC909F5"/>
    <w:multiLevelType w:val="hybridMultilevel"/>
    <w:tmpl w:val="6E8C70E4"/>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F2A064A"/>
    <w:multiLevelType w:val="hybridMultilevel"/>
    <w:tmpl w:val="FAC62588"/>
    <w:lvl w:ilvl="0" w:tplc="16BA35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2D30C51"/>
    <w:multiLevelType w:val="hybridMultilevel"/>
    <w:tmpl w:val="CCD2303E"/>
    <w:lvl w:ilvl="0" w:tplc="F1D04BD0">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0" w15:restartNumberingAfterBreak="0">
    <w:nsid w:val="63237AAB"/>
    <w:multiLevelType w:val="multilevel"/>
    <w:tmpl w:val="A970AD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4C2F65"/>
    <w:multiLevelType w:val="hybridMultilevel"/>
    <w:tmpl w:val="BC604524"/>
    <w:lvl w:ilvl="0" w:tplc="38CA2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0004EA"/>
    <w:multiLevelType w:val="hybridMultilevel"/>
    <w:tmpl w:val="5E962964"/>
    <w:lvl w:ilvl="0" w:tplc="98A43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481067"/>
    <w:multiLevelType w:val="hybridMultilevel"/>
    <w:tmpl w:val="5386917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2D5F6E"/>
    <w:multiLevelType w:val="hybridMultilevel"/>
    <w:tmpl w:val="033C5C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F2354FD"/>
    <w:multiLevelType w:val="hybridMultilevel"/>
    <w:tmpl w:val="5386917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8" w15:restartNumberingAfterBreak="0">
    <w:nsid w:val="708A21BF"/>
    <w:multiLevelType w:val="hybridMultilevel"/>
    <w:tmpl w:val="52061A00"/>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0CA3D31"/>
    <w:multiLevelType w:val="hybridMultilevel"/>
    <w:tmpl w:val="38045FA6"/>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16D2AC5"/>
    <w:multiLevelType w:val="hybridMultilevel"/>
    <w:tmpl w:val="F092BDB0"/>
    <w:lvl w:ilvl="0" w:tplc="58260408">
      <w:start w:val="1"/>
      <w:numFmt w:val="decimal"/>
      <w:lvlText w:val="(%1)"/>
      <w:lvlJc w:val="left"/>
      <w:pPr>
        <w:ind w:left="360" w:hanging="360"/>
      </w:pPr>
      <w:rPr>
        <w:rFonts w:eastAsia="Times New Roman"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74385B67"/>
    <w:multiLevelType w:val="hybridMultilevel"/>
    <w:tmpl w:val="6F00D1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76523B3"/>
    <w:multiLevelType w:val="hybridMultilevel"/>
    <w:tmpl w:val="4F584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A8105A6"/>
    <w:multiLevelType w:val="hybridMultilevel"/>
    <w:tmpl w:val="B1AC98E8"/>
    <w:lvl w:ilvl="0" w:tplc="8AE0209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A9E5B9F"/>
    <w:multiLevelType w:val="hybridMultilevel"/>
    <w:tmpl w:val="52061A00"/>
    <w:lvl w:ilvl="0" w:tplc="FFFFFFFF">
      <w:start w:val="1"/>
      <w:numFmt w:val="decimal"/>
      <w:lvlText w:val="(%1)"/>
      <w:lvlJc w:val="left"/>
      <w:pPr>
        <w:ind w:left="1440" w:hanging="360"/>
      </w:pPr>
      <w:rPr>
        <w:rFonts w:hint="default"/>
      </w:rPr>
    </w:lvl>
    <w:lvl w:ilvl="1" w:tplc="FFFFFFFF">
      <w:numFmt w:val="bullet"/>
      <w:lvlText w:val=""/>
      <w:lvlJc w:val="left"/>
      <w:pPr>
        <w:ind w:left="2160" w:hanging="360"/>
      </w:pPr>
      <w:rPr>
        <w:rFonts w:ascii="Symbol" w:eastAsia="Times New Roman" w:hAnsi="Symbol"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AAD1486"/>
    <w:multiLevelType w:val="hybridMultilevel"/>
    <w:tmpl w:val="08BEE0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BA41C24"/>
    <w:multiLevelType w:val="hybridMultilevel"/>
    <w:tmpl w:val="8B1AD364"/>
    <w:lvl w:ilvl="0" w:tplc="E5B4E838">
      <w:start w:val="1"/>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862209976">
    <w:abstractNumId w:val="62"/>
  </w:num>
  <w:num w:numId="2" w16cid:durableId="1903179244">
    <w:abstractNumId w:val="22"/>
  </w:num>
  <w:num w:numId="3" w16cid:durableId="2074041605">
    <w:abstractNumId w:val="21"/>
  </w:num>
  <w:num w:numId="4" w16cid:durableId="1791434977">
    <w:abstractNumId w:val="55"/>
  </w:num>
  <w:num w:numId="5" w16cid:durableId="1572154485">
    <w:abstractNumId w:val="29"/>
  </w:num>
  <w:num w:numId="6" w16cid:durableId="2100517253">
    <w:abstractNumId w:val="57"/>
  </w:num>
  <w:num w:numId="7" w16cid:durableId="1743988487">
    <w:abstractNumId w:val="63"/>
  </w:num>
  <w:num w:numId="8" w16cid:durableId="213270783">
    <w:abstractNumId w:val="43"/>
  </w:num>
  <w:num w:numId="9" w16cid:durableId="1555772895">
    <w:abstractNumId w:val="48"/>
  </w:num>
  <w:num w:numId="10" w16cid:durableId="1330256159">
    <w:abstractNumId w:val="39"/>
  </w:num>
  <w:num w:numId="11" w16cid:durableId="95516860">
    <w:abstractNumId w:val="31"/>
  </w:num>
  <w:num w:numId="12" w16cid:durableId="1205407388">
    <w:abstractNumId w:val="52"/>
  </w:num>
  <w:num w:numId="13" w16cid:durableId="1045181360">
    <w:abstractNumId w:val="51"/>
  </w:num>
  <w:num w:numId="14" w16cid:durableId="1452505993">
    <w:abstractNumId w:val="18"/>
  </w:num>
  <w:num w:numId="15" w16cid:durableId="214973703">
    <w:abstractNumId w:val="54"/>
  </w:num>
  <w:num w:numId="16" w16cid:durableId="1804695837">
    <w:abstractNumId w:val="16"/>
  </w:num>
  <w:num w:numId="17" w16cid:durableId="1953318819">
    <w:abstractNumId w:val="66"/>
  </w:num>
  <w:num w:numId="18" w16cid:durableId="60373047">
    <w:abstractNumId w:val="36"/>
  </w:num>
  <w:num w:numId="19" w16cid:durableId="1014461090">
    <w:abstractNumId w:val="49"/>
  </w:num>
  <w:num w:numId="20" w16cid:durableId="1394620206">
    <w:abstractNumId w:val="19"/>
  </w:num>
  <w:num w:numId="21" w16cid:durableId="1371800353">
    <w:abstractNumId w:val="37"/>
  </w:num>
  <w:num w:numId="22" w16cid:durableId="1885754858">
    <w:abstractNumId w:val="50"/>
  </w:num>
  <w:num w:numId="23" w16cid:durableId="137571589">
    <w:abstractNumId w:val="10"/>
  </w:num>
  <w:num w:numId="24" w16cid:durableId="1446920757">
    <w:abstractNumId w:val="41"/>
  </w:num>
  <w:num w:numId="25" w16cid:durableId="1610819265">
    <w:abstractNumId w:val="23"/>
  </w:num>
  <w:num w:numId="26" w16cid:durableId="770512041">
    <w:abstractNumId w:val="46"/>
  </w:num>
  <w:num w:numId="27" w16cid:durableId="1799109505">
    <w:abstractNumId w:val="3"/>
  </w:num>
  <w:num w:numId="28" w16cid:durableId="2027099904">
    <w:abstractNumId w:val="4"/>
  </w:num>
  <w:num w:numId="29" w16cid:durableId="1909457473">
    <w:abstractNumId w:val="53"/>
  </w:num>
  <w:num w:numId="30" w16cid:durableId="347800463">
    <w:abstractNumId w:val="14"/>
  </w:num>
  <w:num w:numId="31" w16cid:durableId="650796124">
    <w:abstractNumId w:val="56"/>
  </w:num>
  <w:num w:numId="32" w16cid:durableId="1008100638">
    <w:abstractNumId w:val="64"/>
  </w:num>
  <w:num w:numId="33" w16cid:durableId="1218778149">
    <w:abstractNumId w:val="58"/>
  </w:num>
  <w:num w:numId="34" w16cid:durableId="457067185">
    <w:abstractNumId w:val="47"/>
  </w:num>
  <w:num w:numId="35" w16cid:durableId="1448696418">
    <w:abstractNumId w:val="44"/>
  </w:num>
  <w:num w:numId="36" w16cid:durableId="1487284078">
    <w:abstractNumId w:val="24"/>
  </w:num>
  <w:num w:numId="37" w16cid:durableId="1569414011">
    <w:abstractNumId w:val="1"/>
  </w:num>
  <w:num w:numId="38" w16cid:durableId="1316646985">
    <w:abstractNumId w:val="28"/>
  </w:num>
  <w:num w:numId="39" w16cid:durableId="1409958658">
    <w:abstractNumId w:val="2"/>
  </w:num>
  <w:num w:numId="40" w16cid:durableId="1355036281">
    <w:abstractNumId w:val="59"/>
  </w:num>
  <w:num w:numId="41" w16cid:durableId="729576138">
    <w:abstractNumId w:val="17"/>
  </w:num>
  <w:num w:numId="42" w16cid:durableId="1222060112">
    <w:abstractNumId w:val="33"/>
  </w:num>
  <w:num w:numId="43" w16cid:durableId="1134249251">
    <w:abstractNumId w:val="27"/>
  </w:num>
  <w:num w:numId="44" w16cid:durableId="591013838">
    <w:abstractNumId w:val="26"/>
  </w:num>
  <w:num w:numId="45" w16cid:durableId="251863075">
    <w:abstractNumId w:val="0"/>
  </w:num>
  <w:num w:numId="46" w16cid:durableId="831794423">
    <w:abstractNumId w:val="13"/>
  </w:num>
  <w:num w:numId="47" w16cid:durableId="1039159303">
    <w:abstractNumId w:val="7"/>
  </w:num>
  <w:num w:numId="48" w16cid:durableId="85661965">
    <w:abstractNumId w:val="11"/>
  </w:num>
  <w:num w:numId="49" w16cid:durableId="310597416">
    <w:abstractNumId w:val="40"/>
  </w:num>
  <w:num w:numId="50" w16cid:durableId="1268661808">
    <w:abstractNumId w:val="60"/>
  </w:num>
  <w:num w:numId="51" w16cid:durableId="2134010552">
    <w:abstractNumId w:val="9"/>
  </w:num>
  <w:num w:numId="52" w16cid:durableId="1829857455">
    <w:abstractNumId w:val="35"/>
  </w:num>
  <w:num w:numId="53" w16cid:durableId="2009362879">
    <w:abstractNumId w:val="61"/>
  </w:num>
  <w:num w:numId="54" w16cid:durableId="1856266387">
    <w:abstractNumId w:val="5"/>
  </w:num>
  <w:num w:numId="55" w16cid:durableId="719669669">
    <w:abstractNumId w:val="6"/>
  </w:num>
  <w:num w:numId="56" w16cid:durableId="1095172098">
    <w:abstractNumId w:val="20"/>
  </w:num>
  <w:num w:numId="57" w16cid:durableId="1921984588">
    <w:abstractNumId w:val="15"/>
  </w:num>
  <w:num w:numId="58" w16cid:durableId="1531450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6779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3592364">
    <w:abstractNumId w:val="8"/>
  </w:num>
  <w:num w:numId="61" w16cid:durableId="408961901">
    <w:abstractNumId w:val="65"/>
  </w:num>
  <w:num w:numId="62" w16cid:durableId="1752891463">
    <w:abstractNumId w:val="45"/>
  </w:num>
  <w:num w:numId="63" w16cid:durableId="2087871576">
    <w:abstractNumId w:val="42"/>
  </w:num>
  <w:num w:numId="64" w16cid:durableId="298265938">
    <w:abstractNumId w:val="38"/>
  </w:num>
  <w:num w:numId="65" w16cid:durableId="759715636">
    <w:abstractNumId w:val="12"/>
  </w:num>
  <w:num w:numId="66" w16cid:durableId="3737035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93433487">
    <w:abstractNumId w:val="25"/>
  </w:num>
  <w:num w:numId="68" w16cid:durableId="1122725943">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92"/>
    <w:rsid w:val="000E0C4F"/>
    <w:rsid w:val="000E2EE8"/>
    <w:rsid w:val="00105313"/>
    <w:rsid w:val="0016265F"/>
    <w:rsid w:val="00193DF0"/>
    <w:rsid w:val="001C6D49"/>
    <w:rsid w:val="001F0580"/>
    <w:rsid w:val="001F721F"/>
    <w:rsid w:val="00210562"/>
    <w:rsid w:val="002477E7"/>
    <w:rsid w:val="002B1CC8"/>
    <w:rsid w:val="00374D5C"/>
    <w:rsid w:val="003A1480"/>
    <w:rsid w:val="003B7CAE"/>
    <w:rsid w:val="003D3670"/>
    <w:rsid w:val="0048156E"/>
    <w:rsid w:val="0055412E"/>
    <w:rsid w:val="005B192B"/>
    <w:rsid w:val="005D1D75"/>
    <w:rsid w:val="005F141C"/>
    <w:rsid w:val="005F17F1"/>
    <w:rsid w:val="00631DB6"/>
    <w:rsid w:val="00664D32"/>
    <w:rsid w:val="006A2A27"/>
    <w:rsid w:val="006A6927"/>
    <w:rsid w:val="006C137F"/>
    <w:rsid w:val="006E49D3"/>
    <w:rsid w:val="00720569"/>
    <w:rsid w:val="00747730"/>
    <w:rsid w:val="007829DA"/>
    <w:rsid w:val="007C0892"/>
    <w:rsid w:val="007C637F"/>
    <w:rsid w:val="007D0546"/>
    <w:rsid w:val="007E6D5C"/>
    <w:rsid w:val="008023C1"/>
    <w:rsid w:val="0084106D"/>
    <w:rsid w:val="00877EC2"/>
    <w:rsid w:val="008B03CA"/>
    <w:rsid w:val="008D44EE"/>
    <w:rsid w:val="008E2B14"/>
    <w:rsid w:val="008F10D1"/>
    <w:rsid w:val="0091787C"/>
    <w:rsid w:val="00960D08"/>
    <w:rsid w:val="00963DC8"/>
    <w:rsid w:val="009B2399"/>
    <w:rsid w:val="009C3A47"/>
    <w:rsid w:val="00A25FA5"/>
    <w:rsid w:val="00A646E1"/>
    <w:rsid w:val="00AB5273"/>
    <w:rsid w:val="00AE1346"/>
    <w:rsid w:val="00B36715"/>
    <w:rsid w:val="00B66B51"/>
    <w:rsid w:val="00B70010"/>
    <w:rsid w:val="00B80793"/>
    <w:rsid w:val="00BB7EDC"/>
    <w:rsid w:val="00BC20BB"/>
    <w:rsid w:val="00BD369C"/>
    <w:rsid w:val="00BE6E9A"/>
    <w:rsid w:val="00C2329D"/>
    <w:rsid w:val="00C608D2"/>
    <w:rsid w:val="00D22271"/>
    <w:rsid w:val="00D52F09"/>
    <w:rsid w:val="00D74CC0"/>
    <w:rsid w:val="00D8773B"/>
    <w:rsid w:val="00DA5915"/>
    <w:rsid w:val="00DF3976"/>
    <w:rsid w:val="00E02292"/>
    <w:rsid w:val="00E036C9"/>
    <w:rsid w:val="00E03CF3"/>
    <w:rsid w:val="00E454A7"/>
    <w:rsid w:val="00E576B4"/>
    <w:rsid w:val="00E72EBD"/>
    <w:rsid w:val="00E7535D"/>
    <w:rsid w:val="00E83FC4"/>
    <w:rsid w:val="00EF0C58"/>
    <w:rsid w:val="00EF5F8B"/>
    <w:rsid w:val="00F41FFD"/>
    <w:rsid w:val="00F766A3"/>
    <w:rsid w:val="00FD0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952"/>
  <w15:chartTrackingRefBased/>
  <w15:docId w15:val="{486F9DA6-D010-4BE1-AB48-9CAEF6D4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92"/>
  </w:style>
  <w:style w:type="paragraph" w:styleId="Heading1">
    <w:name w:val="heading 1"/>
    <w:basedOn w:val="Normal"/>
    <w:next w:val="Normal"/>
    <w:link w:val="Heading1Char"/>
    <w:uiPriority w:val="9"/>
    <w:qFormat/>
    <w:rsid w:val="00E02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292"/>
    <w:rPr>
      <w:rFonts w:eastAsiaTheme="majorEastAsia" w:cstheme="majorBidi"/>
      <w:color w:val="272727" w:themeColor="text1" w:themeTint="D8"/>
    </w:rPr>
  </w:style>
  <w:style w:type="paragraph" w:styleId="Title">
    <w:name w:val="Title"/>
    <w:basedOn w:val="Normal"/>
    <w:next w:val="Normal"/>
    <w:link w:val="TitleChar"/>
    <w:uiPriority w:val="10"/>
    <w:qFormat/>
    <w:rsid w:val="00E02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292"/>
    <w:pPr>
      <w:spacing w:before="160"/>
      <w:jc w:val="center"/>
    </w:pPr>
    <w:rPr>
      <w:i/>
      <w:iCs/>
      <w:color w:val="404040" w:themeColor="text1" w:themeTint="BF"/>
    </w:rPr>
  </w:style>
  <w:style w:type="character" w:customStyle="1" w:styleId="QuoteChar">
    <w:name w:val="Quote Char"/>
    <w:basedOn w:val="DefaultParagraphFont"/>
    <w:link w:val="Quote"/>
    <w:uiPriority w:val="29"/>
    <w:rsid w:val="00E02292"/>
    <w:rPr>
      <w:i/>
      <w:iCs/>
      <w:color w:val="404040" w:themeColor="text1" w:themeTint="BF"/>
    </w:rPr>
  </w:style>
  <w:style w:type="paragraph" w:styleId="ListParagraph">
    <w:name w:val="List Paragraph"/>
    <w:basedOn w:val="Normal"/>
    <w:uiPriority w:val="34"/>
    <w:qFormat/>
    <w:rsid w:val="00E02292"/>
    <w:pPr>
      <w:ind w:left="720"/>
      <w:contextualSpacing/>
    </w:pPr>
  </w:style>
  <w:style w:type="character" w:styleId="IntenseEmphasis">
    <w:name w:val="Intense Emphasis"/>
    <w:basedOn w:val="DefaultParagraphFont"/>
    <w:uiPriority w:val="21"/>
    <w:qFormat/>
    <w:rsid w:val="00E02292"/>
    <w:rPr>
      <w:i/>
      <w:iCs/>
      <w:color w:val="0F4761" w:themeColor="accent1" w:themeShade="BF"/>
    </w:rPr>
  </w:style>
  <w:style w:type="paragraph" w:styleId="IntenseQuote">
    <w:name w:val="Intense Quote"/>
    <w:basedOn w:val="Normal"/>
    <w:next w:val="Normal"/>
    <w:link w:val="IntenseQuoteChar"/>
    <w:uiPriority w:val="30"/>
    <w:qFormat/>
    <w:rsid w:val="00E02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292"/>
    <w:rPr>
      <w:i/>
      <w:iCs/>
      <w:color w:val="0F4761" w:themeColor="accent1" w:themeShade="BF"/>
    </w:rPr>
  </w:style>
  <w:style w:type="character" w:styleId="IntenseReference">
    <w:name w:val="Intense Reference"/>
    <w:basedOn w:val="DefaultParagraphFont"/>
    <w:uiPriority w:val="32"/>
    <w:qFormat/>
    <w:rsid w:val="00E02292"/>
    <w:rPr>
      <w:b/>
      <w:bCs/>
      <w:smallCaps/>
      <w:color w:val="0F4761" w:themeColor="accent1" w:themeShade="BF"/>
      <w:spacing w:val="5"/>
    </w:rPr>
  </w:style>
  <w:style w:type="paragraph" w:styleId="BodyText3">
    <w:name w:val="Body Text 3"/>
    <w:basedOn w:val="Normal"/>
    <w:link w:val="BodyText3Char"/>
    <w:rsid w:val="005D1D75"/>
    <w:pPr>
      <w:overflowPunct w:val="0"/>
      <w:autoSpaceDE w:val="0"/>
      <w:autoSpaceDN w:val="0"/>
      <w:adjustRightInd w:val="0"/>
      <w:spacing w:after="0" w:line="240" w:lineRule="auto"/>
      <w:jc w:val="both"/>
      <w:textAlignment w:val="baseline"/>
    </w:pPr>
    <w:rPr>
      <w:rFonts w:ascii="Times New Roman" w:eastAsia="Times New Roman" w:hAnsi="Times New Roman" w:cs="Times New Roman"/>
      <w:bCs/>
      <w:i/>
      <w:color w:val="000000"/>
      <w:kern w:val="0"/>
      <w:sz w:val="22"/>
      <w:szCs w:val="20"/>
      <w14:ligatures w14:val="none"/>
    </w:rPr>
  </w:style>
  <w:style w:type="character" w:customStyle="1" w:styleId="BodyText3Char">
    <w:name w:val="Body Text 3 Char"/>
    <w:basedOn w:val="DefaultParagraphFont"/>
    <w:link w:val="BodyText3"/>
    <w:rsid w:val="005D1D75"/>
    <w:rPr>
      <w:rFonts w:ascii="Times New Roman" w:eastAsia="Times New Roman" w:hAnsi="Times New Roman" w:cs="Times New Roman"/>
      <w:bCs/>
      <w:i/>
      <w:color w:val="000000"/>
      <w:kern w:val="0"/>
      <w:sz w:val="22"/>
      <w:szCs w:val="20"/>
      <w14:ligatures w14:val="none"/>
    </w:rPr>
  </w:style>
  <w:style w:type="table" w:styleId="TableGrid">
    <w:name w:val="Table Grid"/>
    <w:basedOn w:val="TableNormal"/>
    <w:uiPriority w:val="59"/>
    <w:rsid w:val="005D1D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rsid w:val="00963DC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styleId="BodyText">
    <w:name w:val="Body Text"/>
    <w:basedOn w:val="Normal"/>
    <w:link w:val="BodyTextChar"/>
    <w:uiPriority w:val="99"/>
    <w:semiHidden/>
    <w:unhideWhenUsed/>
    <w:rsid w:val="00D8773B"/>
    <w:pPr>
      <w:spacing w:after="120" w:line="276" w:lineRule="auto"/>
    </w:pPr>
    <w:rPr>
      <w:rFonts w:eastAsiaTheme="minorEastAsia"/>
      <w:kern w:val="0"/>
      <w:sz w:val="22"/>
      <w:szCs w:val="22"/>
      <w:lang w:val="en-US"/>
      <w14:ligatures w14:val="none"/>
    </w:rPr>
  </w:style>
  <w:style w:type="character" w:customStyle="1" w:styleId="BodyTextChar">
    <w:name w:val="Body Text Char"/>
    <w:basedOn w:val="DefaultParagraphFont"/>
    <w:link w:val="BodyText"/>
    <w:uiPriority w:val="99"/>
    <w:semiHidden/>
    <w:rsid w:val="00D8773B"/>
    <w:rPr>
      <w:rFonts w:eastAsiaTheme="minorEastAsia"/>
      <w:kern w:val="0"/>
      <w:sz w:val="22"/>
      <w:szCs w:val="22"/>
      <w:lang w:val="en-US"/>
      <w14:ligatures w14:val="none"/>
    </w:rPr>
  </w:style>
  <w:style w:type="paragraph" w:styleId="NoSpacing">
    <w:name w:val="No Spacing"/>
    <w:uiPriority w:val="1"/>
    <w:qFormat/>
    <w:rsid w:val="00E03CF3"/>
    <w:pPr>
      <w:spacing w:after="0" w:line="240" w:lineRule="auto"/>
    </w:pPr>
    <w:rPr>
      <w:kern w:val="0"/>
      <w:sz w:val="22"/>
      <w:szCs w:val="22"/>
      <w14:ligatures w14:val="none"/>
    </w:rPr>
  </w:style>
  <w:style w:type="paragraph" w:styleId="Header">
    <w:name w:val="header"/>
    <w:basedOn w:val="Normal"/>
    <w:link w:val="HeaderChar"/>
    <w:uiPriority w:val="99"/>
    <w:unhideWhenUsed/>
    <w:rsid w:val="00631D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DB6"/>
  </w:style>
  <w:style w:type="paragraph" w:styleId="Footer">
    <w:name w:val="footer"/>
    <w:basedOn w:val="Normal"/>
    <w:link w:val="FooterChar"/>
    <w:uiPriority w:val="99"/>
    <w:unhideWhenUsed/>
    <w:rsid w:val="00631D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5C48-B9A8-4CB0-9C41-949CB624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44</Pages>
  <Words>21378</Words>
  <Characters>121857</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65</cp:revision>
  <cp:lastPrinted>2026-07-03T05:42:00Z</cp:lastPrinted>
  <dcterms:created xsi:type="dcterms:W3CDTF">2026-07-02T11:11:00Z</dcterms:created>
  <dcterms:modified xsi:type="dcterms:W3CDTF">2026-07-06T07:22:00Z</dcterms:modified>
</cp:coreProperties>
</file>