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Caption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1"/>
        <w:gridCol w:w="5119"/>
      </w:tblGrid>
      <w:tr w:rsidR="005B0986" w:rsidRPr="00E96086" w14:paraId="26EE7B2F" w14:textId="77777777" w:rsidTr="00CC7C09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vAlign w:val="center"/>
          </w:tcPr>
          <w:p w14:paraId="7429B2A3" w14:textId="50C4EB81" w:rsidR="00643B1C" w:rsidRPr="00B119CE" w:rsidRDefault="005B0986" w:rsidP="00643B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9CE">
              <w:rPr>
                <w:rFonts w:ascii="Arial" w:hAnsi="Arial" w:cs="Arial"/>
                <w:b/>
                <w:bCs/>
                <w:sz w:val="20"/>
                <w:szCs w:val="20"/>
              </w:rPr>
              <w:t>IZVJEŠĆE O</w:t>
            </w:r>
            <w:r w:rsidR="00643B1C"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PROVEDENOM</w:t>
            </w:r>
            <w:r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SAVJETOVANJU S JAVNOŠĆU</w:t>
            </w:r>
            <w:r w:rsidR="00643B1C"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POSTUPKU</w:t>
            </w:r>
          </w:p>
          <w:p w14:paraId="3955457D" w14:textId="5983A7DF" w:rsidR="005B0986" w:rsidRPr="00B119CE" w:rsidRDefault="005B0986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DONOŠENJA </w:t>
            </w:r>
            <w:r w:rsidR="00977DA9"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ODLUKE </w:t>
            </w:r>
            <w:r w:rsidR="00B119CE" w:rsidRPr="00B119CE">
              <w:rPr>
                <w:rFonts w:ascii="Arial" w:hAnsi="Arial" w:cs="Arial"/>
                <w:b/>
                <w:bCs/>
                <w:sz w:val="20"/>
                <w:szCs w:val="20"/>
              </w:rPr>
              <w:t>O GROBLJIMA</w:t>
            </w:r>
          </w:p>
          <w:p w14:paraId="17579B8A" w14:textId="77777777" w:rsidR="005B0986" w:rsidRPr="00B119CE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41FA125B" w:rsidR="005B0986" w:rsidRPr="00B119CE" w:rsidRDefault="005B0986" w:rsidP="00643B1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3611AD"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Upravni odjel </w:t>
            </w:r>
            <w:r w:rsidR="00B119CE" w:rsidRPr="00B119CE">
              <w:rPr>
                <w:rFonts w:ascii="Arial" w:hAnsi="Arial" w:cs="Arial"/>
                <w:b/>
                <w:bCs/>
                <w:sz w:val="20"/>
                <w:szCs w:val="20"/>
              </w:rPr>
              <w:t>za komunalno gospodarstvo, promet i mjesnu samoupravu</w:t>
            </w:r>
          </w:p>
          <w:p w14:paraId="73E4ADDA" w14:textId="1468BEB1" w:rsidR="005B0986" w:rsidRPr="00E96086" w:rsidRDefault="003611AD" w:rsidP="00643B1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Karlovac, </w:t>
            </w:r>
            <w:r w:rsidR="00B119CE" w:rsidRPr="00B119C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119CE" w:rsidRPr="00B119CE">
              <w:rPr>
                <w:rFonts w:ascii="Arial" w:hAnsi="Arial" w:cs="Arial"/>
                <w:b/>
                <w:bCs/>
                <w:sz w:val="20"/>
                <w:szCs w:val="20"/>
              </w:rPr>
              <w:t>svibnja</w:t>
            </w:r>
            <w:r w:rsidRPr="00B11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2026. godine</w:t>
            </w:r>
          </w:p>
        </w:tc>
      </w:tr>
      <w:tr w:rsidR="003611AD" w:rsidRPr="00E96086" w14:paraId="42ACF8A7" w14:textId="77777777" w:rsidTr="00CC7C09">
        <w:trPr>
          <w:trHeight w:val="777"/>
        </w:trPr>
        <w:tc>
          <w:tcPr>
            <w:tcW w:w="39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2B12EE72" w:rsidR="005B0986" w:rsidRPr="00E96086" w:rsidRDefault="007E709C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Nacrt O</w:t>
            </w:r>
            <w:r w:rsidR="006343D4">
              <w:rPr>
                <w:rFonts w:ascii="Arial" w:hAnsi="Arial" w:cs="Arial"/>
                <w:bCs/>
                <w:sz w:val="20"/>
                <w:szCs w:val="20"/>
              </w:rPr>
              <w:t>dluk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6343D4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r w:rsidR="00B119CE">
              <w:rPr>
                <w:rFonts w:ascii="Arial" w:hAnsi="Arial" w:cs="Arial"/>
                <w:bCs/>
                <w:sz w:val="20"/>
                <w:szCs w:val="20"/>
              </w:rPr>
              <w:t>grobljima</w:t>
            </w:r>
            <w:r w:rsidR="006343D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611AD" w:rsidRPr="00E96086" w14:paraId="32B68336" w14:textId="77777777" w:rsidTr="00CC7C09">
        <w:trPr>
          <w:trHeight w:val="831"/>
        </w:trPr>
        <w:tc>
          <w:tcPr>
            <w:tcW w:w="39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3D26F2B" w:rsidR="005B0986" w:rsidRPr="00E96086" w:rsidRDefault="006343D4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Upravni odjel za </w:t>
            </w:r>
            <w:r w:rsidR="00B119CE">
              <w:rPr>
                <w:rFonts w:ascii="Arial" w:hAnsi="Arial" w:cs="Arial"/>
                <w:bCs/>
                <w:sz w:val="20"/>
                <w:szCs w:val="20"/>
              </w:rPr>
              <w:t>komunalno gospodarstvo, promet i mjesnu samoupravu</w:t>
            </w:r>
          </w:p>
        </w:tc>
      </w:tr>
      <w:tr w:rsidR="003611AD" w:rsidRPr="00E96086" w14:paraId="66B0CA38" w14:textId="77777777" w:rsidTr="00CC7C09">
        <w:trPr>
          <w:trHeight w:val="2402"/>
        </w:trPr>
        <w:tc>
          <w:tcPr>
            <w:tcW w:w="3941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F22F4D5" w14:textId="77777777" w:rsidR="005B0986" w:rsidRDefault="005B0986" w:rsidP="00B119C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4EEB96" w14:textId="2CC09FDB" w:rsidR="0084717C" w:rsidRPr="00E96086" w:rsidRDefault="0084717C" w:rsidP="00B119C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Izvršenje obveze donošenja nove Odluke o grobljima iz čl. 46</w:t>
            </w:r>
            <w:r w:rsidR="00B80DCD">
              <w:rPr>
                <w:rFonts w:ascii="Arial" w:hAnsi="Arial" w:cs="Arial"/>
                <w:bCs/>
                <w:sz w:val="20"/>
                <w:szCs w:val="20"/>
              </w:rPr>
              <w:t xml:space="preserve"> Zakona o grobljima („Narodne novine“ br. </w:t>
            </w:r>
            <w:r w:rsidR="00CC7C09">
              <w:rPr>
                <w:rFonts w:ascii="Arial" w:hAnsi="Arial" w:cs="Arial"/>
                <w:bCs/>
                <w:sz w:val="20"/>
                <w:szCs w:val="20"/>
              </w:rPr>
              <w:t>78/2025), sa sadržajem iz čl. 9, st. 10 citiranog Zakona</w:t>
            </w:r>
          </w:p>
        </w:tc>
      </w:tr>
      <w:tr w:rsidR="003611AD" w:rsidRPr="00E96086" w14:paraId="366C5695" w14:textId="77777777" w:rsidTr="00CC7C09">
        <w:trPr>
          <w:trHeight w:val="525"/>
        </w:trPr>
        <w:tc>
          <w:tcPr>
            <w:tcW w:w="3941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4085A7B6" w:rsidR="005B0986" w:rsidRPr="00E96086" w:rsidRDefault="00B539A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2559A1">
                <w:rPr>
                  <w:rStyle w:val="Hyperlink"/>
                </w:rPr>
                <w:t>https://www.karlovac.hr/savjetovanja/nacrt-odluke-o-grobljima/</w:t>
              </w:r>
            </w:hyperlink>
            <w:r>
              <w:t xml:space="preserve"> </w:t>
            </w:r>
          </w:p>
        </w:tc>
      </w:tr>
      <w:tr w:rsidR="003611AD" w:rsidRPr="00E96086" w14:paraId="05945D96" w14:textId="77777777" w:rsidTr="00CC7C09">
        <w:trPr>
          <w:trHeight w:val="1073"/>
        </w:trPr>
        <w:tc>
          <w:tcPr>
            <w:tcW w:w="3941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19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7F471243" w14:textId="77777777" w:rsidR="003553EF" w:rsidRDefault="003553EF" w:rsidP="003553EF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3B54A4" w14:textId="71D01994" w:rsidR="003553EF" w:rsidRPr="00E96086" w:rsidRDefault="00255437" w:rsidP="003553EF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09. travnja</w:t>
            </w:r>
            <w:r w:rsidR="003553EF">
              <w:rPr>
                <w:rFonts w:ascii="Arial" w:hAnsi="Arial" w:cs="Arial"/>
                <w:bCs/>
                <w:sz w:val="20"/>
                <w:szCs w:val="20"/>
              </w:rPr>
              <w:t xml:space="preserve"> do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553EF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svibnja</w:t>
            </w:r>
            <w:r w:rsidR="003553EF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  <w:p w14:paraId="3990DDA9" w14:textId="58004F3D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11AD" w:rsidRPr="00E96086" w14:paraId="74D3580F" w14:textId="77777777" w:rsidTr="00CC7C09">
        <w:trPr>
          <w:trHeight w:val="2183"/>
        </w:trPr>
        <w:tc>
          <w:tcPr>
            <w:tcW w:w="39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99679C" w14:textId="08D53801" w:rsidR="005B0986" w:rsidRDefault="0001614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ema zaprimljenih primjedbi</w:t>
            </w:r>
            <w:r w:rsidRPr="00E960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CF597F4" w14:textId="7889D9E1" w:rsidR="008D1610" w:rsidRPr="00E96086" w:rsidRDefault="008D161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11AD" w:rsidRPr="00E96086" w14:paraId="5ED58CA0" w14:textId="77777777" w:rsidTr="00CC7C09">
        <w:trPr>
          <w:trHeight w:val="785"/>
        </w:trPr>
        <w:tc>
          <w:tcPr>
            <w:tcW w:w="39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5BF64247" w:rsidR="00710D22" w:rsidRPr="00E96086" w:rsidRDefault="00030F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3611AD" w:rsidRPr="00E96086" w14:paraId="076B2118" w14:textId="77777777" w:rsidTr="00CC7C09">
        <w:trPr>
          <w:trHeight w:val="777"/>
        </w:trPr>
        <w:tc>
          <w:tcPr>
            <w:tcW w:w="39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63C4A6FD" w:rsidR="005B0986" w:rsidRPr="00E96086" w:rsidRDefault="00030F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Savjetovanje nije iziskivalo dodatne troškove.</w:t>
            </w:r>
          </w:p>
        </w:tc>
      </w:tr>
    </w:tbl>
    <w:p w14:paraId="62FC5E8D" w14:textId="0C10BE62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F332" w14:textId="77777777" w:rsidR="002E6242" w:rsidRDefault="002E6242" w:rsidP="00E96086">
      <w:pPr>
        <w:spacing w:after="0" w:line="240" w:lineRule="auto"/>
      </w:pPr>
      <w:r>
        <w:separator/>
      </w:r>
    </w:p>
  </w:endnote>
  <w:endnote w:type="continuationSeparator" w:id="0">
    <w:p w14:paraId="30C343D5" w14:textId="77777777" w:rsidR="002E6242" w:rsidRDefault="002E6242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6BB4" w14:textId="77777777" w:rsidR="002E6242" w:rsidRDefault="002E6242" w:rsidP="00E96086">
      <w:pPr>
        <w:spacing w:after="0" w:line="240" w:lineRule="auto"/>
      </w:pPr>
      <w:r>
        <w:separator/>
      </w:r>
    </w:p>
  </w:footnote>
  <w:footnote w:type="continuationSeparator" w:id="0">
    <w:p w14:paraId="24F57A7B" w14:textId="77777777" w:rsidR="002E6242" w:rsidRDefault="002E6242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16146"/>
    <w:rsid w:val="00030F8A"/>
    <w:rsid w:val="00035901"/>
    <w:rsid w:val="00053D88"/>
    <w:rsid w:val="00095489"/>
    <w:rsid w:val="000A350D"/>
    <w:rsid w:val="000C312B"/>
    <w:rsid w:val="00113F19"/>
    <w:rsid w:val="001907B5"/>
    <w:rsid w:val="001E312E"/>
    <w:rsid w:val="00251812"/>
    <w:rsid w:val="00255437"/>
    <w:rsid w:val="002E6242"/>
    <w:rsid w:val="00345541"/>
    <w:rsid w:val="003553EF"/>
    <w:rsid w:val="003611AD"/>
    <w:rsid w:val="003D41E4"/>
    <w:rsid w:val="00487095"/>
    <w:rsid w:val="00504138"/>
    <w:rsid w:val="0051545F"/>
    <w:rsid w:val="00546BC2"/>
    <w:rsid w:val="005B0986"/>
    <w:rsid w:val="006343D4"/>
    <w:rsid w:val="00643B1C"/>
    <w:rsid w:val="006852F2"/>
    <w:rsid w:val="006A21BD"/>
    <w:rsid w:val="006B4EB8"/>
    <w:rsid w:val="00710D22"/>
    <w:rsid w:val="00793434"/>
    <w:rsid w:val="007D18F0"/>
    <w:rsid w:val="007E709C"/>
    <w:rsid w:val="0083002E"/>
    <w:rsid w:val="0084717C"/>
    <w:rsid w:val="00861A01"/>
    <w:rsid w:val="0088112C"/>
    <w:rsid w:val="008D1610"/>
    <w:rsid w:val="00900659"/>
    <w:rsid w:val="00977DA9"/>
    <w:rsid w:val="0098398F"/>
    <w:rsid w:val="009931E4"/>
    <w:rsid w:val="00A34133"/>
    <w:rsid w:val="00B119CE"/>
    <w:rsid w:val="00B539A6"/>
    <w:rsid w:val="00B648D9"/>
    <w:rsid w:val="00B80DCD"/>
    <w:rsid w:val="00B85C09"/>
    <w:rsid w:val="00C04C0D"/>
    <w:rsid w:val="00CC7C09"/>
    <w:rsid w:val="00D427D8"/>
    <w:rsid w:val="00D64B41"/>
    <w:rsid w:val="00DE467D"/>
    <w:rsid w:val="00E43757"/>
    <w:rsid w:val="00E738EC"/>
    <w:rsid w:val="00E96086"/>
    <w:rsid w:val="00EC347B"/>
    <w:rsid w:val="00F73F3D"/>
    <w:rsid w:val="00F742DA"/>
    <w:rsid w:val="00F80E68"/>
    <w:rsid w:val="00F85322"/>
    <w:rsid w:val="00FB252D"/>
    <w:rsid w:val="00FD0988"/>
    <w:rsid w:val="00FF0B57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8811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12C"/>
    <w:rPr>
      <w:color w:val="605E5C"/>
      <w:shd w:val="clear" w:color="auto" w:fill="E1DFDD"/>
    </w:rPr>
  </w:style>
  <w:style w:type="paragraph" w:customStyle="1" w:styleId="Default">
    <w:name w:val="Default"/>
    <w:rsid w:val="000C31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C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lovac.hr/savjetovanja/nacrt-odluke-o-grobljim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 Busija</cp:lastModifiedBy>
  <cp:revision>2</cp:revision>
  <cp:lastPrinted>2025-10-29T07:05:00Z</cp:lastPrinted>
  <dcterms:created xsi:type="dcterms:W3CDTF">2026-05-13T10:26:00Z</dcterms:created>
  <dcterms:modified xsi:type="dcterms:W3CDTF">2026-05-13T10:26:00Z</dcterms:modified>
</cp:coreProperties>
</file>