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924A" w14:textId="77777777" w:rsidR="00D613FC" w:rsidRDefault="00D613FC" w:rsidP="00D613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 B R A Z L O Ž E N J E</w:t>
      </w:r>
    </w:p>
    <w:p w14:paraId="5FC904FC" w14:textId="77777777" w:rsidR="00D613FC" w:rsidRDefault="00D613FC" w:rsidP="00D61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3DD12B29" w14:textId="7A0437EC" w:rsidR="00D613FC" w:rsidRDefault="00D613FC" w:rsidP="00D61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231F20"/>
        </w:rPr>
      </w:pPr>
      <w:bookmarkStart w:id="0" w:name="_Hlk223594590"/>
      <w:r>
        <w:rPr>
          <w:rFonts w:ascii="Times New Roman" w:hAnsi="Times New Roman"/>
        </w:rPr>
        <w:t xml:space="preserve">Člankom 51. Zakona o najmu stanova (NN </w:t>
      </w:r>
      <w:r w:rsidR="00147206">
        <w:rPr>
          <w:rFonts w:ascii="Times New Roman" w:hAnsi="Times New Roman"/>
        </w:rPr>
        <w:t xml:space="preserve">br. </w:t>
      </w:r>
      <w:r>
        <w:rPr>
          <w:rFonts w:ascii="Times New Roman" w:hAnsi="Times New Roman"/>
        </w:rPr>
        <w:t xml:space="preserve">91/96, 48/98, 66/98, 22/06, 68/18 </w:t>
      </w:r>
      <w:r w:rsidR="00147206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105/20</w:t>
      </w:r>
      <w:r w:rsidR="00A95D5E">
        <w:rPr>
          <w:rFonts w:ascii="Times New Roman" w:hAnsi="Times New Roman"/>
        </w:rPr>
        <w:t>, dalje u tekstu: „Zakon o najmu stanova“</w:t>
      </w:r>
      <w:r>
        <w:rPr>
          <w:rFonts w:ascii="Times New Roman" w:hAnsi="Times New Roman"/>
        </w:rPr>
        <w:t>) propisano je da su Vlada Republike Hrvatske ili (ranija) poglavarstva Grada Zagreba, općina ili gradova dužni za stanove u svojem vlasništvu propisati uvjete i mjerila za davanje u najam tih stanova</w:t>
      </w:r>
      <w:r w:rsidR="00E50961">
        <w:rPr>
          <w:rFonts w:ascii="Times New Roman" w:hAnsi="Times New Roman"/>
        </w:rPr>
        <w:t>.</w:t>
      </w:r>
    </w:p>
    <w:bookmarkEnd w:id="0"/>
    <w:p w14:paraId="5F7EEC62" w14:textId="51C91D95" w:rsidR="003E16B7" w:rsidRDefault="003E16B7" w:rsidP="00D61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Člank</w:t>
      </w:r>
      <w:r w:rsidR="00C51109">
        <w:rPr>
          <w:rFonts w:ascii="Times New Roman" w:hAnsi="Times New Roman"/>
        </w:rPr>
        <w:t>om</w:t>
      </w:r>
      <w:r w:rsidRPr="00633757">
        <w:rPr>
          <w:rFonts w:ascii="Times New Roman" w:hAnsi="Times New Roman"/>
        </w:rPr>
        <w:t xml:space="preserve"> 3</w:t>
      </w:r>
      <w:r w:rsidR="00826AD8">
        <w:rPr>
          <w:rFonts w:ascii="Times New Roman" w:hAnsi="Times New Roman"/>
        </w:rPr>
        <w:t>9</w:t>
      </w:r>
      <w:r w:rsidRPr="00633757">
        <w:rPr>
          <w:rFonts w:ascii="Times New Roman" w:hAnsi="Times New Roman"/>
        </w:rPr>
        <w:t xml:space="preserve">. Zakona o lokalnoj i područnoj (regionalnoj) samoupravi </w:t>
      </w:r>
      <w:r>
        <w:rPr>
          <w:rFonts w:ascii="Times New Roman" w:hAnsi="Times New Roman"/>
        </w:rPr>
        <w:t>(</w:t>
      </w:r>
      <w:r w:rsidRPr="00013044">
        <w:rPr>
          <w:rFonts w:ascii="Times New Roman" w:hAnsi="Times New Roman"/>
        </w:rPr>
        <w:t>N</w:t>
      </w:r>
      <w:r w:rsidR="00147206">
        <w:rPr>
          <w:rFonts w:ascii="Times New Roman" w:hAnsi="Times New Roman"/>
        </w:rPr>
        <w:t xml:space="preserve">N </w:t>
      </w:r>
      <w:r w:rsidRPr="00013044">
        <w:rPr>
          <w:rFonts w:ascii="Times New Roman" w:hAnsi="Times New Roman"/>
        </w:rPr>
        <w:t>br. 33/01, 60/01, 129/05, 109/07, 36/09, 125/08, 36/09, 150/11, 19/13 - službeni pročišćeni tekst, 144/12, 137/15 - službeni pročišćeni tekst, 123/17, 98/19</w:t>
      </w:r>
      <w:r>
        <w:rPr>
          <w:rFonts w:ascii="Times New Roman" w:hAnsi="Times New Roman"/>
        </w:rPr>
        <w:t>,</w:t>
      </w:r>
      <w:r w:rsidRPr="00013044">
        <w:rPr>
          <w:rFonts w:ascii="Times New Roman" w:hAnsi="Times New Roman"/>
        </w:rPr>
        <w:t xml:space="preserve"> 144/20</w:t>
      </w:r>
      <w:r w:rsidRPr="00633757">
        <w:rPr>
          <w:rFonts w:ascii="Times New Roman" w:hAnsi="Times New Roman"/>
        </w:rPr>
        <w:t>)</w:t>
      </w:r>
      <w:r w:rsidR="00C51109">
        <w:rPr>
          <w:rFonts w:ascii="Times New Roman" w:hAnsi="Times New Roman"/>
        </w:rPr>
        <w:t xml:space="preserve"> određeno je da </w:t>
      </w:r>
      <w:r w:rsidR="004A6CD3">
        <w:rPr>
          <w:rFonts w:ascii="Times New Roman" w:hAnsi="Times New Roman"/>
        </w:rPr>
        <w:t>su načelnici općina,</w:t>
      </w:r>
      <w:r w:rsidR="00036D06">
        <w:rPr>
          <w:rFonts w:ascii="Times New Roman" w:hAnsi="Times New Roman"/>
        </w:rPr>
        <w:t xml:space="preserve"> gradonačelni</w:t>
      </w:r>
      <w:r w:rsidR="004A6CD3">
        <w:rPr>
          <w:rFonts w:ascii="Times New Roman" w:hAnsi="Times New Roman"/>
        </w:rPr>
        <w:t>ci i župani</w:t>
      </w:r>
      <w:r w:rsidR="00C51109">
        <w:rPr>
          <w:rFonts w:ascii="Times New Roman" w:hAnsi="Times New Roman"/>
        </w:rPr>
        <w:t xml:space="preserve"> izvršno tijelo u jedinic</w:t>
      </w:r>
      <w:r w:rsidR="001F6C30">
        <w:rPr>
          <w:rFonts w:ascii="Times New Roman" w:hAnsi="Times New Roman"/>
        </w:rPr>
        <w:t>i</w:t>
      </w:r>
      <w:r w:rsidR="00C51109">
        <w:rPr>
          <w:rFonts w:ascii="Times New Roman" w:hAnsi="Times New Roman"/>
        </w:rPr>
        <w:t xml:space="preserve"> lokalne samouprave</w:t>
      </w:r>
      <w:r w:rsidR="00BF76CA">
        <w:rPr>
          <w:rFonts w:ascii="Times New Roman" w:hAnsi="Times New Roman"/>
        </w:rPr>
        <w:t xml:space="preserve">. </w:t>
      </w:r>
      <w:r w:rsidR="00BE01F1">
        <w:rPr>
          <w:rFonts w:ascii="Times New Roman" w:hAnsi="Times New Roman"/>
        </w:rPr>
        <w:t>Člankom 48</w:t>
      </w:r>
      <w:r w:rsidR="00FF4723">
        <w:rPr>
          <w:rFonts w:ascii="Times New Roman" w:hAnsi="Times New Roman"/>
        </w:rPr>
        <w:t>.</w:t>
      </w:r>
      <w:r w:rsidR="00BE01F1">
        <w:rPr>
          <w:rFonts w:ascii="Times New Roman" w:hAnsi="Times New Roman"/>
        </w:rPr>
        <w:t xml:space="preserve"> istog Zakona</w:t>
      </w:r>
      <w:r w:rsidR="00037A10">
        <w:rPr>
          <w:rFonts w:ascii="Times New Roman" w:hAnsi="Times New Roman"/>
        </w:rPr>
        <w:t xml:space="preserve"> određena je nadležnost gradonačelnika</w:t>
      </w:r>
      <w:r w:rsidR="005B2238">
        <w:rPr>
          <w:rFonts w:ascii="Times New Roman" w:hAnsi="Times New Roman"/>
        </w:rPr>
        <w:t xml:space="preserve"> </w:t>
      </w:r>
      <w:r w:rsidR="001B3697">
        <w:rPr>
          <w:rFonts w:ascii="Times New Roman" w:hAnsi="Times New Roman"/>
        </w:rPr>
        <w:t>da obavlja</w:t>
      </w:r>
      <w:r w:rsidR="002C078E">
        <w:rPr>
          <w:rFonts w:ascii="Times New Roman" w:hAnsi="Times New Roman"/>
        </w:rPr>
        <w:t xml:space="preserve"> poslove utvrđene zakonom.</w:t>
      </w:r>
      <w:r w:rsidR="005B2238">
        <w:rPr>
          <w:rFonts w:ascii="Times New Roman" w:hAnsi="Times New Roman"/>
        </w:rPr>
        <w:t xml:space="preserve"> </w:t>
      </w:r>
      <w:r w:rsidR="00CD24ED">
        <w:rPr>
          <w:rFonts w:ascii="Times New Roman" w:hAnsi="Times New Roman"/>
        </w:rPr>
        <w:t>Člankom</w:t>
      </w:r>
      <w:r w:rsidRPr="00036E5A">
        <w:rPr>
          <w:rFonts w:ascii="Times New Roman" w:hAnsi="Times New Roman"/>
        </w:rPr>
        <w:t xml:space="preserve"> 44. i 98</w:t>
      </w:r>
      <w:r w:rsidRPr="00633757">
        <w:rPr>
          <w:rFonts w:ascii="Times New Roman" w:hAnsi="Times New Roman"/>
        </w:rPr>
        <w:t>. Statuta Grada Karlovca (</w:t>
      </w:r>
      <w:r w:rsidRPr="004D0697">
        <w:rPr>
          <w:rFonts w:ascii="Times New Roman" w:hAnsi="Times New Roman"/>
        </w:rPr>
        <w:t>G</w:t>
      </w:r>
      <w:r w:rsidR="00905ADF">
        <w:rPr>
          <w:rFonts w:ascii="Times New Roman" w:hAnsi="Times New Roman"/>
        </w:rPr>
        <w:t xml:space="preserve">GK </w:t>
      </w:r>
      <w:r>
        <w:rPr>
          <w:rFonts w:ascii="Times New Roman" w:hAnsi="Times New Roman"/>
        </w:rPr>
        <w:t>br. 7/09, 8/09, 3/13, 6/13, 1/15, 3/18, 13/18, 6/20, 4/21, 9/21 – potpuni tekst i 10/</w:t>
      </w:r>
      <w:r w:rsidRPr="004D0697">
        <w:rPr>
          <w:rFonts w:ascii="Times New Roman" w:hAnsi="Times New Roman"/>
        </w:rPr>
        <w:t>/21</w:t>
      </w:r>
      <w:r w:rsidRPr="0063375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="00CD24ED">
        <w:rPr>
          <w:rFonts w:ascii="Times New Roman" w:hAnsi="Times New Roman"/>
        </w:rPr>
        <w:t>određena je nadležnost g</w:t>
      </w:r>
      <w:r w:rsidRPr="00F41BDD">
        <w:rPr>
          <w:rFonts w:ascii="Times New Roman" w:hAnsi="Times New Roman"/>
        </w:rPr>
        <w:t>ra</w:t>
      </w:r>
      <w:r>
        <w:rPr>
          <w:rFonts w:ascii="Times New Roman" w:hAnsi="Times New Roman"/>
        </w:rPr>
        <w:t>donačelnik</w:t>
      </w:r>
      <w:r w:rsidR="00CD24ED">
        <w:rPr>
          <w:rFonts w:ascii="Times New Roman" w:hAnsi="Times New Roman"/>
        </w:rPr>
        <w:t>a grada Karlovca</w:t>
      </w:r>
      <w:r w:rsidR="005E1FAA">
        <w:rPr>
          <w:rFonts w:ascii="Times New Roman" w:hAnsi="Times New Roman"/>
        </w:rPr>
        <w:t>.</w:t>
      </w:r>
    </w:p>
    <w:p w14:paraId="47FCB049" w14:textId="1B800267" w:rsidR="00D613FC" w:rsidRDefault="00D613FC" w:rsidP="00CE7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Statutom Grada Karlovca, člankom 18. nabrojani su poslovi u samoupravnom djelokrugu grada Karlovca.</w:t>
      </w:r>
    </w:p>
    <w:p w14:paraId="3B350EEC" w14:textId="77777777" w:rsidR="00CE737B" w:rsidRDefault="00CE737B" w:rsidP="00CE73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4403BC75" w14:textId="77777777" w:rsidR="00D613FC" w:rsidRDefault="00D613FC" w:rsidP="00D613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PITANJA KOJA SE UREĐUJU AKTOM</w:t>
      </w:r>
    </w:p>
    <w:p w14:paraId="5E61A979" w14:textId="55A8F3C6" w:rsidR="00D613FC" w:rsidRDefault="00D613FC" w:rsidP="00D613F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</w:rPr>
        <w:t>Odlukom o  naj</w:t>
      </w:r>
      <w:r w:rsidR="007F1E18">
        <w:rPr>
          <w:rFonts w:ascii="Times New Roman" w:hAnsi="Times New Roman"/>
        </w:rPr>
        <w:t>mu</w:t>
      </w:r>
      <w:r>
        <w:rPr>
          <w:rFonts w:ascii="Times New Roman" w:hAnsi="Times New Roman"/>
        </w:rPr>
        <w:t xml:space="preserve"> stanova</w:t>
      </w:r>
      <w:r w:rsidR="007F1E1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uređeni su</w:t>
      </w:r>
      <w:r>
        <w:rPr>
          <w:rFonts w:ascii="Times New Roman" w:hAnsi="Times New Roman"/>
          <w:lang w:eastAsia="hr-HR"/>
        </w:rPr>
        <w:t xml:space="preserve"> </w:t>
      </w:r>
      <w:r>
        <w:rPr>
          <w:rFonts w:ascii="Times New Roman" w:eastAsia="Times New Roman" w:hAnsi="Times New Roman"/>
          <w:lang w:eastAsia="hr-HR"/>
        </w:rPr>
        <w:t>uvjeti, mjerila i postupak za davanje u najam stanova u vlasništvu Grada Karlovca, prava i obveze najmoprimca i najmodavca, utvrđivanje visine najamnine te druga pitanja u vezi s davanjem u najam gradskih stanova.</w:t>
      </w:r>
      <w:r w:rsidR="006A4FF1" w:rsidRPr="006A4FF1">
        <w:rPr>
          <w:rFonts w:eastAsiaTheme="minorHAnsi" w:cs="Calibri"/>
          <w:color w:val="000000"/>
        </w:rPr>
        <w:t xml:space="preserve"> </w:t>
      </w:r>
      <w:r w:rsidR="006A4FF1" w:rsidRPr="006A4FF1">
        <w:rPr>
          <w:rFonts w:ascii="Times New Roman" w:eastAsia="Times New Roman" w:hAnsi="Times New Roman"/>
          <w:lang w:eastAsia="hr-HR"/>
        </w:rPr>
        <w:t xml:space="preserve">Grad </w:t>
      </w:r>
      <w:r w:rsidR="006A4FF1">
        <w:rPr>
          <w:rFonts w:ascii="Times New Roman" w:eastAsia="Times New Roman" w:hAnsi="Times New Roman"/>
          <w:lang w:eastAsia="hr-HR"/>
        </w:rPr>
        <w:t>Karlovac</w:t>
      </w:r>
      <w:r w:rsidR="006A4FF1" w:rsidRPr="006A4FF1">
        <w:rPr>
          <w:rFonts w:ascii="Times New Roman" w:eastAsia="Times New Roman" w:hAnsi="Times New Roman"/>
          <w:lang w:eastAsia="hr-HR"/>
        </w:rPr>
        <w:t xml:space="preserve"> raspolaže ograničenim stambenim fondom namijenjenim najmu, zbog čega je nužno osigurati socijalno osjetljiv, jasan, zakonit i transparentan sustav dodjele i korištenja</w:t>
      </w:r>
      <w:r w:rsidR="006A4FF1">
        <w:rPr>
          <w:rFonts w:ascii="Times New Roman" w:eastAsia="Times New Roman" w:hAnsi="Times New Roman"/>
          <w:lang w:eastAsia="hr-HR"/>
        </w:rPr>
        <w:t xml:space="preserve"> njegovih stanova.</w:t>
      </w:r>
    </w:p>
    <w:p w14:paraId="5A048513" w14:textId="0FD10E7F" w:rsidR="00D613FC" w:rsidRDefault="00D613FC" w:rsidP="00CE737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  <w:r w:rsidR="00A95D5E">
        <w:rPr>
          <w:rFonts w:ascii="Times New Roman" w:eastAsia="Times New Roman" w:hAnsi="Times New Roman"/>
          <w:lang w:eastAsia="hr-HR"/>
        </w:rPr>
        <w:t>Ova</w:t>
      </w:r>
      <w:r w:rsidR="00CC5705">
        <w:rPr>
          <w:rFonts w:ascii="Times New Roman" w:eastAsia="Times New Roman" w:hAnsi="Times New Roman"/>
          <w:lang w:eastAsia="hr-HR"/>
        </w:rPr>
        <w:t xml:space="preserve"> Odluk</w:t>
      </w:r>
      <w:r w:rsidR="00A95D5E">
        <w:rPr>
          <w:rFonts w:ascii="Times New Roman" w:eastAsia="Times New Roman" w:hAnsi="Times New Roman"/>
          <w:lang w:eastAsia="hr-HR"/>
        </w:rPr>
        <w:t>a donosi se</w:t>
      </w:r>
      <w:r>
        <w:rPr>
          <w:rFonts w:ascii="Times New Roman" w:eastAsia="Times New Roman" w:hAnsi="Times New Roman"/>
          <w:lang w:eastAsia="hr-HR"/>
        </w:rPr>
        <w:t xml:space="preserve"> kako bi </w:t>
      </w:r>
      <w:r w:rsidR="00A95D5E">
        <w:rPr>
          <w:rFonts w:ascii="Times New Roman" w:eastAsia="Times New Roman" w:hAnsi="Times New Roman"/>
          <w:lang w:eastAsia="hr-HR"/>
        </w:rPr>
        <w:t xml:space="preserve">se omogućilo i nastavilo </w:t>
      </w:r>
      <w:r w:rsidR="00A95D5E" w:rsidRPr="00A95D5E">
        <w:rPr>
          <w:rFonts w:ascii="Times New Roman" w:eastAsia="Times New Roman" w:hAnsi="Times New Roman"/>
          <w:lang w:eastAsia="hr-HR"/>
        </w:rPr>
        <w:t xml:space="preserve">učinkovito i transparentno upravljanje stanovima u vlasništvu ili pod upravljanjem Grada </w:t>
      </w:r>
      <w:r w:rsidR="00A95D5E">
        <w:rPr>
          <w:rFonts w:ascii="Times New Roman" w:eastAsia="Times New Roman" w:hAnsi="Times New Roman"/>
          <w:lang w:eastAsia="hr-HR"/>
        </w:rPr>
        <w:t>Karlovca, a uz</w:t>
      </w:r>
      <w:r w:rsidR="00A95D5E" w:rsidRPr="00A95D5E">
        <w:rPr>
          <w:rFonts w:ascii="Times New Roman" w:eastAsia="Times New Roman" w:hAnsi="Times New Roman"/>
          <w:lang w:eastAsia="hr-HR"/>
        </w:rPr>
        <w:t xml:space="preserve"> ujednačena primjena jasno definiranih kriterija te već</w:t>
      </w:r>
      <w:r w:rsidR="00A95D5E">
        <w:rPr>
          <w:rFonts w:ascii="Times New Roman" w:eastAsia="Times New Roman" w:hAnsi="Times New Roman"/>
          <w:lang w:eastAsia="hr-HR"/>
        </w:rPr>
        <w:t>u</w:t>
      </w:r>
      <w:r w:rsidR="00A95D5E" w:rsidRPr="00A95D5E">
        <w:rPr>
          <w:rFonts w:ascii="Times New Roman" w:eastAsia="Times New Roman" w:hAnsi="Times New Roman"/>
          <w:lang w:eastAsia="hr-HR"/>
        </w:rPr>
        <w:t xml:space="preserve"> pravn</w:t>
      </w:r>
      <w:r w:rsidR="00A95D5E">
        <w:rPr>
          <w:rFonts w:ascii="Times New Roman" w:eastAsia="Times New Roman" w:hAnsi="Times New Roman"/>
          <w:lang w:eastAsia="hr-HR"/>
        </w:rPr>
        <w:t>u</w:t>
      </w:r>
      <w:r w:rsidR="00A95D5E" w:rsidRPr="00A95D5E">
        <w:rPr>
          <w:rFonts w:ascii="Times New Roman" w:eastAsia="Times New Roman" w:hAnsi="Times New Roman"/>
          <w:lang w:eastAsia="hr-HR"/>
        </w:rPr>
        <w:t xml:space="preserve"> sigurnost za sve sudionike postupka. Odluka će doprinijeti racionalnijem korištenju gradskih stanova</w:t>
      </w:r>
      <w:r w:rsidR="00A95D5E">
        <w:rPr>
          <w:rFonts w:ascii="Times New Roman" w:eastAsia="Times New Roman" w:hAnsi="Times New Roman"/>
          <w:lang w:eastAsia="hr-HR"/>
        </w:rPr>
        <w:t xml:space="preserve"> te</w:t>
      </w:r>
      <w:r w:rsidR="00A95D5E" w:rsidRPr="00A95D5E">
        <w:rPr>
          <w:rFonts w:ascii="Times New Roman" w:eastAsia="Times New Roman" w:hAnsi="Times New Roman"/>
          <w:lang w:eastAsia="hr-HR"/>
        </w:rPr>
        <w:t xml:space="preserve"> smanjenju rizika od sudskih sporova</w:t>
      </w:r>
      <w:r w:rsidR="00A95D5E">
        <w:rPr>
          <w:rFonts w:ascii="Times New Roman" w:eastAsia="Times New Roman" w:hAnsi="Times New Roman"/>
          <w:lang w:eastAsia="hr-HR"/>
        </w:rPr>
        <w:t>.</w:t>
      </w:r>
    </w:p>
    <w:p w14:paraId="7A720623" w14:textId="77777777" w:rsidR="00D613FC" w:rsidRDefault="00D613FC" w:rsidP="00D613FC">
      <w:pPr>
        <w:pStyle w:val="NoSpacing"/>
        <w:jc w:val="both"/>
        <w:rPr>
          <w:rFonts w:ascii="Times New Roman" w:hAnsi="Times New Roman"/>
        </w:rPr>
      </w:pPr>
    </w:p>
    <w:p w14:paraId="03625D90" w14:textId="77777777" w:rsidR="00D613FC" w:rsidRDefault="00D613FC" w:rsidP="00D613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OBJAŠNJENJE POJEDINIH ODREDBI PREDLOŽENOG AKTA</w:t>
      </w:r>
    </w:p>
    <w:p w14:paraId="6BC69D77" w14:textId="5EAB5BD7" w:rsidR="00123FDE" w:rsidRDefault="008917C1" w:rsidP="00D613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 </w:t>
      </w:r>
      <w:r w:rsidR="00A95D5E">
        <w:rPr>
          <w:rFonts w:ascii="Times New Roman" w:hAnsi="Times New Roman"/>
          <w:b/>
        </w:rPr>
        <w:t>preambulu</w:t>
      </w:r>
    </w:p>
    <w:p w14:paraId="4FC11619" w14:textId="0EE25F29" w:rsidR="008917C1" w:rsidRPr="007D190E" w:rsidRDefault="008917C1" w:rsidP="008917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trike/>
          <w:color w:val="231F20"/>
        </w:rPr>
      </w:pPr>
      <w:r>
        <w:rPr>
          <w:rFonts w:ascii="Times New Roman" w:hAnsi="Times New Roman"/>
        </w:rPr>
        <w:t>Člankom 51. Zakona o najmu stanova propisano je da su Vlada Republike Hrvatske ili (ranija) poglavarstva Grada Zagreba, općina ili gradova dužni</w:t>
      </w:r>
      <w:r w:rsidR="00A15E31" w:rsidRPr="00A15E31">
        <w:rPr>
          <w:rFonts w:ascii="Times New Roman" w:hAnsi="Times New Roman"/>
        </w:rPr>
        <w:t xml:space="preserve"> </w:t>
      </w:r>
      <w:r w:rsidR="00A15E31">
        <w:rPr>
          <w:rFonts w:ascii="Times New Roman" w:hAnsi="Times New Roman"/>
        </w:rPr>
        <w:t>za davanje u najam stanova</w:t>
      </w:r>
      <w:r>
        <w:rPr>
          <w:rFonts w:ascii="Times New Roman" w:hAnsi="Times New Roman"/>
        </w:rPr>
        <w:t xml:space="preserve"> u svojem vlasništvu propisati uvjete i mjerila.</w:t>
      </w:r>
      <w:r w:rsidR="00167989">
        <w:rPr>
          <w:rFonts w:ascii="Times New Roman" w:hAnsi="Times New Roman"/>
        </w:rPr>
        <w:t xml:space="preserve"> Kako su </w:t>
      </w:r>
      <w:r w:rsidR="0026246F">
        <w:rPr>
          <w:rFonts w:ascii="Times New Roman" w:hAnsi="Times New Roman"/>
        </w:rPr>
        <w:t>poglavarstva bila izvršna tijela jedinica lokalne s</w:t>
      </w:r>
      <w:r w:rsidR="00CB02BD">
        <w:rPr>
          <w:rFonts w:ascii="Times New Roman" w:hAnsi="Times New Roman"/>
        </w:rPr>
        <w:t>a</w:t>
      </w:r>
      <w:r w:rsidR="0026246F">
        <w:rPr>
          <w:rFonts w:ascii="Times New Roman" w:hAnsi="Times New Roman"/>
        </w:rPr>
        <w:t>mouprave</w:t>
      </w:r>
      <w:r w:rsidR="00CB02BD">
        <w:rPr>
          <w:rFonts w:ascii="Times New Roman" w:hAnsi="Times New Roman"/>
        </w:rPr>
        <w:t xml:space="preserve"> do 2009. godine, </w:t>
      </w:r>
      <w:r w:rsidR="008B54C3">
        <w:rPr>
          <w:rFonts w:ascii="Times New Roman" w:hAnsi="Times New Roman"/>
        </w:rPr>
        <w:t>donošenjem izmjena Zakon</w:t>
      </w:r>
      <w:r w:rsidR="003D285B">
        <w:rPr>
          <w:rFonts w:ascii="Times New Roman" w:hAnsi="Times New Roman"/>
        </w:rPr>
        <w:t>a</w:t>
      </w:r>
      <w:r w:rsidR="008B54C3">
        <w:rPr>
          <w:rFonts w:ascii="Times New Roman" w:hAnsi="Times New Roman"/>
        </w:rPr>
        <w:t xml:space="preserve"> o lokalnoj i područnoj (regionalnoj) samoupravi</w:t>
      </w:r>
      <w:r w:rsidR="003D285B">
        <w:rPr>
          <w:rFonts w:ascii="Times New Roman" w:hAnsi="Times New Roman"/>
        </w:rPr>
        <w:t xml:space="preserve">, </w:t>
      </w:r>
      <w:r w:rsidR="00167989">
        <w:rPr>
          <w:rFonts w:ascii="Times New Roman" w:hAnsi="Times New Roman"/>
        </w:rPr>
        <w:t>poslov</w:t>
      </w:r>
      <w:r w:rsidR="00471BB3">
        <w:rPr>
          <w:rFonts w:ascii="Times New Roman" w:hAnsi="Times New Roman"/>
        </w:rPr>
        <w:t>i</w:t>
      </w:r>
      <w:r w:rsidR="00167989">
        <w:rPr>
          <w:rFonts w:ascii="Times New Roman" w:hAnsi="Times New Roman"/>
        </w:rPr>
        <w:t xml:space="preserve"> izvršnog tijela</w:t>
      </w:r>
      <w:r w:rsidR="00471BB3">
        <w:rPr>
          <w:rFonts w:ascii="Times New Roman" w:hAnsi="Times New Roman"/>
        </w:rPr>
        <w:t xml:space="preserve"> dotadašnjih </w:t>
      </w:r>
      <w:r w:rsidR="00471BB3" w:rsidRPr="00824992">
        <w:rPr>
          <w:rFonts w:ascii="Times New Roman" w:hAnsi="Times New Roman"/>
        </w:rPr>
        <w:t>poglavarstava uglavnom pre</w:t>
      </w:r>
      <w:r w:rsidR="003D285B" w:rsidRPr="00824992">
        <w:rPr>
          <w:rFonts w:ascii="Times New Roman" w:hAnsi="Times New Roman"/>
        </w:rPr>
        <w:t>laze</w:t>
      </w:r>
      <w:r w:rsidR="00471BB3" w:rsidRPr="00824992">
        <w:rPr>
          <w:rFonts w:ascii="Times New Roman" w:hAnsi="Times New Roman"/>
        </w:rPr>
        <w:t xml:space="preserve"> u nadležnost gradonačelnika, načelnika općina i župana</w:t>
      </w:r>
      <w:r w:rsidR="00FA65F5" w:rsidRPr="00824992">
        <w:rPr>
          <w:rFonts w:ascii="Times New Roman" w:hAnsi="Times New Roman"/>
        </w:rPr>
        <w:t>.</w:t>
      </w:r>
      <w:r w:rsidR="003264F0" w:rsidRPr="00824992">
        <w:rPr>
          <w:rFonts w:ascii="Times New Roman" w:hAnsi="Times New Roman"/>
        </w:rPr>
        <w:t xml:space="preserve"> Primjenom te</w:t>
      </w:r>
      <w:r w:rsidR="00D460AA" w:rsidRPr="00824992">
        <w:rPr>
          <w:rFonts w:ascii="Times New Roman" w:hAnsi="Times New Roman"/>
        </w:rPr>
        <w:t xml:space="preserve"> odredbe</w:t>
      </w:r>
      <w:r w:rsidR="005D662A">
        <w:rPr>
          <w:rFonts w:ascii="Times New Roman" w:hAnsi="Times New Roman"/>
        </w:rPr>
        <w:t xml:space="preserve"> </w:t>
      </w:r>
      <w:r w:rsidR="005D662A" w:rsidRPr="00824992">
        <w:rPr>
          <w:rFonts w:ascii="Times New Roman" w:hAnsi="Times New Roman"/>
        </w:rPr>
        <w:t>gradonačelnik</w:t>
      </w:r>
      <w:r w:rsidR="005D662A">
        <w:rPr>
          <w:rFonts w:ascii="Times New Roman" w:hAnsi="Times New Roman"/>
        </w:rPr>
        <w:t xml:space="preserve"> je</w:t>
      </w:r>
      <w:r w:rsidR="00FA65F5" w:rsidRPr="00824992">
        <w:rPr>
          <w:rFonts w:ascii="Times New Roman" w:hAnsi="Times New Roman"/>
        </w:rPr>
        <w:t xml:space="preserve"> </w:t>
      </w:r>
      <w:r w:rsidR="00471BB3" w:rsidRPr="00824992">
        <w:rPr>
          <w:rFonts w:ascii="Times New Roman" w:hAnsi="Times New Roman"/>
        </w:rPr>
        <w:t>nadle</w:t>
      </w:r>
      <w:r w:rsidR="00C678FE" w:rsidRPr="00824992">
        <w:rPr>
          <w:rFonts w:ascii="Times New Roman" w:hAnsi="Times New Roman"/>
        </w:rPr>
        <w:t>ž</w:t>
      </w:r>
      <w:r w:rsidR="000074EB">
        <w:rPr>
          <w:rFonts w:ascii="Times New Roman" w:hAnsi="Times New Roman"/>
        </w:rPr>
        <w:t>a</w:t>
      </w:r>
      <w:r w:rsidR="00C678FE" w:rsidRPr="00824992">
        <w:rPr>
          <w:rFonts w:ascii="Times New Roman" w:hAnsi="Times New Roman"/>
        </w:rPr>
        <w:t>n za donošenje ove odluke</w:t>
      </w:r>
      <w:r w:rsidR="00344002" w:rsidRPr="00824992">
        <w:rPr>
          <w:rFonts w:ascii="Times New Roman" w:hAnsi="Times New Roman"/>
        </w:rPr>
        <w:t xml:space="preserve">. </w:t>
      </w:r>
    </w:p>
    <w:p w14:paraId="65147FCC" w14:textId="77777777" w:rsidR="008917C1" w:rsidRPr="00FA3C0D" w:rsidRDefault="008917C1" w:rsidP="00D613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</w:rPr>
      </w:pPr>
    </w:p>
    <w:p w14:paraId="6FABFFB4" w14:textId="252B2B2C" w:rsidR="00D613FC" w:rsidRPr="00FA3C0D" w:rsidRDefault="00D613FC" w:rsidP="00D613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bCs/>
        </w:rPr>
      </w:pPr>
      <w:r w:rsidRPr="00FA3C0D">
        <w:rPr>
          <w:rFonts w:ascii="Times New Roman" w:hAnsi="Times New Roman"/>
          <w:b/>
          <w:bCs/>
        </w:rPr>
        <w:t xml:space="preserve">Uz </w:t>
      </w:r>
      <w:r w:rsidR="00E40BB3" w:rsidRPr="00FA3C0D">
        <w:rPr>
          <w:rFonts w:ascii="Times New Roman" w:hAnsi="Times New Roman"/>
          <w:b/>
          <w:bCs/>
        </w:rPr>
        <w:t>uvodne odredbe</w:t>
      </w:r>
    </w:p>
    <w:p w14:paraId="5033B10E" w14:textId="5F327251" w:rsidR="00D613FC" w:rsidRPr="00FA3C0D" w:rsidRDefault="00685EB9" w:rsidP="00FA3C0D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</w:rPr>
      </w:pPr>
      <w:r w:rsidRPr="00FA3C0D">
        <w:rPr>
          <w:rFonts w:ascii="Times New Roman" w:hAnsi="Times New Roman"/>
        </w:rPr>
        <w:t>Člankom 2</w:t>
      </w:r>
      <w:r w:rsidR="009C5CF3" w:rsidRPr="00FA3C0D">
        <w:rPr>
          <w:rFonts w:ascii="Times New Roman" w:hAnsi="Times New Roman"/>
        </w:rPr>
        <w:t>. definirani su pojmovi</w:t>
      </w:r>
      <w:r w:rsidR="00467355" w:rsidRPr="00FA3C0D">
        <w:rPr>
          <w:rFonts w:ascii="Times New Roman" w:hAnsi="Times New Roman"/>
        </w:rPr>
        <w:t xml:space="preserve"> u primjeni predložene Odluke</w:t>
      </w:r>
      <w:r w:rsidR="00B46700">
        <w:rPr>
          <w:rFonts w:ascii="Times New Roman" w:hAnsi="Times New Roman"/>
        </w:rPr>
        <w:t>.</w:t>
      </w:r>
    </w:p>
    <w:p w14:paraId="6A1C4D43" w14:textId="77777777" w:rsidR="00D613FC" w:rsidRDefault="00D613FC" w:rsidP="00D613FC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Dodjela stana u najam temeljem ove Odluke prvenstveno je namijenjena građanima slabijeg socijalnog statusa koji nisu u mogućnosti sukladno svojim prihodima plaćati najamninu po tržišnim uvjetima, odnosno nisu u mogućnosti riješiti na drugi način svoje stambeno pitanje.</w:t>
      </w:r>
    </w:p>
    <w:p w14:paraId="09975C0D" w14:textId="0EB3022B" w:rsidR="007D190E" w:rsidRDefault="00D613FC" w:rsidP="007D190E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Intencija Grada je sukladno postojećim mjerilima omogućiti svojim socijalno najugroženijim građanima stanovanje po povoljnijim uvjetima i uz primjenu</w:t>
      </w:r>
      <w:r w:rsidR="007D190E">
        <w:rPr>
          <w:rFonts w:ascii="Times New Roman" w:hAnsi="Times New Roman"/>
        </w:rPr>
        <w:t xml:space="preserve"> mjerila iz</w:t>
      </w:r>
      <w:r>
        <w:rPr>
          <w:rFonts w:ascii="Times New Roman" w:hAnsi="Times New Roman"/>
        </w:rPr>
        <w:t xml:space="preserve"> Odluke o najmu stanova</w:t>
      </w:r>
      <w:r w:rsidR="007D190E">
        <w:rPr>
          <w:rFonts w:ascii="Times New Roman" w:hAnsi="Times New Roman"/>
        </w:rPr>
        <w:t>.</w:t>
      </w:r>
    </w:p>
    <w:p w14:paraId="69EFA2EB" w14:textId="025CA96C" w:rsidR="00514710" w:rsidRDefault="00D613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 članak </w:t>
      </w:r>
      <w:r w:rsidR="00DB4495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 xml:space="preserve">. </w:t>
      </w:r>
    </w:p>
    <w:p w14:paraId="17801DDF" w14:textId="30C56B29" w:rsidR="00514710" w:rsidRPr="00824992" w:rsidRDefault="00514710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="00AA4AC9" w:rsidRPr="00824992">
        <w:rPr>
          <w:rFonts w:ascii="Times New Roman" w:hAnsi="Times New Roman"/>
          <w:bCs/>
        </w:rPr>
        <w:t>Pored formirane liste reda prvenstva za davanje stanova u najam</w:t>
      </w:r>
      <w:r w:rsidR="0088421E" w:rsidRPr="00824992">
        <w:rPr>
          <w:rFonts w:ascii="Times New Roman" w:hAnsi="Times New Roman"/>
          <w:bCs/>
        </w:rPr>
        <w:t xml:space="preserve"> koja </w:t>
      </w:r>
      <w:r w:rsidR="009C0493" w:rsidRPr="00824992">
        <w:rPr>
          <w:rFonts w:ascii="Times New Roman" w:hAnsi="Times New Roman"/>
          <w:bCs/>
        </w:rPr>
        <w:t xml:space="preserve">važi tri godine, predviđa se da gradonačelnik može </w:t>
      </w:r>
      <w:r w:rsidR="009F00C5" w:rsidRPr="00824992">
        <w:rPr>
          <w:rFonts w:ascii="Times New Roman" w:hAnsi="Times New Roman"/>
          <w:bCs/>
        </w:rPr>
        <w:t xml:space="preserve">donijeti </w:t>
      </w:r>
      <w:r w:rsidR="00C57C6F" w:rsidRPr="00824992">
        <w:rPr>
          <w:rFonts w:ascii="Times New Roman" w:hAnsi="Times New Roman"/>
          <w:bCs/>
        </w:rPr>
        <w:t>odluku</w:t>
      </w:r>
      <w:r w:rsidR="009F00C5" w:rsidRPr="00824992">
        <w:rPr>
          <w:rFonts w:ascii="Times New Roman" w:hAnsi="Times New Roman"/>
          <w:bCs/>
        </w:rPr>
        <w:t xml:space="preserve"> o davanju stana u najam bez provođenja javnog natječaja</w:t>
      </w:r>
      <w:r w:rsidR="00C57C6F" w:rsidRPr="00824992">
        <w:rPr>
          <w:rFonts w:ascii="Times New Roman" w:hAnsi="Times New Roman"/>
          <w:bCs/>
        </w:rPr>
        <w:t>, odnosno izvan liste reda prvenstva u naročito opravdanim slučajevima</w:t>
      </w:r>
      <w:r w:rsidR="007E279D" w:rsidRPr="00824992">
        <w:rPr>
          <w:rFonts w:ascii="Times New Roman" w:hAnsi="Times New Roman"/>
          <w:bCs/>
        </w:rPr>
        <w:t xml:space="preserve"> koji ne </w:t>
      </w:r>
      <w:r w:rsidR="008D0EA1" w:rsidRPr="00824992">
        <w:rPr>
          <w:rFonts w:ascii="Times New Roman" w:hAnsi="Times New Roman"/>
          <w:bCs/>
        </w:rPr>
        <w:t xml:space="preserve">trpe odgodu radi izvanrednih </w:t>
      </w:r>
      <w:r w:rsidR="00E766A8" w:rsidRPr="00824992">
        <w:rPr>
          <w:rFonts w:ascii="Times New Roman" w:hAnsi="Times New Roman"/>
          <w:bCs/>
        </w:rPr>
        <w:t>situacija</w:t>
      </w:r>
      <w:r w:rsidR="008D0EA1" w:rsidRPr="00824992">
        <w:rPr>
          <w:rFonts w:ascii="Times New Roman" w:hAnsi="Times New Roman"/>
          <w:bCs/>
        </w:rPr>
        <w:t xml:space="preserve"> na koje podnositelj nije mogao imati utjecaja, a </w:t>
      </w:r>
      <w:r w:rsidR="00EC1C9C" w:rsidRPr="00824992">
        <w:rPr>
          <w:rFonts w:ascii="Times New Roman" w:hAnsi="Times New Roman"/>
          <w:bCs/>
        </w:rPr>
        <w:t xml:space="preserve">temeljem kojih ostaje bez </w:t>
      </w:r>
      <w:r w:rsidR="005F4547" w:rsidRPr="00824992">
        <w:rPr>
          <w:rFonts w:ascii="Times New Roman" w:hAnsi="Times New Roman"/>
          <w:bCs/>
        </w:rPr>
        <w:t xml:space="preserve">odgovarajućeg </w:t>
      </w:r>
      <w:r w:rsidR="00EC1C9C" w:rsidRPr="00824992">
        <w:rPr>
          <w:rFonts w:ascii="Times New Roman" w:hAnsi="Times New Roman"/>
          <w:bCs/>
        </w:rPr>
        <w:t>smještaja</w:t>
      </w:r>
      <w:r w:rsidR="005F4547" w:rsidRPr="00824992">
        <w:rPr>
          <w:rFonts w:ascii="Times New Roman" w:hAnsi="Times New Roman"/>
          <w:bCs/>
        </w:rPr>
        <w:t xml:space="preserve"> iz dotadašnjeg statusa.</w:t>
      </w:r>
      <w:r w:rsidR="003B3177" w:rsidRPr="00824992">
        <w:rPr>
          <w:rFonts w:ascii="Times New Roman" w:hAnsi="Times New Roman"/>
          <w:bCs/>
        </w:rPr>
        <w:t xml:space="preserve"> Predviđa se da Povjerenstvo za najam gr</w:t>
      </w:r>
      <w:r w:rsidR="00BF6F12" w:rsidRPr="00824992">
        <w:rPr>
          <w:rFonts w:ascii="Times New Roman" w:hAnsi="Times New Roman"/>
          <w:bCs/>
        </w:rPr>
        <w:t>a</w:t>
      </w:r>
      <w:r w:rsidR="003B3177" w:rsidRPr="00824992">
        <w:rPr>
          <w:rFonts w:ascii="Times New Roman" w:hAnsi="Times New Roman"/>
          <w:bCs/>
        </w:rPr>
        <w:t>dskih stanova</w:t>
      </w:r>
      <w:r w:rsidR="007D190E">
        <w:rPr>
          <w:rFonts w:ascii="Times New Roman" w:hAnsi="Times New Roman"/>
          <w:bCs/>
        </w:rPr>
        <w:t xml:space="preserve"> predlaže te</w:t>
      </w:r>
      <w:r w:rsidR="003B3177" w:rsidRPr="00824992">
        <w:rPr>
          <w:rFonts w:ascii="Times New Roman" w:hAnsi="Times New Roman"/>
          <w:bCs/>
        </w:rPr>
        <w:t xml:space="preserve"> dodatno obrazlaže</w:t>
      </w:r>
      <w:r w:rsidR="00BF6F12" w:rsidRPr="00824992">
        <w:rPr>
          <w:rFonts w:ascii="Times New Roman" w:hAnsi="Times New Roman"/>
          <w:bCs/>
        </w:rPr>
        <w:t xml:space="preserve"> gradonačelniku potrebu za donošenje odluke izvan liste</w:t>
      </w:r>
      <w:r w:rsidR="00EE2B0B" w:rsidRPr="00824992">
        <w:rPr>
          <w:rFonts w:ascii="Times New Roman" w:hAnsi="Times New Roman"/>
          <w:bCs/>
        </w:rPr>
        <w:t>.</w:t>
      </w:r>
    </w:p>
    <w:p w14:paraId="24CDADFF" w14:textId="77777777" w:rsidR="00D613FC" w:rsidRDefault="00D613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3DEC7769" w14:textId="611871BD" w:rsidR="007F3CA5" w:rsidRPr="00D45B24" w:rsidRDefault="00D613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lastRenderedPageBreak/>
        <w:t xml:space="preserve">Uz članak </w:t>
      </w:r>
      <w:r w:rsidR="00922774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.</w:t>
      </w:r>
    </w:p>
    <w:p w14:paraId="5FDA9AAB" w14:textId="1432EC95" w:rsidR="00D613FC" w:rsidRPr="00D45B24" w:rsidRDefault="007F3CA5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</w:rPr>
      </w:pPr>
      <w:r w:rsidRPr="00D45B24">
        <w:rPr>
          <w:rFonts w:ascii="Times New Roman" w:hAnsi="Times New Roman"/>
          <w:bCs/>
        </w:rPr>
        <w:tab/>
        <w:t>Posebni uvjeti koji moraju</w:t>
      </w:r>
      <w:r w:rsidR="00E8517F" w:rsidRPr="00D45B24">
        <w:rPr>
          <w:rFonts w:ascii="Times New Roman" w:hAnsi="Times New Roman"/>
          <w:bCs/>
        </w:rPr>
        <w:t xml:space="preserve"> kumulativno</w:t>
      </w:r>
      <w:r w:rsidR="00A33B31" w:rsidRPr="00D45B24">
        <w:rPr>
          <w:rFonts w:ascii="Times New Roman" w:hAnsi="Times New Roman"/>
          <w:bCs/>
        </w:rPr>
        <w:t xml:space="preserve"> </w:t>
      </w:r>
      <w:r w:rsidRPr="00D45B24">
        <w:rPr>
          <w:rFonts w:ascii="Times New Roman" w:hAnsi="Times New Roman"/>
          <w:bCs/>
        </w:rPr>
        <w:t>biti ispunjeni da bi</w:t>
      </w:r>
      <w:r w:rsidR="008B5889" w:rsidRPr="00D45B24">
        <w:rPr>
          <w:rFonts w:ascii="Times New Roman" w:hAnsi="Times New Roman"/>
          <w:bCs/>
        </w:rPr>
        <w:t xml:space="preserve"> podnositelj </w:t>
      </w:r>
      <w:r w:rsidR="00C94ED3" w:rsidRPr="00D45B24">
        <w:rPr>
          <w:rFonts w:ascii="Times New Roman" w:hAnsi="Times New Roman"/>
          <w:bCs/>
        </w:rPr>
        <w:t>ostvario pravo na gradski stan određeni su u šest</w:t>
      </w:r>
      <w:r w:rsidR="00E8517F" w:rsidRPr="00D45B24">
        <w:rPr>
          <w:rFonts w:ascii="Times New Roman" w:hAnsi="Times New Roman"/>
          <w:bCs/>
        </w:rPr>
        <w:t xml:space="preserve"> točaka</w:t>
      </w:r>
      <w:r w:rsidR="00A95D5E">
        <w:rPr>
          <w:rFonts w:ascii="Times New Roman" w:hAnsi="Times New Roman"/>
          <w:bCs/>
        </w:rPr>
        <w:t>,</w:t>
      </w:r>
      <w:r w:rsidR="00262FB6" w:rsidRPr="00D45B24">
        <w:rPr>
          <w:rFonts w:ascii="Times New Roman" w:hAnsi="Times New Roman"/>
          <w:bCs/>
        </w:rPr>
        <w:t xml:space="preserve"> a odnose se na</w:t>
      </w:r>
      <w:r w:rsidR="001F4666" w:rsidRPr="00D45B24">
        <w:rPr>
          <w:rFonts w:ascii="Times New Roman" w:hAnsi="Times New Roman"/>
          <w:bCs/>
        </w:rPr>
        <w:t xml:space="preserve"> prihodovni i </w:t>
      </w:r>
      <w:r w:rsidR="00262FB6" w:rsidRPr="00D45B24">
        <w:rPr>
          <w:rFonts w:ascii="Times New Roman" w:hAnsi="Times New Roman"/>
          <w:bCs/>
        </w:rPr>
        <w:t>materijalni status</w:t>
      </w:r>
      <w:r w:rsidR="001F4666" w:rsidRPr="00D45B24">
        <w:rPr>
          <w:rFonts w:ascii="Times New Roman" w:hAnsi="Times New Roman"/>
          <w:bCs/>
        </w:rPr>
        <w:t xml:space="preserve"> podnositelja</w:t>
      </w:r>
      <w:r w:rsidR="00024BAD" w:rsidRPr="00D45B24">
        <w:rPr>
          <w:rFonts w:ascii="Times New Roman" w:hAnsi="Times New Roman"/>
          <w:bCs/>
        </w:rPr>
        <w:t>. Novom Odlukom</w:t>
      </w:r>
      <w:r w:rsidR="009F5E84" w:rsidRPr="00D45B24">
        <w:rPr>
          <w:rFonts w:ascii="Times New Roman" w:hAnsi="Times New Roman"/>
          <w:bCs/>
        </w:rPr>
        <w:t xml:space="preserve"> (točka 6.</w:t>
      </w:r>
      <w:r w:rsidR="007D190E">
        <w:rPr>
          <w:rFonts w:ascii="Times New Roman" w:hAnsi="Times New Roman"/>
          <w:bCs/>
        </w:rPr>
        <w:t xml:space="preserve"> </w:t>
      </w:r>
      <w:r w:rsidR="00F123C1">
        <w:rPr>
          <w:rFonts w:ascii="Times New Roman" w:hAnsi="Times New Roman"/>
          <w:bCs/>
        </w:rPr>
        <w:t>ovog članka</w:t>
      </w:r>
      <w:r w:rsidR="009F5E84" w:rsidRPr="00D45B24">
        <w:rPr>
          <w:rFonts w:ascii="Times New Roman" w:hAnsi="Times New Roman"/>
          <w:bCs/>
        </w:rPr>
        <w:t xml:space="preserve">) </w:t>
      </w:r>
      <w:r w:rsidR="00024BAD" w:rsidRPr="00D45B24">
        <w:rPr>
          <w:rFonts w:ascii="Times New Roman" w:hAnsi="Times New Roman"/>
          <w:bCs/>
        </w:rPr>
        <w:t xml:space="preserve">određuje se </w:t>
      </w:r>
      <w:r w:rsidR="003C74CC" w:rsidRPr="00D45B24">
        <w:rPr>
          <w:rFonts w:ascii="Times New Roman" w:hAnsi="Times New Roman"/>
          <w:bCs/>
        </w:rPr>
        <w:t>prihodovni cenzus</w:t>
      </w:r>
      <w:r w:rsidR="002952D3" w:rsidRPr="00D45B24">
        <w:rPr>
          <w:rFonts w:ascii="Times New Roman" w:hAnsi="Times New Roman"/>
          <w:bCs/>
        </w:rPr>
        <w:t xml:space="preserve"> kao ukupni mjesečni prihod</w:t>
      </w:r>
      <w:r w:rsidR="003C74CC" w:rsidRPr="00D45B24">
        <w:rPr>
          <w:rFonts w:ascii="Times New Roman" w:hAnsi="Times New Roman"/>
          <w:bCs/>
        </w:rPr>
        <w:t xml:space="preserve"> po članu obiteljskog </w:t>
      </w:r>
      <w:r w:rsidR="00D656DF" w:rsidRPr="00D45B24">
        <w:rPr>
          <w:rFonts w:ascii="Times New Roman" w:hAnsi="Times New Roman"/>
          <w:bCs/>
        </w:rPr>
        <w:t>domaćinstva</w:t>
      </w:r>
      <w:r w:rsidR="00D613FC" w:rsidRPr="00D45B24">
        <w:rPr>
          <w:rFonts w:ascii="Times New Roman" w:hAnsi="Times New Roman"/>
          <w:bCs/>
        </w:rPr>
        <w:t xml:space="preserve"> </w:t>
      </w:r>
      <w:r w:rsidR="0007290E" w:rsidRPr="00D45B24">
        <w:rPr>
          <w:rFonts w:ascii="Times New Roman" w:hAnsi="Times New Roman"/>
          <w:bCs/>
        </w:rPr>
        <w:t>podnositelja zahtjeva</w:t>
      </w:r>
      <w:r w:rsidR="0022002E" w:rsidRPr="00D45B24">
        <w:rPr>
          <w:rFonts w:ascii="Times New Roman" w:hAnsi="Times New Roman"/>
          <w:bCs/>
        </w:rPr>
        <w:t>, a</w:t>
      </w:r>
      <w:r w:rsidR="0007290E" w:rsidRPr="00D45B24">
        <w:rPr>
          <w:rFonts w:ascii="Times New Roman" w:hAnsi="Times New Roman"/>
          <w:bCs/>
        </w:rPr>
        <w:t xml:space="preserve"> </w:t>
      </w:r>
      <w:r w:rsidR="00D656DF" w:rsidRPr="00D45B24">
        <w:rPr>
          <w:rFonts w:ascii="Times New Roman" w:hAnsi="Times New Roman"/>
          <w:bCs/>
        </w:rPr>
        <w:t>koji je vezan uz</w:t>
      </w:r>
      <w:r w:rsidR="0050417A" w:rsidRPr="00D45B24">
        <w:rPr>
          <w:rFonts w:ascii="Times New Roman" w:hAnsi="Times New Roman"/>
          <w:bCs/>
        </w:rPr>
        <w:t xml:space="preserve"> podatak o prosječnoj mjesečnoj isplaćenoj neto plaći</w:t>
      </w:r>
      <w:r w:rsidR="009D5909" w:rsidRPr="00D45B24">
        <w:rPr>
          <w:rFonts w:ascii="Times New Roman" w:hAnsi="Times New Roman"/>
          <w:bCs/>
        </w:rPr>
        <w:t xml:space="preserve"> (1.494</w:t>
      </w:r>
      <w:r w:rsidR="007D190E">
        <w:rPr>
          <w:rFonts w:ascii="Times New Roman" w:hAnsi="Times New Roman"/>
          <w:bCs/>
        </w:rPr>
        <w:t xml:space="preserve"> </w:t>
      </w:r>
      <w:r w:rsidR="009D5909" w:rsidRPr="00D45B24">
        <w:rPr>
          <w:rFonts w:ascii="Times New Roman" w:hAnsi="Times New Roman"/>
          <w:bCs/>
        </w:rPr>
        <w:t>€)</w:t>
      </w:r>
      <w:r w:rsidR="0025794E" w:rsidRPr="00D45B24">
        <w:rPr>
          <w:rFonts w:ascii="Times New Roman" w:hAnsi="Times New Roman"/>
          <w:bCs/>
        </w:rPr>
        <w:t>.</w:t>
      </w:r>
      <w:r w:rsidR="007D190E">
        <w:rPr>
          <w:rFonts w:ascii="Times New Roman" w:hAnsi="Times New Roman"/>
          <w:bCs/>
        </w:rPr>
        <w:t xml:space="preserve"> P</w:t>
      </w:r>
      <w:r w:rsidR="00814B13" w:rsidRPr="00D45B24">
        <w:rPr>
          <w:rFonts w:ascii="Times New Roman" w:hAnsi="Times New Roman"/>
          <w:bCs/>
        </w:rPr>
        <w:t>redlaže s</w:t>
      </w:r>
      <w:r w:rsidR="00531A3F" w:rsidRPr="00D45B24">
        <w:rPr>
          <w:rFonts w:ascii="Times New Roman" w:hAnsi="Times New Roman"/>
          <w:bCs/>
        </w:rPr>
        <w:t>e</w:t>
      </w:r>
      <w:r w:rsidR="001E5730" w:rsidRPr="00D45B24">
        <w:rPr>
          <w:rFonts w:ascii="Times New Roman" w:hAnsi="Times New Roman"/>
          <w:bCs/>
        </w:rPr>
        <w:t xml:space="preserve"> za samca</w:t>
      </w:r>
      <w:r w:rsidR="00B57FF9" w:rsidRPr="00D45B24">
        <w:rPr>
          <w:rFonts w:ascii="Times New Roman" w:hAnsi="Times New Roman"/>
          <w:bCs/>
        </w:rPr>
        <w:t xml:space="preserve"> prihod u</w:t>
      </w:r>
      <w:r w:rsidR="001E5730" w:rsidRPr="00D45B24">
        <w:rPr>
          <w:rFonts w:ascii="Times New Roman" w:hAnsi="Times New Roman"/>
          <w:bCs/>
        </w:rPr>
        <w:t xml:space="preserve"> iznos</w:t>
      </w:r>
      <w:r w:rsidR="00B9491E" w:rsidRPr="00D45B24">
        <w:rPr>
          <w:rFonts w:ascii="Times New Roman" w:hAnsi="Times New Roman"/>
          <w:bCs/>
        </w:rPr>
        <w:t>u</w:t>
      </w:r>
      <w:r w:rsidR="001E5730" w:rsidRPr="00D45B24">
        <w:rPr>
          <w:rFonts w:ascii="Times New Roman" w:hAnsi="Times New Roman"/>
          <w:bCs/>
        </w:rPr>
        <w:t xml:space="preserve"> do</w:t>
      </w:r>
      <w:r w:rsidR="00075FFF" w:rsidRPr="00D45B24">
        <w:rPr>
          <w:rFonts w:ascii="Times New Roman" w:hAnsi="Times New Roman"/>
          <w:bCs/>
        </w:rPr>
        <w:t xml:space="preserve"> </w:t>
      </w:r>
      <w:r w:rsidR="001E5730" w:rsidRPr="00D45B24">
        <w:rPr>
          <w:rFonts w:ascii="Times New Roman" w:hAnsi="Times New Roman"/>
          <w:bCs/>
        </w:rPr>
        <w:t>70%</w:t>
      </w:r>
      <w:r w:rsidR="00B57FF9" w:rsidRPr="00D45B24">
        <w:rPr>
          <w:rFonts w:ascii="Times New Roman" w:hAnsi="Times New Roman"/>
          <w:bCs/>
        </w:rPr>
        <w:t xml:space="preserve"> </w:t>
      </w:r>
      <w:r w:rsidR="00526C7B" w:rsidRPr="00D45B24">
        <w:rPr>
          <w:rFonts w:ascii="Times New Roman" w:hAnsi="Times New Roman"/>
          <w:bCs/>
        </w:rPr>
        <w:t>prosječne</w:t>
      </w:r>
      <w:r w:rsidR="00792104" w:rsidRPr="00D45B24">
        <w:rPr>
          <w:rFonts w:ascii="Times New Roman" w:hAnsi="Times New Roman"/>
          <w:bCs/>
        </w:rPr>
        <w:t xml:space="preserve"> neto plaće</w:t>
      </w:r>
      <w:r w:rsidR="00473926" w:rsidRPr="00D45B24">
        <w:rPr>
          <w:rFonts w:ascii="Times New Roman" w:hAnsi="Times New Roman"/>
          <w:bCs/>
        </w:rPr>
        <w:t xml:space="preserve"> (prema sadašnjim pokazateljima </w:t>
      </w:r>
      <w:r w:rsidR="008E6EF9" w:rsidRPr="00D45B24">
        <w:rPr>
          <w:rFonts w:ascii="Times New Roman" w:hAnsi="Times New Roman"/>
          <w:bCs/>
        </w:rPr>
        <w:t>1.045,80 €)</w:t>
      </w:r>
      <w:r w:rsidR="0048592D" w:rsidRPr="00D45B24">
        <w:rPr>
          <w:rFonts w:ascii="Times New Roman" w:hAnsi="Times New Roman"/>
          <w:bCs/>
        </w:rPr>
        <w:t>, a za višečlano domaćinstvo prihod od</w:t>
      </w:r>
      <w:r w:rsidR="00526C7B" w:rsidRPr="00D45B24">
        <w:rPr>
          <w:rFonts w:ascii="Times New Roman" w:hAnsi="Times New Roman"/>
          <w:bCs/>
        </w:rPr>
        <w:t xml:space="preserve"> </w:t>
      </w:r>
      <w:r w:rsidR="00350717" w:rsidRPr="00D45B24">
        <w:rPr>
          <w:rFonts w:ascii="Times New Roman" w:hAnsi="Times New Roman"/>
          <w:bCs/>
        </w:rPr>
        <w:t>60%</w:t>
      </w:r>
      <w:r w:rsidR="00DA616E" w:rsidRPr="00D45B24">
        <w:rPr>
          <w:rFonts w:ascii="Times New Roman" w:hAnsi="Times New Roman"/>
          <w:bCs/>
        </w:rPr>
        <w:t xml:space="preserve"> (896,40 €</w:t>
      </w:r>
      <w:r w:rsidR="00D1202A" w:rsidRPr="00D45B24">
        <w:rPr>
          <w:rFonts w:ascii="Times New Roman" w:hAnsi="Times New Roman"/>
          <w:bCs/>
        </w:rPr>
        <w:t>)</w:t>
      </w:r>
      <w:r w:rsidR="008F3BFC">
        <w:rPr>
          <w:rFonts w:ascii="Times New Roman" w:hAnsi="Times New Roman"/>
          <w:bCs/>
        </w:rPr>
        <w:t xml:space="preserve"> za svakog člana obiteljskog domaćinstva.</w:t>
      </w:r>
      <w:r w:rsidR="00A95D5E">
        <w:rPr>
          <w:rFonts w:ascii="Times New Roman" w:hAnsi="Times New Roman"/>
          <w:bCs/>
        </w:rPr>
        <w:t xml:space="preserve"> Time se p</w:t>
      </w:r>
      <w:r w:rsidR="00F162F4" w:rsidRPr="00D45B24">
        <w:rPr>
          <w:rFonts w:ascii="Times New Roman" w:hAnsi="Times New Roman"/>
          <w:bCs/>
        </w:rPr>
        <w:t>ovisuje se prihodovni cenzus u odnosu na dosadašnju Odluku</w:t>
      </w:r>
      <w:r w:rsidR="007D190E">
        <w:rPr>
          <w:rFonts w:ascii="Times New Roman" w:hAnsi="Times New Roman"/>
          <w:bCs/>
        </w:rPr>
        <w:t xml:space="preserve"> (u kojoj je</w:t>
      </w:r>
      <w:r w:rsidR="007D190E" w:rsidRPr="00D45B24">
        <w:rPr>
          <w:rFonts w:ascii="Times New Roman" w:hAnsi="Times New Roman"/>
          <w:bCs/>
        </w:rPr>
        <w:t xml:space="preserve"> kriterij je bila minimalna neto plaća 794,40 €)</w:t>
      </w:r>
      <w:r w:rsidR="00F162F4" w:rsidRPr="00D45B24">
        <w:rPr>
          <w:rFonts w:ascii="Times New Roman" w:hAnsi="Times New Roman"/>
          <w:bCs/>
        </w:rPr>
        <w:t xml:space="preserve">, a čime su </w:t>
      </w:r>
      <w:r w:rsidR="00006026" w:rsidRPr="00D45B24">
        <w:rPr>
          <w:rFonts w:ascii="Times New Roman" w:hAnsi="Times New Roman"/>
          <w:bCs/>
        </w:rPr>
        <w:t>naši najmoprimci</w:t>
      </w:r>
      <w:r w:rsidR="00DA42D1" w:rsidRPr="00D45B24">
        <w:rPr>
          <w:rFonts w:ascii="Times New Roman" w:hAnsi="Times New Roman"/>
          <w:bCs/>
        </w:rPr>
        <w:t xml:space="preserve"> dolazili u situaciju da u kontroli uvjeta </w:t>
      </w:r>
      <w:r w:rsidR="00730AF7" w:rsidRPr="00D45B24">
        <w:rPr>
          <w:rFonts w:ascii="Times New Roman" w:hAnsi="Times New Roman"/>
          <w:bCs/>
        </w:rPr>
        <w:t xml:space="preserve">najma prelaze niski prihodovni cenzus čime bi se ostvarili uvjeti za </w:t>
      </w:r>
      <w:r w:rsidR="00237837" w:rsidRPr="00D45B24">
        <w:rPr>
          <w:rFonts w:ascii="Times New Roman" w:hAnsi="Times New Roman"/>
          <w:bCs/>
        </w:rPr>
        <w:t>raskid ugovora o najmu i iseljenje iz stana.</w:t>
      </w:r>
      <w:r w:rsidR="00F90099">
        <w:rPr>
          <w:rFonts w:ascii="Times New Roman" w:hAnsi="Times New Roman"/>
          <w:bCs/>
        </w:rPr>
        <w:t xml:space="preserve"> Razlikovanje samačkog od višečlanog domaćinstva</w:t>
      </w:r>
      <w:r w:rsidR="000B118D">
        <w:rPr>
          <w:rFonts w:ascii="Times New Roman" w:hAnsi="Times New Roman"/>
          <w:bCs/>
        </w:rPr>
        <w:t xml:space="preserve"> pokazalo se </w:t>
      </w:r>
      <w:r w:rsidR="00655E9D">
        <w:rPr>
          <w:rFonts w:ascii="Times New Roman" w:hAnsi="Times New Roman"/>
          <w:bCs/>
        </w:rPr>
        <w:t>nužnim</w:t>
      </w:r>
      <w:r w:rsidR="000B118D">
        <w:rPr>
          <w:rFonts w:ascii="Times New Roman" w:hAnsi="Times New Roman"/>
          <w:bCs/>
        </w:rPr>
        <w:t xml:space="preserve"> iz </w:t>
      </w:r>
      <w:r w:rsidR="00A95D5E">
        <w:rPr>
          <w:rFonts w:ascii="Times New Roman" w:hAnsi="Times New Roman"/>
          <w:bCs/>
        </w:rPr>
        <w:t>stvarnih razlikovanja u odnosu na mogućnost ostvarivanja prihoda</w:t>
      </w:r>
      <w:r w:rsidR="00655E9D">
        <w:rPr>
          <w:rFonts w:ascii="Times New Roman" w:hAnsi="Times New Roman"/>
          <w:bCs/>
        </w:rPr>
        <w:t>.</w:t>
      </w:r>
    </w:p>
    <w:p w14:paraId="606C6B0F" w14:textId="77777777" w:rsidR="00D613FC" w:rsidRDefault="00D613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98E2454" w14:textId="00AAC70E" w:rsidR="00D613FC" w:rsidRDefault="00D613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</w:t>
      </w:r>
      <w:r w:rsidR="009542DD">
        <w:rPr>
          <w:rFonts w:ascii="Times New Roman" w:hAnsi="Times New Roman"/>
          <w:b/>
        </w:rPr>
        <w:t xml:space="preserve"> Glavu II. </w:t>
      </w:r>
      <w:r w:rsidR="002C0B90">
        <w:rPr>
          <w:rFonts w:ascii="Times New Roman" w:hAnsi="Times New Roman"/>
          <w:b/>
        </w:rPr>
        <w:t>Mjerila za utvrđivanje liste reda prvenstva i bodovanj</w:t>
      </w:r>
      <w:r w:rsidR="00F94110">
        <w:rPr>
          <w:rFonts w:ascii="Times New Roman" w:hAnsi="Times New Roman"/>
          <w:b/>
        </w:rPr>
        <w:t xml:space="preserve">e podnositelja (čl. 7. </w:t>
      </w:r>
      <w:r w:rsidR="00A95D5E">
        <w:rPr>
          <w:rFonts w:ascii="Times New Roman" w:hAnsi="Times New Roman"/>
          <w:b/>
        </w:rPr>
        <w:t xml:space="preserve"> -</w:t>
      </w:r>
      <w:r w:rsidR="00783B28">
        <w:rPr>
          <w:rFonts w:ascii="Times New Roman" w:hAnsi="Times New Roman"/>
          <w:b/>
        </w:rPr>
        <w:t xml:space="preserve"> 13</w:t>
      </w:r>
      <w:r w:rsidR="0070692C">
        <w:rPr>
          <w:rFonts w:ascii="Times New Roman" w:hAnsi="Times New Roman"/>
          <w:b/>
        </w:rPr>
        <w:t>.</w:t>
      </w:r>
      <w:r w:rsidR="00783B28">
        <w:rPr>
          <w:rFonts w:ascii="Times New Roman" w:hAnsi="Times New Roman"/>
          <w:b/>
        </w:rPr>
        <w:t>)</w:t>
      </w:r>
    </w:p>
    <w:p w14:paraId="6B87928A" w14:textId="4BF73657" w:rsidR="00783B28" w:rsidRPr="005C44DD" w:rsidRDefault="00783B28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Pr="005C44DD">
        <w:rPr>
          <w:rFonts w:ascii="Times New Roman" w:hAnsi="Times New Roman"/>
          <w:bCs/>
        </w:rPr>
        <w:t>Predlaž</w:t>
      </w:r>
      <w:r w:rsidR="00A95982" w:rsidRPr="005C44DD">
        <w:rPr>
          <w:rFonts w:ascii="Times New Roman" w:hAnsi="Times New Roman"/>
          <w:bCs/>
        </w:rPr>
        <w:t>e se pet mjerila temeljem kojih se ostvaruje bodovanje</w:t>
      </w:r>
      <w:r w:rsidR="004F5AA4" w:rsidRPr="005C44DD">
        <w:rPr>
          <w:rFonts w:ascii="Times New Roman" w:hAnsi="Times New Roman"/>
          <w:bCs/>
        </w:rPr>
        <w:t xml:space="preserve"> podnositelja. </w:t>
      </w:r>
      <w:r w:rsidR="006E3F69" w:rsidRPr="005C44DD">
        <w:rPr>
          <w:rFonts w:ascii="Times New Roman" w:hAnsi="Times New Roman"/>
          <w:bCs/>
        </w:rPr>
        <w:t xml:space="preserve">Bodovanje je određeno na način da ukupnost bodova </w:t>
      </w:r>
      <w:r w:rsidR="00655E9D" w:rsidRPr="005C44DD">
        <w:rPr>
          <w:rFonts w:ascii="Times New Roman" w:hAnsi="Times New Roman"/>
          <w:bCs/>
        </w:rPr>
        <w:t>bude manja u odnosu na dosadašnje bodovanje</w:t>
      </w:r>
      <w:r w:rsidR="00DC4D74" w:rsidRPr="005C44DD">
        <w:rPr>
          <w:rFonts w:ascii="Times New Roman" w:hAnsi="Times New Roman"/>
          <w:bCs/>
        </w:rPr>
        <w:t xml:space="preserve">. </w:t>
      </w:r>
      <w:r w:rsidR="0026209F" w:rsidRPr="005C44DD">
        <w:rPr>
          <w:rFonts w:ascii="Times New Roman" w:hAnsi="Times New Roman"/>
          <w:bCs/>
        </w:rPr>
        <w:t xml:space="preserve">Statusi su razrađeni u više </w:t>
      </w:r>
      <w:r w:rsidR="000F77B6" w:rsidRPr="005C44DD">
        <w:rPr>
          <w:rFonts w:ascii="Times New Roman" w:hAnsi="Times New Roman"/>
          <w:bCs/>
        </w:rPr>
        <w:t>pojedinosti kojima se dodjeljuju bodovi</w:t>
      </w:r>
      <w:r w:rsidR="008F12C8" w:rsidRPr="005C44DD">
        <w:rPr>
          <w:rFonts w:ascii="Times New Roman" w:hAnsi="Times New Roman"/>
          <w:bCs/>
        </w:rPr>
        <w:t xml:space="preserve"> (npr. </w:t>
      </w:r>
      <w:r w:rsidR="00135CD6" w:rsidRPr="005C44DD">
        <w:rPr>
          <w:rFonts w:ascii="Times New Roman" w:hAnsi="Times New Roman"/>
          <w:bCs/>
        </w:rPr>
        <w:t>s</w:t>
      </w:r>
      <w:r w:rsidR="008F12C8" w:rsidRPr="005C44DD">
        <w:rPr>
          <w:rFonts w:ascii="Times New Roman" w:hAnsi="Times New Roman"/>
          <w:bCs/>
        </w:rPr>
        <w:t>tambeni statu</w:t>
      </w:r>
      <w:r w:rsidR="00701325">
        <w:rPr>
          <w:rFonts w:ascii="Times New Roman" w:hAnsi="Times New Roman"/>
          <w:bCs/>
        </w:rPr>
        <w:t xml:space="preserve">s </w:t>
      </w:r>
      <w:r w:rsidR="0093343F" w:rsidRPr="005C44DD">
        <w:rPr>
          <w:rFonts w:ascii="Times New Roman" w:hAnsi="Times New Roman"/>
          <w:bCs/>
        </w:rPr>
        <w:t>- bodovanje nužnog smještaja</w:t>
      </w:r>
      <w:r w:rsidR="00515299" w:rsidRPr="005C44DD">
        <w:rPr>
          <w:rFonts w:ascii="Times New Roman" w:hAnsi="Times New Roman"/>
          <w:bCs/>
        </w:rPr>
        <w:t>)</w:t>
      </w:r>
      <w:r w:rsidR="001736D5" w:rsidRPr="005C44DD">
        <w:rPr>
          <w:rFonts w:ascii="Times New Roman" w:hAnsi="Times New Roman"/>
          <w:bCs/>
        </w:rPr>
        <w:t>. Materijalni status se boduje</w:t>
      </w:r>
      <w:r w:rsidR="00B3626C" w:rsidRPr="005C44DD">
        <w:rPr>
          <w:rFonts w:ascii="Times New Roman" w:hAnsi="Times New Roman"/>
          <w:bCs/>
        </w:rPr>
        <w:t xml:space="preserve"> u dvije kategorije</w:t>
      </w:r>
      <w:r w:rsidR="00E0702A" w:rsidRPr="005C44DD">
        <w:rPr>
          <w:rFonts w:ascii="Times New Roman" w:hAnsi="Times New Roman"/>
          <w:bCs/>
        </w:rPr>
        <w:t xml:space="preserve"> (za razliku od dosadašnj</w:t>
      </w:r>
      <w:r w:rsidR="007D6159" w:rsidRPr="005C44DD">
        <w:rPr>
          <w:rFonts w:ascii="Times New Roman" w:hAnsi="Times New Roman"/>
          <w:bCs/>
        </w:rPr>
        <w:t>ih pet kategorija).</w:t>
      </w:r>
      <w:r w:rsidR="00D26C9B">
        <w:rPr>
          <w:rFonts w:ascii="Times New Roman" w:hAnsi="Times New Roman"/>
          <w:bCs/>
        </w:rPr>
        <w:t xml:space="preserve"> Za novi način bodovanja je izvršena usporedba sa relevantnim gradovima,</w:t>
      </w:r>
      <w:r w:rsidR="0048360B">
        <w:rPr>
          <w:rFonts w:ascii="Times New Roman" w:hAnsi="Times New Roman"/>
          <w:bCs/>
        </w:rPr>
        <w:t xml:space="preserve"> probno su</w:t>
      </w:r>
      <w:r w:rsidR="00D26C9B">
        <w:rPr>
          <w:rFonts w:ascii="Times New Roman" w:hAnsi="Times New Roman"/>
          <w:bCs/>
        </w:rPr>
        <w:t xml:space="preserve"> </w:t>
      </w:r>
      <w:r w:rsidR="00A16F50">
        <w:rPr>
          <w:rFonts w:ascii="Times New Roman" w:hAnsi="Times New Roman"/>
          <w:bCs/>
        </w:rPr>
        <w:t>vršena usporedna bodovanja</w:t>
      </w:r>
      <w:r w:rsidR="0048360B">
        <w:rPr>
          <w:rFonts w:ascii="Times New Roman" w:hAnsi="Times New Roman"/>
          <w:bCs/>
        </w:rPr>
        <w:t xml:space="preserve"> za samce, višečlane obitelji, obitelji sa više djece, sa </w:t>
      </w:r>
      <w:r w:rsidR="00511C69">
        <w:rPr>
          <w:rFonts w:ascii="Times New Roman" w:hAnsi="Times New Roman"/>
          <w:bCs/>
        </w:rPr>
        <w:t>posebno utvrđenim socijalnim statusom</w:t>
      </w:r>
      <w:r w:rsidR="007D190E">
        <w:rPr>
          <w:rFonts w:ascii="Times New Roman" w:hAnsi="Times New Roman"/>
          <w:bCs/>
        </w:rPr>
        <w:t xml:space="preserve"> </w:t>
      </w:r>
      <w:r w:rsidR="005D3E76">
        <w:rPr>
          <w:rFonts w:ascii="Times New Roman" w:hAnsi="Times New Roman"/>
          <w:bCs/>
        </w:rPr>
        <w:t xml:space="preserve">i dr. kako bi </w:t>
      </w:r>
      <w:r w:rsidR="00232FC6">
        <w:rPr>
          <w:rFonts w:ascii="Times New Roman" w:hAnsi="Times New Roman"/>
          <w:bCs/>
        </w:rPr>
        <w:t>se</w:t>
      </w:r>
      <w:r w:rsidR="005D3E76">
        <w:rPr>
          <w:rFonts w:ascii="Times New Roman" w:hAnsi="Times New Roman"/>
          <w:bCs/>
        </w:rPr>
        <w:t xml:space="preserve"> odabrao </w:t>
      </w:r>
      <w:r w:rsidR="00375514">
        <w:rPr>
          <w:rFonts w:ascii="Times New Roman" w:hAnsi="Times New Roman"/>
          <w:bCs/>
        </w:rPr>
        <w:t>naj</w:t>
      </w:r>
      <w:r w:rsidR="005D3E76">
        <w:rPr>
          <w:rFonts w:ascii="Times New Roman" w:hAnsi="Times New Roman"/>
          <w:bCs/>
        </w:rPr>
        <w:t>učinkovitiji prijedlog koji omogućava najmoprimcima korištenje stanova</w:t>
      </w:r>
      <w:r w:rsidR="00A71E74">
        <w:rPr>
          <w:rFonts w:ascii="Times New Roman" w:hAnsi="Times New Roman"/>
          <w:bCs/>
        </w:rPr>
        <w:t>.</w:t>
      </w:r>
      <w:r w:rsidR="007D6159" w:rsidRPr="005C44DD">
        <w:rPr>
          <w:rFonts w:ascii="Times New Roman" w:hAnsi="Times New Roman"/>
          <w:bCs/>
        </w:rPr>
        <w:t xml:space="preserve"> </w:t>
      </w:r>
      <w:r w:rsidR="00DC4D74" w:rsidRPr="005C44DD">
        <w:rPr>
          <w:rFonts w:ascii="Times New Roman" w:hAnsi="Times New Roman"/>
          <w:bCs/>
        </w:rPr>
        <w:t xml:space="preserve">Propisani su i </w:t>
      </w:r>
      <w:r w:rsidR="009F17F6" w:rsidRPr="005C44DD">
        <w:rPr>
          <w:rFonts w:ascii="Times New Roman" w:hAnsi="Times New Roman"/>
          <w:bCs/>
        </w:rPr>
        <w:t xml:space="preserve">novi </w:t>
      </w:r>
      <w:r w:rsidR="00515299" w:rsidRPr="005C44DD">
        <w:rPr>
          <w:rFonts w:ascii="Times New Roman" w:hAnsi="Times New Roman"/>
          <w:bCs/>
        </w:rPr>
        <w:t>kriteriji</w:t>
      </w:r>
      <w:r w:rsidR="000E1EC9">
        <w:rPr>
          <w:rFonts w:ascii="Times New Roman" w:hAnsi="Times New Roman"/>
          <w:bCs/>
        </w:rPr>
        <w:t xml:space="preserve"> pa se tako</w:t>
      </w:r>
      <w:r w:rsidR="00515299" w:rsidRPr="005C44DD">
        <w:rPr>
          <w:rFonts w:ascii="Times New Roman" w:hAnsi="Times New Roman"/>
          <w:bCs/>
        </w:rPr>
        <w:t xml:space="preserve"> bodovanje se predviđa za </w:t>
      </w:r>
      <w:r w:rsidR="000C521E" w:rsidRPr="005C44DD">
        <w:rPr>
          <w:rFonts w:ascii="Times New Roman" w:hAnsi="Times New Roman"/>
          <w:bCs/>
        </w:rPr>
        <w:t>ukupni radni staž</w:t>
      </w:r>
      <w:r w:rsidR="000E1EC9">
        <w:rPr>
          <w:rFonts w:ascii="Times New Roman" w:hAnsi="Times New Roman"/>
          <w:bCs/>
        </w:rPr>
        <w:t xml:space="preserve"> i za </w:t>
      </w:r>
      <w:r w:rsidR="00357174" w:rsidRPr="005C44DD">
        <w:rPr>
          <w:rFonts w:ascii="Times New Roman" w:hAnsi="Times New Roman"/>
          <w:bCs/>
        </w:rPr>
        <w:t>različite slučajeve</w:t>
      </w:r>
      <w:r w:rsidR="009511F8" w:rsidRPr="005C44DD">
        <w:rPr>
          <w:rFonts w:ascii="Times New Roman" w:hAnsi="Times New Roman"/>
          <w:bCs/>
        </w:rPr>
        <w:t xml:space="preserve"> podnositelj</w:t>
      </w:r>
      <w:r w:rsidR="00357174" w:rsidRPr="005C44DD">
        <w:rPr>
          <w:rFonts w:ascii="Times New Roman" w:hAnsi="Times New Roman"/>
          <w:bCs/>
        </w:rPr>
        <w:t>a</w:t>
      </w:r>
      <w:r w:rsidR="009511F8" w:rsidRPr="005C44DD">
        <w:rPr>
          <w:rFonts w:ascii="Times New Roman" w:hAnsi="Times New Roman"/>
          <w:bCs/>
        </w:rPr>
        <w:t xml:space="preserve"> koji nisu zbrinuti po prijašnjoj listi</w:t>
      </w:r>
      <w:r w:rsidR="00357174" w:rsidRPr="005C44DD">
        <w:rPr>
          <w:rFonts w:ascii="Times New Roman" w:hAnsi="Times New Roman"/>
          <w:bCs/>
        </w:rPr>
        <w:t xml:space="preserve">. </w:t>
      </w:r>
      <w:r w:rsidR="00A65D69" w:rsidRPr="005C44DD">
        <w:rPr>
          <w:rFonts w:ascii="Times New Roman" w:hAnsi="Times New Roman"/>
          <w:bCs/>
        </w:rPr>
        <w:t xml:space="preserve">Posebnim člankom određuje se red prvenstva u slučaju </w:t>
      </w:r>
      <w:r w:rsidR="00804BEB" w:rsidRPr="005C44DD">
        <w:rPr>
          <w:rFonts w:ascii="Times New Roman" w:hAnsi="Times New Roman"/>
          <w:bCs/>
        </w:rPr>
        <w:t>jednakog</w:t>
      </w:r>
      <w:r w:rsidR="00A65D69" w:rsidRPr="005C44DD">
        <w:rPr>
          <w:rFonts w:ascii="Times New Roman" w:hAnsi="Times New Roman"/>
          <w:bCs/>
        </w:rPr>
        <w:t xml:space="preserve"> broja bodova</w:t>
      </w:r>
      <w:r w:rsidR="00804BEB" w:rsidRPr="005C44DD">
        <w:rPr>
          <w:rFonts w:ascii="Times New Roman" w:hAnsi="Times New Roman"/>
          <w:bCs/>
        </w:rPr>
        <w:t xml:space="preserve"> dajući prednost socijalno</w:t>
      </w:r>
      <w:r w:rsidR="00D700E0" w:rsidRPr="005C44DD">
        <w:rPr>
          <w:rFonts w:ascii="Times New Roman" w:hAnsi="Times New Roman"/>
          <w:bCs/>
        </w:rPr>
        <w:t>m</w:t>
      </w:r>
      <w:r w:rsidR="00D70773">
        <w:rPr>
          <w:rFonts w:ascii="Times New Roman" w:hAnsi="Times New Roman"/>
          <w:bCs/>
        </w:rPr>
        <w:t xml:space="preserve"> i</w:t>
      </w:r>
      <w:r w:rsidR="00D700E0" w:rsidRPr="005C44DD">
        <w:rPr>
          <w:rFonts w:ascii="Times New Roman" w:hAnsi="Times New Roman"/>
          <w:bCs/>
        </w:rPr>
        <w:t xml:space="preserve"> materijalnom statusu. </w:t>
      </w:r>
      <w:r w:rsidR="00CA1077" w:rsidRPr="005C44DD">
        <w:rPr>
          <w:rFonts w:ascii="Times New Roman" w:hAnsi="Times New Roman"/>
          <w:bCs/>
        </w:rPr>
        <w:t>Dosadašnja praksa pokazala je određene nedostatke u</w:t>
      </w:r>
      <w:r w:rsidR="00AF36FA" w:rsidRPr="005C44DD">
        <w:rPr>
          <w:rFonts w:ascii="Times New Roman" w:hAnsi="Times New Roman"/>
          <w:bCs/>
        </w:rPr>
        <w:t xml:space="preserve"> primjeni bodovanja, sadašnjim prijedlogom se nastoje izbjeći</w:t>
      </w:r>
      <w:r w:rsidR="00A20640" w:rsidRPr="005C44DD">
        <w:rPr>
          <w:rFonts w:ascii="Times New Roman" w:hAnsi="Times New Roman"/>
          <w:bCs/>
        </w:rPr>
        <w:t xml:space="preserve"> nejasnoće.</w:t>
      </w:r>
    </w:p>
    <w:p w14:paraId="23D0AF24" w14:textId="77777777" w:rsidR="00D613FC" w:rsidRDefault="00D613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2254624A" w14:textId="3077F588" w:rsidR="00151298" w:rsidRDefault="00D613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 </w:t>
      </w:r>
      <w:r w:rsidR="006A2ED4">
        <w:rPr>
          <w:rFonts w:ascii="Times New Roman" w:hAnsi="Times New Roman"/>
          <w:b/>
        </w:rPr>
        <w:t>G</w:t>
      </w:r>
      <w:r w:rsidR="00D700E0">
        <w:rPr>
          <w:rFonts w:ascii="Times New Roman" w:hAnsi="Times New Roman"/>
          <w:b/>
        </w:rPr>
        <w:t>lavu III</w:t>
      </w:r>
      <w:r w:rsidR="009542DD">
        <w:rPr>
          <w:rFonts w:ascii="Times New Roman" w:hAnsi="Times New Roman"/>
          <w:b/>
        </w:rPr>
        <w:t>.</w:t>
      </w:r>
      <w:r w:rsidR="00D700E0">
        <w:rPr>
          <w:rFonts w:ascii="Times New Roman" w:hAnsi="Times New Roman"/>
          <w:b/>
        </w:rPr>
        <w:t xml:space="preserve"> Postupak za davanje gradskih stanova u najam</w:t>
      </w:r>
      <w:r w:rsidR="00C6568F">
        <w:rPr>
          <w:rFonts w:ascii="Times New Roman" w:hAnsi="Times New Roman"/>
          <w:b/>
        </w:rPr>
        <w:t xml:space="preserve"> (čl.</w:t>
      </w:r>
      <w:r w:rsidR="00545DCA">
        <w:rPr>
          <w:rFonts w:ascii="Times New Roman" w:hAnsi="Times New Roman"/>
          <w:b/>
        </w:rPr>
        <w:t xml:space="preserve"> 14. </w:t>
      </w:r>
      <w:r w:rsidR="00A95D5E">
        <w:rPr>
          <w:rFonts w:ascii="Times New Roman" w:hAnsi="Times New Roman"/>
          <w:b/>
        </w:rPr>
        <w:t xml:space="preserve">- </w:t>
      </w:r>
      <w:r w:rsidR="00DC1BD4">
        <w:rPr>
          <w:rFonts w:ascii="Times New Roman" w:hAnsi="Times New Roman"/>
          <w:b/>
        </w:rPr>
        <w:t>22.)</w:t>
      </w:r>
    </w:p>
    <w:p w14:paraId="5B7536A6" w14:textId="5657AA2E" w:rsidR="00151298" w:rsidRPr="00116C04" w:rsidRDefault="00151298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="00DE4D38" w:rsidRPr="00116C04">
        <w:rPr>
          <w:rFonts w:ascii="Times New Roman" w:hAnsi="Times New Roman"/>
          <w:bCs/>
        </w:rPr>
        <w:t>Postupak se pokre</w:t>
      </w:r>
      <w:r w:rsidR="00CB22A9" w:rsidRPr="00116C04">
        <w:rPr>
          <w:rFonts w:ascii="Times New Roman" w:hAnsi="Times New Roman"/>
          <w:bCs/>
        </w:rPr>
        <w:t>će objavom natječaja za prijavu na listu reda prvenstva.</w:t>
      </w:r>
      <w:r w:rsidR="00B139E9" w:rsidRPr="00116C04">
        <w:rPr>
          <w:rFonts w:ascii="Times New Roman" w:hAnsi="Times New Roman"/>
          <w:bCs/>
        </w:rPr>
        <w:t xml:space="preserve"> Javni natječaj sadrži</w:t>
      </w:r>
      <w:r w:rsidR="00FB27E1" w:rsidRPr="00116C04">
        <w:rPr>
          <w:rFonts w:ascii="Times New Roman" w:hAnsi="Times New Roman"/>
          <w:bCs/>
        </w:rPr>
        <w:t xml:space="preserve"> bitne podatke i</w:t>
      </w:r>
      <w:r w:rsidR="0051294A" w:rsidRPr="00116C04">
        <w:rPr>
          <w:rFonts w:ascii="Times New Roman" w:hAnsi="Times New Roman"/>
          <w:bCs/>
        </w:rPr>
        <w:t xml:space="preserve"> elemente</w:t>
      </w:r>
      <w:r w:rsidR="00BA099A" w:rsidRPr="00116C04">
        <w:rPr>
          <w:rFonts w:ascii="Times New Roman" w:hAnsi="Times New Roman"/>
          <w:bCs/>
        </w:rPr>
        <w:t xml:space="preserve"> odlučujuće za bodovanje podnositelja i formiranje liste reda prvenstva.</w:t>
      </w:r>
      <w:r w:rsidR="007963ED" w:rsidRPr="00116C04">
        <w:rPr>
          <w:rFonts w:ascii="Times New Roman" w:hAnsi="Times New Roman"/>
          <w:bCs/>
        </w:rPr>
        <w:t xml:space="preserve"> </w:t>
      </w:r>
      <w:r w:rsidR="00D25ADF" w:rsidRPr="00116C04">
        <w:rPr>
          <w:rFonts w:ascii="Times New Roman" w:hAnsi="Times New Roman"/>
          <w:bCs/>
        </w:rPr>
        <w:t xml:space="preserve">Sadrži odredbe </w:t>
      </w:r>
      <w:r w:rsidR="007963ED" w:rsidRPr="00116C04">
        <w:rPr>
          <w:rFonts w:ascii="Times New Roman" w:hAnsi="Times New Roman"/>
          <w:bCs/>
        </w:rPr>
        <w:t>o obradi osobnih podatka</w:t>
      </w:r>
      <w:r w:rsidR="00C73655" w:rsidRPr="00116C04">
        <w:rPr>
          <w:rFonts w:ascii="Times New Roman" w:hAnsi="Times New Roman"/>
          <w:bCs/>
        </w:rPr>
        <w:t xml:space="preserve"> podnositelja zahtjeva sukladno Općoj </w:t>
      </w:r>
      <w:r w:rsidR="00392F9A" w:rsidRPr="00116C04">
        <w:rPr>
          <w:rFonts w:ascii="Times New Roman" w:hAnsi="Times New Roman"/>
          <w:bCs/>
        </w:rPr>
        <w:t xml:space="preserve">uredbi o zaštiti podataka (članci 16., </w:t>
      </w:r>
      <w:r w:rsidR="00F47C58" w:rsidRPr="00116C04">
        <w:rPr>
          <w:rFonts w:ascii="Times New Roman" w:hAnsi="Times New Roman"/>
          <w:bCs/>
        </w:rPr>
        <w:t>19., 21.</w:t>
      </w:r>
      <w:r w:rsidR="00FE7BDC" w:rsidRPr="00116C04">
        <w:rPr>
          <w:rFonts w:ascii="Times New Roman" w:hAnsi="Times New Roman"/>
          <w:bCs/>
        </w:rPr>
        <w:t>)</w:t>
      </w:r>
      <w:r w:rsidR="00F85537" w:rsidRPr="00116C04">
        <w:rPr>
          <w:rFonts w:ascii="Times New Roman" w:hAnsi="Times New Roman"/>
          <w:bCs/>
        </w:rPr>
        <w:t xml:space="preserve">. </w:t>
      </w:r>
      <w:r w:rsidR="002A4466" w:rsidRPr="00116C04">
        <w:rPr>
          <w:rFonts w:ascii="Times New Roman" w:hAnsi="Times New Roman"/>
          <w:bCs/>
        </w:rPr>
        <w:t>N</w:t>
      </w:r>
      <w:r w:rsidR="00CD6FC9" w:rsidRPr="00116C04">
        <w:rPr>
          <w:rFonts w:ascii="Times New Roman" w:hAnsi="Times New Roman"/>
          <w:bCs/>
        </w:rPr>
        <w:t xml:space="preserve">avode se </w:t>
      </w:r>
      <w:r w:rsidR="002A4466" w:rsidRPr="00116C04">
        <w:rPr>
          <w:rFonts w:ascii="Times New Roman" w:hAnsi="Times New Roman"/>
          <w:bCs/>
        </w:rPr>
        <w:t>obvezni prilozi koje podnositelji trebaju dostaviti uz</w:t>
      </w:r>
      <w:r w:rsidR="00964DB9" w:rsidRPr="00116C04">
        <w:rPr>
          <w:rFonts w:ascii="Times New Roman" w:hAnsi="Times New Roman"/>
          <w:bCs/>
        </w:rPr>
        <w:t xml:space="preserve"> obrazac</w:t>
      </w:r>
      <w:r w:rsidR="002A4466" w:rsidRPr="00116C04">
        <w:rPr>
          <w:rFonts w:ascii="Times New Roman" w:hAnsi="Times New Roman"/>
          <w:bCs/>
        </w:rPr>
        <w:t xml:space="preserve"> zahtjev</w:t>
      </w:r>
      <w:r w:rsidR="00964DB9" w:rsidRPr="00116C04">
        <w:rPr>
          <w:rFonts w:ascii="Times New Roman" w:hAnsi="Times New Roman"/>
          <w:bCs/>
        </w:rPr>
        <w:t>a, te</w:t>
      </w:r>
      <w:r w:rsidR="00A30C6D" w:rsidRPr="00116C04">
        <w:rPr>
          <w:rFonts w:ascii="Times New Roman" w:hAnsi="Times New Roman"/>
          <w:bCs/>
        </w:rPr>
        <w:t xml:space="preserve"> mogućnost </w:t>
      </w:r>
      <w:r w:rsidR="007333BE" w:rsidRPr="00116C04">
        <w:rPr>
          <w:rFonts w:ascii="Times New Roman" w:hAnsi="Times New Roman"/>
          <w:bCs/>
        </w:rPr>
        <w:t>dostave</w:t>
      </w:r>
      <w:r w:rsidR="00964DB9" w:rsidRPr="00116C04">
        <w:rPr>
          <w:rFonts w:ascii="Times New Roman" w:hAnsi="Times New Roman"/>
          <w:bCs/>
        </w:rPr>
        <w:t xml:space="preserve"> </w:t>
      </w:r>
      <w:r w:rsidR="000D31AD" w:rsidRPr="00116C04">
        <w:rPr>
          <w:rFonts w:ascii="Times New Roman" w:hAnsi="Times New Roman"/>
          <w:bCs/>
        </w:rPr>
        <w:t>drugi</w:t>
      </w:r>
      <w:r w:rsidR="007333BE" w:rsidRPr="00116C04">
        <w:rPr>
          <w:rFonts w:ascii="Times New Roman" w:hAnsi="Times New Roman"/>
          <w:bCs/>
        </w:rPr>
        <w:t>h</w:t>
      </w:r>
      <w:r w:rsidR="000D31AD" w:rsidRPr="00116C04">
        <w:rPr>
          <w:rFonts w:ascii="Times New Roman" w:hAnsi="Times New Roman"/>
          <w:bCs/>
        </w:rPr>
        <w:t xml:space="preserve"> dokaz</w:t>
      </w:r>
      <w:r w:rsidR="007333BE" w:rsidRPr="00116C04">
        <w:rPr>
          <w:rFonts w:ascii="Times New Roman" w:hAnsi="Times New Roman"/>
          <w:bCs/>
        </w:rPr>
        <w:t>a</w:t>
      </w:r>
      <w:r w:rsidR="000D31AD" w:rsidRPr="00116C04">
        <w:rPr>
          <w:rFonts w:ascii="Times New Roman" w:hAnsi="Times New Roman"/>
          <w:bCs/>
        </w:rPr>
        <w:t xml:space="preserve"> </w:t>
      </w:r>
      <w:r w:rsidR="00216470" w:rsidRPr="00116C04">
        <w:rPr>
          <w:rFonts w:ascii="Times New Roman" w:hAnsi="Times New Roman"/>
          <w:bCs/>
        </w:rPr>
        <w:t xml:space="preserve"> ovisno o okolnostima podnositelja,</w:t>
      </w:r>
      <w:r w:rsidR="00B65F10" w:rsidRPr="00116C04">
        <w:rPr>
          <w:rFonts w:ascii="Times New Roman" w:hAnsi="Times New Roman"/>
          <w:bCs/>
        </w:rPr>
        <w:t xml:space="preserve"> temeljem kojih može ostvariti dodatne bodove</w:t>
      </w:r>
      <w:r w:rsidR="00CC740E" w:rsidRPr="00116C04">
        <w:rPr>
          <w:rFonts w:ascii="Times New Roman" w:hAnsi="Times New Roman"/>
          <w:bCs/>
        </w:rPr>
        <w:t xml:space="preserve">. </w:t>
      </w:r>
      <w:r w:rsidR="001D6A27" w:rsidRPr="00116C04">
        <w:rPr>
          <w:rFonts w:ascii="Times New Roman" w:hAnsi="Times New Roman"/>
          <w:bCs/>
        </w:rPr>
        <w:t>Nepotpune zahtjeve podnositelji mogu po pozivu dopuniti u roku 5 dana od primitka</w:t>
      </w:r>
      <w:r w:rsidR="007A0A64" w:rsidRPr="00116C04">
        <w:rPr>
          <w:rFonts w:ascii="Times New Roman" w:hAnsi="Times New Roman"/>
          <w:bCs/>
        </w:rPr>
        <w:t xml:space="preserve"> takvog poziva, neispunjenjem istog podnositelj neće biti bodovan</w:t>
      </w:r>
      <w:r w:rsidR="00A4645F" w:rsidRPr="00116C04">
        <w:rPr>
          <w:rFonts w:ascii="Times New Roman" w:hAnsi="Times New Roman"/>
          <w:bCs/>
        </w:rPr>
        <w:t xml:space="preserve"> za određenu kategoriju, odnosno </w:t>
      </w:r>
      <w:r w:rsidR="00EA6154" w:rsidRPr="00116C04">
        <w:rPr>
          <w:rFonts w:ascii="Times New Roman" w:hAnsi="Times New Roman"/>
          <w:bCs/>
        </w:rPr>
        <w:t>ako ne dokaže ispunjen</w:t>
      </w:r>
      <w:r w:rsidR="007A535C" w:rsidRPr="00116C04">
        <w:rPr>
          <w:rFonts w:ascii="Times New Roman" w:hAnsi="Times New Roman"/>
          <w:bCs/>
        </w:rPr>
        <w:t>je</w:t>
      </w:r>
      <w:r w:rsidR="00EA6154" w:rsidRPr="00116C04">
        <w:rPr>
          <w:rFonts w:ascii="Times New Roman" w:hAnsi="Times New Roman"/>
          <w:bCs/>
        </w:rPr>
        <w:t xml:space="preserve"> opć</w:t>
      </w:r>
      <w:r w:rsidR="007A535C" w:rsidRPr="00116C04">
        <w:rPr>
          <w:rFonts w:ascii="Times New Roman" w:hAnsi="Times New Roman"/>
          <w:bCs/>
        </w:rPr>
        <w:t>ih</w:t>
      </w:r>
      <w:r w:rsidR="00EA6154" w:rsidRPr="00116C04">
        <w:rPr>
          <w:rFonts w:ascii="Times New Roman" w:hAnsi="Times New Roman"/>
          <w:bCs/>
        </w:rPr>
        <w:t xml:space="preserve"> uvjet</w:t>
      </w:r>
      <w:r w:rsidR="007A535C" w:rsidRPr="00116C04">
        <w:rPr>
          <w:rFonts w:ascii="Times New Roman" w:hAnsi="Times New Roman"/>
          <w:bCs/>
        </w:rPr>
        <w:t xml:space="preserve">a, </w:t>
      </w:r>
      <w:r w:rsidR="00486B3A" w:rsidRPr="00116C04">
        <w:rPr>
          <w:rFonts w:ascii="Times New Roman" w:hAnsi="Times New Roman"/>
          <w:bCs/>
        </w:rPr>
        <w:t>zahtjev se neće razmatrati.</w:t>
      </w:r>
      <w:r w:rsidR="00F00799" w:rsidRPr="00116C04">
        <w:rPr>
          <w:rFonts w:ascii="Times New Roman" w:hAnsi="Times New Roman"/>
          <w:bCs/>
        </w:rPr>
        <w:t xml:space="preserve"> Prema broju bodova formira se lista reda prvenstva, rok za prigovor gradonačelniku je </w:t>
      </w:r>
      <w:r w:rsidR="00D336C4" w:rsidRPr="00116C04">
        <w:rPr>
          <w:rFonts w:ascii="Times New Roman" w:hAnsi="Times New Roman"/>
          <w:bCs/>
        </w:rPr>
        <w:t>8 dana,  nakon čega lista postaje konačna</w:t>
      </w:r>
      <w:r w:rsidR="00CE19F0" w:rsidRPr="00116C04">
        <w:rPr>
          <w:rFonts w:ascii="Times New Roman" w:hAnsi="Times New Roman"/>
          <w:bCs/>
        </w:rPr>
        <w:t xml:space="preserve"> i može  započeti dodjela slobod</w:t>
      </w:r>
      <w:r w:rsidR="00691D21" w:rsidRPr="00116C04">
        <w:rPr>
          <w:rFonts w:ascii="Times New Roman" w:hAnsi="Times New Roman"/>
          <w:bCs/>
        </w:rPr>
        <w:t>nih</w:t>
      </w:r>
      <w:r w:rsidR="00CE19F0" w:rsidRPr="00116C04">
        <w:rPr>
          <w:rFonts w:ascii="Times New Roman" w:hAnsi="Times New Roman"/>
          <w:bCs/>
        </w:rPr>
        <w:t xml:space="preserve"> sta</w:t>
      </w:r>
      <w:r w:rsidR="00691D21" w:rsidRPr="00116C04">
        <w:rPr>
          <w:rFonts w:ascii="Times New Roman" w:hAnsi="Times New Roman"/>
          <w:bCs/>
        </w:rPr>
        <w:t>nova.</w:t>
      </w:r>
    </w:p>
    <w:p w14:paraId="68ACBE9A" w14:textId="77777777" w:rsidR="00AD36FC" w:rsidRDefault="00AD36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14:paraId="681C5720" w14:textId="582A4179" w:rsidR="009542DD" w:rsidRDefault="00AD36FC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 </w:t>
      </w:r>
      <w:r w:rsidR="006A2ED4">
        <w:rPr>
          <w:rFonts w:ascii="Times New Roman" w:hAnsi="Times New Roman"/>
          <w:b/>
        </w:rPr>
        <w:t>Gl</w:t>
      </w:r>
      <w:r>
        <w:rPr>
          <w:rFonts w:ascii="Times New Roman" w:hAnsi="Times New Roman"/>
          <w:b/>
        </w:rPr>
        <w:t>av</w:t>
      </w:r>
      <w:r w:rsidR="006A2ED4">
        <w:rPr>
          <w:rFonts w:ascii="Times New Roman" w:hAnsi="Times New Roman"/>
          <w:b/>
        </w:rPr>
        <w:t>u IV. Ugovor o najmu, prava i obveze ugovornih st</w:t>
      </w:r>
      <w:r w:rsidR="00116C04">
        <w:rPr>
          <w:rFonts w:ascii="Times New Roman" w:hAnsi="Times New Roman"/>
          <w:b/>
        </w:rPr>
        <w:t>r</w:t>
      </w:r>
      <w:r w:rsidR="006A2ED4">
        <w:rPr>
          <w:rFonts w:ascii="Times New Roman" w:hAnsi="Times New Roman"/>
          <w:b/>
        </w:rPr>
        <w:t>ana</w:t>
      </w:r>
      <w:r w:rsidR="00EA7F0E">
        <w:rPr>
          <w:rFonts w:ascii="Times New Roman" w:hAnsi="Times New Roman"/>
          <w:b/>
        </w:rPr>
        <w:t xml:space="preserve"> (čl. 23. </w:t>
      </w:r>
      <w:r w:rsidR="00A95D5E">
        <w:rPr>
          <w:rFonts w:ascii="Times New Roman" w:hAnsi="Times New Roman"/>
          <w:b/>
        </w:rPr>
        <w:t xml:space="preserve">- </w:t>
      </w:r>
      <w:r w:rsidR="00947C1D">
        <w:rPr>
          <w:rFonts w:ascii="Times New Roman" w:hAnsi="Times New Roman"/>
          <w:b/>
        </w:rPr>
        <w:t>26</w:t>
      </w:r>
      <w:r w:rsidR="00315CD3">
        <w:rPr>
          <w:rFonts w:ascii="Times New Roman" w:hAnsi="Times New Roman"/>
          <w:b/>
        </w:rPr>
        <w:t>.)</w:t>
      </w:r>
    </w:p>
    <w:p w14:paraId="76722AA4" w14:textId="6701788B" w:rsidR="00EA7F0E" w:rsidRDefault="00EA7F0E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 w:rsidR="00315CD3" w:rsidRPr="00B33694">
        <w:rPr>
          <w:rFonts w:ascii="Times New Roman" w:hAnsi="Times New Roman"/>
          <w:bCs/>
        </w:rPr>
        <w:t>Članak 23</w:t>
      </w:r>
      <w:r w:rsidR="000F4195" w:rsidRPr="00B33694">
        <w:rPr>
          <w:rFonts w:ascii="Times New Roman" w:hAnsi="Times New Roman"/>
          <w:bCs/>
        </w:rPr>
        <w:t>.</w:t>
      </w:r>
      <w:r w:rsidR="00315CD3" w:rsidRPr="00B33694">
        <w:rPr>
          <w:rFonts w:ascii="Times New Roman" w:hAnsi="Times New Roman"/>
          <w:bCs/>
        </w:rPr>
        <w:t xml:space="preserve"> odredio je</w:t>
      </w:r>
      <w:r w:rsidR="007532FF" w:rsidRPr="00B33694">
        <w:rPr>
          <w:rFonts w:ascii="Times New Roman" w:hAnsi="Times New Roman"/>
          <w:bCs/>
        </w:rPr>
        <w:t xml:space="preserve"> što se smatra</w:t>
      </w:r>
      <w:r w:rsidR="00315CD3" w:rsidRPr="00B33694">
        <w:rPr>
          <w:rFonts w:ascii="Times New Roman" w:hAnsi="Times New Roman"/>
          <w:bCs/>
        </w:rPr>
        <w:t xml:space="preserve"> odgovarajući</w:t>
      </w:r>
      <w:r w:rsidR="007532FF" w:rsidRPr="00B33694">
        <w:rPr>
          <w:rFonts w:ascii="Times New Roman" w:hAnsi="Times New Roman"/>
          <w:bCs/>
        </w:rPr>
        <w:t>m</w:t>
      </w:r>
      <w:r w:rsidR="00315CD3" w:rsidRPr="00B33694">
        <w:rPr>
          <w:rFonts w:ascii="Times New Roman" w:hAnsi="Times New Roman"/>
          <w:bCs/>
        </w:rPr>
        <w:t xml:space="preserve"> stan</w:t>
      </w:r>
      <w:r w:rsidR="007532FF" w:rsidRPr="00B33694">
        <w:rPr>
          <w:rFonts w:ascii="Times New Roman" w:hAnsi="Times New Roman"/>
          <w:bCs/>
        </w:rPr>
        <w:t>om</w:t>
      </w:r>
      <w:r w:rsidR="000F4195" w:rsidRPr="00B33694">
        <w:rPr>
          <w:rFonts w:ascii="Times New Roman" w:hAnsi="Times New Roman"/>
          <w:bCs/>
        </w:rPr>
        <w:t>,</w:t>
      </w:r>
      <w:r w:rsidR="007532FF" w:rsidRPr="00B33694">
        <w:rPr>
          <w:rFonts w:ascii="Times New Roman" w:hAnsi="Times New Roman"/>
          <w:bCs/>
        </w:rPr>
        <w:t xml:space="preserve"> </w:t>
      </w:r>
      <w:r w:rsidR="00315CD3" w:rsidRPr="00B33694">
        <w:rPr>
          <w:rFonts w:ascii="Times New Roman" w:hAnsi="Times New Roman"/>
          <w:bCs/>
        </w:rPr>
        <w:t xml:space="preserve"> </w:t>
      </w:r>
      <w:r w:rsidR="007532FF" w:rsidRPr="00B33694">
        <w:rPr>
          <w:rFonts w:ascii="Times New Roman" w:hAnsi="Times New Roman"/>
          <w:bCs/>
        </w:rPr>
        <w:t>počevši</w:t>
      </w:r>
      <w:r w:rsidR="000F4195" w:rsidRPr="00B33694">
        <w:rPr>
          <w:rFonts w:ascii="Times New Roman" w:hAnsi="Times New Roman"/>
          <w:bCs/>
        </w:rPr>
        <w:t xml:space="preserve"> da je </w:t>
      </w:r>
      <w:r w:rsidR="00315CD3" w:rsidRPr="00B33694">
        <w:rPr>
          <w:rFonts w:ascii="Times New Roman" w:hAnsi="Times New Roman"/>
          <w:bCs/>
        </w:rPr>
        <w:t>za samca</w:t>
      </w:r>
      <w:r w:rsidR="00CE09E4" w:rsidRPr="00B33694">
        <w:rPr>
          <w:rFonts w:ascii="Times New Roman" w:hAnsi="Times New Roman"/>
          <w:bCs/>
        </w:rPr>
        <w:t xml:space="preserve"> garsonijera, </w:t>
      </w:r>
      <w:r w:rsidR="000F4195" w:rsidRPr="00B33694">
        <w:rPr>
          <w:rFonts w:ascii="Times New Roman" w:hAnsi="Times New Roman"/>
          <w:bCs/>
        </w:rPr>
        <w:t>sve do</w:t>
      </w:r>
      <w:r w:rsidR="0071378B" w:rsidRPr="00B33694">
        <w:rPr>
          <w:rFonts w:ascii="Times New Roman" w:hAnsi="Times New Roman"/>
          <w:bCs/>
        </w:rPr>
        <w:t xml:space="preserve"> već</w:t>
      </w:r>
      <w:r w:rsidR="006A353B">
        <w:rPr>
          <w:rFonts w:ascii="Times New Roman" w:hAnsi="Times New Roman"/>
          <w:bCs/>
        </w:rPr>
        <w:t>eg</w:t>
      </w:r>
      <w:r w:rsidR="0071378B" w:rsidRPr="00B33694">
        <w:rPr>
          <w:rFonts w:ascii="Times New Roman" w:hAnsi="Times New Roman"/>
          <w:bCs/>
        </w:rPr>
        <w:t xml:space="preserve"> trosobn</w:t>
      </w:r>
      <w:r w:rsidR="006A353B">
        <w:rPr>
          <w:rFonts w:ascii="Times New Roman" w:hAnsi="Times New Roman"/>
          <w:bCs/>
        </w:rPr>
        <w:t>og</w:t>
      </w:r>
      <w:r w:rsidR="0071378B" w:rsidRPr="00B33694">
        <w:rPr>
          <w:rFonts w:ascii="Times New Roman" w:hAnsi="Times New Roman"/>
          <w:bCs/>
        </w:rPr>
        <w:t>, odnosno stan</w:t>
      </w:r>
      <w:r w:rsidR="00420EA5">
        <w:rPr>
          <w:rFonts w:ascii="Times New Roman" w:hAnsi="Times New Roman"/>
          <w:bCs/>
        </w:rPr>
        <w:t>a</w:t>
      </w:r>
      <w:r w:rsidR="0071378B" w:rsidRPr="00B33694">
        <w:rPr>
          <w:rFonts w:ascii="Times New Roman" w:hAnsi="Times New Roman"/>
          <w:bCs/>
        </w:rPr>
        <w:t xml:space="preserve"> sa tri i više soba</w:t>
      </w:r>
      <w:r w:rsidR="00420EA5">
        <w:rPr>
          <w:rFonts w:ascii="Times New Roman" w:hAnsi="Times New Roman"/>
          <w:bCs/>
        </w:rPr>
        <w:t xml:space="preserve"> </w:t>
      </w:r>
      <w:r w:rsidR="00420EA5" w:rsidRPr="00B33694">
        <w:rPr>
          <w:rFonts w:ascii="Times New Roman" w:hAnsi="Times New Roman"/>
          <w:bCs/>
        </w:rPr>
        <w:t>za pet i više članova</w:t>
      </w:r>
      <w:r w:rsidR="00420EA5">
        <w:rPr>
          <w:rFonts w:ascii="Times New Roman" w:hAnsi="Times New Roman"/>
          <w:bCs/>
        </w:rPr>
        <w:t xml:space="preserve"> </w:t>
      </w:r>
      <w:r w:rsidR="0071378B" w:rsidRPr="00B33694">
        <w:rPr>
          <w:rFonts w:ascii="Times New Roman" w:hAnsi="Times New Roman"/>
          <w:bCs/>
        </w:rPr>
        <w:t>.</w:t>
      </w:r>
      <w:r w:rsidR="00B14D83" w:rsidRPr="00B33694">
        <w:rPr>
          <w:rFonts w:ascii="Times New Roman" w:hAnsi="Times New Roman"/>
          <w:bCs/>
        </w:rPr>
        <w:t xml:space="preserve"> Također </w:t>
      </w:r>
      <w:r w:rsidR="00DA1F5D" w:rsidRPr="00B33694">
        <w:rPr>
          <w:rFonts w:ascii="Times New Roman" w:hAnsi="Times New Roman"/>
          <w:bCs/>
        </w:rPr>
        <w:t>su</w:t>
      </w:r>
      <w:r w:rsidR="00B14D83" w:rsidRPr="00B33694">
        <w:rPr>
          <w:rFonts w:ascii="Times New Roman" w:hAnsi="Times New Roman"/>
          <w:bCs/>
        </w:rPr>
        <w:t xml:space="preserve"> reguliran</w:t>
      </w:r>
      <w:r w:rsidR="00DA1F5D" w:rsidRPr="00B33694">
        <w:rPr>
          <w:rFonts w:ascii="Times New Roman" w:hAnsi="Times New Roman"/>
          <w:bCs/>
        </w:rPr>
        <w:t xml:space="preserve">i slučajevi  postupanja ako nema </w:t>
      </w:r>
      <w:r w:rsidR="00BB178B">
        <w:rPr>
          <w:rFonts w:ascii="Times New Roman" w:hAnsi="Times New Roman"/>
          <w:bCs/>
        </w:rPr>
        <w:t>odgovarajućeg</w:t>
      </w:r>
      <w:r w:rsidR="00DA1F5D" w:rsidRPr="00B33694">
        <w:rPr>
          <w:rFonts w:ascii="Times New Roman" w:hAnsi="Times New Roman"/>
          <w:bCs/>
        </w:rPr>
        <w:t xml:space="preserve"> stana</w:t>
      </w:r>
      <w:r w:rsidR="003B2D1E" w:rsidRPr="00B33694">
        <w:rPr>
          <w:rFonts w:ascii="Times New Roman" w:hAnsi="Times New Roman"/>
          <w:bCs/>
        </w:rPr>
        <w:t xml:space="preserve"> gdje se najmoprimcu nudi manji stan</w:t>
      </w:r>
      <w:r w:rsidR="00B5675F" w:rsidRPr="00B33694">
        <w:rPr>
          <w:rFonts w:ascii="Times New Roman" w:hAnsi="Times New Roman"/>
          <w:bCs/>
        </w:rPr>
        <w:t xml:space="preserve"> kojeg nije dužan prihvatiti</w:t>
      </w:r>
      <w:r w:rsidR="00BB178B">
        <w:rPr>
          <w:rFonts w:ascii="Times New Roman" w:hAnsi="Times New Roman"/>
          <w:bCs/>
        </w:rPr>
        <w:t>. Regulirani su</w:t>
      </w:r>
      <w:r w:rsidR="00821E04" w:rsidRPr="00B33694">
        <w:rPr>
          <w:rFonts w:ascii="Times New Roman" w:hAnsi="Times New Roman"/>
          <w:bCs/>
        </w:rPr>
        <w:t xml:space="preserve"> slučajevi kada najmoprimac ne prihvaća odgovarajući stan</w:t>
      </w:r>
      <w:r w:rsidR="00E26E86">
        <w:rPr>
          <w:rFonts w:ascii="Times New Roman" w:hAnsi="Times New Roman"/>
          <w:bCs/>
        </w:rPr>
        <w:t xml:space="preserve"> i briše se s liste</w:t>
      </w:r>
      <w:r w:rsidR="00186677" w:rsidRPr="00B33694">
        <w:rPr>
          <w:rFonts w:ascii="Times New Roman" w:hAnsi="Times New Roman"/>
          <w:bCs/>
        </w:rPr>
        <w:t>.</w:t>
      </w:r>
    </w:p>
    <w:p w14:paraId="53498E23" w14:textId="100A2FE6" w:rsidR="00E25F6F" w:rsidRDefault="00293ED4" w:rsidP="00035B07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Član</w:t>
      </w:r>
      <w:r w:rsidR="004D59A3">
        <w:rPr>
          <w:rFonts w:ascii="Times New Roman" w:hAnsi="Times New Roman"/>
          <w:bCs/>
        </w:rPr>
        <w:t>ci</w:t>
      </w:r>
      <w:r>
        <w:rPr>
          <w:rFonts w:ascii="Times New Roman" w:hAnsi="Times New Roman"/>
          <w:bCs/>
        </w:rPr>
        <w:t xml:space="preserve"> 24</w:t>
      </w:r>
      <w:r w:rsidR="00E2086D">
        <w:rPr>
          <w:rFonts w:ascii="Times New Roman" w:hAnsi="Times New Roman"/>
          <w:bCs/>
        </w:rPr>
        <w:t>.</w:t>
      </w:r>
      <w:r w:rsidR="005252B2">
        <w:rPr>
          <w:rFonts w:ascii="Times New Roman" w:hAnsi="Times New Roman"/>
          <w:bCs/>
        </w:rPr>
        <w:t xml:space="preserve"> i 25</w:t>
      </w:r>
      <w:r w:rsidR="00E2086D">
        <w:rPr>
          <w:rFonts w:ascii="Times New Roman" w:hAnsi="Times New Roman"/>
          <w:bCs/>
        </w:rPr>
        <w:t xml:space="preserve"> o</w:t>
      </w:r>
      <w:r w:rsidR="0033590D">
        <w:rPr>
          <w:rFonts w:ascii="Times New Roman" w:hAnsi="Times New Roman"/>
          <w:bCs/>
        </w:rPr>
        <w:t>dređuj</w:t>
      </w:r>
      <w:r w:rsidR="005252B2">
        <w:rPr>
          <w:rFonts w:ascii="Times New Roman" w:hAnsi="Times New Roman"/>
          <w:bCs/>
        </w:rPr>
        <w:t>u formu i post</w:t>
      </w:r>
      <w:r w:rsidR="004D59A3">
        <w:rPr>
          <w:rFonts w:ascii="Times New Roman" w:hAnsi="Times New Roman"/>
          <w:bCs/>
        </w:rPr>
        <w:t xml:space="preserve">upak sklapanja </w:t>
      </w:r>
      <w:r w:rsidR="0033590D">
        <w:rPr>
          <w:rFonts w:ascii="Times New Roman" w:hAnsi="Times New Roman"/>
          <w:bCs/>
        </w:rPr>
        <w:t>govor o na</w:t>
      </w:r>
      <w:r w:rsidR="0062712A">
        <w:rPr>
          <w:rFonts w:ascii="Times New Roman" w:hAnsi="Times New Roman"/>
          <w:bCs/>
        </w:rPr>
        <w:t xml:space="preserve">jmu. </w:t>
      </w:r>
      <w:r w:rsidR="00551D29">
        <w:rPr>
          <w:rFonts w:ascii="Times New Roman" w:hAnsi="Times New Roman"/>
          <w:bCs/>
        </w:rPr>
        <w:t>Predviđa se da najmoprimac</w:t>
      </w:r>
      <w:r w:rsidR="00127BC9">
        <w:rPr>
          <w:rFonts w:ascii="Times New Roman" w:hAnsi="Times New Roman"/>
          <w:bCs/>
        </w:rPr>
        <w:t xml:space="preserve"> u roku 15 dana</w:t>
      </w:r>
      <w:r w:rsidR="00035B07">
        <w:rPr>
          <w:rFonts w:ascii="Times New Roman" w:hAnsi="Times New Roman"/>
          <w:bCs/>
        </w:rPr>
        <w:t xml:space="preserve"> </w:t>
      </w:r>
      <w:r w:rsidR="00127BC9">
        <w:rPr>
          <w:rFonts w:ascii="Times New Roman" w:hAnsi="Times New Roman"/>
          <w:bCs/>
        </w:rPr>
        <w:t>od primitka odluke o dodjeli stana</w:t>
      </w:r>
      <w:r w:rsidR="00F12116">
        <w:rPr>
          <w:rFonts w:ascii="Times New Roman" w:hAnsi="Times New Roman"/>
          <w:bCs/>
        </w:rPr>
        <w:t>,</w:t>
      </w:r>
      <w:r w:rsidR="00D330CE">
        <w:rPr>
          <w:rFonts w:ascii="Times New Roman" w:hAnsi="Times New Roman"/>
          <w:bCs/>
        </w:rPr>
        <w:t xml:space="preserve"> uz potpisani ugovor</w:t>
      </w:r>
      <w:r w:rsidR="00551D29">
        <w:rPr>
          <w:rFonts w:ascii="Times New Roman" w:hAnsi="Times New Roman"/>
          <w:bCs/>
        </w:rPr>
        <w:t xml:space="preserve"> </w:t>
      </w:r>
      <w:r w:rsidR="00D330CE">
        <w:rPr>
          <w:rFonts w:ascii="Times New Roman" w:hAnsi="Times New Roman"/>
          <w:bCs/>
        </w:rPr>
        <w:t>dostavi</w:t>
      </w:r>
      <w:r w:rsidR="00F12116">
        <w:rPr>
          <w:rFonts w:ascii="Times New Roman" w:hAnsi="Times New Roman"/>
          <w:bCs/>
        </w:rPr>
        <w:t xml:space="preserve"> najmodavcu</w:t>
      </w:r>
      <w:r w:rsidR="00D330CE">
        <w:rPr>
          <w:rFonts w:ascii="Times New Roman" w:hAnsi="Times New Roman"/>
          <w:bCs/>
        </w:rPr>
        <w:t xml:space="preserve"> bjanko zadužnicu</w:t>
      </w:r>
      <w:r w:rsidR="000C3F2E">
        <w:rPr>
          <w:rFonts w:ascii="Times New Roman" w:hAnsi="Times New Roman"/>
          <w:bCs/>
        </w:rPr>
        <w:t>, nakon čega u roku 15 dana</w:t>
      </w:r>
      <w:r w:rsidR="008F7575">
        <w:rPr>
          <w:rFonts w:ascii="Times New Roman" w:hAnsi="Times New Roman"/>
          <w:bCs/>
        </w:rPr>
        <w:t xml:space="preserve"> treba useliti u stan uz pot</w:t>
      </w:r>
      <w:r w:rsidR="00F12116">
        <w:rPr>
          <w:rFonts w:ascii="Times New Roman" w:hAnsi="Times New Roman"/>
          <w:bCs/>
        </w:rPr>
        <w:t>p</w:t>
      </w:r>
      <w:r w:rsidR="008F7575">
        <w:rPr>
          <w:rFonts w:ascii="Times New Roman" w:hAnsi="Times New Roman"/>
          <w:bCs/>
        </w:rPr>
        <w:t>is zapisnika o primopredaji stana</w:t>
      </w:r>
      <w:r w:rsidR="00F12116">
        <w:rPr>
          <w:rFonts w:ascii="Times New Roman" w:hAnsi="Times New Roman"/>
          <w:bCs/>
        </w:rPr>
        <w:t>.</w:t>
      </w:r>
    </w:p>
    <w:p w14:paraId="55EB3755" w14:textId="77777777" w:rsidR="00E25F6F" w:rsidRDefault="00E25F6F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7E557DFC" w14:textId="59D0AB03" w:rsidR="00E25F6F" w:rsidRPr="003A1D75" w:rsidRDefault="00E25F6F" w:rsidP="00D613F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3A1D75">
        <w:rPr>
          <w:rFonts w:ascii="Times New Roman" w:hAnsi="Times New Roman"/>
          <w:b/>
        </w:rPr>
        <w:t xml:space="preserve">Uz </w:t>
      </w:r>
      <w:r w:rsidR="007D190E">
        <w:rPr>
          <w:rFonts w:ascii="Times New Roman" w:hAnsi="Times New Roman"/>
          <w:b/>
        </w:rPr>
        <w:t>č</w:t>
      </w:r>
      <w:r w:rsidRPr="003A1D75">
        <w:rPr>
          <w:rFonts w:ascii="Times New Roman" w:hAnsi="Times New Roman"/>
          <w:b/>
        </w:rPr>
        <w:t>lank</w:t>
      </w:r>
      <w:r w:rsidR="00A95D5E">
        <w:rPr>
          <w:rFonts w:ascii="Times New Roman" w:hAnsi="Times New Roman"/>
          <w:b/>
        </w:rPr>
        <w:t>e</w:t>
      </w:r>
      <w:r w:rsidRPr="003A1D75">
        <w:rPr>
          <w:rFonts w:ascii="Times New Roman" w:hAnsi="Times New Roman"/>
          <w:b/>
        </w:rPr>
        <w:t xml:space="preserve"> 27.</w:t>
      </w:r>
      <w:r w:rsidR="00A95D5E">
        <w:rPr>
          <w:rFonts w:ascii="Times New Roman" w:hAnsi="Times New Roman"/>
          <w:b/>
        </w:rPr>
        <w:t xml:space="preserve"> -</w:t>
      </w:r>
      <w:r w:rsidR="00BD356C" w:rsidRPr="003A1D75">
        <w:rPr>
          <w:rFonts w:ascii="Times New Roman" w:hAnsi="Times New Roman"/>
          <w:b/>
        </w:rPr>
        <w:t xml:space="preserve"> 28. </w:t>
      </w:r>
    </w:p>
    <w:p w14:paraId="716A94DB" w14:textId="325A2718" w:rsidR="00A73F79" w:rsidRDefault="00E25F6F" w:rsidP="005F37B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 korištenje gradskog stana najmoprimac treba</w:t>
      </w:r>
      <w:r w:rsidR="00D82EB2">
        <w:rPr>
          <w:rFonts w:ascii="Times New Roman" w:hAnsi="Times New Roman"/>
          <w:bCs/>
        </w:rPr>
        <w:t xml:space="preserve"> do 15.</w:t>
      </w:r>
      <w:r w:rsidR="00436249">
        <w:rPr>
          <w:rFonts w:ascii="Times New Roman" w:hAnsi="Times New Roman"/>
          <w:bCs/>
        </w:rPr>
        <w:t>-tog u mjesecu</w:t>
      </w:r>
      <w:r>
        <w:rPr>
          <w:rFonts w:ascii="Times New Roman" w:hAnsi="Times New Roman"/>
          <w:bCs/>
        </w:rPr>
        <w:t xml:space="preserve"> plaćati</w:t>
      </w:r>
      <w:r w:rsidR="00D82EB2">
        <w:rPr>
          <w:rFonts w:ascii="Times New Roman" w:hAnsi="Times New Roman"/>
          <w:bCs/>
        </w:rPr>
        <w:t xml:space="preserve"> </w:t>
      </w:r>
      <w:r w:rsidR="00436249">
        <w:rPr>
          <w:rFonts w:ascii="Times New Roman" w:hAnsi="Times New Roman"/>
          <w:bCs/>
        </w:rPr>
        <w:t>ugovorenu najamninu (</w:t>
      </w:r>
      <w:r w:rsidR="00D82EB2">
        <w:rPr>
          <w:rFonts w:ascii="Times New Roman" w:hAnsi="Times New Roman"/>
          <w:bCs/>
        </w:rPr>
        <w:t>zaštićenu ili slobodno ugovorenu najamninu</w:t>
      </w:r>
      <w:r w:rsidR="00436249">
        <w:rPr>
          <w:rFonts w:ascii="Times New Roman" w:hAnsi="Times New Roman"/>
          <w:bCs/>
        </w:rPr>
        <w:t>)</w:t>
      </w:r>
      <w:r w:rsidR="00D35FBF">
        <w:rPr>
          <w:rFonts w:ascii="Times New Roman" w:hAnsi="Times New Roman"/>
          <w:bCs/>
        </w:rPr>
        <w:t>, te sve troškove vezane uz korištenje stana</w:t>
      </w:r>
      <w:r w:rsidR="00D9588F">
        <w:rPr>
          <w:rFonts w:ascii="Times New Roman" w:hAnsi="Times New Roman"/>
          <w:bCs/>
        </w:rPr>
        <w:t xml:space="preserve">. Zaštićena najamnina ne može biti niža od </w:t>
      </w:r>
      <w:r w:rsidR="007D7FA6">
        <w:rPr>
          <w:rFonts w:ascii="Times New Roman" w:hAnsi="Times New Roman"/>
          <w:bCs/>
        </w:rPr>
        <w:t>iznosa potrebnog za podmirenje troškova redovitog održavanja stambene zgrade.</w:t>
      </w:r>
      <w:r w:rsidR="00BF10E4">
        <w:rPr>
          <w:rFonts w:ascii="Times New Roman" w:hAnsi="Times New Roman"/>
          <w:bCs/>
        </w:rPr>
        <w:t xml:space="preserve"> </w:t>
      </w:r>
      <w:r w:rsidR="008408E2">
        <w:rPr>
          <w:rFonts w:ascii="Times New Roman" w:hAnsi="Times New Roman"/>
          <w:bCs/>
        </w:rPr>
        <w:t xml:space="preserve">Prema dosadašnjoj Odluci obračun najamnine se </w:t>
      </w:r>
      <w:r w:rsidR="0043369F">
        <w:rPr>
          <w:rFonts w:ascii="Times New Roman" w:hAnsi="Times New Roman"/>
          <w:bCs/>
        </w:rPr>
        <w:t xml:space="preserve">vršio </w:t>
      </w:r>
      <w:r w:rsidR="000E1EC9">
        <w:rPr>
          <w:rFonts w:ascii="Times New Roman" w:hAnsi="Times New Roman"/>
          <w:bCs/>
        </w:rPr>
        <w:t xml:space="preserve">prema izračuna formule </w:t>
      </w:r>
      <w:r w:rsidR="008408E2">
        <w:rPr>
          <w:rFonts w:ascii="Times New Roman" w:hAnsi="Times New Roman"/>
          <w:bCs/>
        </w:rPr>
        <w:t>ovisno o površini i kvaliteti stana, koeficijenta prihoda i koeficijenta zone,</w:t>
      </w:r>
      <w:r w:rsidR="000E1EC9">
        <w:rPr>
          <w:rFonts w:ascii="Times New Roman" w:hAnsi="Times New Roman"/>
          <w:bCs/>
        </w:rPr>
        <w:t xml:space="preserve"> te uzimajući u obzir visinu pričuve.</w:t>
      </w:r>
      <w:r w:rsidR="000E1EC9" w:rsidRPr="000E1EC9">
        <w:rPr>
          <w:rFonts w:ascii="Times New Roman" w:hAnsi="Times New Roman"/>
          <w:bCs/>
        </w:rPr>
        <w:t xml:space="preserve"> </w:t>
      </w:r>
      <w:r w:rsidR="000E1EC9" w:rsidRPr="000E1EC9">
        <w:rPr>
          <w:rFonts w:ascii="Times New Roman" w:hAnsi="Times New Roman"/>
          <w:bCs/>
        </w:rPr>
        <w:t xml:space="preserve">Za novi način </w:t>
      </w:r>
      <w:r w:rsidR="000E1EC9">
        <w:rPr>
          <w:rFonts w:ascii="Times New Roman" w:hAnsi="Times New Roman"/>
          <w:bCs/>
        </w:rPr>
        <w:t xml:space="preserve">izračun visine najamnine </w:t>
      </w:r>
      <w:r w:rsidR="000E1EC9" w:rsidRPr="000E1EC9">
        <w:rPr>
          <w:rFonts w:ascii="Times New Roman" w:hAnsi="Times New Roman"/>
          <w:bCs/>
        </w:rPr>
        <w:t xml:space="preserve">je izvršena usporedba sa </w:t>
      </w:r>
      <w:r w:rsidR="000E1EC9">
        <w:rPr>
          <w:rFonts w:ascii="Times New Roman" w:hAnsi="Times New Roman"/>
          <w:bCs/>
        </w:rPr>
        <w:t>većim</w:t>
      </w:r>
      <w:r w:rsidR="000E1EC9" w:rsidRPr="000E1EC9">
        <w:rPr>
          <w:rFonts w:ascii="Times New Roman" w:hAnsi="Times New Roman"/>
          <w:bCs/>
        </w:rPr>
        <w:t xml:space="preserve"> gradovima, </w:t>
      </w:r>
      <w:r w:rsidR="000E1EC9" w:rsidRPr="000E1EC9">
        <w:rPr>
          <w:rFonts w:ascii="Times New Roman" w:hAnsi="Times New Roman"/>
          <w:bCs/>
        </w:rPr>
        <w:lastRenderedPageBreak/>
        <w:t>probno su vršen</w:t>
      </w:r>
      <w:r w:rsidR="000E1EC9">
        <w:rPr>
          <w:rFonts w:ascii="Times New Roman" w:hAnsi="Times New Roman"/>
          <w:bCs/>
        </w:rPr>
        <w:t xml:space="preserve">i izračuni najamnine te se uzima u obzir stanje stanova i posebne okolnosti, </w:t>
      </w:r>
      <w:r w:rsidR="000E1EC9" w:rsidRPr="000E1EC9">
        <w:rPr>
          <w:rFonts w:ascii="Times New Roman" w:hAnsi="Times New Roman"/>
          <w:bCs/>
        </w:rPr>
        <w:t>a istovremeno</w:t>
      </w:r>
      <w:r w:rsidR="000E1EC9">
        <w:rPr>
          <w:rFonts w:ascii="Times New Roman" w:hAnsi="Times New Roman"/>
          <w:bCs/>
        </w:rPr>
        <w:t xml:space="preserve"> se omogućuje</w:t>
      </w:r>
      <w:r w:rsidR="000E1EC9" w:rsidRPr="000E1EC9">
        <w:rPr>
          <w:rFonts w:ascii="Times New Roman" w:hAnsi="Times New Roman"/>
          <w:bCs/>
        </w:rPr>
        <w:t xml:space="preserve"> da Grad ostvari prihod kojim bi trebao adekvatno održavati stanove u stanju pogodnom za dodjelu u najam</w:t>
      </w:r>
      <w:r w:rsidR="0043369F">
        <w:rPr>
          <w:rFonts w:ascii="Times New Roman" w:hAnsi="Times New Roman"/>
          <w:bCs/>
        </w:rPr>
        <w:t>.</w:t>
      </w:r>
      <w:r w:rsidR="008408E2">
        <w:rPr>
          <w:rFonts w:ascii="Times New Roman" w:hAnsi="Times New Roman"/>
          <w:bCs/>
        </w:rPr>
        <w:t xml:space="preserve"> </w:t>
      </w:r>
      <w:r w:rsidR="00BF10E4">
        <w:rPr>
          <w:rFonts w:ascii="Times New Roman" w:hAnsi="Times New Roman"/>
          <w:bCs/>
        </w:rPr>
        <w:t>Slobodno ugovorena najamnina</w:t>
      </w:r>
      <w:r w:rsidR="008408E2">
        <w:rPr>
          <w:rFonts w:ascii="Times New Roman" w:hAnsi="Times New Roman"/>
          <w:bCs/>
        </w:rPr>
        <w:t xml:space="preserve"> po novoj Odluci</w:t>
      </w:r>
      <w:r w:rsidR="00DD6679">
        <w:rPr>
          <w:rFonts w:ascii="Times New Roman" w:hAnsi="Times New Roman"/>
          <w:bCs/>
        </w:rPr>
        <w:t xml:space="preserve"> plaća</w:t>
      </w:r>
      <w:r w:rsidR="00101B5D">
        <w:rPr>
          <w:rFonts w:ascii="Times New Roman" w:hAnsi="Times New Roman"/>
          <w:bCs/>
        </w:rPr>
        <w:t>t će</w:t>
      </w:r>
      <w:r w:rsidR="00DD6679">
        <w:rPr>
          <w:rFonts w:ascii="Times New Roman" w:hAnsi="Times New Roman"/>
          <w:bCs/>
        </w:rPr>
        <w:t xml:space="preserve"> se </w:t>
      </w:r>
      <w:r w:rsidR="009F1F25">
        <w:rPr>
          <w:rFonts w:ascii="Times New Roman" w:hAnsi="Times New Roman"/>
          <w:bCs/>
        </w:rPr>
        <w:t>po formuli um</w:t>
      </w:r>
      <w:r w:rsidR="00145F0F">
        <w:rPr>
          <w:rFonts w:ascii="Times New Roman" w:hAnsi="Times New Roman"/>
          <w:bCs/>
        </w:rPr>
        <w:t>noška površine stana i koeficijenta</w:t>
      </w:r>
      <w:r w:rsidR="002338FB">
        <w:rPr>
          <w:rFonts w:ascii="Times New Roman" w:hAnsi="Times New Roman"/>
          <w:bCs/>
        </w:rPr>
        <w:t xml:space="preserve"> zon</w:t>
      </w:r>
      <w:r w:rsidR="001B4CFB">
        <w:rPr>
          <w:rFonts w:ascii="Times New Roman" w:hAnsi="Times New Roman"/>
          <w:bCs/>
        </w:rPr>
        <w:t>e</w:t>
      </w:r>
      <w:r w:rsidR="002338FB">
        <w:rPr>
          <w:rFonts w:ascii="Times New Roman" w:hAnsi="Times New Roman"/>
          <w:bCs/>
        </w:rPr>
        <w:t xml:space="preserve"> u kojoj se stambena zgrada nalazi</w:t>
      </w:r>
      <w:r w:rsidR="001B4CFB">
        <w:rPr>
          <w:rFonts w:ascii="Times New Roman" w:hAnsi="Times New Roman"/>
          <w:bCs/>
        </w:rPr>
        <w:t xml:space="preserve">. Zone </w:t>
      </w:r>
      <w:r w:rsidR="002611EB">
        <w:rPr>
          <w:rFonts w:ascii="Times New Roman" w:hAnsi="Times New Roman"/>
          <w:bCs/>
        </w:rPr>
        <w:t>su određene sukladno zonama za plaćanje komunalne naknade</w:t>
      </w:r>
      <w:r w:rsidR="00E42E9F">
        <w:rPr>
          <w:rFonts w:ascii="Times New Roman" w:hAnsi="Times New Roman"/>
          <w:bCs/>
        </w:rPr>
        <w:t>, sve gradske četvrti i mjesni odbori svrstani su u tri zone, time da je koeficijent prve zone 2,30</w:t>
      </w:r>
      <w:r w:rsidR="008006B8">
        <w:rPr>
          <w:rFonts w:ascii="Times New Roman" w:hAnsi="Times New Roman"/>
          <w:bCs/>
        </w:rPr>
        <w:t>, druge zone 2,00</w:t>
      </w:r>
      <w:r w:rsidR="006D7C66">
        <w:rPr>
          <w:rFonts w:ascii="Times New Roman" w:hAnsi="Times New Roman"/>
          <w:bCs/>
        </w:rPr>
        <w:t xml:space="preserve"> i treće zovne 1,80</w:t>
      </w:r>
      <w:r w:rsidR="004E32B7">
        <w:rPr>
          <w:rFonts w:ascii="Times New Roman" w:hAnsi="Times New Roman"/>
          <w:bCs/>
        </w:rPr>
        <w:t xml:space="preserve"> €/m2.</w:t>
      </w:r>
      <w:r w:rsidR="00C6415D">
        <w:rPr>
          <w:rFonts w:ascii="Times New Roman" w:hAnsi="Times New Roman"/>
          <w:bCs/>
        </w:rPr>
        <w:t xml:space="preserve"> </w:t>
      </w:r>
      <w:r w:rsidR="00AD40E5">
        <w:rPr>
          <w:rFonts w:ascii="Times New Roman" w:hAnsi="Times New Roman"/>
          <w:bCs/>
        </w:rPr>
        <w:t>Novom odlukom postoje mogućnosti umanjenja i</w:t>
      </w:r>
      <w:r w:rsidR="00BE6E5D">
        <w:rPr>
          <w:rFonts w:ascii="Times New Roman" w:hAnsi="Times New Roman"/>
          <w:bCs/>
        </w:rPr>
        <w:t xml:space="preserve"> mogućnosti</w:t>
      </w:r>
      <w:r w:rsidR="00AD40E5">
        <w:rPr>
          <w:rFonts w:ascii="Times New Roman" w:hAnsi="Times New Roman"/>
          <w:bCs/>
        </w:rPr>
        <w:t xml:space="preserve"> </w:t>
      </w:r>
      <w:r w:rsidR="00101B5D">
        <w:rPr>
          <w:rFonts w:ascii="Times New Roman" w:hAnsi="Times New Roman"/>
          <w:bCs/>
        </w:rPr>
        <w:t>uvećanja</w:t>
      </w:r>
      <w:r w:rsidR="00AD40E5">
        <w:rPr>
          <w:rFonts w:ascii="Times New Roman" w:hAnsi="Times New Roman"/>
          <w:bCs/>
        </w:rPr>
        <w:t xml:space="preserve"> osnovne najamnine</w:t>
      </w:r>
      <w:r w:rsidR="00101B5D">
        <w:rPr>
          <w:rFonts w:ascii="Times New Roman" w:hAnsi="Times New Roman"/>
          <w:bCs/>
        </w:rPr>
        <w:t xml:space="preserve"> ovisno o </w:t>
      </w:r>
      <w:r w:rsidR="000E1EC9">
        <w:rPr>
          <w:rFonts w:ascii="Times New Roman" w:hAnsi="Times New Roman"/>
          <w:bCs/>
        </w:rPr>
        <w:t>stanju</w:t>
      </w:r>
      <w:r w:rsidR="00231FAC">
        <w:rPr>
          <w:rFonts w:ascii="Times New Roman" w:hAnsi="Times New Roman"/>
          <w:bCs/>
        </w:rPr>
        <w:t xml:space="preserve"> stana. </w:t>
      </w:r>
      <w:r w:rsidR="00215812">
        <w:rPr>
          <w:rFonts w:ascii="Times New Roman" w:hAnsi="Times New Roman"/>
          <w:bCs/>
        </w:rPr>
        <w:t>Novost je</w:t>
      </w:r>
      <w:r w:rsidR="00F607A8">
        <w:rPr>
          <w:rFonts w:ascii="Times New Roman" w:hAnsi="Times New Roman"/>
          <w:bCs/>
        </w:rPr>
        <w:t xml:space="preserve"> uvećanje najamnine radi povećanja prihoda naj</w:t>
      </w:r>
      <w:r w:rsidR="00775C11">
        <w:rPr>
          <w:rFonts w:ascii="Times New Roman" w:hAnsi="Times New Roman"/>
          <w:bCs/>
        </w:rPr>
        <w:t>moprimca i članova obitelji</w:t>
      </w:r>
      <w:r w:rsidR="00127E50">
        <w:rPr>
          <w:rFonts w:ascii="Times New Roman" w:hAnsi="Times New Roman"/>
          <w:bCs/>
        </w:rPr>
        <w:t xml:space="preserve">, </w:t>
      </w:r>
      <w:r w:rsidR="00935B1A">
        <w:rPr>
          <w:rFonts w:ascii="Times New Roman" w:hAnsi="Times New Roman"/>
          <w:bCs/>
        </w:rPr>
        <w:t>te sticanj</w:t>
      </w:r>
      <w:r w:rsidR="00BA22F5">
        <w:rPr>
          <w:rFonts w:ascii="Times New Roman" w:hAnsi="Times New Roman"/>
          <w:bCs/>
        </w:rPr>
        <w:t xml:space="preserve">a </w:t>
      </w:r>
      <w:r w:rsidR="00935B1A">
        <w:rPr>
          <w:rFonts w:ascii="Times New Roman" w:hAnsi="Times New Roman"/>
          <w:bCs/>
        </w:rPr>
        <w:t>imovine</w:t>
      </w:r>
      <w:r w:rsidR="00BA22F5">
        <w:rPr>
          <w:rFonts w:ascii="Times New Roman" w:hAnsi="Times New Roman"/>
          <w:bCs/>
        </w:rPr>
        <w:t xml:space="preserve"> u vrijednosti koja nije </w:t>
      </w:r>
      <w:r w:rsidR="00477B6C">
        <w:rPr>
          <w:rFonts w:ascii="Times New Roman" w:hAnsi="Times New Roman"/>
          <w:bCs/>
        </w:rPr>
        <w:t>od ut</w:t>
      </w:r>
      <w:r w:rsidR="007D190E">
        <w:rPr>
          <w:rFonts w:ascii="Times New Roman" w:hAnsi="Times New Roman"/>
          <w:bCs/>
        </w:rPr>
        <w:t>je</w:t>
      </w:r>
      <w:r w:rsidR="00477B6C">
        <w:rPr>
          <w:rFonts w:ascii="Times New Roman" w:hAnsi="Times New Roman"/>
          <w:bCs/>
        </w:rPr>
        <w:t>caja na iseljenje iz stana</w:t>
      </w:r>
      <w:r w:rsidR="00A81BFA">
        <w:rPr>
          <w:rFonts w:ascii="Times New Roman" w:hAnsi="Times New Roman"/>
          <w:bCs/>
        </w:rPr>
        <w:t xml:space="preserve"> (stavak 8.)</w:t>
      </w:r>
      <w:r w:rsidR="007D190E">
        <w:rPr>
          <w:rFonts w:ascii="Times New Roman" w:hAnsi="Times New Roman"/>
          <w:bCs/>
        </w:rPr>
        <w:t>.</w:t>
      </w:r>
      <w:r w:rsidR="00AC7EE2">
        <w:rPr>
          <w:rFonts w:ascii="Times New Roman" w:hAnsi="Times New Roman"/>
          <w:bCs/>
        </w:rPr>
        <w:t xml:space="preserve"> </w:t>
      </w:r>
      <w:r w:rsidR="00A73F79" w:rsidRPr="005F37B6">
        <w:rPr>
          <w:rFonts w:ascii="Times New Roman" w:hAnsi="Times New Roman"/>
          <w:bCs/>
        </w:rPr>
        <w:t xml:space="preserve">U članku 28. predviđena su </w:t>
      </w:r>
      <w:r w:rsidR="005F37B6" w:rsidRPr="005F37B6">
        <w:rPr>
          <w:rFonts w:ascii="Times New Roman" w:hAnsi="Times New Roman"/>
          <w:bCs/>
        </w:rPr>
        <w:t>oslobođenja</w:t>
      </w:r>
      <w:r w:rsidR="00A73F79" w:rsidRPr="005F37B6">
        <w:rPr>
          <w:rFonts w:ascii="Times New Roman" w:hAnsi="Times New Roman"/>
          <w:bCs/>
        </w:rPr>
        <w:t xml:space="preserve"> od plaćanja najamnine</w:t>
      </w:r>
      <w:r w:rsidR="005F37B6" w:rsidRPr="005F37B6">
        <w:rPr>
          <w:rFonts w:ascii="Times New Roman" w:hAnsi="Times New Roman"/>
          <w:bCs/>
        </w:rPr>
        <w:t>.</w:t>
      </w:r>
    </w:p>
    <w:p w14:paraId="18C5E6EA" w14:textId="77777777" w:rsidR="00AC7EE2" w:rsidRDefault="00AC7EE2" w:rsidP="00AC7EE2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6F99C486" w14:textId="22F82365" w:rsidR="00AC7EE2" w:rsidRPr="00112012" w:rsidRDefault="00AC7EE2" w:rsidP="00AC7EE2">
      <w:pPr>
        <w:spacing w:after="0" w:line="240" w:lineRule="auto"/>
        <w:jc w:val="both"/>
        <w:rPr>
          <w:rFonts w:ascii="Times New Roman" w:hAnsi="Times New Roman"/>
          <w:b/>
        </w:rPr>
      </w:pPr>
      <w:r w:rsidRPr="00112012">
        <w:rPr>
          <w:rFonts w:ascii="Times New Roman" w:hAnsi="Times New Roman"/>
          <w:b/>
        </w:rPr>
        <w:t xml:space="preserve">Uz </w:t>
      </w:r>
      <w:r w:rsidR="007D190E">
        <w:rPr>
          <w:rFonts w:ascii="Times New Roman" w:hAnsi="Times New Roman"/>
          <w:b/>
        </w:rPr>
        <w:t>č</w:t>
      </w:r>
      <w:r w:rsidRPr="00112012">
        <w:rPr>
          <w:rFonts w:ascii="Times New Roman" w:hAnsi="Times New Roman"/>
          <w:b/>
        </w:rPr>
        <w:t>lanak 30.</w:t>
      </w:r>
    </w:p>
    <w:p w14:paraId="235C212C" w14:textId="479A9983" w:rsidR="00107068" w:rsidRDefault="00AC7EE2" w:rsidP="00AC7EE2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 w:rsidR="003513BB">
        <w:rPr>
          <w:rFonts w:ascii="Times New Roman" w:hAnsi="Times New Roman"/>
          <w:bCs/>
        </w:rPr>
        <w:t>Ovom Odlukom</w:t>
      </w:r>
      <w:r w:rsidR="009F3B1A">
        <w:rPr>
          <w:rFonts w:ascii="Times New Roman" w:hAnsi="Times New Roman"/>
          <w:bCs/>
        </w:rPr>
        <w:t>, člankom 30.</w:t>
      </w:r>
      <w:r w:rsidR="003513BB">
        <w:rPr>
          <w:rFonts w:ascii="Times New Roman" w:hAnsi="Times New Roman"/>
          <w:bCs/>
        </w:rPr>
        <w:t xml:space="preserve"> reguli</w:t>
      </w:r>
      <w:r w:rsidR="007E31A5">
        <w:rPr>
          <w:rFonts w:ascii="Times New Roman" w:hAnsi="Times New Roman"/>
          <w:bCs/>
        </w:rPr>
        <w:t>r</w:t>
      </w:r>
      <w:r w:rsidR="003513BB">
        <w:rPr>
          <w:rFonts w:ascii="Times New Roman" w:hAnsi="Times New Roman"/>
          <w:bCs/>
        </w:rPr>
        <w:t>ano je produženje ugovora o najmu</w:t>
      </w:r>
      <w:r w:rsidR="007E31A5">
        <w:rPr>
          <w:rFonts w:ascii="Times New Roman" w:hAnsi="Times New Roman"/>
          <w:bCs/>
        </w:rPr>
        <w:t xml:space="preserve">. Predviđa se </w:t>
      </w:r>
      <w:r w:rsidR="00501818">
        <w:rPr>
          <w:rFonts w:ascii="Times New Roman" w:hAnsi="Times New Roman"/>
          <w:bCs/>
        </w:rPr>
        <w:t>d</w:t>
      </w:r>
      <w:r w:rsidR="007E31A5">
        <w:rPr>
          <w:rFonts w:ascii="Times New Roman" w:hAnsi="Times New Roman"/>
          <w:bCs/>
        </w:rPr>
        <w:t xml:space="preserve">a najmoprimci sa slobodno ugovorenom najamninom </w:t>
      </w:r>
      <w:r w:rsidR="00501818">
        <w:rPr>
          <w:rFonts w:ascii="Times New Roman" w:hAnsi="Times New Roman"/>
          <w:bCs/>
        </w:rPr>
        <w:t>najmanje jednom godišnje dostavljaju potvrdu o vlasništvu nekretnina za sebe i članov</w:t>
      </w:r>
      <w:r w:rsidR="00AC0DFC">
        <w:rPr>
          <w:rFonts w:ascii="Times New Roman" w:hAnsi="Times New Roman"/>
          <w:bCs/>
        </w:rPr>
        <w:t>e</w:t>
      </w:r>
      <w:r w:rsidR="00501818">
        <w:rPr>
          <w:rFonts w:ascii="Times New Roman" w:hAnsi="Times New Roman"/>
          <w:bCs/>
        </w:rPr>
        <w:t xml:space="preserve"> obiteljskog domaćinstva</w:t>
      </w:r>
      <w:r w:rsidR="00325DF2">
        <w:rPr>
          <w:rFonts w:ascii="Times New Roman" w:hAnsi="Times New Roman"/>
          <w:bCs/>
        </w:rPr>
        <w:t xml:space="preserve">, </w:t>
      </w:r>
      <w:r w:rsidR="007D190E">
        <w:rPr>
          <w:rFonts w:ascii="Times New Roman" w:hAnsi="Times New Roman"/>
          <w:bCs/>
        </w:rPr>
        <w:t>a</w:t>
      </w:r>
      <w:r w:rsidR="00325DF2">
        <w:rPr>
          <w:rFonts w:ascii="Times New Roman" w:hAnsi="Times New Roman"/>
          <w:bCs/>
        </w:rPr>
        <w:t xml:space="preserve"> iz razloga mogućih promjena u </w:t>
      </w:r>
      <w:r w:rsidR="00B7437F">
        <w:rPr>
          <w:rFonts w:ascii="Times New Roman" w:hAnsi="Times New Roman"/>
          <w:bCs/>
        </w:rPr>
        <w:t xml:space="preserve">materijalnom </w:t>
      </w:r>
      <w:r w:rsidR="00325DF2">
        <w:rPr>
          <w:rFonts w:ascii="Times New Roman" w:hAnsi="Times New Roman"/>
          <w:bCs/>
        </w:rPr>
        <w:t>statusu</w:t>
      </w:r>
      <w:r w:rsidR="00B7437F">
        <w:rPr>
          <w:rFonts w:ascii="Times New Roman" w:hAnsi="Times New Roman"/>
          <w:bCs/>
        </w:rPr>
        <w:t xml:space="preserve"> koji može utjecati na nastavak ugovora o najmu</w:t>
      </w:r>
      <w:r w:rsidR="001B6298">
        <w:rPr>
          <w:rFonts w:ascii="Times New Roman" w:hAnsi="Times New Roman"/>
          <w:bCs/>
        </w:rPr>
        <w:t>.</w:t>
      </w:r>
    </w:p>
    <w:p w14:paraId="37B2D57A" w14:textId="4A637F0E" w:rsidR="00AC7EE2" w:rsidRDefault="001B6298" w:rsidP="00107068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Ukoliko najmoprimac i članovi obiteljskog domaćinstva</w:t>
      </w:r>
      <w:r w:rsidR="00A91C12">
        <w:rPr>
          <w:rFonts w:ascii="Times New Roman" w:hAnsi="Times New Roman"/>
          <w:bCs/>
        </w:rPr>
        <w:t xml:space="preserve"> prelaze limit mjesečnih prihoda</w:t>
      </w:r>
      <w:r w:rsidR="00107068">
        <w:rPr>
          <w:rFonts w:ascii="Times New Roman" w:hAnsi="Times New Roman"/>
          <w:bCs/>
        </w:rPr>
        <w:t xml:space="preserve"> koji su postojali u vrijeme davanja stana u najam</w:t>
      </w:r>
      <w:r w:rsidR="00584D20">
        <w:rPr>
          <w:rFonts w:ascii="Times New Roman" w:hAnsi="Times New Roman"/>
          <w:bCs/>
        </w:rPr>
        <w:t xml:space="preserve">, najamnina će im se uvećati </w:t>
      </w:r>
      <w:r w:rsidR="00CA6A21">
        <w:rPr>
          <w:rFonts w:ascii="Times New Roman" w:hAnsi="Times New Roman"/>
          <w:bCs/>
        </w:rPr>
        <w:t>50%</w:t>
      </w:r>
      <w:r w:rsidR="00BC3437">
        <w:rPr>
          <w:rFonts w:ascii="Times New Roman" w:hAnsi="Times New Roman"/>
          <w:bCs/>
        </w:rPr>
        <w:t xml:space="preserve"> ukoliko mjesečna primanja</w:t>
      </w:r>
      <w:r w:rsidR="004E7A4F">
        <w:rPr>
          <w:rFonts w:ascii="Times New Roman" w:hAnsi="Times New Roman"/>
          <w:bCs/>
        </w:rPr>
        <w:t xml:space="preserve"> po</w:t>
      </w:r>
      <w:r w:rsidR="00B53D46">
        <w:rPr>
          <w:rFonts w:ascii="Times New Roman" w:hAnsi="Times New Roman"/>
          <w:bCs/>
        </w:rPr>
        <w:t xml:space="preserve"> </w:t>
      </w:r>
      <w:r w:rsidR="004E7A4F">
        <w:rPr>
          <w:rFonts w:ascii="Times New Roman" w:hAnsi="Times New Roman"/>
          <w:bCs/>
        </w:rPr>
        <w:t>članu obiteljskog domaćinstva iznose više od 200</w:t>
      </w:r>
      <w:r w:rsidR="00171380">
        <w:rPr>
          <w:rFonts w:ascii="Times New Roman" w:hAnsi="Times New Roman"/>
          <w:bCs/>
        </w:rPr>
        <w:t xml:space="preserve">,00 </w:t>
      </w:r>
      <w:r w:rsidR="004E7A4F">
        <w:rPr>
          <w:rFonts w:ascii="Times New Roman" w:hAnsi="Times New Roman"/>
          <w:bCs/>
        </w:rPr>
        <w:t>€</w:t>
      </w:r>
      <w:r w:rsidR="00B53D46">
        <w:rPr>
          <w:rFonts w:ascii="Times New Roman" w:hAnsi="Times New Roman"/>
          <w:bCs/>
        </w:rPr>
        <w:t xml:space="preserve">, odnosno uvećat će se </w:t>
      </w:r>
      <w:r w:rsidR="00F875C8">
        <w:rPr>
          <w:rFonts w:ascii="Times New Roman" w:hAnsi="Times New Roman"/>
          <w:bCs/>
        </w:rPr>
        <w:t xml:space="preserve">100% ako najmoprimac i </w:t>
      </w:r>
      <w:r w:rsidR="009D6BB5">
        <w:rPr>
          <w:rFonts w:ascii="Times New Roman" w:hAnsi="Times New Roman"/>
          <w:bCs/>
        </w:rPr>
        <w:t>članovi</w:t>
      </w:r>
      <w:r w:rsidR="00F875C8">
        <w:rPr>
          <w:rFonts w:ascii="Times New Roman" w:hAnsi="Times New Roman"/>
          <w:bCs/>
        </w:rPr>
        <w:t xml:space="preserve"> </w:t>
      </w:r>
      <w:r w:rsidR="009D6BB5">
        <w:rPr>
          <w:rFonts w:ascii="Times New Roman" w:hAnsi="Times New Roman"/>
          <w:bCs/>
        </w:rPr>
        <w:t>njegovog</w:t>
      </w:r>
      <w:r w:rsidR="00F875C8">
        <w:rPr>
          <w:rFonts w:ascii="Times New Roman" w:hAnsi="Times New Roman"/>
          <w:bCs/>
        </w:rPr>
        <w:t xml:space="preserve"> </w:t>
      </w:r>
      <w:r w:rsidR="009D6BB5">
        <w:rPr>
          <w:rFonts w:ascii="Times New Roman" w:hAnsi="Times New Roman"/>
          <w:bCs/>
        </w:rPr>
        <w:t>obiteljskog</w:t>
      </w:r>
      <w:r w:rsidR="00F875C8">
        <w:rPr>
          <w:rFonts w:ascii="Times New Roman" w:hAnsi="Times New Roman"/>
          <w:bCs/>
        </w:rPr>
        <w:t xml:space="preserve"> domaćinstva</w:t>
      </w:r>
      <w:r w:rsidR="009A206C">
        <w:rPr>
          <w:rFonts w:ascii="Times New Roman" w:hAnsi="Times New Roman"/>
          <w:bCs/>
        </w:rPr>
        <w:t xml:space="preserve"> prelaze limit više od 200</w:t>
      </w:r>
      <w:r w:rsidR="00171380">
        <w:rPr>
          <w:rFonts w:ascii="Times New Roman" w:hAnsi="Times New Roman"/>
          <w:bCs/>
        </w:rPr>
        <w:t xml:space="preserve">,00 </w:t>
      </w:r>
      <w:r w:rsidR="009A206C">
        <w:rPr>
          <w:rFonts w:ascii="Times New Roman" w:hAnsi="Times New Roman"/>
          <w:bCs/>
        </w:rPr>
        <w:t>€ do maksimalno</w:t>
      </w:r>
      <w:r w:rsidR="003165BC">
        <w:rPr>
          <w:rFonts w:ascii="Times New Roman" w:hAnsi="Times New Roman"/>
          <w:bCs/>
        </w:rPr>
        <w:t xml:space="preserve">g iznosa određenog ovisno </w:t>
      </w:r>
      <w:r w:rsidR="00CA15C3">
        <w:rPr>
          <w:rFonts w:ascii="Times New Roman" w:hAnsi="Times New Roman"/>
          <w:bCs/>
        </w:rPr>
        <w:t xml:space="preserve">da li se radi o samačkom domaćinstvu, dvočlanom ili </w:t>
      </w:r>
      <w:r w:rsidR="004243BB">
        <w:rPr>
          <w:rFonts w:ascii="Times New Roman" w:hAnsi="Times New Roman"/>
          <w:bCs/>
        </w:rPr>
        <w:t>domaćinstvu sa 3 i više članova.</w:t>
      </w:r>
      <w:r w:rsidR="0048596F">
        <w:rPr>
          <w:rFonts w:ascii="Times New Roman" w:hAnsi="Times New Roman"/>
          <w:bCs/>
        </w:rPr>
        <w:t xml:space="preserve"> Smatramo potrebnim urediti </w:t>
      </w:r>
      <w:r w:rsidR="00195071">
        <w:rPr>
          <w:rFonts w:ascii="Times New Roman" w:hAnsi="Times New Roman"/>
          <w:bCs/>
        </w:rPr>
        <w:t xml:space="preserve">ovom Odlukom </w:t>
      </w:r>
      <w:r w:rsidR="0048596F">
        <w:rPr>
          <w:rFonts w:ascii="Times New Roman" w:hAnsi="Times New Roman"/>
          <w:bCs/>
        </w:rPr>
        <w:t>spomenut</w:t>
      </w:r>
      <w:r w:rsidR="00195071">
        <w:rPr>
          <w:rFonts w:ascii="Times New Roman" w:hAnsi="Times New Roman"/>
          <w:bCs/>
        </w:rPr>
        <w:t>e s</w:t>
      </w:r>
      <w:r w:rsidR="00D059BA">
        <w:rPr>
          <w:rFonts w:ascii="Times New Roman" w:hAnsi="Times New Roman"/>
          <w:bCs/>
        </w:rPr>
        <w:t>ituacij</w:t>
      </w:r>
      <w:r w:rsidR="00195071">
        <w:rPr>
          <w:rFonts w:ascii="Times New Roman" w:hAnsi="Times New Roman"/>
          <w:bCs/>
        </w:rPr>
        <w:t xml:space="preserve">e kada se mijenja </w:t>
      </w:r>
      <w:r w:rsidR="00A248B3">
        <w:rPr>
          <w:rFonts w:ascii="Times New Roman" w:hAnsi="Times New Roman"/>
          <w:bCs/>
        </w:rPr>
        <w:t>i</w:t>
      </w:r>
      <w:r w:rsidR="00195071">
        <w:rPr>
          <w:rFonts w:ascii="Times New Roman" w:hAnsi="Times New Roman"/>
          <w:bCs/>
        </w:rPr>
        <w:t>m</w:t>
      </w:r>
      <w:r w:rsidR="00A248B3">
        <w:rPr>
          <w:rFonts w:ascii="Times New Roman" w:hAnsi="Times New Roman"/>
          <w:bCs/>
        </w:rPr>
        <w:t>ovin</w:t>
      </w:r>
      <w:r w:rsidR="00195071">
        <w:rPr>
          <w:rFonts w:ascii="Times New Roman" w:hAnsi="Times New Roman"/>
          <w:bCs/>
        </w:rPr>
        <w:t>ski i materijalni statu</w:t>
      </w:r>
      <w:r w:rsidR="00A248B3">
        <w:rPr>
          <w:rFonts w:ascii="Times New Roman" w:hAnsi="Times New Roman"/>
          <w:bCs/>
        </w:rPr>
        <w:t>s najmoprimca</w:t>
      </w:r>
      <w:r w:rsidR="00D962A7">
        <w:rPr>
          <w:rFonts w:ascii="Times New Roman" w:hAnsi="Times New Roman"/>
          <w:bCs/>
        </w:rPr>
        <w:t xml:space="preserve"> i prelazi iz socijalne kategorije u ekonomsku kategoriju. Kako su gradski stanovi prvenstveno namijenjeni građanima slabijeg soci</w:t>
      </w:r>
      <w:r w:rsidR="001D3096">
        <w:rPr>
          <w:rFonts w:ascii="Times New Roman" w:hAnsi="Times New Roman"/>
          <w:bCs/>
        </w:rPr>
        <w:t>jalnog statusa, onima koji nisu u</w:t>
      </w:r>
      <w:r w:rsidR="00363923">
        <w:rPr>
          <w:rFonts w:ascii="Times New Roman" w:hAnsi="Times New Roman"/>
          <w:bCs/>
        </w:rPr>
        <w:t xml:space="preserve"> </w:t>
      </w:r>
      <w:r w:rsidR="001D3096">
        <w:rPr>
          <w:rFonts w:ascii="Times New Roman" w:hAnsi="Times New Roman"/>
          <w:bCs/>
        </w:rPr>
        <w:t xml:space="preserve">mogućnosti sami </w:t>
      </w:r>
      <w:r w:rsidR="00B05440">
        <w:rPr>
          <w:rFonts w:ascii="Times New Roman" w:hAnsi="Times New Roman"/>
          <w:bCs/>
        </w:rPr>
        <w:t>osigurati sebi odgovarajući st</w:t>
      </w:r>
      <w:r w:rsidR="00FD4DE2">
        <w:rPr>
          <w:rFonts w:ascii="Times New Roman" w:hAnsi="Times New Roman"/>
          <w:bCs/>
        </w:rPr>
        <w:t>a</w:t>
      </w:r>
      <w:r w:rsidR="00B05440">
        <w:rPr>
          <w:rFonts w:ascii="Times New Roman" w:hAnsi="Times New Roman"/>
          <w:bCs/>
        </w:rPr>
        <w:t>n plaćanjem redovne tržišne najamnine</w:t>
      </w:r>
      <w:r w:rsidR="00FD4DE2">
        <w:rPr>
          <w:rFonts w:ascii="Times New Roman" w:hAnsi="Times New Roman"/>
          <w:bCs/>
        </w:rPr>
        <w:t xml:space="preserve">, </w:t>
      </w:r>
      <w:r w:rsidR="00D66765">
        <w:rPr>
          <w:rFonts w:ascii="Times New Roman" w:hAnsi="Times New Roman"/>
          <w:bCs/>
        </w:rPr>
        <w:t xml:space="preserve">primjenom ove Odluke </w:t>
      </w:r>
      <w:r w:rsidR="00FD2EDB">
        <w:rPr>
          <w:rFonts w:ascii="Times New Roman" w:hAnsi="Times New Roman"/>
          <w:bCs/>
        </w:rPr>
        <w:t>naši građani mogu</w:t>
      </w:r>
      <w:r w:rsidR="00FD4DE2">
        <w:rPr>
          <w:rFonts w:ascii="Times New Roman" w:hAnsi="Times New Roman"/>
          <w:bCs/>
        </w:rPr>
        <w:t xml:space="preserve"> tražiti i dobiti stan po povoljnijim uvjetima od tržišnih</w:t>
      </w:r>
      <w:r w:rsidR="000A22E0">
        <w:rPr>
          <w:rFonts w:ascii="Times New Roman" w:hAnsi="Times New Roman"/>
          <w:bCs/>
        </w:rPr>
        <w:t xml:space="preserve">, po kriterijima i mjerilima ove Odluke. Nakon promjene </w:t>
      </w:r>
      <w:r w:rsidR="002C7DF8">
        <w:rPr>
          <w:rFonts w:ascii="Times New Roman" w:hAnsi="Times New Roman"/>
          <w:bCs/>
        </w:rPr>
        <w:t xml:space="preserve">poboljšanjem </w:t>
      </w:r>
      <w:r w:rsidR="000A22E0">
        <w:rPr>
          <w:rFonts w:ascii="Times New Roman" w:hAnsi="Times New Roman"/>
          <w:bCs/>
        </w:rPr>
        <w:t xml:space="preserve">svojeg </w:t>
      </w:r>
      <w:r w:rsidR="002C7DF8">
        <w:rPr>
          <w:rFonts w:ascii="Times New Roman" w:hAnsi="Times New Roman"/>
          <w:bCs/>
        </w:rPr>
        <w:t>ekonomskog statusa opravdan</w:t>
      </w:r>
      <w:r w:rsidR="006E1110">
        <w:rPr>
          <w:rFonts w:ascii="Times New Roman" w:hAnsi="Times New Roman"/>
          <w:bCs/>
        </w:rPr>
        <w:t>o</w:t>
      </w:r>
      <w:r w:rsidR="002C7DF8">
        <w:rPr>
          <w:rFonts w:ascii="Times New Roman" w:hAnsi="Times New Roman"/>
          <w:bCs/>
        </w:rPr>
        <w:t xml:space="preserve"> je očekivati </w:t>
      </w:r>
      <w:r w:rsidR="009D7CC1">
        <w:rPr>
          <w:rFonts w:ascii="Times New Roman" w:hAnsi="Times New Roman"/>
          <w:bCs/>
        </w:rPr>
        <w:t xml:space="preserve">da će sukladno tome plaćati najamninu po </w:t>
      </w:r>
      <w:r w:rsidR="001410CD">
        <w:rPr>
          <w:rFonts w:ascii="Times New Roman" w:hAnsi="Times New Roman"/>
          <w:bCs/>
        </w:rPr>
        <w:t xml:space="preserve">uvjetima kako je to određeno ovom Odlukom, </w:t>
      </w:r>
      <w:r w:rsidR="00EA7DF6">
        <w:rPr>
          <w:rFonts w:ascii="Times New Roman" w:hAnsi="Times New Roman"/>
          <w:bCs/>
        </w:rPr>
        <w:t>a najzad</w:t>
      </w:r>
      <w:r w:rsidR="00FA1070">
        <w:rPr>
          <w:rFonts w:ascii="Times New Roman" w:hAnsi="Times New Roman"/>
          <w:bCs/>
        </w:rPr>
        <w:t xml:space="preserve"> </w:t>
      </w:r>
      <w:r w:rsidR="00F7077E">
        <w:rPr>
          <w:rFonts w:ascii="Times New Roman" w:hAnsi="Times New Roman"/>
          <w:bCs/>
        </w:rPr>
        <w:t>bitnim napredovanjem na tržištu rada</w:t>
      </w:r>
      <w:r w:rsidR="00EA7DF6">
        <w:rPr>
          <w:rFonts w:ascii="Times New Roman" w:hAnsi="Times New Roman"/>
          <w:bCs/>
        </w:rPr>
        <w:t xml:space="preserve"> da će raskinuti ugovor o najmu sa gradom i sami riješiti svoj stambeni prostor.</w:t>
      </w:r>
      <w:r w:rsidR="001D3096">
        <w:rPr>
          <w:rFonts w:ascii="Times New Roman" w:hAnsi="Times New Roman"/>
          <w:bCs/>
        </w:rPr>
        <w:t xml:space="preserve"> </w:t>
      </w:r>
      <w:r w:rsidR="00D962A7">
        <w:rPr>
          <w:rFonts w:ascii="Times New Roman" w:hAnsi="Times New Roman"/>
          <w:bCs/>
        </w:rPr>
        <w:t xml:space="preserve"> </w:t>
      </w:r>
    </w:p>
    <w:p w14:paraId="475A536A" w14:textId="77777777" w:rsidR="00BC400C" w:rsidRDefault="00BC400C" w:rsidP="00AD0A7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F6091EB" w14:textId="5D9AEE61" w:rsidR="00AD0A73" w:rsidRPr="00112012" w:rsidRDefault="00AD0A73" w:rsidP="00AD0A73">
      <w:pPr>
        <w:spacing w:after="0" w:line="240" w:lineRule="auto"/>
        <w:jc w:val="both"/>
        <w:rPr>
          <w:rFonts w:ascii="Times New Roman" w:hAnsi="Times New Roman"/>
          <w:b/>
        </w:rPr>
      </w:pPr>
      <w:r w:rsidRPr="00112012">
        <w:rPr>
          <w:rFonts w:ascii="Times New Roman" w:hAnsi="Times New Roman"/>
          <w:b/>
        </w:rPr>
        <w:t xml:space="preserve">Uz </w:t>
      </w:r>
      <w:r w:rsidR="007D190E">
        <w:rPr>
          <w:rFonts w:ascii="Times New Roman" w:hAnsi="Times New Roman"/>
          <w:b/>
        </w:rPr>
        <w:t>č</w:t>
      </w:r>
      <w:r w:rsidRPr="00112012">
        <w:rPr>
          <w:rFonts w:ascii="Times New Roman" w:hAnsi="Times New Roman"/>
          <w:b/>
        </w:rPr>
        <w:t>lanak 31.</w:t>
      </w:r>
    </w:p>
    <w:p w14:paraId="6BFCC50E" w14:textId="2A5A306B" w:rsidR="00AD0A73" w:rsidRDefault="00AD0A73" w:rsidP="00AD0A7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Test razmjernosti</w:t>
      </w:r>
      <w:r w:rsidR="004E3850">
        <w:rPr>
          <w:rFonts w:ascii="Times New Roman" w:hAnsi="Times New Roman"/>
          <w:bCs/>
        </w:rPr>
        <w:t xml:space="preserve"> odnosi se na </w:t>
      </w:r>
      <w:r w:rsidR="009E479E">
        <w:rPr>
          <w:rFonts w:ascii="Times New Roman" w:hAnsi="Times New Roman"/>
          <w:bCs/>
        </w:rPr>
        <w:t xml:space="preserve">mogućnost </w:t>
      </w:r>
      <w:r w:rsidR="00B321FE">
        <w:rPr>
          <w:rFonts w:ascii="Times New Roman" w:hAnsi="Times New Roman"/>
          <w:bCs/>
        </w:rPr>
        <w:t xml:space="preserve">i opravdanost </w:t>
      </w:r>
      <w:r w:rsidR="009E479E">
        <w:rPr>
          <w:rFonts w:ascii="Times New Roman" w:hAnsi="Times New Roman"/>
          <w:bCs/>
        </w:rPr>
        <w:t>raskida ug</w:t>
      </w:r>
      <w:r w:rsidR="00B321FE">
        <w:rPr>
          <w:rFonts w:ascii="Times New Roman" w:hAnsi="Times New Roman"/>
          <w:bCs/>
        </w:rPr>
        <w:t>o</w:t>
      </w:r>
      <w:r w:rsidR="009E479E">
        <w:rPr>
          <w:rFonts w:ascii="Times New Roman" w:hAnsi="Times New Roman"/>
          <w:bCs/>
        </w:rPr>
        <w:t>vora o najmu</w:t>
      </w:r>
      <w:r w:rsidR="00023A7C">
        <w:rPr>
          <w:rFonts w:ascii="Times New Roman" w:hAnsi="Times New Roman"/>
          <w:bCs/>
        </w:rPr>
        <w:t xml:space="preserve"> i iseljenja najmoprimca</w:t>
      </w:r>
      <w:r w:rsidR="001628F4">
        <w:rPr>
          <w:rFonts w:ascii="Times New Roman" w:hAnsi="Times New Roman"/>
          <w:bCs/>
        </w:rPr>
        <w:t xml:space="preserve"> u</w:t>
      </w:r>
      <w:r w:rsidR="00FE62C4">
        <w:rPr>
          <w:rFonts w:ascii="Times New Roman" w:hAnsi="Times New Roman"/>
          <w:bCs/>
        </w:rPr>
        <w:t xml:space="preserve"> </w:t>
      </w:r>
      <w:r w:rsidR="00B321FE">
        <w:rPr>
          <w:rFonts w:ascii="Times New Roman" w:hAnsi="Times New Roman"/>
          <w:bCs/>
        </w:rPr>
        <w:t xml:space="preserve">odnosu na </w:t>
      </w:r>
      <w:r w:rsidR="0056179A">
        <w:rPr>
          <w:rFonts w:ascii="Times New Roman" w:hAnsi="Times New Roman"/>
          <w:bCs/>
        </w:rPr>
        <w:t>primjenu</w:t>
      </w:r>
      <w:r w:rsidR="00187C46">
        <w:rPr>
          <w:rFonts w:ascii="Times New Roman" w:hAnsi="Times New Roman"/>
          <w:bCs/>
        </w:rPr>
        <w:t xml:space="preserve"> članka 8. Europske konvencije za zaštitu ljudskih prava</w:t>
      </w:r>
      <w:r w:rsidR="009469C0">
        <w:rPr>
          <w:rFonts w:ascii="Times New Roman" w:hAnsi="Times New Roman"/>
          <w:bCs/>
        </w:rPr>
        <w:t xml:space="preserve"> i temeljnih sloboda</w:t>
      </w:r>
      <w:r w:rsidR="00023A7C">
        <w:rPr>
          <w:rFonts w:ascii="Times New Roman" w:hAnsi="Times New Roman"/>
          <w:bCs/>
        </w:rPr>
        <w:t>,</w:t>
      </w:r>
      <w:r w:rsidR="00100F2A">
        <w:rPr>
          <w:rFonts w:ascii="Times New Roman" w:hAnsi="Times New Roman"/>
          <w:bCs/>
        </w:rPr>
        <w:t xml:space="preserve"> </w:t>
      </w:r>
      <w:r w:rsidR="00165E7B">
        <w:rPr>
          <w:rFonts w:ascii="Times New Roman" w:hAnsi="Times New Roman"/>
          <w:bCs/>
        </w:rPr>
        <w:t>posebno prava na dom. Test razmjernosti</w:t>
      </w:r>
      <w:r w:rsidR="00BC3CD0">
        <w:rPr>
          <w:rFonts w:ascii="Times New Roman" w:hAnsi="Times New Roman"/>
          <w:bCs/>
        </w:rPr>
        <w:t xml:space="preserve"> tre</w:t>
      </w:r>
      <w:r w:rsidR="006A1A49">
        <w:rPr>
          <w:rFonts w:ascii="Times New Roman" w:hAnsi="Times New Roman"/>
          <w:bCs/>
        </w:rPr>
        <w:t>ba odgovoriti na pitanje</w:t>
      </w:r>
      <w:r w:rsidR="001628F4">
        <w:rPr>
          <w:rFonts w:ascii="Times New Roman" w:hAnsi="Times New Roman"/>
          <w:bCs/>
        </w:rPr>
        <w:t xml:space="preserve"> da li je</w:t>
      </w:r>
      <w:r w:rsidR="00D561FC">
        <w:rPr>
          <w:rFonts w:ascii="Times New Roman" w:hAnsi="Times New Roman"/>
          <w:bCs/>
        </w:rPr>
        <w:t xml:space="preserve"> stečena</w:t>
      </w:r>
      <w:r w:rsidR="001628F4">
        <w:rPr>
          <w:rFonts w:ascii="Times New Roman" w:hAnsi="Times New Roman"/>
          <w:bCs/>
        </w:rPr>
        <w:t xml:space="preserve"> imovina</w:t>
      </w:r>
      <w:r w:rsidR="00D561FC">
        <w:rPr>
          <w:rFonts w:ascii="Times New Roman" w:hAnsi="Times New Roman"/>
          <w:bCs/>
        </w:rPr>
        <w:t xml:space="preserve"> i</w:t>
      </w:r>
      <w:r w:rsidR="000A3AE3">
        <w:rPr>
          <w:rFonts w:ascii="Times New Roman" w:hAnsi="Times New Roman"/>
          <w:bCs/>
        </w:rPr>
        <w:t xml:space="preserve"> povećani prihod</w:t>
      </w:r>
      <w:r w:rsidR="005F2C4F">
        <w:rPr>
          <w:rFonts w:ascii="Times New Roman" w:hAnsi="Times New Roman"/>
          <w:bCs/>
        </w:rPr>
        <w:t xml:space="preserve"> </w:t>
      </w:r>
      <w:r w:rsidR="00285EFF">
        <w:rPr>
          <w:rFonts w:ascii="Times New Roman" w:hAnsi="Times New Roman"/>
          <w:bCs/>
        </w:rPr>
        <w:t>najmodavca</w:t>
      </w:r>
      <w:r w:rsidR="001F727A">
        <w:rPr>
          <w:rFonts w:ascii="Times New Roman" w:hAnsi="Times New Roman"/>
          <w:bCs/>
        </w:rPr>
        <w:t xml:space="preserve"> </w:t>
      </w:r>
      <w:r w:rsidR="006E5944">
        <w:rPr>
          <w:rFonts w:ascii="Times New Roman" w:hAnsi="Times New Roman"/>
          <w:bCs/>
        </w:rPr>
        <w:t>u ravnoteži</w:t>
      </w:r>
      <w:r w:rsidR="00D561FC">
        <w:rPr>
          <w:rFonts w:ascii="Times New Roman" w:hAnsi="Times New Roman"/>
          <w:bCs/>
        </w:rPr>
        <w:t xml:space="preserve"> </w:t>
      </w:r>
      <w:r w:rsidR="0059107B">
        <w:rPr>
          <w:rFonts w:ascii="Times New Roman" w:hAnsi="Times New Roman"/>
          <w:bCs/>
        </w:rPr>
        <w:t>sa</w:t>
      </w:r>
      <w:r w:rsidR="003500CA">
        <w:rPr>
          <w:rFonts w:ascii="Times New Roman" w:hAnsi="Times New Roman"/>
          <w:bCs/>
        </w:rPr>
        <w:t xml:space="preserve"> </w:t>
      </w:r>
      <w:r w:rsidR="009032CF">
        <w:rPr>
          <w:rFonts w:ascii="Times New Roman" w:hAnsi="Times New Roman"/>
          <w:bCs/>
        </w:rPr>
        <w:t xml:space="preserve">pravom </w:t>
      </w:r>
      <w:r w:rsidR="00BD5FB4">
        <w:rPr>
          <w:rFonts w:ascii="Times New Roman" w:hAnsi="Times New Roman"/>
          <w:bCs/>
        </w:rPr>
        <w:t xml:space="preserve">vlasništva grada </w:t>
      </w:r>
      <w:r w:rsidR="00CC089D">
        <w:rPr>
          <w:rFonts w:ascii="Times New Roman" w:hAnsi="Times New Roman"/>
          <w:bCs/>
        </w:rPr>
        <w:t xml:space="preserve">u </w:t>
      </w:r>
      <w:r w:rsidR="00BD5FB4">
        <w:rPr>
          <w:rFonts w:ascii="Times New Roman" w:hAnsi="Times New Roman"/>
          <w:bCs/>
        </w:rPr>
        <w:t>raspolaga</w:t>
      </w:r>
      <w:r w:rsidR="00CC089D">
        <w:rPr>
          <w:rFonts w:ascii="Times New Roman" w:hAnsi="Times New Roman"/>
          <w:bCs/>
        </w:rPr>
        <w:t>nju</w:t>
      </w:r>
      <w:r w:rsidR="00BD5FB4">
        <w:rPr>
          <w:rFonts w:ascii="Times New Roman" w:hAnsi="Times New Roman"/>
          <w:bCs/>
        </w:rPr>
        <w:t xml:space="preserve"> stanovima</w:t>
      </w:r>
      <w:r w:rsidR="00450B57">
        <w:rPr>
          <w:rFonts w:ascii="Times New Roman" w:hAnsi="Times New Roman"/>
          <w:bCs/>
        </w:rPr>
        <w:t>.</w:t>
      </w:r>
      <w:r w:rsidR="00BD5FB4">
        <w:rPr>
          <w:rFonts w:ascii="Times New Roman" w:hAnsi="Times New Roman"/>
          <w:bCs/>
        </w:rPr>
        <w:t xml:space="preserve"> </w:t>
      </w:r>
      <w:r w:rsidR="00450B57">
        <w:rPr>
          <w:rFonts w:ascii="Times New Roman" w:hAnsi="Times New Roman"/>
          <w:bCs/>
        </w:rPr>
        <w:t>I</w:t>
      </w:r>
      <w:r w:rsidR="003500CA">
        <w:rPr>
          <w:rFonts w:ascii="Times New Roman" w:hAnsi="Times New Roman"/>
          <w:bCs/>
        </w:rPr>
        <w:t>nteres</w:t>
      </w:r>
      <w:r w:rsidR="008E654E">
        <w:rPr>
          <w:rFonts w:ascii="Times New Roman" w:hAnsi="Times New Roman"/>
          <w:bCs/>
        </w:rPr>
        <w:t xml:space="preserve"> </w:t>
      </w:r>
      <w:r w:rsidR="00450B57">
        <w:rPr>
          <w:rFonts w:ascii="Times New Roman" w:hAnsi="Times New Roman"/>
          <w:bCs/>
        </w:rPr>
        <w:t>je</w:t>
      </w:r>
      <w:r w:rsidR="003500CA">
        <w:rPr>
          <w:rFonts w:ascii="Times New Roman" w:hAnsi="Times New Roman"/>
          <w:bCs/>
        </w:rPr>
        <w:t xml:space="preserve"> grada </w:t>
      </w:r>
      <w:r w:rsidR="008E654E">
        <w:rPr>
          <w:rFonts w:ascii="Times New Roman" w:hAnsi="Times New Roman"/>
          <w:bCs/>
        </w:rPr>
        <w:t>osigurati</w:t>
      </w:r>
      <w:r w:rsidR="00A03DCB">
        <w:rPr>
          <w:rFonts w:ascii="Times New Roman" w:hAnsi="Times New Roman"/>
          <w:bCs/>
        </w:rPr>
        <w:t xml:space="preserve"> stanove</w:t>
      </w:r>
      <w:r w:rsidR="00285EFF">
        <w:rPr>
          <w:rFonts w:ascii="Times New Roman" w:hAnsi="Times New Roman"/>
          <w:bCs/>
        </w:rPr>
        <w:t xml:space="preserve"> najmoprimcima</w:t>
      </w:r>
      <w:r w:rsidR="0025364E">
        <w:rPr>
          <w:rFonts w:ascii="Times New Roman" w:hAnsi="Times New Roman"/>
          <w:bCs/>
        </w:rPr>
        <w:t xml:space="preserve"> u kategoriji socijalno ugroženog </w:t>
      </w:r>
      <w:r w:rsidR="00B67558">
        <w:rPr>
          <w:rFonts w:ascii="Times New Roman" w:hAnsi="Times New Roman"/>
          <w:bCs/>
        </w:rPr>
        <w:t xml:space="preserve">stanovništva čemu se </w:t>
      </w:r>
      <w:r w:rsidR="00D46C5A">
        <w:rPr>
          <w:rFonts w:ascii="Times New Roman" w:hAnsi="Times New Roman"/>
          <w:bCs/>
        </w:rPr>
        <w:t>suprotstavlja</w:t>
      </w:r>
      <w:r w:rsidR="00B67558">
        <w:rPr>
          <w:rFonts w:ascii="Times New Roman" w:hAnsi="Times New Roman"/>
          <w:bCs/>
        </w:rPr>
        <w:t xml:space="preserve"> konkretni slučaj</w:t>
      </w:r>
      <w:r w:rsidR="00D46C5A">
        <w:rPr>
          <w:rFonts w:ascii="Times New Roman" w:hAnsi="Times New Roman"/>
          <w:bCs/>
        </w:rPr>
        <w:t xml:space="preserve"> pojedinca koji se poziva na pravo</w:t>
      </w:r>
      <w:r w:rsidR="009A1A89">
        <w:rPr>
          <w:rFonts w:ascii="Times New Roman" w:hAnsi="Times New Roman"/>
          <w:bCs/>
        </w:rPr>
        <w:t xml:space="preserve"> na dom</w:t>
      </w:r>
      <w:r w:rsidR="003D3AAB">
        <w:rPr>
          <w:rFonts w:ascii="Times New Roman" w:hAnsi="Times New Roman"/>
          <w:bCs/>
        </w:rPr>
        <w:t>. U stavku 2</w:t>
      </w:r>
      <w:r w:rsidR="000A32E1">
        <w:rPr>
          <w:rFonts w:ascii="Times New Roman" w:hAnsi="Times New Roman"/>
          <w:bCs/>
        </w:rPr>
        <w:t>. ovog članka detaljno je naveden</w:t>
      </w:r>
      <w:r w:rsidR="002C308E">
        <w:rPr>
          <w:rFonts w:ascii="Times New Roman" w:hAnsi="Times New Roman"/>
          <w:bCs/>
        </w:rPr>
        <w:t xml:space="preserve"> postupak provođenja testa razmjernosti</w:t>
      </w:r>
      <w:r w:rsidR="004357F7">
        <w:rPr>
          <w:rFonts w:ascii="Times New Roman" w:hAnsi="Times New Roman"/>
          <w:bCs/>
        </w:rPr>
        <w:t xml:space="preserve"> i mjere koje se mogu poduzeti.</w:t>
      </w:r>
    </w:p>
    <w:p w14:paraId="631051B2" w14:textId="77777777" w:rsidR="004357F7" w:rsidRDefault="004357F7" w:rsidP="00AD0A7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E198912" w14:textId="4C316665" w:rsidR="00A458F4" w:rsidRPr="00112012" w:rsidRDefault="00A458F4" w:rsidP="00AD0A73">
      <w:pPr>
        <w:spacing w:after="0" w:line="240" w:lineRule="auto"/>
        <w:jc w:val="both"/>
        <w:rPr>
          <w:rFonts w:ascii="Times New Roman" w:hAnsi="Times New Roman"/>
          <w:b/>
        </w:rPr>
      </w:pPr>
      <w:r w:rsidRPr="00112012">
        <w:rPr>
          <w:rFonts w:ascii="Times New Roman" w:hAnsi="Times New Roman"/>
          <w:b/>
        </w:rPr>
        <w:t xml:space="preserve">Uz </w:t>
      </w:r>
      <w:r w:rsidR="00147206">
        <w:rPr>
          <w:rFonts w:ascii="Times New Roman" w:hAnsi="Times New Roman"/>
          <w:b/>
        </w:rPr>
        <w:t>č</w:t>
      </w:r>
      <w:r w:rsidRPr="00112012">
        <w:rPr>
          <w:rFonts w:ascii="Times New Roman" w:hAnsi="Times New Roman"/>
          <w:b/>
        </w:rPr>
        <w:t>lank</w:t>
      </w:r>
      <w:r w:rsidR="00A95D5E">
        <w:rPr>
          <w:rFonts w:ascii="Times New Roman" w:hAnsi="Times New Roman"/>
          <w:b/>
        </w:rPr>
        <w:t>e</w:t>
      </w:r>
      <w:r w:rsidRPr="00112012">
        <w:rPr>
          <w:rFonts w:ascii="Times New Roman" w:hAnsi="Times New Roman"/>
          <w:b/>
        </w:rPr>
        <w:t xml:space="preserve"> 32.</w:t>
      </w:r>
      <w:r w:rsidR="00A95D5E">
        <w:rPr>
          <w:rFonts w:ascii="Times New Roman" w:hAnsi="Times New Roman"/>
          <w:b/>
        </w:rPr>
        <w:t xml:space="preserve"> -</w:t>
      </w:r>
      <w:r w:rsidR="003C36F3" w:rsidRPr="00112012">
        <w:rPr>
          <w:rFonts w:ascii="Times New Roman" w:hAnsi="Times New Roman"/>
          <w:b/>
        </w:rPr>
        <w:t xml:space="preserve"> 34.</w:t>
      </w:r>
    </w:p>
    <w:p w14:paraId="5B9702AC" w14:textId="6412DEF4" w:rsidR="00A458F4" w:rsidRDefault="00E20761" w:rsidP="00E20EEB">
      <w:pPr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</w:t>
      </w:r>
      <w:r w:rsidR="00A458F4">
        <w:rPr>
          <w:rFonts w:ascii="Times New Roman" w:hAnsi="Times New Roman"/>
          <w:bCs/>
        </w:rPr>
        <w:t>dre</w:t>
      </w:r>
      <w:r>
        <w:rPr>
          <w:rFonts w:ascii="Times New Roman" w:hAnsi="Times New Roman"/>
          <w:bCs/>
        </w:rPr>
        <w:t>dbe se odnose na održavanje stanova, prava i dužnosti ugovorih strana kako bi stan bio</w:t>
      </w:r>
      <w:r w:rsidR="00E20EEB">
        <w:rPr>
          <w:rFonts w:ascii="Times New Roman" w:hAnsi="Times New Roman"/>
          <w:bCs/>
        </w:rPr>
        <w:t xml:space="preserve"> odgovarajući za stanovanje.</w:t>
      </w:r>
    </w:p>
    <w:p w14:paraId="4FCE1111" w14:textId="77777777" w:rsidR="003C36F3" w:rsidRDefault="003C36F3" w:rsidP="00B2175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128ACD0C" w14:textId="1BA37DBB" w:rsidR="00B21753" w:rsidRPr="00112012" w:rsidRDefault="00B21753" w:rsidP="00B21753">
      <w:pPr>
        <w:spacing w:after="0" w:line="240" w:lineRule="auto"/>
        <w:jc w:val="both"/>
        <w:rPr>
          <w:rFonts w:ascii="Times New Roman" w:hAnsi="Times New Roman"/>
          <w:b/>
        </w:rPr>
      </w:pPr>
      <w:r w:rsidRPr="00112012">
        <w:rPr>
          <w:rFonts w:ascii="Times New Roman" w:hAnsi="Times New Roman"/>
          <w:b/>
        </w:rPr>
        <w:t xml:space="preserve">Uz </w:t>
      </w:r>
      <w:r w:rsidR="00A95D5E">
        <w:rPr>
          <w:rFonts w:ascii="Times New Roman" w:hAnsi="Times New Roman"/>
          <w:b/>
        </w:rPr>
        <w:t>č</w:t>
      </w:r>
      <w:r w:rsidRPr="00112012">
        <w:rPr>
          <w:rFonts w:ascii="Times New Roman" w:hAnsi="Times New Roman"/>
          <w:b/>
        </w:rPr>
        <w:t>lanke 35.</w:t>
      </w:r>
      <w:r w:rsidR="00A95D5E">
        <w:rPr>
          <w:rFonts w:ascii="Times New Roman" w:hAnsi="Times New Roman"/>
          <w:b/>
        </w:rPr>
        <w:t xml:space="preserve"> - </w:t>
      </w:r>
      <w:r w:rsidR="003A6673" w:rsidRPr="00112012">
        <w:rPr>
          <w:rFonts w:ascii="Times New Roman" w:hAnsi="Times New Roman"/>
          <w:b/>
        </w:rPr>
        <w:t>38.</w:t>
      </w:r>
      <w:r w:rsidR="00A95D5E">
        <w:rPr>
          <w:rFonts w:ascii="Times New Roman" w:hAnsi="Times New Roman"/>
          <w:b/>
        </w:rPr>
        <w:t xml:space="preserve"> </w:t>
      </w:r>
    </w:p>
    <w:p w14:paraId="5E1B22DF" w14:textId="6743C705" w:rsidR="00C03484" w:rsidRDefault="003A6673" w:rsidP="00B21753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 xml:space="preserve">Odredbe koje određuju </w:t>
      </w:r>
      <w:r w:rsidR="006D3065">
        <w:rPr>
          <w:rFonts w:ascii="Times New Roman" w:hAnsi="Times New Roman"/>
          <w:bCs/>
        </w:rPr>
        <w:t>prestanak ugovor o najmu, otkaz ugovora o najmu</w:t>
      </w:r>
      <w:r w:rsidR="00C03484">
        <w:rPr>
          <w:rFonts w:ascii="Times New Roman" w:hAnsi="Times New Roman"/>
          <w:bCs/>
        </w:rPr>
        <w:t xml:space="preserve"> i vraćanje stana u posjed</w:t>
      </w:r>
      <w:r w:rsidR="00147206">
        <w:rPr>
          <w:rFonts w:ascii="Times New Roman" w:hAnsi="Times New Roman"/>
          <w:bCs/>
        </w:rPr>
        <w:t>, a koje se poklapaju s prisilnim odredbama Zakona o najmu stanova.</w:t>
      </w:r>
    </w:p>
    <w:p w14:paraId="26729538" w14:textId="77777777" w:rsidR="00C03484" w:rsidRDefault="00C03484" w:rsidP="00B21753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465C9AC0" w14:textId="4AB83B4F" w:rsidR="00727A42" w:rsidRDefault="00C03484" w:rsidP="00B74B4F">
      <w:pPr>
        <w:spacing w:after="0" w:line="240" w:lineRule="auto"/>
        <w:jc w:val="both"/>
        <w:rPr>
          <w:rFonts w:ascii="Times New Roman" w:hAnsi="Times New Roman"/>
          <w:b/>
        </w:rPr>
      </w:pPr>
      <w:r w:rsidRPr="00112012">
        <w:rPr>
          <w:rFonts w:ascii="Times New Roman" w:hAnsi="Times New Roman"/>
          <w:b/>
        </w:rPr>
        <w:t xml:space="preserve">Uz </w:t>
      </w:r>
      <w:r w:rsidR="00FB0995">
        <w:rPr>
          <w:rFonts w:ascii="Times New Roman" w:hAnsi="Times New Roman"/>
          <w:b/>
        </w:rPr>
        <w:t>Glavu V. P</w:t>
      </w:r>
      <w:r w:rsidRPr="00112012">
        <w:rPr>
          <w:rFonts w:ascii="Times New Roman" w:hAnsi="Times New Roman"/>
          <w:b/>
        </w:rPr>
        <w:t>rijelazne i završne odredbe</w:t>
      </w:r>
      <w:r w:rsidR="001443F0">
        <w:rPr>
          <w:rFonts w:ascii="Times New Roman" w:hAnsi="Times New Roman"/>
          <w:bCs/>
        </w:rPr>
        <w:t xml:space="preserve"> </w:t>
      </w:r>
      <w:r w:rsidR="001443F0">
        <w:rPr>
          <w:rFonts w:ascii="Times New Roman" w:hAnsi="Times New Roman"/>
          <w:bCs/>
        </w:rPr>
        <w:tab/>
      </w:r>
    </w:p>
    <w:p w14:paraId="69A98693" w14:textId="77777777" w:rsidR="00727A42" w:rsidRDefault="00727A42" w:rsidP="0072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ab/>
      </w:r>
      <w:r>
        <w:rPr>
          <w:rFonts w:ascii="Times New Roman" w:eastAsia="Times New Roman" w:hAnsi="Times New Roman"/>
          <w:bCs/>
          <w:lang w:eastAsia="hr-HR"/>
        </w:rPr>
        <w:t>Odredba o stupanju na snagu Odluke vezana je uz njezinu objavu u Glasniku grada Karlovca.</w:t>
      </w:r>
    </w:p>
    <w:p w14:paraId="5CC3B209" w14:textId="01C1B401" w:rsidR="00D613FC" w:rsidRDefault="00AF3FA2" w:rsidP="00D613FC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hAnsi="Times New Roman"/>
          <w:bCs/>
        </w:rPr>
        <w:t xml:space="preserve"> P</w:t>
      </w:r>
      <w:r w:rsidR="00797C51">
        <w:rPr>
          <w:rFonts w:ascii="Times New Roman" w:hAnsi="Times New Roman"/>
          <w:bCs/>
        </w:rPr>
        <w:t>osebne su odredbe o stupanju na snagu članka koji određuje izračun najamnine</w:t>
      </w:r>
      <w:r w:rsidR="006438CA">
        <w:rPr>
          <w:rFonts w:ascii="Times New Roman" w:hAnsi="Times New Roman"/>
          <w:bCs/>
        </w:rPr>
        <w:t xml:space="preserve"> i to</w:t>
      </w:r>
      <w:r w:rsidR="002747B1">
        <w:rPr>
          <w:rFonts w:ascii="Times New Roman" w:hAnsi="Times New Roman"/>
          <w:bCs/>
        </w:rPr>
        <w:t xml:space="preserve"> na način da </w:t>
      </w:r>
      <w:r w:rsidR="00E444F7">
        <w:rPr>
          <w:rFonts w:ascii="Times New Roman" w:hAnsi="Times New Roman"/>
          <w:bCs/>
        </w:rPr>
        <w:t>se novi izračun najamnine primjenjuju</w:t>
      </w:r>
      <w:r w:rsidR="006438CA">
        <w:rPr>
          <w:rFonts w:ascii="Times New Roman" w:hAnsi="Times New Roman"/>
          <w:bCs/>
        </w:rPr>
        <w:t xml:space="preserve"> za nove ugovore koji</w:t>
      </w:r>
      <w:r w:rsidR="00E444F7">
        <w:rPr>
          <w:rFonts w:ascii="Times New Roman" w:hAnsi="Times New Roman"/>
          <w:bCs/>
        </w:rPr>
        <w:t xml:space="preserve"> </w:t>
      </w:r>
      <w:r w:rsidR="002747B1">
        <w:rPr>
          <w:rFonts w:ascii="Times New Roman" w:hAnsi="Times New Roman"/>
          <w:bCs/>
        </w:rPr>
        <w:t xml:space="preserve">budu </w:t>
      </w:r>
      <w:r w:rsidR="00027186">
        <w:rPr>
          <w:rFonts w:ascii="Times New Roman" w:hAnsi="Times New Roman"/>
          <w:bCs/>
        </w:rPr>
        <w:t>sklapani</w:t>
      </w:r>
      <w:r w:rsidR="002747B1">
        <w:rPr>
          <w:rFonts w:ascii="Times New Roman" w:hAnsi="Times New Roman"/>
          <w:bCs/>
        </w:rPr>
        <w:t xml:space="preserve"> </w:t>
      </w:r>
      <w:r w:rsidR="007646DA">
        <w:rPr>
          <w:rFonts w:ascii="Times New Roman" w:hAnsi="Times New Roman"/>
          <w:bCs/>
        </w:rPr>
        <w:t>tijekom 2026. godine</w:t>
      </w:r>
      <w:r w:rsidR="00027186">
        <w:rPr>
          <w:rFonts w:ascii="Times New Roman" w:hAnsi="Times New Roman"/>
          <w:bCs/>
        </w:rPr>
        <w:t xml:space="preserve"> nakon stupanja na snagu ove Odluke.</w:t>
      </w:r>
      <w:r w:rsidR="007646DA">
        <w:rPr>
          <w:rFonts w:ascii="Times New Roman" w:hAnsi="Times New Roman"/>
          <w:bCs/>
        </w:rPr>
        <w:t xml:space="preserve"> </w:t>
      </w:r>
      <w:r w:rsidR="00FD3E04">
        <w:rPr>
          <w:rFonts w:ascii="Times New Roman" w:hAnsi="Times New Roman"/>
          <w:bCs/>
        </w:rPr>
        <w:t>Za postojeće ugovor</w:t>
      </w:r>
      <w:r w:rsidR="00186189">
        <w:rPr>
          <w:rFonts w:ascii="Times New Roman" w:hAnsi="Times New Roman"/>
          <w:bCs/>
        </w:rPr>
        <w:t>e</w:t>
      </w:r>
      <w:r w:rsidR="00FD3E04">
        <w:rPr>
          <w:rFonts w:ascii="Times New Roman" w:hAnsi="Times New Roman"/>
          <w:bCs/>
        </w:rPr>
        <w:t xml:space="preserve"> o najmu</w:t>
      </w:r>
      <w:r w:rsidR="00186189">
        <w:rPr>
          <w:rFonts w:ascii="Times New Roman" w:hAnsi="Times New Roman"/>
          <w:bCs/>
        </w:rPr>
        <w:t xml:space="preserve"> nova najamnina će se obračunati počevši od 1.siječnja 2027. godine.</w:t>
      </w:r>
      <w:r w:rsidR="00C03484">
        <w:rPr>
          <w:rFonts w:ascii="Times New Roman" w:hAnsi="Times New Roman"/>
          <w:bCs/>
        </w:rPr>
        <w:t xml:space="preserve"> </w:t>
      </w:r>
      <w:r w:rsidR="00D613FC">
        <w:rPr>
          <w:rFonts w:ascii="Times New Roman" w:eastAsia="Times New Roman" w:hAnsi="Times New Roman"/>
          <w:lang w:eastAsia="hr-HR"/>
        </w:rPr>
        <w:tab/>
      </w:r>
    </w:p>
    <w:p w14:paraId="1CE1C3EA" w14:textId="550FA042" w:rsidR="00D613FC" w:rsidRDefault="00D613FC" w:rsidP="00727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lang w:eastAsia="hr-HR"/>
        </w:rPr>
      </w:pPr>
      <w:r>
        <w:rPr>
          <w:rFonts w:ascii="Times New Roman" w:eastAsia="Times New Roman" w:hAnsi="Times New Roman"/>
          <w:bCs/>
          <w:lang w:eastAsia="hr-HR"/>
        </w:rPr>
        <w:lastRenderedPageBreak/>
        <w:t>Odredba o produženju važenja postojeć</w:t>
      </w:r>
      <w:r w:rsidR="00727A42">
        <w:rPr>
          <w:rFonts w:ascii="Times New Roman" w:eastAsia="Times New Roman" w:hAnsi="Times New Roman"/>
          <w:bCs/>
          <w:lang w:eastAsia="hr-HR"/>
        </w:rPr>
        <w:t>e</w:t>
      </w:r>
      <w:r>
        <w:rPr>
          <w:rFonts w:ascii="Times New Roman" w:eastAsia="Times New Roman" w:hAnsi="Times New Roman"/>
          <w:bCs/>
          <w:lang w:eastAsia="hr-HR"/>
        </w:rPr>
        <w:t xml:space="preserve"> list</w:t>
      </w:r>
      <w:r w:rsidR="00727A42">
        <w:rPr>
          <w:rFonts w:ascii="Times New Roman" w:eastAsia="Times New Roman" w:hAnsi="Times New Roman"/>
          <w:bCs/>
          <w:lang w:eastAsia="hr-HR"/>
        </w:rPr>
        <w:t>e</w:t>
      </w:r>
      <w:r>
        <w:rPr>
          <w:rFonts w:ascii="Times New Roman" w:eastAsia="Times New Roman" w:hAnsi="Times New Roman"/>
          <w:bCs/>
          <w:lang w:eastAsia="hr-HR"/>
        </w:rPr>
        <w:t xml:space="preserve"> reda prvenstva za dodjelu stanova u najam do</w:t>
      </w:r>
      <w:r w:rsidR="00BD0E26">
        <w:rPr>
          <w:rFonts w:ascii="Times New Roman" w:eastAsia="Times New Roman" w:hAnsi="Times New Roman"/>
          <w:bCs/>
          <w:lang w:eastAsia="hr-HR"/>
        </w:rPr>
        <w:t xml:space="preserve"> donošenja </w:t>
      </w:r>
      <w:r w:rsidR="00976999">
        <w:rPr>
          <w:rFonts w:ascii="Times New Roman" w:eastAsia="Times New Roman" w:hAnsi="Times New Roman"/>
          <w:bCs/>
          <w:lang w:eastAsia="hr-HR"/>
        </w:rPr>
        <w:t xml:space="preserve">nove Liste, </w:t>
      </w:r>
      <w:r>
        <w:rPr>
          <w:rFonts w:ascii="Times New Roman" w:eastAsia="Times New Roman" w:hAnsi="Times New Roman"/>
          <w:bCs/>
          <w:lang w:eastAsia="hr-HR"/>
        </w:rPr>
        <w:t xml:space="preserve">vezana je uz Odluku Gradskog vijeća Grada Karlovca </w:t>
      </w:r>
      <w:r w:rsidR="004D5DB8">
        <w:rPr>
          <w:rFonts w:ascii="Times New Roman" w:eastAsia="Times New Roman" w:hAnsi="Times New Roman"/>
          <w:bCs/>
          <w:lang w:eastAsia="hr-HR"/>
        </w:rPr>
        <w:t>usvojena</w:t>
      </w:r>
      <w:r>
        <w:rPr>
          <w:rFonts w:ascii="Times New Roman" w:eastAsia="Times New Roman" w:hAnsi="Times New Roman"/>
          <w:bCs/>
          <w:lang w:eastAsia="hr-HR"/>
        </w:rPr>
        <w:t xml:space="preserve"> na prošloj sjednici. </w:t>
      </w:r>
    </w:p>
    <w:p w14:paraId="1C25B26A" w14:textId="77777777" w:rsidR="00D613FC" w:rsidRDefault="00D613FC" w:rsidP="00D613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lang w:eastAsia="hr-HR"/>
        </w:rPr>
      </w:pPr>
    </w:p>
    <w:p w14:paraId="6D3A4E24" w14:textId="77777777" w:rsidR="00D613FC" w:rsidRDefault="00D613FC" w:rsidP="00D613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  <w:lang w:eastAsia="hr-HR"/>
        </w:rPr>
        <w:t>P</w:t>
      </w:r>
      <w:r>
        <w:rPr>
          <w:rFonts w:ascii="Times New Roman" w:hAnsi="Times New Roman"/>
          <w:b/>
        </w:rPr>
        <w:t>ROCJENA POTREBNIH FINANCIJSKIH SREDSTAVA ZA PROVEDBU AKTA:</w:t>
      </w:r>
    </w:p>
    <w:p w14:paraId="70D4BFC6" w14:textId="77777777" w:rsidR="00D613FC" w:rsidRDefault="00D613FC" w:rsidP="00D613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provedbu akta nije potrebno osigurati financijska sredstva u Proračunu Grada Karlovca.</w:t>
      </w:r>
    </w:p>
    <w:p w14:paraId="2CCE0325" w14:textId="2E5CFF9B" w:rsidR="00D613FC" w:rsidRDefault="00D613FC" w:rsidP="00D613F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Nacrt prijedloga Odluke javno </w:t>
      </w:r>
      <w:r w:rsidR="004D5DB8">
        <w:rPr>
          <w:rFonts w:ascii="Times New Roman" w:hAnsi="Times New Roman"/>
        </w:rPr>
        <w:t xml:space="preserve">se </w:t>
      </w:r>
      <w:r>
        <w:rPr>
          <w:rFonts w:ascii="Times New Roman" w:hAnsi="Times New Roman"/>
        </w:rPr>
        <w:t>objavl</w:t>
      </w:r>
      <w:r w:rsidR="007B118D">
        <w:rPr>
          <w:rFonts w:ascii="Times New Roman" w:hAnsi="Times New Roman"/>
        </w:rPr>
        <w:t>juje 10.3.2026.</w:t>
      </w:r>
      <w:r w:rsidR="008B3740">
        <w:rPr>
          <w:rFonts w:ascii="Times New Roman" w:hAnsi="Times New Roman"/>
        </w:rPr>
        <w:t xml:space="preserve"> do</w:t>
      </w:r>
      <w:r w:rsidR="00CC149E">
        <w:rPr>
          <w:rFonts w:ascii="Times New Roman" w:hAnsi="Times New Roman"/>
        </w:rPr>
        <w:t xml:space="preserve"> </w:t>
      </w:r>
      <w:r w:rsidR="008B3740">
        <w:rPr>
          <w:rFonts w:ascii="Times New Roman" w:hAnsi="Times New Roman"/>
        </w:rPr>
        <w:t>10</w:t>
      </w:r>
      <w:r w:rsidR="00CC149E">
        <w:rPr>
          <w:rFonts w:ascii="Times New Roman" w:hAnsi="Times New Roman"/>
        </w:rPr>
        <w:t>.04</w:t>
      </w:r>
      <w:r w:rsidR="008B3740">
        <w:rPr>
          <w:rFonts w:ascii="Times New Roman" w:hAnsi="Times New Roman"/>
        </w:rPr>
        <w:t>.202</w:t>
      </w:r>
      <w:r w:rsidR="00CC149E">
        <w:rPr>
          <w:rFonts w:ascii="Times New Roman" w:hAnsi="Times New Roman"/>
        </w:rPr>
        <w:t>6</w:t>
      </w:r>
      <w:r w:rsidR="008B374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na internetskoj stranici Grada Karlovca radi savjetovanja sa zainteresiranom javnošću za davanje prijedloga i mišljenja.</w:t>
      </w:r>
      <w:r w:rsidR="00E75C96">
        <w:rPr>
          <w:rFonts w:ascii="Times New Roman" w:hAnsi="Times New Roman"/>
        </w:rPr>
        <w:t xml:space="preserve"> </w:t>
      </w:r>
    </w:p>
    <w:p w14:paraId="765B71CA" w14:textId="77777777" w:rsidR="00D613FC" w:rsidRDefault="00D613FC" w:rsidP="00D613FC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D2939EF" w14:textId="77777777" w:rsidR="00D613FC" w:rsidRDefault="00D613FC" w:rsidP="00D613FC">
      <w:pPr>
        <w:spacing w:after="0" w:line="240" w:lineRule="auto"/>
        <w:ind w:left="5664"/>
        <w:jc w:val="both"/>
        <w:rPr>
          <w:rFonts w:ascii="Times New Roman" w:hAnsi="Times New Roman"/>
        </w:rPr>
      </w:pPr>
    </w:p>
    <w:p w14:paraId="21A060DD" w14:textId="77777777" w:rsidR="00D613FC" w:rsidRDefault="00D613FC" w:rsidP="00D613FC">
      <w:pPr>
        <w:spacing w:after="0" w:line="240" w:lineRule="auto"/>
        <w:ind w:left="5664"/>
        <w:jc w:val="both"/>
        <w:rPr>
          <w:rFonts w:ascii="Times New Roman" w:hAnsi="Times New Roman"/>
        </w:rPr>
      </w:pPr>
    </w:p>
    <w:p w14:paraId="20B0CC5D" w14:textId="77777777" w:rsidR="00D613FC" w:rsidRDefault="00D613FC" w:rsidP="00D613FC">
      <w:pPr>
        <w:spacing w:after="0" w:line="24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PRIPREMIO</w:t>
      </w:r>
    </w:p>
    <w:p w14:paraId="399CC99A" w14:textId="77777777" w:rsidR="00D613FC" w:rsidRDefault="00D613FC" w:rsidP="00D613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Upravni odjel za imovinsko pravne </w:t>
      </w:r>
    </w:p>
    <w:p w14:paraId="4EEEED2A" w14:textId="77777777" w:rsidR="00D613FC" w:rsidRDefault="00D613FC" w:rsidP="00D613FC">
      <w:pPr>
        <w:spacing w:after="0" w:line="240" w:lineRule="auto"/>
        <w:ind w:left="354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poslove  i upravljanje imovinom</w:t>
      </w:r>
    </w:p>
    <w:p w14:paraId="3F0D4464" w14:textId="77777777" w:rsidR="00D613FC" w:rsidRDefault="00D613FC" w:rsidP="00D613F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PROČELNICA:</w:t>
      </w:r>
    </w:p>
    <w:p w14:paraId="7B058BE3" w14:textId="59692508" w:rsidR="00D613FC" w:rsidRPr="00AC4F0B" w:rsidRDefault="00D613FC" w:rsidP="00D613FC">
      <w:pPr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791DA3">
        <w:rPr>
          <w:rFonts w:ascii="Times New Roman" w:hAnsi="Times New Roman"/>
        </w:rPr>
        <w:t>Marina Pavić Črne, mag.iur.</w:t>
      </w:r>
    </w:p>
    <w:p w14:paraId="4C4F6659" w14:textId="77777777" w:rsidR="00D613FC" w:rsidRDefault="00D613FC" w:rsidP="00D412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7AC61F5C" w14:textId="77777777" w:rsidR="00D613FC" w:rsidRDefault="00D613FC" w:rsidP="00D412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1F1F2BD8" w14:textId="77777777" w:rsidR="00D613FC" w:rsidRDefault="00D613FC" w:rsidP="00D412E1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sectPr w:rsidR="00D61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03"/>
    <w:rsid w:val="000028DC"/>
    <w:rsid w:val="00006026"/>
    <w:rsid w:val="000074EB"/>
    <w:rsid w:val="00023A7C"/>
    <w:rsid w:val="00024BAD"/>
    <w:rsid w:val="00024D01"/>
    <w:rsid w:val="00027186"/>
    <w:rsid w:val="00035B07"/>
    <w:rsid w:val="00036D06"/>
    <w:rsid w:val="00037A10"/>
    <w:rsid w:val="00060675"/>
    <w:rsid w:val="000659C2"/>
    <w:rsid w:val="0007290E"/>
    <w:rsid w:val="00075FFF"/>
    <w:rsid w:val="000A22E0"/>
    <w:rsid w:val="000A32E1"/>
    <w:rsid w:val="000A3AE3"/>
    <w:rsid w:val="000B118D"/>
    <w:rsid w:val="000B4FEC"/>
    <w:rsid w:val="000C3F2E"/>
    <w:rsid w:val="000C521E"/>
    <w:rsid w:val="000D31AD"/>
    <w:rsid w:val="000E012F"/>
    <w:rsid w:val="000E1EC9"/>
    <w:rsid w:val="000E6825"/>
    <w:rsid w:val="000F4195"/>
    <w:rsid w:val="000F77B6"/>
    <w:rsid w:val="00100F2A"/>
    <w:rsid w:val="00101B5D"/>
    <w:rsid w:val="00107068"/>
    <w:rsid w:val="00112012"/>
    <w:rsid w:val="001164BD"/>
    <w:rsid w:val="00116C04"/>
    <w:rsid w:val="001239B9"/>
    <w:rsid w:val="00123FDE"/>
    <w:rsid w:val="00124365"/>
    <w:rsid w:val="00127BC9"/>
    <w:rsid w:val="00127E50"/>
    <w:rsid w:val="00135CD6"/>
    <w:rsid w:val="001410CD"/>
    <w:rsid w:val="001433A4"/>
    <w:rsid w:val="001443F0"/>
    <w:rsid w:val="00145179"/>
    <w:rsid w:val="00145F0F"/>
    <w:rsid w:val="00147206"/>
    <w:rsid w:val="00151298"/>
    <w:rsid w:val="001628F4"/>
    <w:rsid w:val="00165E7B"/>
    <w:rsid w:val="00167989"/>
    <w:rsid w:val="00171380"/>
    <w:rsid w:val="001736D5"/>
    <w:rsid w:val="00186189"/>
    <w:rsid w:val="00186677"/>
    <w:rsid w:val="00187C46"/>
    <w:rsid w:val="00195071"/>
    <w:rsid w:val="001B3697"/>
    <w:rsid w:val="001B4CFB"/>
    <w:rsid w:val="001B6298"/>
    <w:rsid w:val="001D3096"/>
    <w:rsid w:val="001D6A27"/>
    <w:rsid w:val="001E5730"/>
    <w:rsid w:val="001F4666"/>
    <w:rsid w:val="001F6C30"/>
    <w:rsid w:val="001F727A"/>
    <w:rsid w:val="00215019"/>
    <w:rsid w:val="00215812"/>
    <w:rsid w:val="00216470"/>
    <w:rsid w:val="0022002E"/>
    <w:rsid w:val="00231FAC"/>
    <w:rsid w:val="00232FC6"/>
    <w:rsid w:val="002338FB"/>
    <w:rsid w:val="00237837"/>
    <w:rsid w:val="00237EF9"/>
    <w:rsid w:val="00244598"/>
    <w:rsid w:val="00250217"/>
    <w:rsid w:val="00252C3E"/>
    <w:rsid w:val="0025364E"/>
    <w:rsid w:val="0025794E"/>
    <w:rsid w:val="002611EB"/>
    <w:rsid w:val="0026209F"/>
    <w:rsid w:val="0026246F"/>
    <w:rsid w:val="00262FB6"/>
    <w:rsid w:val="00265F5C"/>
    <w:rsid w:val="002747B1"/>
    <w:rsid w:val="00275610"/>
    <w:rsid w:val="00285EFF"/>
    <w:rsid w:val="00293ED4"/>
    <w:rsid w:val="002952D3"/>
    <w:rsid w:val="00297D22"/>
    <w:rsid w:val="002A4466"/>
    <w:rsid w:val="002A7D7F"/>
    <w:rsid w:val="002B3776"/>
    <w:rsid w:val="002C0677"/>
    <w:rsid w:val="002C078E"/>
    <w:rsid w:val="002C0A4E"/>
    <w:rsid w:val="002C0B90"/>
    <w:rsid w:val="002C308E"/>
    <w:rsid w:val="002C7DF8"/>
    <w:rsid w:val="002D07B4"/>
    <w:rsid w:val="002F2871"/>
    <w:rsid w:val="003021FC"/>
    <w:rsid w:val="00315CD3"/>
    <w:rsid w:val="003165BC"/>
    <w:rsid w:val="00325DF2"/>
    <w:rsid w:val="003264F0"/>
    <w:rsid w:val="00333AE0"/>
    <w:rsid w:val="0033590D"/>
    <w:rsid w:val="00344002"/>
    <w:rsid w:val="00346147"/>
    <w:rsid w:val="003500CA"/>
    <w:rsid w:val="00350717"/>
    <w:rsid w:val="003513BB"/>
    <w:rsid w:val="00357174"/>
    <w:rsid w:val="00363923"/>
    <w:rsid w:val="00364839"/>
    <w:rsid w:val="00373104"/>
    <w:rsid w:val="00375514"/>
    <w:rsid w:val="00392F9A"/>
    <w:rsid w:val="003A1D75"/>
    <w:rsid w:val="003A6673"/>
    <w:rsid w:val="003B2D1E"/>
    <w:rsid w:val="003B3177"/>
    <w:rsid w:val="003C36F3"/>
    <w:rsid w:val="003C74CC"/>
    <w:rsid w:val="003D285B"/>
    <w:rsid w:val="003D3AAB"/>
    <w:rsid w:val="003E16B7"/>
    <w:rsid w:val="003E39E0"/>
    <w:rsid w:val="003F0F34"/>
    <w:rsid w:val="0040631B"/>
    <w:rsid w:val="00420EA5"/>
    <w:rsid w:val="004243BB"/>
    <w:rsid w:val="0043369F"/>
    <w:rsid w:val="004357F7"/>
    <w:rsid w:val="00436249"/>
    <w:rsid w:val="00450B57"/>
    <w:rsid w:val="00455F37"/>
    <w:rsid w:val="00462B50"/>
    <w:rsid w:val="00467355"/>
    <w:rsid w:val="00471BB3"/>
    <w:rsid w:val="00473926"/>
    <w:rsid w:val="00477B6C"/>
    <w:rsid w:val="00480056"/>
    <w:rsid w:val="0048360B"/>
    <w:rsid w:val="0048592D"/>
    <w:rsid w:val="0048596F"/>
    <w:rsid w:val="00486B3A"/>
    <w:rsid w:val="004A6CD3"/>
    <w:rsid w:val="004C2DAF"/>
    <w:rsid w:val="004C6E78"/>
    <w:rsid w:val="004D59A3"/>
    <w:rsid w:val="004D5DB8"/>
    <w:rsid w:val="004E14C0"/>
    <w:rsid w:val="004E32B7"/>
    <w:rsid w:val="004E3850"/>
    <w:rsid w:val="004E7A4F"/>
    <w:rsid w:val="004F5020"/>
    <w:rsid w:val="004F5AA4"/>
    <w:rsid w:val="00501818"/>
    <w:rsid w:val="0050417A"/>
    <w:rsid w:val="00511C69"/>
    <w:rsid w:val="0051294A"/>
    <w:rsid w:val="00514710"/>
    <w:rsid w:val="00515299"/>
    <w:rsid w:val="005252B2"/>
    <w:rsid w:val="00526C7B"/>
    <w:rsid w:val="00531A3F"/>
    <w:rsid w:val="00537814"/>
    <w:rsid w:val="00541874"/>
    <w:rsid w:val="00544E2B"/>
    <w:rsid w:val="00545DCA"/>
    <w:rsid w:val="00551D29"/>
    <w:rsid w:val="005574EC"/>
    <w:rsid w:val="0056179A"/>
    <w:rsid w:val="00584D20"/>
    <w:rsid w:val="0059107B"/>
    <w:rsid w:val="005B1AD8"/>
    <w:rsid w:val="005B2238"/>
    <w:rsid w:val="005C44DD"/>
    <w:rsid w:val="005C76A1"/>
    <w:rsid w:val="005D3E76"/>
    <w:rsid w:val="005D5540"/>
    <w:rsid w:val="005D662A"/>
    <w:rsid w:val="005E1FAA"/>
    <w:rsid w:val="005F2C4F"/>
    <w:rsid w:val="005F37B6"/>
    <w:rsid w:val="005F4547"/>
    <w:rsid w:val="006065CA"/>
    <w:rsid w:val="006224C8"/>
    <w:rsid w:val="00624B29"/>
    <w:rsid w:val="0062712A"/>
    <w:rsid w:val="006438CA"/>
    <w:rsid w:val="00654212"/>
    <w:rsid w:val="00655E9D"/>
    <w:rsid w:val="00685EB9"/>
    <w:rsid w:val="00691D21"/>
    <w:rsid w:val="006A05D2"/>
    <w:rsid w:val="006A1A49"/>
    <w:rsid w:val="006A2ED4"/>
    <w:rsid w:val="006A353B"/>
    <w:rsid w:val="006A4FF1"/>
    <w:rsid w:val="006D1B82"/>
    <w:rsid w:val="006D3065"/>
    <w:rsid w:val="006D7C66"/>
    <w:rsid w:val="006E1110"/>
    <w:rsid w:val="006E3F69"/>
    <w:rsid w:val="006E5944"/>
    <w:rsid w:val="00701325"/>
    <w:rsid w:val="0070692C"/>
    <w:rsid w:val="0071378B"/>
    <w:rsid w:val="00727A42"/>
    <w:rsid w:val="00730AF7"/>
    <w:rsid w:val="007333BE"/>
    <w:rsid w:val="007532FF"/>
    <w:rsid w:val="00756A28"/>
    <w:rsid w:val="00760C5E"/>
    <w:rsid w:val="007646DA"/>
    <w:rsid w:val="00775C11"/>
    <w:rsid w:val="00783B28"/>
    <w:rsid w:val="007915AE"/>
    <w:rsid w:val="00791DA3"/>
    <w:rsid w:val="00792104"/>
    <w:rsid w:val="007963ED"/>
    <w:rsid w:val="00797C51"/>
    <w:rsid w:val="007A0A64"/>
    <w:rsid w:val="007A535C"/>
    <w:rsid w:val="007B118D"/>
    <w:rsid w:val="007D190E"/>
    <w:rsid w:val="007D6159"/>
    <w:rsid w:val="007D7FA6"/>
    <w:rsid w:val="007E279D"/>
    <w:rsid w:val="007E31A5"/>
    <w:rsid w:val="007F1E18"/>
    <w:rsid w:val="007F3CA5"/>
    <w:rsid w:val="008006B8"/>
    <w:rsid w:val="00804BEB"/>
    <w:rsid w:val="00814B13"/>
    <w:rsid w:val="00821E04"/>
    <w:rsid w:val="00824992"/>
    <w:rsid w:val="00826AD8"/>
    <w:rsid w:val="00827F26"/>
    <w:rsid w:val="008408E2"/>
    <w:rsid w:val="008460C7"/>
    <w:rsid w:val="0085545D"/>
    <w:rsid w:val="0088421E"/>
    <w:rsid w:val="008917C1"/>
    <w:rsid w:val="00892D6A"/>
    <w:rsid w:val="0089340A"/>
    <w:rsid w:val="008A5E29"/>
    <w:rsid w:val="008B3740"/>
    <w:rsid w:val="008B3DA6"/>
    <w:rsid w:val="008B54C3"/>
    <w:rsid w:val="008B5889"/>
    <w:rsid w:val="008C08E1"/>
    <w:rsid w:val="008D0EA1"/>
    <w:rsid w:val="008E654E"/>
    <w:rsid w:val="008E6EF9"/>
    <w:rsid w:val="008F12C8"/>
    <w:rsid w:val="008F3BFC"/>
    <w:rsid w:val="008F7575"/>
    <w:rsid w:val="009032CF"/>
    <w:rsid w:val="00905ADF"/>
    <w:rsid w:val="00922774"/>
    <w:rsid w:val="0093343F"/>
    <w:rsid w:val="00933DEB"/>
    <w:rsid w:val="00935B1A"/>
    <w:rsid w:val="00946591"/>
    <w:rsid w:val="009469C0"/>
    <w:rsid w:val="00947C1D"/>
    <w:rsid w:val="009511F8"/>
    <w:rsid w:val="009542DD"/>
    <w:rsid w:val="00960A6B"/>
    <w:rsid w:val="00964DB9"/>
    <w:rsid w:val="00970E90"/>
    <w:rsid w:val="00976999"/>
    <w:rsid w:val="0098741E"/>
    <w:rsid w:val="009878B8"/>
    <w:rsid w:val="009A1A89"/>
    <w:rsid w:val="009A206C"/>
    <w:rsid w:val="009A5871"/>
    <w:rsid w:val="009C0493"/>
    <w:rsid w:val="009C5CF3"/>
    <w:rsid w:val="009D5909"/>
    <w:rsid w:val="009D6BB5"/>
    <w:rsid w:val="009D7CC1"/>
    <w:rsid w:val="009E0608"/>
    <w:rsid w:val="009E479E"/>
    <w:rsid w:val="009F00C5"/>
    <w:rsid w:val="009F17F6"/>
    <w:rsid w:val="009F1F25"/>
    <w:rsid w:val="009F3B1A"/>
    <w:rsid w:val="009F4232"/>
    <w:rsid w:val="009F5E84"/>
    <w:rsid w:val="00A03DCB"/>
    <w:rsid w:val="00A10A5B"/>
    <w:rsid w:val="00A15E31"/>
    <w:rsid w:val="00A16F50"/>
    <w:rsid w:val="00A20640"/>
    <w:rsid w:val="00A248B3"/>
    <w:rsid w:val="00A30C6D"/>
    <w:rsid w:val="00A30FC0"/>
    <w:rsid w:val="00A33B31"/>
    <w:rsid w:val="00A4297B"/>
    <w:rsid w:val="00A458F4"/>
    <w:rsid w:val="00A4645F"/>
    <w:rsid w:val="00A628E6"/>
    <w:rsid w:val="00A65D69"/>
    <w:rsid w:val="00A71E74"/>
    <w:rsid w:val="00A73F79"/>
    <w:rsid w:val="00A81BFA"/>
    <w:rsid w:val="00A91C12"/>
    <w:rsid w:val="00A95982"/>
    <w:rsid w:val="00A95D5E"/>
    <w:rsid w:val="00A976F7"/>
    <w:rsid w:val="00AA433A"/>
    <w:rsid w:val="00AA4AC9"/>
    <w:rsid w:val="00AB1C07"/>
    <w:rsid w:val="00AC0DFC"/>
    <w:rsid w:val="00AC7944"/>
    <w:rsid w:val="00AC7EE2"/>
    <w:rsid w:val="00AD0A73"/>
    <w:rsid w:val="00AD36FC"/>
    <w:rsid w:val="00AD40E5"/>
    <w:rsid w:val="00AF36FA"/>
    <w:rsid w:val="00AF3FA2"/>
    <w:rsid w:val="00B02FB1"/>
    <w:rsid w:val="00B05440"/>
    <w:rsid w:val="00B139E9"/>
    <w:rsid w:val="00B14D83"/>
    <w:rsid w:val="00B21753"/>
    <w:rsid w:val="00B321FE"/>
    <w:rsid w:val="00B33694"/>
    <w:rsid w:val="00B3626C"/>
    <w:rsid w:val="00B43A60"/>
    <w:rsid w:val="00B46700"/>
    <w:rsid w:val="00B53D46"/>
    <w:rsid w:val="00B5675F"/>
    <w:rsid w:val="00B57FF9"/>
    <w:rsid w:val="00B6413F"/>
    <w:rsid w:val="00B64B2C"/>
    <w:rsid w:val="00B657AD"/>
    <w:rsid w:val="00B65F10"/>
    <w:rsid w:val="00B67558"/>
    <w:rsid w:val="00B7437F"/>
    <w:rsid w:val="00B74B4F"/>
    <w:rsid w:val="00B91DE2"/>
    <w:rsid w:val="00B9491E"/>
    <w:rsid w:val="00BA099A"/>
    <w:rsid w:val="00BA22F5"/>
    <w:rsid w:val="00BB178B"/>
    <w:rsid w:val="00BC3437"/>
    <w:rsid w:val="00BC3CD0"/>
    <w:rsid w:val="00BC400C"/>
    <w:rsid w:val="00BD0E26"/>
    <w:rsid w:val="00BD356C"/>
    <w:rsid w:val="00BD5FB4"/>
    <w:rsid w:val="00BE01F1"/>
    <w:rsid w:val="00BE6E5D"/>
    <w:rsid w:val="00BF10E4"/>
    <w:rsid w:val="00BF6F12"/>
    <w:rsid w:val="00BF76CA"/>
    <w:rsid w:val="00C02C67"/>
    <w:rsid w:val="00C03484"/>
    <w:rsid w:val="00C22EF8"/>
    <w:rsid w:val="00C51109"/>
    <w:rsid w:val="00C53C01"/>
    <w:rsid w:val="00C57C6F"/>
    <w:rsid w:val="00C60844"/>
    <w:rsid w:val="00C6415D"/>
    <w:rsid w:val="00C6568F"/>
    <w:rsid w:val="00C678FE"/>
    <w:rsid w:val="00C73655"/>
    <w:rsid w:val="00C94ED3"/>
    <w:rsid w:val="00CA1077"/>
    <w:rsid w:val="00CA15C3"/>
    <w:rsid w:val="00CA6A21"/>
    <w:rsid w:val="00CB02BD"/>
    <w:rsid w:val="00CB22A9"/>
    <w:rsid w:val="00CC089D"/>
    <w:rsid w:val="00CC149E"/>
    <w:rsid w:val="00CC5705"/>
    <w:rsid w:val="00CC740E"/>
    <w:rsid w:val="00CD24ED"/>
    <w:rsid w:val="00CD2AF5"/>
    <w:rsid w:val="00CD6FC9"/>
    <w:rsid w:val="00CE09E4"/>
    <w:rsid w:val="00CE19F0"/>
    <w:rsid w:val="00CE737B"/>
    <w:rsid w:val="00CF6C65"/>
    <w:rsid w:val="00D03D98"/>
    <w:rsid w:val="00D0528C"/>
    <w:rsid w:val="00D059BA"/>
    <w:rsid w:val="00D1202A"/>
    <w:rsid w:val="00D20151"/>
    <w:rsid w:val="00D25ADF"/>
    <w:rsid w:val="00D26C9B"/>
    <w:rsid w:val="00D330CE"/>
    <w:rsid w:val="00D336C4"/>
    <w:rsid w:val="00D35FBF"/>
    <w:rsid w:val="00D412E1"/>
    <w:rsid w:val="00D45B24"/>
    <w:rsid w:val="00D460AA"/>
    <w:rsid w:val="00D46C5A"/>
    <w:rsid w:val="00D522DA"/>
    <w:rsid w:val="00D561FC"/>
    <w:rsid w:val="00D613FC"/>
    <w:rsid w:val="00D656DF"/>
    <w:rsid w:val="00D65C7B"/>
    <w:rsid w:val="00D66765"/>
    <w:rsid w:val="00D700E0"/>
    <w:rsid w:val="00D70773"/>
    <w:rsid w:val="00D82EB2"/>
    <w:rsid w:val="00D92078"/>
    <w:rsid w:val="00D9588F"/>
    <w:rsid w:val="00D962A7"/>
    <w:rsid w:val="00DA1F5D"/>
    <w:rsid w:val="00DA42D1"/>
    <w:rsid w:val="00DA616E"/>
    <w:rsid w:val="00DB4495"/>
    <w:rsid w:val="00DB5D25"/>
    <w:rsid w:val="00DC1BD4"/>
    <w:rsid w:val="00DC2968"/>
    <w:rsid w:val="00DC4D74"/>
    <w:rsid w:val="00DD6679"/>
    <w:rsid w:val="00DE19FA"/>
    <w:rsid w:val="00DE4D38"/>
    <w:rsid w:val="00DE7DC8"/>
    <w:rsid w:val="00E0702A"/>
    <w:rsid w:val="00E20761"/>
    <w:rsid w:val="00E2086D"/>
    <w:rsid w:val="00E20EEB"/>
    <w:rsid w:val="00E21E03"/>
    <w:rsid w:val="00E23ED1"/>
    <w:rsid w:val="00E25F6F"/>
    <w:rsid w:val="00E26E86"/>
    <w:rsid w:val="00E40BB3"/>
    <w:rsid w:val="00E42E9F"/>
    <w:rsid w:val="00E444F7"/>
    <w:rsid w:val="00E50961"/>
    <w:rsid w:val="00E53F99"/>
    <w:rsid w:val="00E75C96"/>
    <w:rsid w:val="00E766A8"/>
    <w:rsid w:val="00E81F52"/>
    <w:rsid w:val="00E8517F"/>
    <w:rsid w:val="00EA00BC"/>
    <w:rsid w:val="00EA2CEF"/>
    <w:rsid w:val="00EA6154"/>
    <w:rsid w:val="00EA7DF6"/>
    <w:rsid w:val="00EA7F0E"/>
    <w:rsid w:val="00EC1C9C"/>
    <w:rsid w:val="00EE2B0B"/>
    <w:rsid w:val="00EF298E"/>
    <w:rsid w:val="00F00799"/>
    <w:rsid w:val="00F00D2F"/>
    <w:rsid w:val="00F12116"/>
    <w:rsid w:val="00F123C1"/>
    <w:rsid w:val="00F162F4"/>
    <w:rsid w:val="00F47C58"/>
    <w:rsid w:val="00F607A8"/>
    <w:rsid w:val="00F7077E"/>
    <w:rsid w:val="00F72135"/>
    <w:rsid w:val="00F85537"/>
    <w:rsid w:val="00F875C8"/>
    <w:rsid w:val="00F90099"/>
    <w:rsid w:val="00F94110"/>
    <w:rsid w:val="00FA1070"/>
    <w:rsid w:val="00FA1877"/>
    <w:rsid w:val="00FA3C0D"/>
    <w:rsid w:val="00FA65F5"/>
    <w:rsid w:val="00FB0995"/>
    <w:rsid w:val="00FB27E1"/>
    <w:rsid w:val="00FD2EDB"/>
    <w:rsid w:val="00FD3E04"/>
    <w:rsid w:val="00FD4DE2"/>
    <w:rsid w:val="00FE62C4"/>
    <w:rsid w:val="00FE7BDC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09E3"/>
  <w15:chartTrackingRefBased/>
  <w15:docId w15:val="{1B5A327F-25E6-413A-8DD5-B758075D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E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12E1"/>
    <w:pPr>
      <w:spacing w:after="0" w:line="240" w:lineRule="auto"/>
    </w:pPr>
    <w:rPr>
      <w:rFonts w:ascii="Calibri" w:eastAsia="Calibri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D41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B1F904-9701-4FD1-9E1E-10C2768C7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871D9-9DC6-4640-9A3F-C5437A05F3AF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3.xml><?xml version="1.0" encoding="utf-8"?>
<ds:datastoreItem xmlns:ds="http://schemas.openxmlformats.org/officeDocument/2006/customXml" ds:itemID="{AA74BCAF-44D9-40E6-A0AA-913E74F27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1964</Words>
  <Characters>11196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Gojak</dc:creator>
  <cp:keywords/>
  <dc:description/>
  <cp:lastModifiedBy>Marina Pavić Črne</cp:lastModifiedBy>
  <cp:revision>441</cp:revision>
  <cp:lastPrinted>2026-03-06T11:46:00Z</cp:lastPrinted>
  <dcterms:created xsi:type="dcterms:W3CDTF">2026-03-05T07:53:00Z</dcterms:created>
  <dcterms:modified xsi:type="dcterms:W3CDTF">2026-03-06T13:40:00Z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