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6"/>
      </w:tblGrid>
      <w:tr w:rsidR="005B0986" w:rsidRPr="00E96086" w14:paraId="26EE7B2F" w14:textId="77777777" w:rsidTr="00B648D9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vAlign w:val="center"/>
          </w:tcPr>
          <w:p w14:paraId="7429B2A3" w14:textId="50C4EB81" w:rsidR="00643B1C" w:rsidRPr="00B648D9" w:rsidRDefault="005B0986" w:rsidP="00643B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IZVJEŠĆE O</w:t>
            </w:r>
            <w:r w:rsidR="00643B1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PROVEDENOM</w:t>
            </w: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SAVJETOVANJU S JAVNOŠĆU</w:t>
            </w:r>
            <w:r w:rsidR="00643B1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U POSTUPKU</w:t>
            </w:r>
          </w:p>
          <w:p w14:paraId="6A2FCA7A" w14:textId="2188DA5C" w:rsidR="00643B1C" w:rsidRDefault="005B0986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DONOŠENJA </w:t>
            </w:r>
            <w:r w:rsidR="0009050D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PLANA MREŽE DJEČJIH VRTIĆA NA PODRUČJU GRADA KARLOVCA</w:t>
            </w:r>
          </w:p>
          <w:p w14:paraId="650B2745" w14:textId="77777777" w:rsidR="00643B1C" w:rsidRDefault="00643B1C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16F6A96B" w14:textId="2CE713A8" w:rsidR="005B0986" w:rsidRPr="00DC41E6" w:rsidRDefault="005B0986" w:rsidP="00643B1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DC41E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Nositelj izrade izvješća: </w:t>
            </w:r>
            <w:r w:rsidR="0009050D" w:rsidRPr="00DC41E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Upravni odjel za društvene djelatnosti Grada Karlovca</w:t>
            </w:r>
          </w:p>
          <w:p w14:paraId="73E4ADDA" w14:textId="60ED06E9" w:rsidR="005B0986" w:rsidRPr="00E96086" w:rsidRDefault="0009050D" w:rsidP="00643B1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1E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Karlovac, 30. ožujka 2026. godine</w:t>
            </w:r>
          </w:p>
        </w:tc>
      </w:tr>
      <w:tr w:rsidR="0009050D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5CCA0353" w:rsidR="005B0986" w:rsidRPr="00E96086" w:rsidRDefault="00E370B8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PLAN </w:t>
            </w:r>
            <w:r w:rsidR="0009050D">
              <w:rPr>
                <w:rFonts w:ascii="Arial" w:hAnsi="Arial" w:cs="Arial"/>
                <w:bCs/>
                <w:sz w:val="20"/>
                <w:szCs w:val="20"/>
              </w:rPr>
              <w:t>MREŽE DJEČJIH VRTIĆA NA PODRUČJU GRADA KARLOVCA</w:t>
            </w:r>
          </w:p>
        </w:tc>
      </w:tr>
      <w:tr w:rsidR="0009050D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2B63C8" w:rsidR="005B0986" w:rsidRPr="00E96086" w:rsidRDefault="0077637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UPRAVNI ODJEL ZA DRUŠTVENE DJELATNOSTI GRADA KARLOVCA</w:t>
            </w:r>
          </w:p>
        </w:tc>
      </w:tr>
      <w:tr w:rsidR="0009050D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CC1A2B3" w14:textId="77777777" w:rsidR="00776375" w:rsidRPr="00155543" w:rsidRDefault="00776375" w:rsidP="00776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Na temelju članka 14. Zakona o predškolskom odgoju i obrazovanju („Narodne novine“ broj 10/97, 107/07, 94/13, 98/19, 57/22 i 101/23) propisana je obveza jedinica lokalne i područne (regionalne) samouprave da donesu plan mreže dječjih vrtića na svom području. Mrežom dječjih vrtića utvrđuju se dječji vrtići i druge pravne osobe koje obavljaju djelatnost predškolskog odgoja na području za koje se mreža utvrđuje, sa svim njihovim objektima u kojima se provode programi. Planom mreže utvrđene su ustanove predškolskog odgoja i obrazovanja koje obavljaju djelatnost predškolskog odgoja i obrazovanja te skrbi o djeci rane i predškolske dobi na području grada Karlovca. </w:t>
            </w:r>
          </w:p>
          <w:p w14:paraId="1B8B6FA4" w14:textId="77777777" w:rsidR="00776375" w:rsidRPr="00155543" w:rsidRDefault="00776375" w:rsidP="00776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Na području grada Karlovca djelatnost predškolskog odgoja i obrazovanja obavljaju Dječji vrtić Četiri rijeke i  Dječji vrtić Karlovac kojima je osnivač Grad Karlovac te dječji vrtići drugog osnivača, odnosno Dječji vrtić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Tintilinić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4F46AC69" w14:textId="77777777" w:rsidR="00776375" w:rsidRPr="00155543" w:rsidRDefault="00776375" w:rsidP="00776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Izgradnjom novog objekta vrtića u bivšoj vojarni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Luščić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u cilju zadovoljavanja sve većih potreba za organiziranim smještajem djece, a sukladno članku 21. Državnog pedagoškog standarda predškolskog odgoja i naobrazbe (NN 63/08, 90/10) Grad Karlovac osnovao je </w:t>
            </w:r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javnu ustanovu za predškolski odgoj i obrazovanje te skrb o djeci rane i predškolske dobi – Dječji vrtić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Luščić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te je potrebno donijeti i novi Plan mreže dječjih vrtića na području grada Karlovca. </w:t>
            </w:r>
          </w:p>
          <w:p w14:paraId="65511D12" w14:textId="77777777" w:rsidR="00776375" w:rsidRPr="00155543" w:rsidRDefault="00776375" w:rsidP="00776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Novom ustanovom odnosno objektom u kojem će se obavljati djelatnost predškolskog odgoja i obrazovanja te skrbi o djeci rane i predškolske dobi, kao i Planom mreže dječjih vrtića na području grada Karlovca zadovoljava se javna potreba za povećanjem kapaciteta dječjih vrtića i osiguravaju se dodatna mjesta u vrtiću što omogućava veći prihvat broja djece koja će pohađati program predškolskog odgoja i obrazovanja. </w:t>
            </w:r>
          </w:p>
          <w:p w14:paraId="584EEB96" w14:textId="77777777" w:rsidR="005B0986" w:rsidRPr="00E96086" w:rsidRDefault="005B098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9050D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0B5D947" w:rsidR="005B0986" w:rsidRPr="00E96086" w:rsidRDefault="009454EF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852B8E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https://www.karlovac.hr/savjetovanja/plan-mreze-djecjih-vrticana-podrucju-grada-karlovca/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9050D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4734D9EF" w:rsidR="005B0986" w:rsidRPr="00E96086" w:rsidRDefault="00D07F7D" w:rsidP="00D07F7D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 w:rsidR="0033740C">
              <w:rPr>
                <w:rFonts w:ascii="Arial" w:hAnsi="Arial" w:cs="Arial"/>
                <w:bCs/>
                <w:sz w:val="20"/>
                <w:szCs w:val="20"/>
              </w:rPr>
              <w:t>25.02.2026.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 27.03.2026. godine </w:t>
            </w:r>
          </w:p>
        </w:tc>
      </w:tr>
      <w:tr w:rsidR="0009050D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65E1B78" w:rsidR="008D1610" w:rsidRPr="00E96086" w:rsidRDefault="00F742DA" w:rsidP="00D07F7D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D07F7D">
              <w:rPr>
                <w:rFonts w:ascii="Arial" w:hAnsi="Arial" w:cs="Arial"/>
                <w:bCs/>
                <w:sz w:val="20"/>
                <w:szCs w:val="20"/>
              </w:rPr>
              <w:t>ema zaprimljenih primjedbi</w:t>
            </w:r>
          </w:p>
        </w:tc>
      </w:tr>
      <w:tr w:rsidR="0009050D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09050D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6B311D15" w:rsidR="00710D22" w:rsidRPr="00E96086" w:rsidRDefault="00281F5D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09050D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30CE08B7" w:rsidR="005B0986" w:rsidRPr="00E96086" w:rsidRDefault="00281F5D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Savjetovanje nije iziskivalo dodatne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FB252D" w:rsidRDefault="00E738EC" w:rsidP="00E738EC">
      <w:pPr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</w:pPr>
      <w:r w:rsidRPr="00FB252D"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FB252D" w:rsidRPr="00FB252D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FB252D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CC5D" w14:textId="77777777" w:rsidR="000B31FD" w:rsidRDefault="000B31FD" w:rsidP="00E96086">
      <w:pPr>
        <w:spacing w:after="0" w:line="240" w:lineRule="auto"/>
      </w:pPr>
      <w:r>
        <w:separator/>
      </w:r>
    </w:p>
  </w:endnote>
  <w:endnote w:type="continuationSeparator" w:id="0">
    <w:p w14:paraId="60C85737" w14:textId="77777777" w:rsidR="000B31FD" w:rsidRDefault="000B31FD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87EE" w14:textId="77777777" w:rsidR="000B31FD" w:rsidRDefault="000B31FD" w:rsidP="00E96086">
      <w:pPr>
        <w:spacing w:after="0" w:line="240" w:lineRule="auto"/>
      </w:pPr>
      <w:r>
        <w:separator/>
      </w:r>
    </w:p>
  </w:footnote>
  <w:footnote w:type="continuationSeparator" w:id="0">
    <w:p w14:paraId="0230240F" w14:textId="77777777" w:rsidR="000B31FD" w:rsidRDefault="000B31FD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5901"/>
    <w:rsid w:val="00053D88"/>
    <w:rsid w:val="0009050D"/>
    <w:rsid w:val="000A350D"/>
    <w:rsid w:val="000B31FD"/>
    <w:rsid w:val="001907B5"/>
    <w:rsid w:val="00281F5D"/>
    <w:rsid w:val="0033740C"/>
    <w:rsid w:val="00345541"/>
    <w:rsid w:val="003D41E4"/>
    <w:rsid w:val="00487095"/>
    <w:rsid w:val="00504138"/>
    <w:rsid w:val="00546BC2"/>
    <w:rsid w:val="005B0986"/>
    <w:rsid w:val="00643B1C"/>
    <w:rsid w:val="006852F2"/>
    <w:rsid w:val="006B4EB8"/>
    <w:rsid w:val="00710D22"/>
    <w:rsid w:val="00776375"/>
    <w:rsid w:val="00793434"/>
    <w:rsid w:val="00861A01"/>
    <w:rsid w:val="008B3ABD"/>
    <w:rsid w:val="008D1610"/>
    <w:rsid w:val="00900659"/>
    <w:rsid w:val="009454EF"/>
    <w:rsid w:val="0098398F"/>
    <w:rsid w:val="00A34133"/>
    <w:rsid w:val="00B648D9"/>
    <w:rsid w:val="00B85C09"/>
    <w:rsid w:val="00D07F7D"/>
    <w:rsid w:val="00D427D8"/>
    <w:rsid w:val="00D64B41"/>
    <w:rsid w:val="00DC41E6"/>
    <w:rsid w:val="00DE467D"/>
    <w:rsid w:val="00E370B8"/>
    <w:rsid w:val="00E43757"/>
    <w:rsid w:val="00E738EC"/>
    <w:rsid w:val="00E96086"/>
    <w:rsid w:val="00EC347B"/>
    <w:rsid w:val="00F742DA"/>
    <w:rsid w:val="00F80E68"/>
    <w:rsid w:val="00F85322"/>
    <w:rsid w:val="00FB252D"/>
    <w:rsid w:val="00FF0B57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9454E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5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lovac.hr/savjetovanja/plan-mreze-djecjih-vrticana-podrucju-grada-karlovc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Valentina Ribar</cp:lastModifiedBy>
  <cp:revision>20</cp:revision>
  <cp:lastPrinted>2025-10-29T07:05:00Z</cp:lastPrinted>
  <dcterms:created xsi:type="dcterms:W3CDTF">2025-10-29T07:06:00Z</dcterms:created>
  <dcterms:modified xsi:type="dcterms:W3CDTF">2026-03-30T06:22:00Z</dcterms:modified>
</cp:coreProperties>
</file>