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86F85B" w14:textId="013F3ACC" w:rsidR="00E20CAF" w:rsidRPr="00D922EF" w:rsidRDefault="00C92FCD" w:rsidP="00D922EF">
      <w:pPr>
        <w:spacing w:after="0" w:line="240" w:lineRule="auto"/>
        <w:jc w:val="center"/>
        <w:rPr>
          <w:rFonts w:ascii="Arial" w:hAnsi="Arial" w:cs="Arial"/>
          <w:sz w:val="18"/>
          <w:szCs w:val="18"/>
        </w:rPr>
      </w:pPr>
      <w:r w:rsidRPr="00D922EF">
        <w:rPr>
          <w:rFonts w:ascii="Arial" w:eastAsia="Times New Roman" w:hAnsi="Arial" w:cs="Arial"/>
          <w:noProof/>
          <w:sz w:val="18"/>
          <w:szCs w:val="18"/>
          <w:lang w:eastAsia="hr-HR"/>
        </w:rPr>
        <w:drawing>
          <wp:inline distT="0" distB="0" distL="0" distR="0" wp14:anchorId="71BF5E8D" wp14:editId="1ABBDD78">
            <wp:extent cx="5257800" cy="1636874"/>
            <wp:effectExtent l="0" t="0" r="0" b="1905"/>
            <wp:docPr id="2" name="Slika 2" descr="Glasnik g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Glasnik glav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80433" cy="1643920"/>
                    </a:xfrm>
                    <a:prstGeom prst="rect">
                      <a:avLst/>
                    </a:prstGeom>
                    <a:noFill/>
                    <a:ln>
                      <a:noFill/>
                    </a:ln>
                  </pic:spPr>
                </pic:pic>
              </a:graphicData>
            </a:graphic>
          </wp:inline>
        </w:drawing>
      </w:r>
    </w:p>
    <w:p w14:paraId="574FF6FE" w14:textId="113FDE77" w:rsidR="00C92FCD" w:rsidRPr="00D922EF" w:rsidRDefault="00C92FCD" w:rsidP="00D922EF">
      <w:pPr>
        <w:pBdr>
          <w:top w:val="double" w:sz="12" w:space="4" w:color="auto"/>
          <w:left w:val="double" w:sz="12" w:space="0" w:color="auto"/>
          <w:bottom w:val="double" w:sz="12" w:space="3" w:color="auto"/>
          <w:right w:val="double" w:sz="12" w:space="4" w:color="auto"/>
        </w:pBdr>
        <w:tabs>
          <w:tab w:val="left" w:pos="3240"/>
          <w:tab w:val="left" w:pos="5040"/>
          <w:tab w:val="right" w:pos="9540"/>
        </w:tabs>
        <w:spacing w:after="0" w:line="240" w:lineRule="auto"/>
        <w:contextualSpacing/>
        <w:jc w:val="center"/>
        <w:rPr>
          <w:rFonts w:ascii="Arial" w:eastAsia="Times New Roman" w:hAnsi="Arial" w:cs="Arial"/>
          <w:sz w:val="18"/>
          <w:szCs w:val="18"/>
          <w:lang w:eastAsia="hr-HR"/>
        </w:rPr>
      </w:pPr>
      <w:r w:rsidRPr="00D922EF">
        <w:rPr>
          <w:rFonts w:ascii="Arial" w:eastAsia="Times New Roman" w:hAnsi="Arial" w:cs="Arial"/>
          <w:sz w:val="18"/>
          <w:szCs w:val="18"/>
          <w:lang w:eastAsia="hr-HR"/>
        </w:rPr>
        <w:t>Izlazi prema potrebi                               Broj 2</w:t>
      </w:r>
      <w:r w:rsidRPr="00D922EF">
        <w:rPr>
          <w:rFonts w:ascii="Arial" w:eastAsia="Times New Roman" w:hAnsi="Arial" w:cs="Arial"/>
          <w:sz w:val="18"/>
          <w:szCs w:val="18"/>
          <w:lang w:eastAsia="hr-HR"/>
        </w:rPr>
        <w:tab/>
        <w:t xml:space="preserve"> Godina LIX.</w:t>
      </w:r>
      <w:r w:rsidRPr="00D922EF">
        <w:rPr>
          <w:rFonts w:ascii="Arial" w:eastAsia="Times New Roman" w:hAnsi="Arial" w:cs="Arial"/>
          <w:sz w:val="18"/>
          <w:szCs w:val="18"/>
          <w:lang w:eastAsia="hr-HR"/>
        </w:rPr>
        <w:tab/>
      </w:r>
      <w:r w:rsidRPr="00E2783F">
        <w:rPr>
          <w:rFonts w:ascii="Arial" w:eastAsia="Times New Roman" w:hAnsi="Arial" w:cs="Arial"/>
          <w:b/>
          <w:bCs/>
          <w:sz w:val="18"/>
          <w:szCs w:val="18"/>
          <w:lang w:eastAsia="hr-HR"/>
        </w:rPr>
        <w:t xml:space="preserve">            </w:t>
      </w:r>
      <w:r w:rsidRPr="00E2783F">
        <w:rPr>
          <w:rFonts w:ascii="Arial" w:eastAsia="Times New Roman" w:hAnsi="Arial" w:cs="Arial"/>
          <w:sz w:val="18"/>
          <w:szCs w:val="18"/>
          <w:lang w:eastAsia="hr-HR"/>
        </w:rPr>
        <w:t>Karlovac,</w:t>
      </w:r>
      <w:r w:rsidR="00E2783F" w:rsidRPr="00E2783F">
        <w:rPr>
          <w:rFonts w:ascii="Arial" w:eastAsia="Times New Roman" w:hAnsi="Arial" w:cs="Arial"/>
          <w:sz w:val="18"/>
          <w:szCs w:val="18"/>
          <w:lang w:eastAsia="hr-HR"/>
        </w:rPr>
        <w:t xml:space="preserve"> 9. veljače</w:t>
      </w:r>
      <w:r w:rsidRPr="00E2783F">
        <w:rPr>
          <w:rFonts w:ascii="Arial" w:eastAsia="Times New Roman" w:hAnsi="Arial" w:cs="Arial"/>
          <w:sz w:val="18"/>
          <w:szCs w:val="18"/>
          <w:lang w:eastAsia="hr-HR"/>
        </w:rPr>
        <w:t xml:space="preserve"> 2026.</w:t>
      </w:r>
    </w:p>
    <w:p w14:paraId="692C0B65" w14:textId="77777777" w:rsidR="00A80C86" w:rsidRPr="00D922EF" w:rsidRDefault="00A80C86" w:rsidP="00D922EF">
      <w:pPr>
        <w:spacing w:after="0" w:line="240" w:lineRule="auto"/>
        <w:rPr>
          <w:rFonts w:ascii="Arial" w:hAnsi="Arial" w:cs="Arial"/>
          <w:b/>
          <w:bCs/>
          <w:sz w:val="18"/>
          <w:szCs w:val="18"/>
        </w:rPr>
      </w:pPr>
    </w:p>
    <w:p w14:paraId="10AC7F72" w14:textId="1DAF4D0F" w:rsidR="00C92FCD" w:rsidRPr="00D922EF" w:rsidRDefault="00C92FCD" w:rsidP="00D922EF">
      <w:pPr>
        <w:spacing w:after="0" w:line="240" w:lineRule="auto"/>
        <w:rPr>
          <w:rFonts w:ascii="Arial" w:hAnsi="Arial" w:cs="Arial"/>
          <w:b/>
          <w:bCs/>
          <w:sz w:val="18"/>
          <w:szCs w:val="18"/>
        </w:rPr>
      </w:pPr>
      <w:r w:rsidRPr="00D922EF">
        <w:rPr>
          <w:rFonts w:ascii="Arial" w:hAnsi="Arial" w:cs="Arial"/>
          <w:b/>
          <w:bCs/>
          <w:sz w:val="18"/>
          <w:szCs w:val="18"/>
        </w:rPr>
        <w:t>GRADONAČELNIK</w:t>
      </w:r>
    </w:p>
    <w:p w14:paraId="55AEC0E8" w14:textId="159749B8" w:rsidR="00C92FCD" w:rsidRPr="00D922EF" w:rsidRDefault="00C92FCD" w:rsidP="00D922EF">
      <w:pPr>
        <w:spacing w:after="0" w:line="240" w:lineRule="auto"/>
        <w:rPr>
          <w:rFonts w:ascii="Arial" w:hAnsi="Arial" w:cs="Arial"/>
          <w:b/>
          <w:bCs/>
          <w:sz w:val="18"/>
          <w:szCs w:val="18"/>
        </w:rPr>
      </w:pPr>
      <w:r w:rsidRPr="00D922EF">
        <w:rPr>
          <w:rFonts w:ascii="Arial" w:hAnsi="Arial" w:cs="Arial"/>
          <w:b/>
          <w:bCs/>
          <w:sz w:val="18"/>
          <w:szCs w:val="18"/>
        </w:rPr>
        <w:t>GRADA KARLOVCA</w:t>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r>
      <w:r w:rsidRPr="00D922EF">
        <w:rPr>
          <w:rFonts w:ascii="Arial" w:hAnsi="Arial" w:cs="Arial"/>
          <w:b/>
          <w:bCs/>
          <w:sz w:val="18"/>
          <w:szCs w:val="18"/>
        </w:rPr>
        <w:tab/>
        <w:t>str.</w:t>
      </w:r>
    </w:p>
    <w:p w14:paraId="210BFA25" w14:textId="77777777" w:rsidR="00C92FCD" w:rsidRPr="00D922EF" w:rsidRDefault="00C92FCD" w:rsidP="00D922EF">
      <w:pPr>
        <w:spacing w:after="0" w:line="240" w:lineRule="auto"/>
        <w:rPr>
          <w:rFonts w:ascii="Arial" w:hAnsi="Arial" w:cs="Arial"/>
          <w:sz w:val="18"/>
          <w:szCs w:val="18"/>
        </w:rPr>
      </w:pPr>
    </w:p>
    <w:p w14:paraId="6855E56C" w14:textId="77777777" w:rsidR="00E2783F" w:rsidRDefault="00C92FCD" w:rsidP="00D922EF">
      <w:pPr>
        <w:spacing w:after="0" w:line="240" w:lineRule="auto"/>
        <w:rPr>
          <w:rFonts w:ascii="Arial" w:hAnsi="Arial" w:cs="Arial"/>
          <w:sz w:val="18"/>
          <w:szCs w:val="18"/>
        </w:rPr>
      </w:pPr>
      <w:r w:rsidRPr="00D922EF">
        <w:rPr>
          <w:rFonts w:ascii="Arial" w:hAnsi="Arial" w:cs="Arial"/>
          <w:sz w:val="18"/>
          <w:szCs w:val="18"/>
        </w:rPr>
        <w:t xml:space="preserve">10. </w:t>
      </w:r>
      <w:r w:rsidR="00E2783F">
        <w:rPr>
          <w:rFonts w:ascii="Arial" w:hAnsi="Arial" w:cs="Arial"/>
          <w:sz w:val="18"/>
          <w:szCs w:val="18"/>
        </w:rPr>
        <w:t>PLAN</w:t>
      </w:r>
      <w:r w:rsidR="00E2783F">
        <w:rPr>
          <w:rFonts w:ascii="Arial" w:hAnsi="Arial" w:cs="Arial"/>
          <w:sz w:val="18"/>
          <w:szCs w:val="18"/>
        </w:rPr>
        <w:tab/>
      </w:r>
      <w:r w:rsidR="00E2783F">
        <w:rPr>
          <w:rFonts w:ascii="Arial" w:hAnsi="Arial" w:cs="Arial"/>
          <w:sz w:val="18"/>
          <w:szCs w:val="18"/>
        </w:rPr>
        <w:tab/>
      </w:r>
      <w:r w:rsidR="00E2783F">
        <w:rPr>
          <w:rFonts w:ascii="Arial" w:hAnsi="Arial" w:cs="Arial"/>
          <w:sz w:val="18"/>
          <w:szCs w:val="18"/>
        </w:rPr>
        <w:tab/>
        <w:t xml:space="preserve">o dopuni Plana prijma u službu u upravna tijela Grada Karlovca </w:t>
      </w:r>
    </w:p>
    <w:p w14:paraId="217D3692" w14:textId="534B67F4" w:rsidR="00E2783F" w:rsidRDefault="00E2783F" w:rsidP="00D922EF">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za 2026. godinu</w:t>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sidRPr="00D922EF">
        <w:rPr>
          <w:rFonts w:ascii="Arial" w:hAnsi="Arial" w:cs="Arial"/>
          <w:sz w:val="18"/>
          <w:szCs w:val="18"/>
        </w:rPr>
        <w:t>12.</w:t>
      </w:r>
    </w:p>
    <w:p w14:paraId="1F6E1CC6" w14:textId="77777777" w:rsidR="00E2783F" w:rsidRDefault="00E2783F" w:rsidP="00D922EF">
      <w:pPr>
        <w:spacing w:after="0" w:line="240" w:lineRule="auto"/>
        <w:rPr>
          <w:rFonts w:ascii="Arial" w:hAnsi="Arial" w:cs="Arial"/>
          <w:sz w:val="18"/>
          <w:szCs w:val="18"/>
        </w:rPr>
      </w:pPr>
    </w:p>
    <w:p w14:paraId="79F9EFB0" w14:textId="53285D53" w:rsidR="00C92FCD" w:rsidRPr="00D922EF" w:rsidRDefault="00E2783F" w:rsidP="00D922EF">
      <w:pPr>
        <w:spacing w:after="0" w:line="240" w:lineRule="auto"/>
        <w:rPr>
          <w:rFonts w:ascii="Arial" w:hAnsi="Arial" w:cs="Arial"/>
          <w:sz w:val="18"/>
          <w:szCs w:val="18"/>
        </w:rPr>
      </w:pPr>
      <w:r>
        <w:rPr>
          <w:rFonts w:ascii="Arial" w:hAnsi="Arial" w:cs="Arial"/>
          <w:sz w:val="18"/>
          <w:szCs w:val="18"/>
        </w:rPr>
        <w:t xml:space="preserve">11. </w:t>
      </w:r>
      <w:r w:rsidR="00C92FCD" w:rsidRPr="00D922EF">
        <w:rPr>
          <w:rFonts w:ascii="Arial" w:hAnsi="Arial" w:cs="Arial"/>
          <w:sz w:val="18"/>
          <w:szCs w:val="18"/>
        </w:rPr>
        <w:t xml:space="preserve">ODLUKA </w:t>
      </w:r>
      <w:r w:rsidR="00C92FCD" w:rsidRPr="00D922EF">
        <w:rPr>
          <w:rFonts w:ascii="Arial" w:hAnsi="Arial" w:cs="Arial"/>
          <w:sz w:val="18"/>
          <w:szCs w:val="18"/>
        </w:rPr>
        <w:tab/>
      </w:r>
      <w:r w:rsidR="00C92FCD" w:rsidRPr="00D922EF">
        <w:rPr>
          <w:rFonts w:ascii="Arial" w:hAnsi="Arial" w:cs="Arial"/>
          <w:sz w:val="18"/>
          <w:szCs w:val="18"/>
        </w:rPr>
        <w:tab/>
      </w:r>
      <w:r w:rsidR="00C92FCD" w:rsidRPr="00D922EF">
        <w:rPr>
          <w:rFonts w:ascii="Arial" w:hAnsi="Arial" w:cs="Arial"/>
          <w:sz w:val="18"/>
          <w:szCs w:val="18"/>
        </w:rPr>
        <w:tab/>
        <w:t xml:space="preserve">o donošenju Prvih izmjena i dopuna Plana nabave Grada Karlovca </w:t>
      </w:r>
    </w:p>
    <w:p w14:paraId="4DE063B3" w14:textId="5524D468" w:rsidR="00016F72" w:rsidRDefault="00C92FCD" w:rsidP="00D922EF">
      <w:pPr>
        <w:spacing w:after="0" w:line="240" w:lineRule="auto"/>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t xml:space="preserve">za 2026. godinu </w:t>
      </w:r>
      <w:r w:rsidRPr="00D922EF">
        <w:rPr>
          <w:rFonts w:ascii="Arial" w:hAnsi="Arial" w:cs="Arial"/>
          <w:sz w:val="18"/>
          <w:szCs w:val="18"/>
        </w:rPr>
        <w:tab/>
      </w:r>
      <w:r w:rsidRPr="00D922EF">
        <w:rPr>
          <w:rFonts w:ascii="Arial" w:hAnsi="Arial" w:cs="Arial"/>
          <w:sz w:val="18"/>
          <w:szCs w:val="18"/>
        </w:rPr>
        <w:tab/>
      </w:r>
      <w:r w:rsidR="00AA75A5">
        <w:rPr>
          <w:rFonts w:ascii="Arial" w:hAnsi="Arial" w:cs="Arial"/>
          <w:sz w:val="18"/>
          <w:szCs w:val="18"/>
        </w:rPr>
        <w:tab/>
      </w:r>
      <w:r w:rsidR="00AA75A5">
        <w:rPr>
          <w:rFonts w:ascii="Arial" w:hAnsi="Arial" w:cs="Arial"/>
          <w:sz w:val="18"/>
          <w:szCs w:val="18"/>
        </w:rPr>
        <w:tab/>
      </w:r>
      <w:r w:rsidR="00AA75A5">
        <w:rPr>
          <w:rFonts w:ascii="Arial" w:hAnsi="Arial" w:cs="Arial"/>
          <w:sz w:val="18"/>
          <w:szCs w:val="18"/>
        </w:rPr>
        <w:tab/>
      </w:r>
      <w:r w:rsidR="00AA75A5">
        <w:rPr>
          <w:rFonts w:ascii="Arial" w:hAnsi="Arial" w:cs="Arial"/>
          <w:sz w:val="18"/>
          <w:szCs w:val="18"/>
        </w:rPr>
        <w:tab/>
      </w:r>
      <w:r w:rsidR="00AA75A5">
        <w:rPr>
          <w:rFonts w:ascii="Arial" w:hAnsi="Arial" w:cs="Arial"/>
          <w:sz w:val="18"/>
          <w:szCs w:val="18"/>
        </w:rPr>
        <w:tab/>
      </w:r>
      <w:r w:rsidR="00243EDF">
        <w:rPr>
          <w:rFonts w:ascii="Arial" w:hAnsi="Arial" w:cs="Arial"/>
          <w:sz w:val="18"/>
          <w:szCs w:val="18"/>
        </w:rPr>
        <w:t>12.</w:t>
      </w:r>
    </w:p>
    <w:p w14:paraId="745B8B4C" w14:textId="77777777" w:rsidR="00AA75A5" w:rsidRPr="00D922EF" w:rsidRDefault="00AA75A5" w:rsidP="00D922EF">
      <w:pPr>
        <w:spacing w:after="0" w:line="240" w:lineRule="auto"/>
        <w:rPr>
          <w:rFonts w:ascii="Arial" w:hAnsi="Arial" w:cs="Arial"/>
          <w:sz w:val="18"/>
          <w:szCs w:val="18"/>
        </w:rPr>
      </w:pPr>
    </w:p>
    <w:p w14:paraId="46091F62" w14:textId="2D649987" w:rsidR="0092259F" w:rsidRPr="00D922EF" w:rsidRDefault="00016F72" w:rsidP="00D922EF">
      <w:pPr>
        <w:spacing w:after="0" w:line="240" w:lineRule="auto"/>
        <w:rPr>
          <w:rFonts w:ascii="Arial" w:hAnsi="Arial" w:cs="Arial"/>
          <w:sz w:val="18"/>
          <w:szCs w:val="18"/>
        </w:rPr>
      </w:pPr>
      <w:r w:rsidRPr="00D922EF">
        <w:rPr>
          <w:rFonts w:ascii="Arial" w:hAnsi="Arial" w:cs="Arial"/>
          <w:sz w:val="18"/>
          <w:szCs w:val="18"/>
        </w:rPr>
        <w:t>1</w:t>
      </w:r>
      <w:r w:rsidR="00E2783F">
        <w:rPr>
          <w:rFonts w:ascii="Arial" w:hAnsi="Arial" w:cs="Arial"/>
          <w:sz w:val="18"/>
          <w:szCs w:val="18"/>
        </w:rPr>
        <w:t>2</w:t>
      </w:r>
      <w:r w:rsidRPr="00D922EF">
        <w:rPr>
          <w:rFonts w:ascii="Arial" w:hAnsi="Arial" w:cs="Arial"/>
          <w:sz w:val="18"/>
          <w:szCs w:val="18"/>
        </w:rPr>
        <w:t>. ODLUKA</w:t>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0092259F" w:rsidRPr="00D922EF">
        <w:rPr>
          <w:rFonts w:ascii="Arial" w:hAnsi="Arial" w:cs="Arial"/>
          <w:sz w:val="18"/>
          <w:szCs w:val="18"/>
        </w:rPr>
        <w:t xml:space="preserve">o privremenom pravu korištenja parkirališta i načinu naplate </w:t>
      </w:r>
    </w:p>
    <w:p w14:paraId="07672D32" w14:textId="32D790DA" w:rsidR="00016F72" w:rsidRPr="00D922EF" w:rsidRDefault="0092259F" w:rsidP="00D922EF">
      <w:pPr>
        <w:spacing w:after="0" w:line="240" w:lineRule="auto"/>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003A0F85" w:rsidRPr="00D922EF">
        <w:rPr>
          <w:rFonts w:ascii="Arial" w:hAnsi="Arial" w:cs="Arial"/>
          <w:sz w:val="18"/>
          <w:szCs w:val="18"/>
        </w:rPr>
        <w:t>P</w:t>
      </w:r>
      <w:r w:rsidRPr="00D922EF">
        <w:rPr>
          <w:rFonts w:ascii="Arial" w:hAnsi="Arial" w:cs="Arial"/>
          <w:sz w:val="18"/>
          <w:szCs w:val="18"/>
        </w:rPr>
        <w:t>arkiranja</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t>13.</w:t>
      </w:r>
    </w:p>
    <w:p w14:paraId="78A28CA8" w14:textId="77777777" w:rsidR="003A0F85" w:rsidRPr="00D922EF" w:rsidRDefault="003A0F85" w:rsidP="00D922EF">
      <w:pPr>
        <w:spacing w:after="0" w:line="240" w:lineRule="auto"/>
        <w:rPr>
          <w:rFonts w:ascii="Arial" w:hAnsi="Arial" w:cs="Arial"/>
          <w:sz w:val="18"/>
          <w:szCs w:val="18"/>
        </w:rPr>
      </w:pPr>
    </w:p>
    <w:p w14:paraId="2C48D75A" w14:textId="6AE62545" w:rsidR="0014511F" w:rsidRDefault="003A0F85" w:rsidP="00D922EF">
      <w:pPr>
        <w:spacing w:after="0" w:line="240" w:lineRule="auto"/>
        <w:rPr>
          <w:rFonts w:ascii="Arial" w:hAnsi="Arial" w:cs="Arial"/>
          <w:sz w:val="18"/>
          <w:szCs w:val="18"/>
        </w:rPr>
      </w:pPr>
      <w:r w:rsidRPr="00D922EF">
        <w:rPr>
          <w:rFonts w:ascii="Arial" w:hAnsi="Arial" w:cs="Arial"/>
          <w:sz w:val="18"/>
          <w:szCs w:val="18"/>
        </w:rPr>
        <w:t>1</w:t>
      </w:r>
      <w:r w:rsidR="00E2783F">
        <w:rPr>
          <w:rFonts w:ascii="Arial" w:hAnsi="Arial" w:cs="Arial"/>
          <w:sz w:val="18"/>
          <w:szCs w:val="18"/>
        </w:rPr>
        <w:t>3</w:t>
      </w:r>
      <w:r w:rsidRPr="00D922EF">
        <w:rPr>
          <w:rFonts w:ascii="Arial" w:hAnsi="Arial" w:cs="Arial"/>
          <w:sz w:val="18"/>
          <w:szCs w:val="18"/>
        </w:rPr>
        <w:t>.</w:t>
      </w:r>
      <w:r w:rsidR="001E3AB2" w:rsidRPr="00D922EF">
        <w:rPr>
          <w:rFonts w:ascii="Arial" w:hAnsi="Arial" w:cs="Arial"/>
          <w:sz w:val="18"/>
          <w:szCs w:val="18"/>
        </w:rPr>
        <w:t xml:space="preserve"> </w:t>
      </w:r>
      <w:r w:rsidR="0014511F">
        <w:rPr>
          <w:rFonts w:ascii="Arial" w:hAnsi="Arial" w:cs="Arial"/>
          <w:sz w:val="18"/>
          <w:szCs w:val="18"/>
        </w:rPr>
        <w:t>ODLUKA</w:t>
      </w:r>
      <w:r w:rsidR="0014511F">
        <w:rPr>
          <w:rFonts w:ascii="Arial" w:hAnsi="Arial" w:cs="Arial"/>
          <w:sz w:val="18"/>
          <w:szCs w:val="18"/>
        </w:rPr>
        <w:tab/>
      </w:r>
      <w:r w:rsidR="0014511F">
        <w:rPr>
          <w:rFonts w:ascii="Arial" w:hAnsi="Arial" w:cs="Arial"/>
          <w:sz w:val="18"/>
          <w:szCs w:val="18"/>
        </w:rPr>
        <w:tab/>
      </w:r>
      <w:r w:rsidR="0014511F">
        <w:rPr>
          <w:rFonts w:ascii="Arial" w:hAnsi="Arial" w:cs="Arial"/>
          <w:sz w:val="18"/>
          <w:szCs w:val="18"/>
        </w:rPr>
        <w:tab/>
        <w:t>o donošenju Drugih izmjena i dopuna Plana nabave Grada Karlovca</w:t>
      </w:r>
    </w:p>
    <w:p w14:paraId="4B5531DD" w14:textId="7C047B4C" w:rsidR="0014511F" w:rsidRDefault="0014511F" w:rsidP="00D922EF">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za 2026. godinu</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t>13.</w:t>
      </w:r>
    </w:p>
    <w:p w14:paraId="6782AFD9" w14:textId="77777777" w:rsidR="0014511F" w:rsidRDefault="0014511F" w:rsidP="00D922EF">
      <w:pPr>
        <w:spacing w:after="0" w:line="240" w:lineRule="auto"/>
        <w:rPr>
          <w:rFonts w:ascii="Arial" w:hAnsi="Arial" w:cs="Arial"/>
          <w:sz w:val="18"/>
          <w:szCs w:val="18"/>
        </w:rPr>
      </w:pPr>
    </w:p>
    <w:p w14:paraId="4D4E41FF" w14:textId="61DDD9F2" w:rsidR="003A0F85" w:rsidRPr="00D922EF" w:rsidRDefault="0014511F" w:rsidP="00D922EF">
      <w:pPr>
        <w:spacing w:after="0" w:line="240" w:lineRule="auto"/>
        <w:rPr>
          <w:rFonts w:ascii="Arial" w:hAnsi="Arial" w:cs="Arial"/>
          <w:sz w:val="18"/>
          <w:szCs w:val="18"/>
        </w:rPr>
      </w:pPr>
      <w:r>
        <w:rPr>
          <w:rFonts w:ascii="Arial" w:hAnsi="Arial" w:cs="Arial"/>
          <w:sz w:val="18"/>
          <w:szCs w:val="18"/>
        </w:rPr>
        <w:t>1</w:t>
      </w:r>
      <w:r w:rsidR="00E2783F">
        <w:rPr>
          <w:rFonts w:ascii="Arial" w:hAnsi="Arial" w:cs="Arial"/>
          <w:sz w:val="18"/>
          <w:szCs w:val="18"/>
        </w:rPr>
        <w:t>4</w:t>
      </w:r>
      <w:r>
        <w:rPr>
          <w:rFonts w:ascii="Arial" w:hAnsi="Arial" w:cs="Arial"/>
          <w:sz w:val="18"/>
          <w:szCs w:val="18"/>
        </w:rPr>
        <w:t xml:space="preserve">. </w:t>
      </w:r>
      <w:r w:rsidR="001E3AB2" w:rsidRPr="00D922EF">
        <w:rPr>
          <w:rFonts w:ascii="Arial" w:hAnsi="Arial" w:cs="Arial"/>
          <w:sz w:val="18"/>
          <w:szCs w:val="18"/>
        </w:rPr>
        <w:t>ODLUKA</w:t>
      </w:r>
      <w:r w:rsidR="001E3AB2" w:rsidRPr="00D922EF">
        <w:rPr>
          <w:rFonts w:ascii="Arial" w:hAnsi="Arial" w:cs="Arial"/>
          <w:sz w:val="18"/>
          <w:szCs w:val="18"/>
        </w:rPr>
        <w:tab/>
      </w:r>
      <w:r w:rsidR="001E3AB2" w:rsidRPr="00D922EF">
        <w:rPr>
          <w:rFonts w:ascii="Arial" w:hAnsi="Arial" w:cs="Arial"/>
          <w:sz w:val="18"/>
          <w:szCs w:val="18"/>
        </w:rPr>
        <w:tab/>
      </w:r>
      <w:r w:rsidR="001E3AB2" w:rsidRPr="00D922EF">
        <w:rPr>
          <w:rFonts w:ascii="Arial" w:hAnsi="Arial" w:cs="Arial"/>
          <w:sz w:val="18"/>
          <w:szCs w:val="18"/>
        </w:rPr>
        <w:tab/>
        <w:t>o potrebi provedbe mjerenja posebne namjene</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t>14.</w:t>
      </w:r>
    </w:p>
    <w:p w14:paraId="53A339E6" w14:textId="77777777" w:rsidR="003A0F85" w:rsidRPr="00D922EF" w:rsidRDefault="003A0F85" w:rsidP="00D922EF">
      <w:pPr>
        <w:spacing w:after="0" w:line="240" w:lineRule="auto"/>
        <w:rPr>
          <w:rFonts w:ascii="Arial" w:hAnsi="Arial" w:cs="Arial"/>
          <w:sz w:val="18"/>
          <w:szCs w:val="18"/>
        </w:rPr>
      </w:pPr>
    </w:p>
    <w:p w14:paraId="46DF211C" w14:textId="4C980AF3" w:rsidR="00A570A9" w:rsidRDefault="001E3AB2" w:rsidP="00D922EF">
      <w:pPr>
        <w:spacing w:after="0" w:line="240" w:lineRule="auto"/>
        <w:rPr>
          <w:rFonts w:ascii="Arial" w:hAnsi="Arial" w:cs="Arial"/>
          <w:sz w:val="18"/>
          <w:szCs w:val="18"/>
        </w:rPr>
      </w:pPr>
      <w:r w:rsidRPr="00D922EF">
        <w:rPr>
          <w:rFonts w:ascii="Arial" w:hAnsi="Arial" w:cs="Arial"/>
          <w:sz w:val="18"/>
          <w:szCs w:val="18"/>
        </w:rPr>
        <w:t>1</w:t>
      </w:r>
      <w:r w:rsidR="00E2783F">
        <w:rPr>
          <w:rFonts w:ascii="Arial" w:hAnsi="Arial" w:cs="Arial"/>
          <w:sz w:val="18"/>
          <w:szCs w:val="18"/>
        </w:rPr>
        <w:t>5</w:t>
      </w:r>
      <w:r w:rsidRPr="00D922EF">
        <w:rPr>
          <w:rFonts w:ascii="Arial" w:hAnsi="Arial" w:cs="Arial"/>
          <w:sz w:val="18"/>
          <w:szCs w:val="18"/>
        </w:rPr>
        <w:t>.</w:t>
      </w:r>
      <w:r w:rsidR="00310223">
        <w:rPr>
          <w:rFonts w:ascii="Arial" w:hAnsi="Arial" w:cs="Arial"/>
          <w:sz w:val="18"/>
          <w:szCs w:val="18"/>
        </w:rPr>
        <w:t xml:space="preserve"> ODLUKA</w:t>
      </w:r>
      <w:r w:rsidR="00F43DF4">
        <w:rPr>
          <w:rFonts w:ascii="Arial" w:hAnsi="Arial" w:cs="Arial"/>
          <w:sz w:val="18"/>
          <w:szCs w:val="18"/>
        </w:rPr>
        <w:tab/>
      </w:r>
      <w:r w:rsidR="00F43DF4">
        <w:rPr>
          <w:rFonts w:ascii="Arial" w:hAnsi="Arial" w:cs="Arial"/>
          <w:sz w:val="18"/>
          <w:szCs w:val="18"/>
        </w:rPr>
        <w:tab/>
      </w:r>
      <w:r w:rsidR="00F43DF4">
        <w:rPr>
          <w:rFonts w:ascii="Arial" w:hAnsi="Arial" w:cs="Arial"/>
          <w:sz w:val="18"/>
          <w:szCs w:val="18"/>
        </w:rPr>
        <w:tab/>
      </w:r>
      <w:r w:rsidR="003E106F">
        <w:rPr>
          <w:rFonts w:ascii="Arial" w:hAnsi="Arial" w:cs="Arial"/>
          <w:sz w:val="18"/>
          <w:szCs w:val="18"/>
        </w:rPr>
        <w:t>o nemogućnosti provođenja mjerenja posebne namjene</w:t>
      </w:r>
      <w:r w:rsidR="00243EDF">
        <w:rPr>
          <w:rFonts w:ascii="Arial" w:hAnsi="Arial" w:cs="Arial"/>
          <w:sz w:val="18"/>
          <w:szCs w:val="18"/>
        </w:rPr>
        <w:tab/>
      </w:r>
      <w:r w:rsidR="00243EDF">
        <w:rPr>
          <w:rFonts w:ascii="Arial" w:hAnsi="Arial" w:cs="Arial"/>
          <w:sz w:val="18"/>
          <w:szCs w:val="18"/>
        </w:rPr>
        <w:tab/>
        <w:t>15.</w:t>
      </w:r>
    </w:p>
    <w:p w14:paraId="784F615A" w14:textId="77777777" w:rsidR="00A570A9" w:rsidRDefault="00A570A9" w:rsidP="00D922EF">
      <w:pPr>
        <w:spacing w:after="0" w:line="240" w:lineRule="auto"/>
        <w:rPr>
          <w:rFonts w:ascii="Arial" w:hAnsi="Arial" w:cs="Arial"/>
          <w:sz w:val="18"/>
          <w:szCs w:val="18"/>
        </w:rPr>
      </w:pPr>
    </w:p>
    <w:p w14:paraId="5DFD3E68" w14:textId="23C05286" w:rsidR="004E4C41" w:rsidRPr="00D922EF" w:rsidRDefault="00A570A9" w:rsidP="00D922EF">
      <w:pPr>
        <w:spacing w:after="0" w:line="240" w:lineRule="auto"/>
        <w:rPr>
          <w:rFonts w:ascii="Arial" w:hAnsi="Arial" w:cs="Arial"/>
          <w:sz w:val="18"/>
          <w:szCs w:val="18"/>
        </w:rPr>
      </w:pPr>
      <w:r>
        <w:rPr>
          <w:rFonts w:ascii="Arial" w:hAnsi="Arial" w:cs="Arial"/>
          <w:sz w:val="18"/>
          <w:szCs w:val="18"/>
        </w:rPr>
        <w:t>1</w:t>
      </w:r>
      <w:r w:rsidR="00E2783F">
        <w:rPr>
          <w:rFonts w:ascii="Arial" w:hAnsi="Arial" w:cs="Arial"/>
          <w:sz w:val="18"/>
          <w:szCs w:val="18"/>
        </w:rPr>
        <w:t>6</w:t>
      </w:r>
      <w:r>
        <w:rPr>
          <w:rFonts w:ascii="Arial" w:hAnsi="Arial" w:cs="Arial"/>
          <w:sz w:val="18"/>
          <w:szCs w:val="18"/>
        </w:rPr>
        <w:t>.</w:t>
      </w:r>
      <w:r w:rsidR="00270E0D" w:rsidRPr="00D922EF">
        <w:rPr>
          <w:rFonts w:ascii="Arial" w:hAnsi="Arial" w:cs="Arial"/>
          <w:sz w:val="18"/>
          <w:szCs w:val="18"/>
        </w:rPr>
        <w:t xml:space="preserve"> ZAKLJUČAK</w:t>
      </w:r>
      <w:r w:rsidR="00270E0D" w:rsidRPr="00D922EF">
        <w:rPr>
          <w:rFonts w:ascii="Arial" w:hAnsi="Arial" w:cs="Arial"/>
          <w:sz w:val="18"/>
          <w:szCs w:val="18"/>
        </w:rPr>
        <w:tab/>
      </w:r>
      <w:r w:rsidR="00270E0D" w:rsidRPr="00D922EF">
        <w:rPr>
          <w:rFonts w:ascii="Arial" w:hAnsi="Arial" w:cs="Arial"/>
          <w:sz w:val="18"/>
          <w:szCs w:val="18"/>
        </w:rPr>
        <w:tab/>
      </w:r>
      <w:r w:rsidR="00270E0D" w:rsidRPr="00D922EF">
        <w:rPr>
          <w:rFonts w:ascii="Arial" w:hAnsi="Arial" w:cs="Arial"/>
          <w:sz w:val="18"/>
          <w:szCs w:val="18"/>
        </w:rPr>
        <w:tab/>
        <w:t>o donošenju Godišnjeg programa mjera dezinfekcije, dezinsekcije i</w:t>
      </w:r>
    </w:p>
    <w:p w14:paraId="75BF150D" w14:textId="77777777" w:rsidR="004E4C41" w:rsidRPr="00D922EF" w:rsidRDefault="004E4C41" w:rsidP="00D922EF">
      <w:pPr>
        <w:spacing w:after="0" w:line="240" w:lineRule="auto"/>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00270E0D" w:rsidRPr="00D922EF">
        <w:rPr>
          <w:rFonts w:ascii="Arial" w:hAnsi="Arial" w:cs="Arial"/>
          <w:sz w:val="18"/>
          <w:szCs w:val="18"/>
        </w:rPr>
        <w:t xml:space="preserve">deratizacije kao posebne mjere zaštite pučanstva od zaraznih bolesti </w:t>
      </w:r>
    </w:p>
    <w:p w14:paraId="335B9034" w14:textId="5E4BAC55" w:rsidR="003A0F85" w:rsidRPr="00D922EF" w:rsidRDefault="004E4C41" w:rsidP="00D922EF">
      <w:pPr>
        <w:spacing w:after="0" w:line="240" w:lineRule="auto"/>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00270E0D" w:rsidRPr="00D922EF">
        <w:rPr>
          <w:rFonts w:ascii="Arial" w:hAnsi="Arial" w:cs="Arial"/>
          <w:sz w:val="18"/>
          <w:szCs w:val="18"/>
        </w:rPr>
        <w:t>na području grada Karlovca za 2026. godinu</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t>16.</w:t>
      </w:r>
    </w:p>
    <w:p w14:paraId="16F16625" w14:textId="77777777" w:rsidR="002D2DB8" w:rsidRPr="00D922EF" w:rsidRDefault="002D2DB8" w:rsidP="00D922EF">
      <w:pPr>
        <w:spacing w:after="0" w:line="240" w:lineRule="auto"/>
        <w:rPr>
          <w:rFonts w:ascii="Arial" w:hAnsi="Arial" w:cs="Arial"/>
          <w:sz w:val="18"/>
          <w:szCs w:val="18"/>
        </w:rPr>
      </w:pPr>
    </w:p>
    <w:p w14:paraId="778312B5" w14:textId="77777777" w:rsidR="008E554D" w:rsidRPr="008E554D" w:rsidRDefault="008E554D" w:rsidP="00D922EF">
      <w:pPr>
        <w:spacing w:after="0" w:line="240" w:lineRule="auto"/>
        <w:rPr>
          <w:rFonts w:ascii="Arial" w:hAnsi="Arial" w:cs="Arial"/>
          <w:b/>
          <w:bCs/>
          <w:color w:val="EE0000"/>
          <w:sz w:val="18"/>
          <w:szCs w:val="18"/>
        </w:rPr>
      </w:pPr>
    </w:p>
    <w:p w14:paraId="73DFE133" w14:textId="4B105B2A" w:rsidR="008E554D" w:rsidRPr="00AC0376" w:rsidRDefault="008E554D" w:rsidP="00D922EF">
      <w:pPr>
        <w:spacing w:after="0" w:line="240" w:lineRule="auto"/>
        <w:rPr>
          <w:rFonts w:ascii="Arial" w:hAnsi="Arial" w:cs="Arial"/>
          <w:b/>
          <w:bCs/>
          <w:sz w:val="18"/>
          <w:szCs w:val="18"/>
        </w:rPr>
      </w:pPr>
      <w:r w:rsidRPr="00AC0376">
        <w:rPr>
          <w:rFonts w:ascii="Arial" w:hAnsi="Arial" w:cs="Arial"/>
          <w:b/>
          <w:bCs/>
          <w:sz w:val="18"/>
          <w:szCs w:val="18"/>
        </w:rPr>
        <w:t>OSTALO</w:t>
      </w:r>
    </w:p>
    <w:p w14:paraId="7606465E" w14:textId="77777777" w:rsidR="00E2783F" w:rsidRDefault="00E2783F" w:rsidP="00D922EF">
      <w:pPr>
        <w:spacing w:after="0" w:line="240" w:lineRule="auto"/>
        <w:rPr>
          <w:rFonts w:ascii="Arial" w:hAnsi="Arial" w:cs="Arial"/>
          <w:sz w:val="18"/>
          <w:szCs w:val="18"/>
        </w:rPr>
      </w:pPr>
    </w:p>
    <w:p w14:paraId="5027C902" w14:textId="77777777" w:rsidR="009D07D9" w:rsidRDefault="00E2783F" w:rsidP="009D07D9">
      <w:pPr>
        <w:spacing w:after="0" w:line="240" w:lineRule="auto"/>
        <w:rPr>
          <w:rFonts w:ascii="Arial" w:hAnsi="Arial" w:cs="Arial"/>
          <w:sz w:val="18"/>
          <w:szCs w:val="18"/>
        </w:rPr>
      </w:pPr>
      <w:r>
        <w:rPr>
          <w:rFonts w:ascii="Arial" w:hAnsi="Arial" w:cs="Arial"/>
          <w:sz w:val="18"/>
          <w:szCs w:val="18"/>
        </w:rPr>
        <w:t xml:space="preserve">17. </w:t>
      </w:r>
      <w:r w:rsidR="009D07D9">
        <w:rPr>
          <w:rFonts w:ascii="Arial" w:hAnsi="Arial" w:cs="Arial"/>
          <w:sz w:val="18"/>
          <w:szCs w:val="18"/>
        </w:rPr>
        <w:t>FINANCIJSKI PLAN</w:t>
      </w:r>
      <w:r w:rsidR="009D07D9">
        <w:rPr>
          <w:rFonts w:ascii="Arial" w:hAnsi="Arial" w:cs="Arial"/>
          <w:sz w:val="18"/>
          <w:szCs w:val="18"/>
        </w:rPr>
        <w:tab/>
      </w:r>
      <w:r w:rsidR="009D07D9">
        <w:rPr>
          <w:rFonts w:ascii="Arial" w:hAnsi="Arial" w:cs="Arial"/>
          <w:sz w:val="18"/>
          <w:szCs w:val="18"/>
        </w:rPr>
        <w:tab/>
        <w:t xml:space="preserve">vijeća bošnjačke nacionalne manjine Grada Karlovca od </w:t>
      </w:r>
    </w:p>
    <w:p w14:paraId="022506B5" w14:textId="748790B8" w:rsidR="009D07D9" w:rsidRDefault="009D07D9" w:rsidP="009D07D9">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01.01.2026. do 31.12.2026</w:t>
      </w:r>
      <w:r w:rsidR="00243EDF">
        <w:rPr>
          <w:rFonts w:ascii="Arial" w:hAnsi="Arial" w:cs="Arial"/>
          <w:sz w:val="18"/>
          <w:szCs w:val="18"/>
        </w:rPr>
        <w:t>.</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t>17.</w:t>
      </w:r>
    </w:p>
    <w:p w14:paraId="602B486F" w14:textId="77777777" w:rsidR="009D07D9" w:rsidRDefault="009D07D9" w:rsidP="00D922EF">
      <w:pPr>
        <w:spacing w:after="0" w:line="240" w:lineRule="auto"/>
        <w:rPr>
          <w:rFonts w:ascii="Arial" w:hAnsi="Arial" w:cs="Arial"/>
          <w:sz w:val="18"/>
          <w:szCs w:val="18"/>
        </w:rPr>
      </w:pPr>
    </w:p>
    <w:p w14:paraId="63BB32CA" w14:textId="78B70D98" w:rsidR="00E2783F" w:rsidRDefault="009D07D9" w:rsidP="00D922EF">
      <w:pPr>
        <w:spacing w:after="0" w:line="240" w:lineRule="auto"/>
        <w:rPr>
          <w:rFonts w:ascii="Arial" w:hAnsi="Arial" w:cs="Arial"/>
          <w:sz w:val="18"/>
          <w:szCs w:val="18"/>
        </w:rPr>
      </w:pPr>
      <w:r>
        <w:rPr>
          <w:rFonts w:ascii="Arial" w:hAnsi="Arial" w:cs="Arial"/>
          <w:sz w:val="18"/>
          <w:szCs w:val="18"/>
        </w:rPr>
        <w:t xml:space="preserve">18. </w:t>
      </w:r>
      <w:r w:rsidR="00E2783F">
        <w:rPr>
          <w:rFonts w:ascii="Arial" w:hAnsi="Arial" w:cs="Arial"/>
          <w:sz w:val="18"/>
          <w:szCs w:val="18"/>
        </w:rPr>
        <w:t>PRIMICI I IZDACI</w:t>
      </w:r>
      <w:r w:rsidR="00E2783F">
        <w:rPr>
          <w:rFonts w:ascii="Arial" w:hAnsi="Arial" w:cs="Arial"/>
          <w:sz w:val="18"/>
          <w:szCs w:val="18"/>
        </w:rPr>
        <w:tab/>
      </w:r>
      <w:r w:rsidR="00E2783F">
        <w:rPr>
          <w:rFonts w:ascii="Arial" w:hAnsi="Arial" w:cs="Arial"/>
          <w:sz w:val="18"/>
          <w:szCs w:val="18"/>
        </w:rPr>
        <w:tab/>
        <w:t xml:space="preserve">vijeća bošnjačke nacionalne manjine Grada Karlovca od </w:t>
      </w:r>
    </w:p>
    <w:p w14:paraId="4290A986" w14:textId="2B2619FE" w:rsidR="00E2783F" w:rsidRDefault="00E2783F" w:rsidP="00D922EF">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t xml:space="preserve">01.01.2025. – 31.12.2025. </w:t>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243EDF">
        <w:rPr>
          <w:rFonts w:ascii="Arial" w:hAnsi="Arial" w:cs="Arial"/>
          <w:sz w:val="18"/>
          <w:szCs w:val="18"/>
        </w:rPr>
        <w:tab/>
      </w:r>
      <w:r w:rsidR="00CC32C2">
        <w:rPr>
          <w:rFonts w:ascii="Arial" w:hAnsi="Arial" w:cs="Arial"/>
          <w:sz w:val="18"/>
          <w:szCs w:val="18"/>
        </w:rPr>
        <w:t>17.</w:t>
      </w:r>
    </w:p>
    <w:p w14:paraId="53FB4DA8" w14:textId="77777777" w:rsidR="009D07D9" w:rsidRDefault="009D07D9" w:rsidP="009D07D9">
      <w:pPr>
        <w:spacing w:after="0" w:line="240" w:lineRule="auto"/>
        <w:rPr>
          <w:rFonts w:ascii="Arial" w:hAnsi="Arial" w:cs="Arial"/>
          <w:sz w:val="18"/>
          <w:szCs w:val="18"/>
        </w:rPr>
      </w:pPr>
    </w:p>
    <w:p w14:paraId="12F77A21" w14:textId="77777777" w:rsidR="009D07D9" w:rsidRDefault="009D07D9" w:rsidP="009D07D9">
      <w:pPr>
        <w:spacing w:after="0" w:line="240" w:lineRule="auto"/>
        <w:rPr>
          <w:rFonts w:ascii="Arial" w:hAnsi="Arial" w:cs="Arial"/>
          <w:sz w:val="18"/>
          <w:szCs w:val="18"/>
        </w:rPr>
      </w:pPr>
      <w:r>
        <w:rPr>
          <w:rFonts w:ascii="Arial" w:hAnsi="Arial" w:cs="Arial"/>
          <w:sz w:val="18"/>
          <w:szCs w:val="18"/>
        </w:rPr>
        <w:t xml:space="preserve">19. </w:t>
      </w:r>
      <w:r w:rsidRPr="009D07D9">
        <w:rPr>
          <w:rFonts w:ascii="Arial" w:hAnsi="Arial" w:cs="Arial"/>
          <w:sz w:val="18"/>
          <w:szCs w:val="18"/>
        </w:rPr>
        <w:t>FINANCIJSKI PLAN</w:t>
      </w:r>
      <w:r>
        <w:rPr>
          <w:rFonts w:ascii="Arial" w:hAnsi="Arial" w:cs="Arial"/>
          <w:sz w:val="18"/>
          <w:szCs w:val="18"/>
        </w:rPr>
        <w:t xml:space="preserve"> </w:t>
      </w:r>
      <w:r>
        <w:rPr>
          <w:rFonts w:ascii="Arial" w:hAnsi="Arial" w:cs="Arial"/>
          <w:sz w:val="18"/>
          <w:szCs w:val="18"/>
        </w:rPr>
        <w:tab/>
      </w:r>
      <w:r>
        <w:rPr>
          <w:rFonts w:ascii="Arial" w:hAnsi="Arial" w:cs="Arial"/>
          <w:sz w:val="18"/>
          <w:szCs w:val="18"/>
        </w:rPr>
        <w:tab/>
      </w:r>
      <w:r w:rsidRPr="009D07D9">
        <w:rPr>
          <w:rFonts w:ascii="Arial" w:hAnsi="Arial" w:cs="Arial"/>
          <w:sz w:val="18"/>
          <w:szCs w:val="18"/>
        </w:rPr>
        <w:t>vijeća srpske nacionalne manjine u gradu karlovcu</w:t>
      </w:r>
      <w:r>
        <w:rPr>
          <w:rFonts w:ascii="Arial" w:hAnsi="Arial" w:cs="Arial"/>
          <w:sz w:val="18"/>
          <w:szCs w:val="18"/>
        </w:rPr>
        <w:t xml:space="preserve"> </w:t>
      </w:r>
      <w:r w:rsidRPr="009D07D9">
        <w:rPr>
          <w:rFonts w:ascii="Arial" w:hAnsi="Arial" w:cs="Arial"/>
          <w:sz w:val="18"/>
          <w:szCs w:val="18"/>
        </w:rPr>
        <w:t xml:space="preserve">za 2026. g. </w:t>
      </w:r>
    </w:p>
    <w:p w14:paraId="67DBA346" w14:textId="38CF803E" w:rsidR="008E554D" w:rsidRDefault="009D07D9" w:rsidP="009D07D9">
      <w:pPr>
        <w:spacing w:after="0" w:line="240" w:lineRule="auto"/>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sidRPr="009D07D9">
        <w:rPr>
          <w:rFonts w:ascii="Arial" w:hAnsi="Arial" w:cs="Arial"/>
          <w:sz w:val="18"/>
          <w:szCs w:val="18"/>
        </w:rPr>
        <w:t>i projekcije 2027. g. i 2028. g.</w:t>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t>18.</w:t>
      </w:r>
    </w:p>
    <w:p w14:paraId="00A05B1F" w14:textId="428AD4B3" w:rsidR="00E2783F" w:rsidRPr="00D922EF" w:rsidRDefault="00E2783F" w:rsidP="00D922EF">
      <w:pPr>
        <w:spacing w:after="0" w:line="240" w:lineRule="auto"/>
        <w:rPr>
          <w:rFonts w:ascii="Arial" w:hAnsi="Arial" w:cs="Arial"/>
          <w:sz w:val="18"/>
          <w:szCs w:val="18"/>
        </w:rPr>
      </w:pPr>
    </w:p>
    <w:p w14:paraId="71795268" w14:textId="635C35E0" w:rsidR="00AC01A2" w:rsidRDefault="009D07D9" w:rsidP="00D922EF">
      <w:pPr>
        <w:spacing w:after="0" w:line="240" w:lineRule="auto"/>
        <w:rPr>
          <w:rFonts w:ascii="Arial" w:hAnsi="Arial" w:cs="Arial"/>
          <w:sz w:val="18"/>
          <w:szCs w:val="18"/>
        </w:rPr>
      </w:pPr>
      <w:r>
        <w:rPr>
          <w:rFonts w:ascii="Arial" w:hAnsi="Arial" w:cs="Arial"/>
          <w:sz w:val="18"/>
          <w:szCs w:val="18"/>
        </w:rPr>
        <w:t>20</w:t>
      </w:r>
      <w:r w:rsidR="00AC01A2">
        <w:rPr>
          <w:rFonts w:ascii="Arial" w:hAnsi="Arial" w:cs="Arial"/>
          <w:sz w:val="18"/>
          <w:szCs w:val="18"/>
        </w:rPr>
        <w:t xml:space="preserve">. </w:t>
      </w:r>
      <w:r w:rsidR="002C72E9">
        <w:rPr>
          <w:rFonts w:ascii="Arial" w:hAnsi="Arial" w:cs="Arial"/>
          <w:sz w:val="18"/>
          <w:szCs w:val="18"/>
        </w:rPr>
        <w:t>FINANCIJSKI IZVJEŠTAJ</w:t>
      </w:r>
      <w:r w:rsidR="00021AE6">
        <w:rPr>
          <w:rFonts w:ascii="Arial" w:hAnsi="Arial" w:cs="Arial"/>
          <w:sz w:val="18"/>
          <w:szCs w:val="18"/>
        </w:rPr>
        <w:tab/>
      </w:r>
      <w:r w:rsidR="002C72E9">
        <w:rPr>
          <w:rFonts w:ascii="Arial" w:hAnsi="Arial" w:cs="Arial"/>
          <w:sz w:val="18"/>
          <w:szCs w:val="18"/>
        </w:rPr>
        <w:t xml:space="preserve">vijeća </w:t>
      </w:r>
      <w:r w:rsidR="00C01DA5">
        <w:rPr>
          <w:rFonts w:ascii="Arial" w:hAnsi="Arial" w:cs="Arial"/>
          <w:sz w:val="18"/>
          <w:szCs w:val="18"/>
        </w:rPr>
        <w:t xml:space="preserve">srpske </w:t>
      </w:r>
      <w:r w:rsidR="00C87DE2">
        <w:rPr>
          <w:rFonts w:ascii="Arial" w:hAnsi="Arial" w:cs="Arial"/>
          <w:sz w:val="18"/>
          <w:szCs w:val="18"/>
        </w:rPr>
        <w:t>nacionalne manjine</w:t>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r>
      <w:r w:rsidR="00CC32C2">
        <w:rPr>
          <w:rFonts w:ascii="Arial" w:hAnsi="Arial" w:cs="Arial"/>
          <w:sz w:val="18"/>
          <w:szCs w:val="18"/>
        </w:rPr>
        <w:tab/>
        <w:t>20.</w:t>
      </w:r>
    </w:p>
    <w:p w14:paraId="061E8F47" w14:textId="77777777" w:rsidR="008E554D" w:rsidRPr="00D922EF" w:rsidRDefault="008E554D" w:rsidP="00D922EF">
      <w:pPr>
        <w:spacing w:after="0" w:line="240" w:lineRule="auto"/>
        <w:rPr>
          <w:rFonts w:ascii="Arial" w:hAnsi="Arial" w:cs="Arial"/>
          <w:sz w:val="18"/>
          <w:szCs w:val="18"/>
        </w:rPr>
      </w:pPr>
    </w:p>
    <w:p w14:paraId="3EC4665B" w14:textId="77777777" w:rsidR="00C92FCD" w:rsidRPr="00D922EF" w:rsidRDefault="00C92FCD" w:rsidP="00D922EF">
      <w:pPr>
        <w:spacing w:after="0" w:line="240" w:lineRule="auto"/>
        <w:rPr>
          <w:rFonts w:ascii="Arial" w:hAnsi="Arial" w:cs="Arial"/>
          <w:sz w:val="18"/>
          <w:szCs w:val="18"/>
        </w:rPr>
      </w:pPr>
    </w:p>
    <w:p w14:paraId="45423982" w14:textId="77777777" w:rsidR="00C92FCD" w:rsidRPr="00D922EF" w:rsidRDefault="00C92FCD" w:rsidP="00D922EF">
      <w:pPr>
        <w:spacing w:after="0" w:line="240" w:lineRule="auto"/>
        <w:rPr>
          <w:rFonts w:ascii="Arial" w:hAnsi="Arial" w:cs="Arial"/>
          <w:sz w:val="18"/>
          <w:szCs w:val="18"/>
        </w:rPr>
      </w:pPr>
    </w:p>
    <w:p w14:paraId="100F8DE0" w14:textId="77777777" w:rsidR="00C92FCD" w:rsidRPr="00D922EF" w:rsidRDefault="00C92FCD" w:rsidP="00D922EF">
      <w:pPr>
        <w:spacing w:after="0" w:line="240" w:lineRule="auto"/>
        <w:rPr>
          <w:rFonts w:ascii="Arial" w:hAnsi="Arial" w:cs="Arial"/>
          <w:sz w:val="18"/>
          <w:szCs w:val="18"/>
        </w:rPr>
      </w:pPr>
    </w:p>
    <w:p w14:paraId="23B6421E" w14:textId="77777777" w:rsidR="00C92FCD" w:rsidRPr="00D922EF" w:rsidRDefault="00C92FCD" w:rsidP="00D922EF">
      <w:pPr>
        <w:spacing w:after="0" w:line="240" w:lineRule="auto"/>
        <w:rPr>
          <w:rFonts w:ascii="Arial" w:hAnsi="Arial" w:cs="Arial"/>
          <w:sz w:val="18"/>
          <w:szCs w:val="18"/>
        </w:rPr>
      </w:pPr>
    </w:p>
    <w:p w14:paraId="599F16BD" w14:textId="77777777" w:rsidR="00C92FCD" w:rsidRPr="00D922EF" w:rsidRDefault="00C92FCD" w:rsidP="00D922EF">
      <w:pPr>
        <w:spacing w:after="0" w:line="240" w:lineRule="auto"/>
        <w:rPr>
          <w:rFonts w:ascii="Arial" w:hAnsi="Arial" w:cs="Arial"/>
          <w:sz w:val="18"/>
          <w:szCs w:val="18"/>
        </w:rPr>
      </w:pPr>
    </w:p>
    <w:p w14:paraId="5098241C" w14:textId="77777777" w:rsidR="00C92FCD" w:rsidRPr="00D922EF" w:rsidRDefault="00C92FCD" w:rsidP="00D922EF">
      <w:pPr>
        <w:spacing w:after="0" w:line="240" w:lineRule="auto"/>
        <w:rPr>
          <w:rFonts w:ascii="Arial" w:hAnsi="Arial" w:cs="Arial"/>
          <w:sz w:val="18"/>
          <w:szCs w:val="18"/>
        </w:rPr>
      </w:pPr>
    </w:p>
    <w:p w14:paraId="71815D0E" w14:textId="77777777" w:rsidR="00C92FCD" w:rsidRPr="00D922EF" w:rsidRDefault="00C92FCD" w:rsidP="00D922EF">
      <w:pPr>
        <w:spacing w:after="0" w:line="240" w:lineRule="auto"/>
        <w:rPr>
          <w:rFonts w:ascii="Arial" w:hAnsi="Arial" w:cs="Arial"/>
          <w:sz w:val="18"/>
          <w:szCs w:val="18"/>
        </w:rPr>
      </w:pPr>
    </w:p>
    <w:p w14:paraId="309641DB" w14:textId="77777777" w:rsidR="00C92FCD" w:rsidRPr="00D922EF" w:rsidRDefault="00C92FCD" w:rsidP="00D922EF">
      <w:pPr>
        <w:spacing w:after="0" w:line="240" w:lineRule="auto"/>
        <w:rPr>
          <w:rFonts w:ascii="Arial" w:hAnsi="Arial" w:cs="Arial"/>
          <w:sz w:val="18"/>
          <w:szCs w:val="18"/>
        </w:rPr>
      </w:pPr>
    </w:p>
    <w:p w14:paraId="5250C227" w14:textId="77777777" w:rsidR="00C92FCD" w:rsidRPr="00D922EF" w:rsidRDefault="00C92FCD" w:rsidP="00D922EF">
      <w:pPr>
        <w:spacing w:after="0" w:line="240" w:lineRule="auto"/>
        <w:rPr>
          <w:rFonts w:ascii="Arial" w:hAnsi="Arial" w:cs="Arial"/>
          <w:sz w:val="18"/>
          <w:szCs w:val="18"/>
        </w:rPr>
      </w:pPr>
    </w:p>
    <w:p w14:paraId="366D3452" w14:textId="77777777" w:rsidR="00C92FCD" w:rsidRDefault="00C92FCD" w:rsidP="00D922EF">
      <w:pPr>
        <w:spacing w:after="0" w:line="240" w:lineRule="auto"/>
        <w:rPr>
          <w:rFonts w:ascii="Arial" w:hAnsi="Arial" w:cs="Arial"/>
          <w:sz w:val="18"/>
          <w:szCs w:val="18"/>
        </w:rPr>
      </w:pPr>
    </w:p>
    <w:p w14:paraId="0E3407BB" w14:textId="77777777" w:rsidR="009D7676" w:rsidRPr="00D922EF" w:rsidRDefault="009D7676" w:rsidP="00D922EF">
      <w:pPr>
        <w:spacing w:after="0" w:line="240" w:lineRule="auto"/>
        <w:rPr>
          <w:rFonts w:ascii="Arial" w:hAnsi="Arial" w:cs="Arial"/>
          <w:sz w:val="18"/>
          <w:szCs w:val="18"/>
        </w:rPr>
      </w:pPr>
    </w:p>
    <w:p w14:paraId="5544410A" w14:textId="77777777" w:rsidR="00C92FCD" w:rsidRPr="00D922EF" w:rsidRDefault="00C92FCD" w:rsidP="00D922EF">
      <w:pPr>
        <w:spacing w:after="0" w:line="240" w:lineRule="auto"/>
        <w:rPr>
          <w:rFonts w:ascii="Arial" w:hAnsi="Arial" w:cs="Arial"/>
          <w:sz w:val="18"/>
          <w:szCs w:val="18"/>
        </w:rPr>
      </w:pPr>
    </w:p>
    <w:p w14:paraId="6755C3A9" w14:textId="77777777" w:rsidR="00C92FCD" w:rsidRPr="00D922EF" w:rsidRDefault="00C92FCD" w:rsidP="00D922EF">
      <w:pPr>
        <w:spacing w:after="0" w:line="240" w:lineRule="auto"/>
        <w:rPr>
          <w:rFonts w:ascii="Arial" w:hAnsi="Arial" w:cs="Arial"/>
          <w:sz w:val="18"/>
          <w:szCs w:val="18"/>
        </w:rPr>
      </w:pPr>
    </w:p>
    <w:p w14:paraId="152869DD" w14:textId="77777777" w:rsidR="00C92FCD" w:rsidRPr="00D922EF" w:rsidRDefault="00C92FCD" w:rsidP="00D922EF">
      <w:pPr>
        <w:spacing w:after="0" w:line="240" w:lineRule="auto"/>
        <w:rPr>
          <w:rFonts w:ascii="Arial" w:hAnsi="Arial" w:cs="Arial"/>
          <w:sz w:val="18"/>
          <w:szCs w:val="18"/>
        </w:rPr>
      </w:pPr>
    </w:p>
    <w:p w14:paraId="3B6F2E9E" w14:textId="7474EB9E" w:rsidR="00C92FCD" w:rsidRPr="00E2783F" w:rsidRDefault="00C92FCD" w:rsidP="00E2783F">
      <w:pPr>
        <w:spacing w:after="0" w:line="240" w:lineRule="auto"/>
        <w:rPr>
          <w:rFonts w:ascii="Arial" w:hAnsi="Arial" w:cs="Arial"/>
          <w:b/>
          <w:bCs/>
          <w:sz w:val="18"/>
          <w:szCs w:val="18"/>
        </w:rPr>
      </w:pPr>
      <w:r w:rsidRPr="00E2783F">
        <w:rPr>
          <w:rFonts w:ascii="Arial" w:hAnsi="Arial" w:cs="Arial"/>
          <w:b/>
          <w:bCs/>
          <w:sz w:val="18"/>
          <w:szCs w:val="18"/>
        </w:rPr>
        <w:lastRenderedPageBreak/>
        <w:t>GRADONAČELNIK</w:t>
      </w:r>
    </w:p>
    <w:p w14:paraId="7FDD7CC6" w14:textId="77A7237D" w:rsidR="00C92FCD" w:rsidRPr="00E2783F" w:rsidRDefault="00C92FCD" w:rsidP="00E2783F">
      <w:pPr>
        <w:spacing w:after="0" w:line="240" w:lineRule="auto"/>
        <w:rPr>
          <w:rFonts w:ascii="Arial" w:hAnsi="Arial" w:cs="Arial"/>
          <w:b/>
          <w:bCs/>
          <w:sz w:val="18"/>
          <w:szCs w:val="18"/>
        </w:rPr>
      </w:pPr>
      <w:r w:rsidRPr="00E2783F">
        <w:rPr>
          <w:rFonts w:ascii="Arial" w:hAnsi="Arial" w:cs="Arial"/>
          <w:b/>
          <w:bCs/>
          <w:sz w:val="18"/>
          <w:szCs w:val="18"/>
        </w:rPr>
        <w:t>GRADA KARLOVCA</w:t>
      </w:r>
    </w:p>
    <w:p w14:paraId="20E052F4" w14:textId="77777777" w:rsidR="00C92FCD" w:rsidRPr="00E2783F" w:rsidRDefault="00C92FCD" w:rsidP="00E2783F">
      <w:pPr>
        <w:spacing w:after="0" w:line="240" w:lineRule="auto"/>
        <w:rPr>
          <w:rFonts w:ascii="Arial" w:hAnsi="Arial" w:cs="Arial"/>
          <w:b/>
          <w:bCs/>
          <w:sz w:val="18"/>
          <w:szCs w:val="18"/>
        </w:rPr>
      </w:pPr>
    </w:p>
    <w:p w14:paraId="1CF85737" w14:textId="77777777" w:rsidR="00FE0620" w:rsidRDefault="00FE0620" w:rsidP="00E2783F">
      <w:pPr>
        <w:spacing w:after="0" w:line="240" w:lineRule="auto"/>
        <w:rPr>
          <w:rFonts w:ascii="Arial" w:hAnsi="Arial" w:cs="Arial"/>
          <w:b/>
          <w:bCs/>
          <w:sz w:val="18"/>
          <w:szCs w:val="18"/>
        </w:rPr>
      </w:pPr>
    </w:p>
    <w:p w14:paraId="0A128047" w14:textId="12428516" w:rsidR="00C92FCD" w:rsidRPr="00E2783F" w:rsidRDefault="00C92FCD" w:rsidP="00E2783F">
      <w:pPr>
        <w:spacing w:after="0" w:line="240" w:lineRule="auto"/>
        <w:rPr>
          <w:rFonts w:ascii="Arial" w:hAnsi="Arial" w:cs="Arial"/>
          <w:b/>
          <w:bCs/>
          <w:sz w:val="18"/>
          <w:szCs w:val="18"/>
        </w:rPr>
      </w:pPr>
      <w:r w:rsidRPr="00E2783F">
        <w:rPr>
          <w:rFonts w:ascii="Arial" w:hAnsi="Arial" w:cs="Arial"/>
          <w:b/>
          <w:bCs/>
          <w:sz w:val="18"/>
          <w:szCs w:val="18"/>
        </w:rPr>
        <w:t>10.</w:t>
      </w:r>
    </w:p>
    <w:p w14:paraId="0D6573C6" w14:textId="77777777" w:rsidR="008E3A2E" w:rsidRDefault="00E2783F" w:rsidP="00E2783F">
      <w:pPr>
        <w:spacing w:after="0" w:line="240" w:lineRule="auto"/>
        <w:jc w:val="both"/>
        <w:outlineLvl w:val="0"/>
        <w:rPr>
          <w:rFonts w:ascii="Arial" w:eastAsia="Times New Roman" w:hAnsi="Arial" w:cs="Arial"/>
          <w:bCs/>
          <w:color w:val="000000"/>
          <w:spacing w:val="-1"/>
          <w:sz w:val="18"/>
          <w:szCs w:val="18"/>
          <w:lang w:eastAsia="hr-HR"/>
        </w:rPr>
      </w:pPr>
      <w:r w:rsidRPr="00E2783F">
        <w:rPr>
          <w:rFonts w:ascii="Arial" w:eastAsia="Times New Roman" w:hAnsi="Arial" w:cs="Arial"/>
          <w:bCs/>
          <w:color w:val="000000"/>
          <w:spacing w:val="-1"/>
          <w:sz w:val="18"/>
          <w:szCs w:val="18"/>
          <w:lang w:eastAsia="hr-HR"/>
        </w:rPr>
        <w:tab/>
      </w:r>
    </w:p>
    <w:p w14:paraId="3351CC0F" w14:textId="155F8B08" w:rsidR="00E2783F" w:rsidRPr="00E2783F" w:rsidRDefault="00E2783F" w:rsidP="00E2783F">
      <w:pPr>
        <w:spacing w:after="0" w:line="240" w:lineRule="auto"/>
        <w:jc w:val="both"/>
        <w:outlineLvl w:val="0"/>
        <w:rPr>
          <w:rFonts w:ascii="Arial" w:eastAsia="Times New Roman" w:hAnsi="Arial" w:cs="Arial"/>
          <w:bCs/>
          <w:color w:val="000000"/>
          <w:spacing w:val="-1"/>
          <w:sz w:val="18"/>
          <w:szCs w:val="18"/>
          <w:lang w:eastAsia="hr-HR"/>
        </w:rPr>
      </w:pPr>
      <w:r w:rsidRPr="00E2783F">
        <w:rPr>
          <w:rFonts w:ascii="Arial" w:eastAsia="Times New Roman" w:hAnsi="Arial" w:cs="Arial"/>
          <w:bCs/>
          <w:color w:val="000000"/>
          <w:spacing w:val="-1"/>
          <w:sz w:val="18"/>
          <w:szCs w:val="18"/>
          <w:lang w:eastAsia="hr-HR"/>
        </w:rPr>
        <w:tab/>
      </w:r>
      <w:r w:rsidRPr="00E2783F">
        <w:rPr>
          <w:rFonts w:ascii="Arial" w:eastAsia="Times New Roman" w:hAnsi="Arial" w:cs="Arial"/>
          <w:bCs/>
          <w:color w:val="000000"/>
          <w:spacing w:val="-1"/>
          <w:sz w:val="18"/>
          <w:szCs w:val="18"/>
          <w:lang w:eastAsia="hr-HR"/>
        </w:rPr>
        <w:tab/>
        <w:t xml:space="preserve">                 </w:t>
      </w:r>
    </w:p>
    <w:p w14:paraId="0C0E9860" w14:textId="56FDAD2D" w:rsidR="00E2783F" w:rsidRPr="00E2783F" w:rsidRDefault="00E2783F" w:rsidP="00E2783F">
      <w:pPr>
        <w:spacing w:after="0" w:line="240" w:lineRule="auto"/>
        <w:ind w:firstLine="708"/>
        <w:jc w:val="both"/>
        <w:rPr>
          <w:rFonts w:ascii="Arial" w:eastAsia="Times New Roman" w:hAnsi="Arial" w:cs="Arial"/>
          <w:bCs/>
          <w:sz w:val="18"/>
          <w:szCs w:val="18"/>
          <w:lang w:eastAsia="hr-HR"/>
        </w:rPr>
      </w:pPr>
      <w:r w:rsidRPr="00E2783F">
        <w:rPr>
          <w:rFonts w:ascii="Arial" w:eastAsia="Times New Roman" w:hAnsi="Arial" w:cs="Arial"/>
          <w:bCs/>
          <w:sz w:val="18"/>
          <w:szCs w:val="18"/>
          <w:lang w:eastAsia="hr-HR"/>
        </w:rPr>
        <w:t xml:space="preserve">Na temelju članka 10. stavka 2. Zakona o službenicima i namještenicima u lokalnoj i područnoj (regionalnoj) samoupravi („Narodne novine“ broj 86/08, 61/11, 4/18, 112/19, 17/25), članka 44. i članka 98. Statuta Grada Karlovca </w:t>
      </w:r>
      <w:r w:rsidRPr="00E2783F">
        <w:rPr>
          <w:rFonts w:ascii="Arial" w:hAnsi="Arial" w:cs="Arial"/>
          <w:bCs/>
          <w:sz w:val="18"/>
          <w:szCs w:val="18"/>
          <w:lang w:eastAsia="hr-HR"/>
        </w:rPr>
        <w:t>(„Glasnik Grada Karlovca“ broj 7/09, 8/09, 3/13, 6/13, 1/15 – potpuni tekst, 3/18, 13/18, 6/20, 4/21, 8/21, 9/21 - potpuni tekst i 10/22)</w:t>
      </w:r>
      <w:r w:rsidRPr="00E2783F">
        <w:rPr>
          <w:rFonts w:ascii="Arial" w:eastAsia="Times New Roman" w:hAnsi="Arial" w:cs="Arial"/>
          <w:bCs/>
          <w:sz w:val="18"/>
          <w:szCs w:val="18"/>
          <w:lang w:eastAsia="hr-HR"/>
        </w:rPr>
        <w:t xml:space="preserve">, a u vezi s Proračunom Grada Karlovca za 2026. godinu („Glasnik Grada Karlovca“ broj 18/25), na prijedlog pročelnice Upravnog odjela za prostorno uređenje i poslove provedbe dokumenata prostornog uređenja te nakon savjetovanja sa Sindikatom državnih i lokalnih službenika i  namještenika Republike Hrvatske - Podružnice zaposlenika u upravi Grada Karlovca, gradonačelnik Grada Karlovca, dana 9. veljače 2026. donosi </w:t>
      </w:r>
    </w:p>
    <w:p w14:paraId="26F8498F" w14:textId="77777777" w:rsidR="00E2783F" w:rsidRPr="00E2783F" w:rsidRDefault="00E2783F" w:rsidP="00E2783F">
      <w:pPr>
        <w:spacing w:after="0" w:line="240" w:lineRule="auto"/>
        <w:jc w:val="both"/>
        <w:rPr>
          <w:rFonts w:ascii="Arial" w:eastAsia="Times New Roman" w:hAnsi="Arial" w:cs="Arial"/>
          <w:bCs/>
          <w:color w:val="000000"/>
          <w:spacing w:val="-1"/>
          <w:sz w:val="18"/>
          <w:szCs w:val="18"/>
          <w:lang w:eastAsia="hr-HR"/>
        </w:rPr>
      </w:pPr>
    </w:p>
    <w:p w14:paraId="568C4AB8" w14:textId="77777777" w:rsidR="008E3A2E" w:rsidRDefault="008E3A2E" w:rsidP="00E2783F">
      <w:pPr>
        <w:spacing w:after="0" w:line="240" w:lineRule="auto"/>
        <w:jc w:val="center"/>
        <w:rPr>
          <w:rFonts w:ascii="Arial" w:eastAsia="Times New Roman" w:hAnsi="Arial" w:cs="Arial"/>
          <w:b/>
          <w:bCs/>
          <w:color w:val="000000"/>
          <w:spacing w:val="-1"/>
          <w:sz w:val="18"/>
          <w:szCs w:val="18"/>
          <w:lang w:eastAsia="hr-HR"/>
        </w:rPr>
      </w:pPr>
    </w:p>
    <w:p w14:paraId="1E2AACA5" w14:textId="376270C0" w:rsidR="00E2783F" w:rsidRPr="00E2783F" w:rsidRDefault="00E2783F" w:rsidP="00E2783F">
      <w:pPr>
        <w:spacing w:after="0" w:line="240" w:lineRule="auto"/>
        <w:jc w:val="center"/>
        <w:rPr>
          <w:rFonts w:ascii="Arial" w:eastAsia="Times New Roman" w:hAnsi="Arial" w:cs="Arial"/>
          <w:b/>
          <w:bCs/>
          <w:color w:val="000000"/>
          <w:spacing w:val="-1"/>
          <w:sz w:val="18"/>
          <w:szCs w:val="18"/>
          <w:lang w:eastAsia="hr-HR"/>
        </w:rPr>
      </w:pPr>
      <w:r w:rsidRPr="00E2783F">
        <w:rPr>
          <w:rFonts w:ascii="Arial" w:eastAsia="Times New Roman" w:hAnsi="Arial" w:cs="Arial"/>
          <w:b/>
          <w:bCs/>
          <w:color w:val="000000"/>
          <w:spacing w:val="-1"/>
          <w:sz w:val="18"/>
          <w:szCs w:val="18"/>
          <w:lang w:eastAsia="hr-HR"/>
        </w:rPr>
        <w:t xml:space="preserve">P L A N </w:t>
      </w:r>
    </w:p>
    <w:p w14:paraId="662E0A89" w14:textId="77777777" w:rsidR="00E2783F" w:rsidRPr="00E2783F" w:rsidRDefault="00E2783F" w:rsidP="00E2783F">
      <w:pPr>
        <w:spacing w:after="0" w:line="240" w:lineRule="auto"/>
        <w:jc w:val="center"/>
        <w:rPr>
          <w:rFonts w:ascii="Arial" w:eastAsia="Times New Roman" w:hAnsi="Arial" w:cs="Arial"/>
          <w:b/>
          <w:bCs/>
          <w:color w:val="000000"/>
          <w:spacing w:val="-1"/>
          <w:sz w:val="18"/>
          <w:szCs w:val="18"/>
          <w:lang w:eastAsia="hr-HR"/>
        </w:rPr>
      </w:pPr>
      <w:r w:rsidRPr="00E2783F">
        <w:rPr>
          <w:rFonts w:ascii="Arial" w:eastAsia="Times New Roman" w:hAnsi="Arial" w:cs="Arial"/>
          <w:b/>
          <w:bCs/>
          <w:color w:val="000000"/>
          <w:spacing w:val="-1"/>
          <w:sz w:val="18"/>
          <w:szCs w:val="18"/>
          <w:lang w:eastAsia="hr-HR"/>
        </w:rPr>
        <w:t>o dopuni Plana prijma u službu</w:t>
      </w:r>
      <w:bookmarkStart w:id="0" w:name="_Hlk212637938"/>
      <w:r w:rsidRPr="00E2783F">
        <w:rPr>
          <w:rFonts w:ascii="Arial" w:eastAsia="Times New Roman" w:hAnsi="Arial" w:cs="Arial"/>
          <w:b/>
          <w:bCs/>
          <w:color w:val="000000"/>
          <w:spacing w:val="-1"/>
          <w:sz w:val="18"/>
          <w:szCs w:val="18"/>
          <w:lang w:eastAsia="hr-HR"/>
        </w:rPr>
        <w:t xml:space="preserve"> u upravna tijela Grada Karlovca za 2026. godinu</w:t>
      </w:r>
    </w:p>
    <w:bookmarkEnd w:id="0"/>
    <w:p w14:paraId="0F570662" w14:textId="77777777" w:rsidR="00E2783F" w:rsidRPr="00E2783F" w:rsidRDefault="00E2783F" w:rsidP="00E2783F">
      <w:pPr>
        <w:spacing w:after="0" w:line="240" w:lineRule="auto"/>
        <w:jc w:val="both"/>
        <w:outlineLvl w:val="0"/>
        <w:rPr>
          <w:rFonts w:ascii="Arial" w:eastAsia="Times New Roman" w:hAnsi="Arial" w:cs="Arial"/>
          <w:bCs/>
          <w:color w:val="000000"/>
          <w:spacing w:val="-1"/>
          <w:sz w:val="18"/>
          <w:szCs w:val="18"/>
          <w:lang w:eastAsia="hr-HR"/>
        </w:rPr>
      </w:pPr>
    </w:p>
    <w:p w14:paraId="189CA490" w14:textId="77777777" w:rsidR="00E2783F" w:rsidRPr="00E2783F" w:rsidRDefault="00E2783F" w:rsidP="00E2783F">
      <w:pPr>
        <w:spacing w:after="0" w:line="240" w:lineRule="auto"/>
        <w:jc w:val="center"/>
        <w:outlineLvl w:val="0"/>
        <w:rPr>
          <w:rFonts w:ascii="Arial" w:eastAsia="Times New Roman" w:hAnsi="Arial" w:cs="Arial"/>
          <w:b/>
          <w:color w:val="000000"/>
          <w:spacing w:val="-1"/>
          <w:sz w:val="18"/>
          <w:szCs w:val="18"/>
          <w:lang w:eastAsia="hr-HR"/>
        </w:rPr>
      </w:pPr>
      <w:r w:rsidRPr="00E2783F">
        <w:rPr>
          <w:rFonts w:ascii="Arial" w:eastAsia="Times New Roman" w:hAnsi="Arial" w:cs="Arial"/>
          <w:b/>
          <w:color w:val="000000"/>
          <w:spacing w:val="-1"/>
          <w:sz w:val="18"/>
          <w:szCs w:val="18"/>
          <w:lang w:eastAsia="hr-HR"/>
        </w:rPr>
        <w:t>Članak 1.</w:t>
      </w:r>
    </w:p>
    <w:p w14:paraId="4C61DC50" w14:textId="77777777" w:rsidR="00E2783F" w:rsidRPr="00E2783F" w:rsidRDefault="00E2783F" w:rsidP="00E2783F">
      <w:pPr>
        <w:spacing w:after="0" w:line="240" w:lineRule="auto"/>
        <w:jc w:val="both"/>
        <w:rPr>
          <w:rFonts w:ascii="Arial" w:eastAsia="Times New Roman" w:hAnsi="Arial" w:cs="Arial"/>
          <w:bCs/>
          <w:color w:val="000000"/>
          <w:spacing w:val="-1"/>
          <w:sz w:val="18"/>
          <w:szCs w:val="18"/>
          <w:lang w:eastAsia="hr-HR"/>
        </w:rPr>
      </w:pPr>
      <w:r w:rsidRPr="00E2783F">
        <w:rPr>
          <w:rFonts w:ascii="Arial" w:eastAsia="Times New Roman" w:hAnsi="Arial" w:cs="Arial"/>
          <w:bCs/>
          <w:color w:val="000000"/>
          <w:spacing w:val="-1"/>
          <w:sz w:val="18"/>
          <w:szCs w:val="18"/>
          <w:lang w:eastAsia="hr-HR"/>
        </w:rPr>
        <w:tab/>
        <w:t>U</w:t>
      </w:r>
      <w:r w:rsidRPr="00E2783F">
        <w:rPr>
          <w:rFonts w:ascii="Arial" w:hAnsi="Arial" w:cs="Arial"/>
          <w:bCs/>
          <w:sz w:val="18"/>
          <w:szCs w:val="18"/>
        </w:rPr>
        <w:t xml:space="preserve"> </w:t>
      </w:r>
      <w:r w:rsidRPr="00E2783F">
        <w:rPr>
          <w:rFonts w:ascii="Arial" w:eastAsia="Times New Roman" w:hAnsi="Arial" w:cs="Arial"/>
          <w:bCs/>
          <w:color w:val="000000"/>
          <w:spacing w:val="-1"/>
          <w:sz w:val="18"/>
          <w:szCs w:val="18"/>
          <w:lang w:eastAsia="hr-HR"/>
        </w:rPr>
        <w:t>Planu prijma u službu u upravna tijela Grada Karlovca za 2026. godinu („Glasnik Grada Karlovca“ broj 1/26) članku 5. u točki 3. Upravni odjel za prostorno uređenje i poslove provedbe dokumenata prostornog uređenja dodaje se:</w:t>
      </w:r>
    </w:p>
    <w:p w14:paraId="614DC526" w14:textId="77777777" w:rsidR="00E2783F" w:rsidRPr="00E2783F" w:rsidRDefault="00E2783F" w:rsidP="00E2783F">
      <w:pPr>
        <w:spacing w:after="0" w:line="240" w:lineRule="auto"/>
        <w:jc w:val="both"/>
        <w:rPr>
          <w:rFonts w:ascii="Arial" w:eastAsia="Times New Roman" w:hAnsi="Arial" w:cs="Arial"/>
          <w:bCs/>
          <w:color w:val="000000"/>
          <w:spacing w:val="-1"/>
          <w:sz w:val="18"/>
          <w:szCs w:val="18"/>
          <w:lang w:eastAsia="hr-HR"/>
        </w:rPr>
      </w:pPr>
      <w:r w:rsidRPr="00E2783F">
        <w:rPr>
          <w:rFonts w:ascii="Arial" w:eastAsia="Times New Roman" w:hAnsi="Arial" w:cs="Arial"/>
          <w:bCs/>
          <w:color w:val="000000"/>
          <w:spacing w:val="-1"/>
          <w:sz w:val="18"/>
          <w:szCs w:val="18"/>
          <w:lang w:eastAsia="hr-HR"/>
        </w:rPr>
        <w:tab/>
        <w:t>„</w:t>
      </w:r>
      <w:r w:rsidRPr="00E2783F">
        <w:rPr>
          <w:rFonts w:ascii="Arial" w:eastAsia="Times New Roman" w:hAnsi="Arial" w:cs="Arial"/>
          <w:bCs/>
          <w:i/>
          <w:iCs/>
          <w:color w:val="000000"/>
          <w:spacing w:val="-1"/>
          <w:sz w:val="18"/>
          <w:szCs w:val="18"/>
          <w:lang w:eastAsia="hr-HR"/>
        </w:rPr>
        <w:t>1.6. Viši stručni suradnik za prostorno planiranje - sveučilišni diplomski studij ili sveučilišni integrirani prijediplomski i diplomski studij ili stručni diplomski studij  arhitektonske struke – 1 izvršitelj</w:t>
      </w:r>
      <w:r w:rsidRPr="00E2783F">
        <w:rPr>
          <w:rFonts w:ascii="Arial" w:eastAsia="Times New Roman" w:hAnsi="Arial" w:cs="Arial"/>
          <w:bCs/>
          <w:color w:val="000000"/>
          <w:spacing w:val="-1"/>
          <w:sz w:val="18"/>
          <w:szCs w:val="18"/>
          <w:lang w:eastAsia="hr-HR"/>
        </w:rPr>
        <w:t>“.</w:t>
      </w:r>
    </w:p>
    <w:p w14:paraId="7F9125B5" w14:textId="77777777" w:rsidR="00E2783F" w:rsidRPr="00E2783F" w:rsidRDefault="00E2783F" w:rsidP="00E2783F">
      <w:pPr>
        <w:spacing w:after="0" w:line="240" w:lineRule="auto"/>
        <w:rPr>
          <w:rFonts w:ascii="Arial" w:eastAsia="Times New Roman" w:hAnsi="Arial" w:cs="Arial"/>
          <w:b/>
          <w:color w:val="000000"/>
          <w:spacing w:val="-1"/>
          <w:sz w:val="18"/>
          <w:szCs w:val="18"/>
          <w:lang w:eastAsia="hr-HR"/>
        </w:rPr>
      </w:pPr>
    </w:p>
    <w:p w14:paraId="3589A28A" w14:textId="77777777" w:rsidR="008E3A2E" w:rsidRDefault="008E3A2E" w:rsidP="00E2783F">
      <w:pPr>
        <w:spacing w:after="0" w:line="240" w:lineRule="auto"/>
        <w:jc w:val="center"/>
        <w:rPr>
          <w:rFonts w:ascii="Arial" w:eastAsia="Times New Roman" w:hAnsi="Arial" w:cs="Arial"/>
          <w:b/>
          <w:color w:val="000000"/>
          <w:spacing w:val="-1"/>
          <w:sz w:val="18"/>
          <w:szCs w:val="18"/>
          <w:lang w:eastAsia="hr-HR"/>
        </w:rPr>
      </w:pPr>
      <w:bookmarkStart w:id="1" w:name="_Hlk155957568"/>
    </w:p>
    <w:p w14:paraId="7E6087F6" w14:textId="5F1B4DEF" w:rsidR="00E2783F" w:rsidRPr="00E2783F" w:rsidRDefault="00E2783F" w:rsidP="00E2783F">
      <w:pPr>
        <w:spacing w:after="0" w:line="240" w:lineRule="auto"/>
        <w:jc w:val="center"/>
        <w:rPr>
          <w:rFonts w:ascii="Arial" w:eastAsia="Times New Roman" w:hAnsi="Arial" w:cs="Arial"/>
          <w:b/>
          <w:color w:val="000000"/>
          <w:spacing w:val="-1"/>
          <w:sz w:val="18"/>
          <w:szCs w:val="18"/>
          <w:lang w:eastAsia="hr-HR"/>
        </w:rPr>
      </w:pPr>
      <w:r w:rsidRPr="00E2783F">
        <w:rPr>
          <w:rFonts w:ascii="Arial" w:eastAsia="Times New Roman" w:hAnsi="Arial" w:cs="Arial"/>
          <w:b/>
          <w:color w:val="000000"/>
          <w:spacing w:val="-1"/>
          <w:sz w:val="18"/>
          <w:szCs w:val="18"/>
          <w:lang w:eastAsia="hr-HR"/>
        </w:rPr>
        <w:t>Članak 2.</w:t>
      </w:r>
    </w:p>
    <w:p w14:paraId="584CE845" w14:textId="77777777" w:rsidR="00E2783F" w:rsidRPr="00E2783F" w:rsidRDefault="00E2783F" w:rsidP="00E2783F">
      <w:pPr>
        <w:spacing w:after="0" w:line="240" w:lineRule="auto"/>
        <w:jc w:val="both"/>
        <w:rPr>
          <w:rFonts w:ascii="Arial" w:eastAsia="Times New Roman" w:hAnsi="Arial" w:cs="Arial"/>
          <w:bCs/>
          <w:spacing w:val="-1"/>
          <w:sz w:val="18"/>
          <w:szCs w:val="18"/>
          <w:lang w:eastAsia="hr-HR"/>
        </w:rPr>
      </w:pPr>
      <w:r w:rsidRPr="00E2783F">
        <w:rPr>
          <w:rFonts w:ascii="Arial" w:eastAsia="Times New Roman" w:hAnsi="Arial" w:cs="Arial"/>
          <w:b/>
          <w:color w:val="000000"/>
          <w:spacing w:val="-1"/>
          <w:sz w:val="18"/>
          <w:szCs w:val="18"/>
          <w:lang w:eastAsia="hr-HR"/>
        </w:rPr>
        <w:tab/>
      </w:r>
      <w:bookmarkEnd w:id="1"/>
      <w:r w:rsidRPr="00E2783F">
        <w:rPr>
          <w:rFonts w:ascii="Arial" w:eastAsia="Times New Roman" w:hAnsi="Arial" w:cs="Arial"/>
          <w:bCs/>
          <w:color w:val="000000"/>
          <w:spacing w:val="-1"/>
          <w:sz w:val="18"/>
          <w:szCs w:val="18"/>
          <w:lang w:eastAsia="hr-HR"/>
        </w:rPr>
        <w:t>Plan o dopuni</w:t>
      </w:r>
      <w:r w:rsidRPr="00E2783F">
        <w:rPr>
          <w:rFonts w:ascii="Arial" w:eastAsia="Times New Roman" w:hAnsi="Arial" w:cs="Arial"/>
          <w:b/>
          <w:color w:val="000000"/>
          <w:spacing w:val="-1"/>
          <w:sz w:val="18"/>
          <w:szCs w:val="18"/>
          <w:lang w:eastAsia="hr-HR"/>
        </w:rPr>
        <w:t xml:space="preserve"> </w:t>
      </w:r>
      <w:r w:rsidRPr="00E2783F">
        <w:rPr>
          <w:rFonts w:ascii="Arial" w:eastAsia="Times New Roman" w:hAnsi="Arial" w:cs="Arial"/>
          <w:bCs/>
          <w:color w:val="000000"/>
          <w:spacing w:val="-1"/>
          <w:sz w:val="18"/>
          <w:szCs w:val="18"/>
          <w:lang w:eastAsia="hr-HR"/>
        </w:rPr>
        <w:t xml:space="preserve">Plana prijma u službu u upravna tijela Grada Karlovca za 2026. godinu </w:t>
      </w:r>
      <w:r w:rsidRPr="00E2783F">
        <w:rPr>
          <w:rFonts w:ascii="Arial" w:eastAsia="Times New Roman" w:hAnsi="Arial" w:cs="Arial"/>
          <w:bCs/>
          <w:spacing w:val="-1"/>
          <w:sz w:val="18"/>
          <w:szCs w:val="18"/>
          <w:lang w:eastAsia="hr-HR"/>
        </w:rPr>
        <w:t xml:space="preserve">stupa na snagu slijedećeg dana nakon dana objave u </w:t>
      </w:r>
      <w:r w:rsidRPr="00E2783F">
        <w:rPr>
          <w:rFonts w:ascii="Arial" w:eastAsia="Times New Roman" w:hAnsi="Arial" w:cs="Arial"/>
          <w:bCs/>
          <w:color w:val="000000"/>
          <w:spacing w:val="-1"/>
          <w:sz w:val="18"/>
          <w:szCs w:val="18"/>
          <w:lang w:eastAsia="hr-HR"/>
        </w:rPr>
        <w:t xml:space="preserve">„Glasniku </w:t>
      </w:r>
      <w:r w:rsidRPr="00E2783F">
        <w:rPr>
          <w:rFonts w:ascii="Arial" w:eastAsia="Times New Roman" w:hAnsi="Arial" w:cs="Arial"/>
          <w:bCs/>
          <w:spacing w:val="-1"/>
          <w:sz w:val="18"/>
          <w:szCs w:val="18"/>
          <w:lang w:eastAsia="hr-HR"/>
        </w:rPr>
        <w:t>Grada Karlovca“.</w:t>
      </w:r>
    </w:p>
    <w:p w14:paraId="61B60526" w14:textId="091B9537" w:rsidR="00E2783F" w:rsidRPr="00E2783F" w:rsidRDefault="00E2783F" w:rsidP="00E2783F">
      <w:pPr>
        <w:spacing w:after="0" w:line="240" w:lineRule="auto"/>
        <w:rPr>
          <w:rFonts w:ascii="Arial" w:hAnsi="Arial" w:cs="Arial"/>
          <w:b/>
          <w:bCs/>
          <w:sz w:val="18"/>
          <w:szCs w:val="18"/>
        </w:rPr>
      </w:pPr>
    </w:p>
    <w:p w14:paraId="31510225" w14:textId="77777777" w:rsidR="00E2783F" w:rsidRPr="00E2783F" w:rsidRDefault="00E2783F" w:rsidP="00E2783F">
      <w:pPr>
        <w:spacing w:after="0" w:line="240" w:lineRule="auto"/>
        <w:jc w:val="both"/>
        <w:rPr>
          <w:rFonts w:ascii="Arial" w:hAnsi="Arial" w:cs="Arial"/>
          <w:sz w:val="18"/>
          <w:szCs w:val="18"/>
        </w:rPr>
      </w:pPr>
      <w:r w:rsidRPr="00E2783F">
        <w:rPr>
          <w:rFonts w:ascii="Arial" w:hAnsi="Arial" w:cs="Arial"/>
          <w:color w:val="000000"/>
          <w:sz w:val="18"/>
          <w:szCs w:val="18"/>
        </w:rPr>
        <w:t>GRADONAČELNIK</w:t>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r w:rsidRPr="00E2783F">
        <w:rPr>
          <w:rFonts w:ascii="Arial" w:hAnsi="Arial" w:cs="Arial"/>
          <w:color w:val="000000"/>
          <w:sz w:val="18"/>
          <w:szCs w:val="18"/>
        </w:rPr>
        <w:tab/>
      </w:r>
    </w:p>
    <w:p w14:paraId="0BCC226E" w14:textId="77777777" w:rsidR="00E2783F" w:rsidRPr="00E2783F" w:rsidRDefault="00E2783F" w:rsidP="00E2783F">
      <w:pPr>
        <w:shd w:val="clear" w:color="auto" w:fill="FFFFFF"/>
        <w:spacing w:after="0" w:line="240" w:lineRule="auto"/>
        <w:ind w:right="5530"/>
        <w:jc w:val="both"/>
        <w:rPr>
          <w:rFonts w:ascii="Arial" w:eastAsia="Times New Roman" w:hAnsi="Arial" w:cs="Arial"/>
          <w:bCs/>
          <w:color w:val="000000"/>
          <w:spacing w:val="-2"/>
          <w:sz w:val="18"/>
          <w:szCs w:val="18"/>
          <w:highlight w:val="yellow"/>
          <w:lang w:eastAsia="hr-HR"/>
        </w:rPr>
      </w:pPr>
      <w:r w:rsidRPr="00E2783F">
        <w:rPr>
          <w:rFonts w:ascii="Arial" w:eastAsia="Times New Roman" w:hAnsi="Arial" w:cs="Arial"/>
          <w:bCs/>
          <w:color w:val="000000"/>
          <w:spacing w:val="-2"/>
          <w:sz w:val="18"/>
          <w:szCs w:val="18"/>
          <w:lang w:eastAsia="hr-HR"/>
        </w:rPr>
        <w:t>KLASA: 024-02/25-01/148</w:t>
      </w:r>
    </w:p>
    <w:p w14:paraId="31519966" w14:textId="77777777" w:rsidR="00E2783F" w:rsidRPr="00E2783F" w:rsidRDefault="00E2783F" w:rsidP="00E2783F">
      <w:pPr>
        <w:shd w:val="clear" w:color="auto" w:fill="FFFFFF"/>
        <w:spacing w:after="0" w:line="240" w:lineRule="auto"/>
        <w:ind w:right="5530"/>
        <w:jc w:val="both"/>
        <w:rPr>
          <w:rFonts w:ascii="Arial" w:eastAsia="Times New Roman" w:hAnsi="Arial" w:cs="Arial"/>
          <w:bCs/>
          <w:color w:val="000000"/>
          <w:spacing w:val="-2"/>
          <w:sz w:val="18"/>
          <w:szCs w:val="18"/>
          <w:lang w:eastAsia="hr-HR"/>
        </w:rPr>
      </w:pPr>
      <w:r w:rsidRPr="00E2783F">
        <w:rPr>
          <w:rFonts w:ascii="Arial" w:eastAsia="Times New Roman" w:hAnsi="Arial" w:cs="Arial"/>
          <w:bCs/>
          <w:color w:val="000000"/>
          <w:spacing w:val="-4"/>
          <w:sz w:val="18"/>
          <w:szCs w:val="18"/>
          <w:lang w:eastAsia="hr-HR"/>
        </w:rPr>
        <w:t>URBROJ: 2133-1-03-01/04-26-06</w:t>
      </w:r>
    </w:p>
    <w:p w14:paraId="772714AC" w14:textId="2276A3D1" w:rsidR="00E2783F" w:rsidRPr="00E2783F" w:rsidRDefault="00E2783F" w:rsidP="00E2783F">
      <w:pPr>
        <w:spacing w:after="0" w:line="240" w:lineRule="auto"/>
        <w:jc w:val="both"/>
        <w:rPr>
          <w:rFonts w:ascii="Arial" w:hAnsi="Arial" w:cs="Arial"/>
          <w:sz w:val="18"/>
          <w:szCs w:val="18"/>
        </w:rPr>
      </w:pPr>
      <w:r w:rsidRPr="00E2783F">
        <w:rPr>
          <w:rFonts w:ascii="Arial" w:eastAsia="Times New Roman" w:hAnsi="Arial" w:cs="Arial"/>
          <w:bCs/>
          <w:color w:val="000000"/>
          <w:spacing w:val="-1"/>
          <w:sz w:val="18"/>
          <w:szCs w:val="18"/>
          <w:lang w:eastAsia="hr-HR"/>
        </w:rPr>
        <w:t>Karlovac, 9. veljače 2026.</w:t>
      </w:r>
    </w:p>
    <w:p w14:paraId="1C08DDD3" w14:textId="77777777" w:rsidR="00E2783F" w:rsidRPr="00E2783F" w:rsidRDefault="00E2783F" w:rsidP="00E2783F">
      <w:pPr>
        <w:spacing w:after="0" w:line="240" w:lineRule="auto"/>
        <w:jc w:val="both"/>
        <w:rPr>
          <w:rFonts w:ascii="Arial" w:hAnsi="Arial" w:cs="Arial"/>
          <w:sz w:val="18"/>
          <w:szCs w:val="18"/>
        </w:rPr>
      </w:pP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t xml:space="preserve">      GRADONAČELNIK</w:t>
      </w:r>
    </w:p>
    <w:p w14:paraId="1B3296DC" w14:textId="77777777" w:rsidR="00E2783F" w:rsidRPr="00E2783F" w:rsidRDefault="00E2783F" w:rsidP="00E2783F">
      <w:pPr>
        <w:spacing w:after="0" w:line="240" w:lineRule="auto"/>
        <w:jc w:val="both"/>
        <w:rPr>
          <w:rFonts w:ascii="Arial" w:hAnsi="Arial" w:cs="Arial"/>
          <w:sz w:val="18"/>
          <w:szCs w:val="18"/>
        </w:rPr>
      </w:pP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r>
      <w:r w:rsidRPr="00E2783F">
        <w:rPr>
          <w:rFonts w:ascii="Arial" w:hAnsi="Arial" w:cs="Arial"/>
          <w:sz w:val="18"/>
          <w:szCs w:val="18"/>
        </w:rPr>
        <w:tab/>
        <w:t>Damir Mandić, dipl. teol., v.r.</w:t>
      </w:r>
    </w:p>
    <w:p w14:paraId="2A13D0EE" w14:textId="77777777" w:rsidR="00C92FCD" w:rsidRDefault="00C92FCD" w:rsidP="00D922EF">
      <w:pPr>
        <w:spacing w:after="0" w:line="240" w:lineRule="auto"/>
        <w:jc w:val="both"/>
        <w:rPr>
          <w:rFonts w:ascii="Arial" w:hAnsi="Arial" w:cs="Arial"/>
          <w:sz w:val="18"/>
          <w:szCs w:val="18"/>
        </w:rPr>
      </w:pPr>
    </w:p>
    <w:p w14:paraId="74705AFD" w14:textId="77777777" w:rsidR="008E3A2E" w:rsidRDefault="008E3A2E" w:rsidP="00E2783F">
      <w:pPr>
        <w:spacing w:after="0" w:line="240" w:lineRule="auto"/>
        <w:jc w:val="both"/>
        <w:rPr>
          <w:rFonts w:ascii="Arial" w:hAnsi="Arial" w:cs="Arial"/>
          <w:b/>
          <w:bCs/>
          <w:sz w:val="18"/>
          <w:szCs w:val="18"/>
        </w:rPr>
      </w:pPr>
    </w:p>
    <w:p w14:paraId="2333D777" w14:textId="7C2D645E" w:rsidR="00E2783F" w:rsidRDefault="00E2783F" w:rsidP="00E2783F">
      <w:pPr>
        <w:spacing w:after="0" w:line="240" w:lineRule="auto"/>
        <w:jc w:val="both"/>
        <w:rPr>
          <w:rFonts w:ascii="Arial" w:hAnsi="Arial" w:cs="Arial"/>
          <w:sz w:val="18"/>
          <w:szCs w:val="18"/>
        </w:rPr>
      </w:pPr>
      <w:r w:rsidRPr="00E2783F">
        <w:rPr>
          <w:rFonts w:ascii="Arial" w:hAnsi="Arial" w:cs="Arial"/>
          <w:b/>
          <w:bCs/>
          <w:sz w:val="18"/>
          <w:szCs w:val="18"/>
        </w:rPr>
        <w:t>11.</w:t>
      </w:r>
      <w:r w:rsidRPr="00E2783F">
        <w:rPr>
          <w:rFonts w:ascii="Arial" w:hAnsi="Arial" w:cs="Arial"/>
          <w:sz w:val="18"/>
          <w:szCs w:val="18"/>
        </w:rPr>
        <w:t xml:space="preserve"> </w:t>
      </w:r>
    </w:p>
    <w:p w14:paraId="74608663" w14:textId="77777777" w:rsidR="00E2783F" w:rsidRDefault="00E2783F" w:rsidP="00E2783F">
      <w:pPr>
        <w:spacing w:after="0" w:line="240" w:lineRule="auto"/>
        <w:jc w:val="both"/>
        <w:rPr>
          <w:rFonts w:ascii="Arial" w:hAnsi="Arial" w:cs="Arial"/>
          <w:sz w:val="18"/>
          <w:szCs w:val="18"/>
        </w:rPr>
      </w:pPr>
    </w:p>
    <w:p w14:paraId="7937EBD3" w14:textId="77777777" w:rsidR="008E3A2E" w:rsidRDefault="008E3A2E" w:rsidP="00E2783F">
      <w:pPr>
        <w:spacing w:after="0" w:line="240" w:lineRule="auto"/>
        <w:jc w:val="both"/>
        <w:rPr>
          <w:rFonts w:ascii="Arial" w:hAnsi="Arial" w:cs="Arial"/>
          <w:sz w:val="18"/>
          <w:szCs w:val="18"/>
        </w:rPr>
      </w:pPr>
    </w:p>
    <w:p w14:paraId="6A5B0DE4" w14:textId="2BC309ED" w:rsidR="00E2783F" w:rsidRPr="00E2783F" w:rsidRDefault="00E2783F" w:rsidP="00E2783F">
      <w:pPr>
        <w:spacing w:after="0" w:line="240" w:lineRule="auto"/>
        <w:jc w:val="both"/>
        <w:rPr>
          <w:rFonts w:ascii="Arial" w:hAnsi="Arial" w:cs="Arial"/>
          <w:sz w:val="18"/>
          <w:szCs w:val="18"/>
        </w:rPr>
      </w:pPr>
      <w:r w:rsidRPr="00E2783F">
        <w:rPr>
          <w:rFonts w:ascii="Arial" w:hAnsi="Arial" w:cs="Arial"/>
          <w:sz w:val="18"/>
          <w:szCs w:val="18"/>
        </w:rPr>
        <w:t>Na temelju članaka  28. Zakona o javnoj nabavi (Narodne novine 120/16 i 114/22) , članka 2. i članka  3.  Pravilnika o planu nabave, registru ugovora, prethodnom savjetovanju i analizi tržišta o javnoj nabavi (NN 101/2017, NN 144/2020)  i članka 44. i  članka 98. Statuta Grada Karlovca (Glasnik Grada Karlovca br. 7/09,8/09,3/13,6/13, 1/15-pročišćeni tekst, 3/18, 13/18, 6/20, 4/21, 9/21 - potpuni tekst i 10/22) Gradonačelnik grada Karlovca 12. siječnja 2026. godine donosi</w:t>
      </w:r>
    </w:p>
    <w:p w14:paraId="6DB736E2" w14:textId="4230E6E1" w:rsidR="00E2783F" w:rsidRDefault="00E2783F" w:rsidP="00D922EF">
      <w:pPr>
        <w:spacing w:after="0" w:line="240" w:lineRule="auto"/>
        <w:jc w:val="both"/>
        <w:rPr>
          <w:rFonts w:ascii="Arial" w:hAnsi="Arial" w:cs="Arial"/>
          <w:b/>
          <w:bCs/>
          <w:sz w:val="18"/>
          <w:szCs w:val="18"/>
        </w:rPr>
      </w:pPr>
    </w:p>
    <w:p w14:paraId="61C8088D" w14:textId="77777777" w:rsidR="008E3A2E" w:rsidRPr="00E2783F" w:rsidRDefault="008E3A2E" w:rsidP="00D922EF">
      <w:pPr>
        <w:spacing w:after="0" w:line="240" w:lineRule="auto"/>
        <w:jc w:val="both"/>
        <w:rPr>
          <w:rFonts w:ascii="Arial" w:hAnsi="Arial" w:cs="Arial"/>
          <w:b/>
          <w:bCs/>
          <w:sz w:val="18"/>
          <w:szCs w:val="18"/>
        </w:rPr>
      </w:pPr>
    </w:p>
    <w:p w14:paraId="33A8C3CF" w14:textId="036537EE"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t>ODLUKU</w:t>
      </w:r>
    </w:p>
    <w:p w14:paraId="14595B3F" w14:textId="2686E4C8"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t>o donošenju Prvih izmjena i dopuna Plana nabave Grada Karlovca za 2026. godinu</w:t>
      </w:r>
    </w:p>
    <w:p w14:paraId="08468CF8" w14:textId="77777777" w:rsidR="00C92FCD" w:rsidRPr="00D922EF" w:rsidRDefault="00C92FCD" w:rsidP="00D922EF">
      <w:pPr>
        <w:spacing w:after="0" w:line="240" w:lineRule="auto"/>
        <w:jc w:val="center"/>
        <w:rPr>
          <w:rFonts w:ascii="Arial" w:hAnsi="Arial" w:cs="Arial"/>
          <w:sz w:val="18"/>
          <w:szCs w:val="18"/>
        </w:rPr>
      </w:pPr>
    </w:p>
    <w:p w14:paraId="159ABB98" w14:textId="77777777"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t>I.</w:t>
      </w:r>
    </w:p>
    <w:p w14:paraId="6C1B8437" w14:textId="77777777"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Gradonačelnik Grada Karlovca donosi Prve izmjene i dopune Plana nabave Grada Karlovca za 2026. godinu.</w:t>
      </w:r>
    </w:p>
    <w:p w14:paraId="76AC358D" w14:textId="77777777" w:rsidR="00C92FCD" w:rsidRPr="00D922EF" w:rsidRDefault="00C92FCD" w:rsidP="00D922EF">
      <w:pPr>
        <w:spacing w:after="0" w:line="240" w:lineRule="auto"/>
        <w:jc w:val="both"/>
        <w:rPr>
          <w:rFonts w:ascii="Arial" w:hAnsi="Arial" w:cs="Arial"/>
          <w:sz w:val="18"/>
          <w:szCs w:val="18"/>
        </w:rPr>
      </w:pPr>
    </w:p>
    <w:p w14:paraId="478F60ED" w14:textId="77777777"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t>II.</w:t>
      </w:r>
    </w:p>
    <w:p w14:paraId="628643EE" w14:textId="77777777"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Plan nabave za 2026. godinu i sve njegove kasnije promjene Grad Karlovac kao javni naručitelj objavit će u Elektroničkom oglasniku javne nabave Republike Hrvatske (u daljnjem tekstu EOJN RH)  u roku od osam (8) dana od donošenja ili promjene.</w:t>
      </w:r>
    </w:p>
    <w:p w14:paraId="53E8E783" w14:textId="77777777" w:rsidR="00C92FCD" w:rsidRPr="00D922EF" w:rsidRDefault="00C92FCD" w:rsidP="00D922EF">
      <w:pPr>
        <w:spacing w:after="0" w:line="240" w:lineRule="auto"/>
        <w:jc w:val="both"/>
        <w:rPr>
          <w:rFonts w:ascii="Arial" w:hAnsi="Arial" w:cs="Arial"/>
          <w:sz w:val="18"/>
          <w:szCs w:val="18"/>
        </w:rPr>
      </w:pPr>
    </w:p>
    <w:p w14:paraId="29067591" w14:textId="77777777"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t>III.</w:t>
      </w:r>
    </w:p>
    <w:p w14:paraId="77D90182" w14:textId="77777777"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Objavljeni Plan nabave i sve njegove kasnije promjene javno su dostupne u EOJN RH najmanje do lipnja sljedeće godine. EOJN RH pohranjuje objavljene planove nabave najmanje šest (6) godina od objave.</w:t>
      </w:r>
    </w:p>
    <w:p w14:paraId="5B1BBD27" w14:textId="77777777" w:rsidR="00C92FCD" w:rsidRPr="00D922EF" w:rsidRDefault="00C92FCD" w:rsidP="00D922EF">
      <w:pPr>
        <w:spacing w:after="0" w:line="240" w:lineRule="auto"/>
        <w:jc w:val="both"/>
        <w:rPr>
          <w:rFonts w:ascii="Arial" w:hAnsi="Arial" w:cs="Arial"/>
          <w:sz w:val="18"/>
          <w:szCs w:val="18"/>
        </w:rPr>
      </w:pPr>
    </w:p>
    <w:p w14:paraId="70968C57" w14:textId="77777777" w:rsidR="008E3A2E" w:rsidRDefault="008E3A2E" w:rsidP="00D922EF">
      <w:pPr>
        <w:spacing w:after="0" w:line="240" w:lineRule="auto"/>
        <w:jc w:val="center"/>
        <w:rPr>
          <w:rFonts w:ascii="Arial" w:hAnsi="Arial" w:cs="Arial"/>
          <w:sz w:val="18"/>
          <w:szCs w:val="18"/>
        </w:rPr>
      </w:pPr>
    </w:p>
    <w:p w14:paraId="4E64E084" w14:textId="77777777" w:rsidR="008E3A2E" w:rsidRDefault="008E3A2E" w:rsidP="00D922EF">
      <w:pPr>
        <w:spacing w:after="0" w:line="240" w:lineRule="auto"/>
        <w:jc w:val="center"/>
        <w:rPr>
          <w:rFonts w:ascii="Arial" w:hAnsi="Arial" w:cs="Arial"/>
          <w:sz w:val="18"/>
          <w:szCs w:val="18"/>
        </w:rPr>
      </w:pPr>
    </w:p>
    <w:p w14:paraId="523474C8" w14:textId="5A92D792" w:rsidR="00C92FCD" w:rsidRPr="00D922EF" w:rsidRDefault="00C92FCD" w:rsidP="00D922EF">
      <w:pPr>
        <w:spacing w:after="0" w:line="240" w:lineRule="auto"/>
        <w:jc w:val="center"/>
        <w:rPr>
          <w:rFonts w:ascii="Arial" w:hAnsi="Arial" w:cs="Arial"/>
          <w:sz w:val="18"/>
          <w:szCs w:val="18"/>
        </w:rPr>
      </w:pPr>
      <w:r w:rsidRPr="00D922EF">
        <w:rPr>
          <w:rFonts w:ascii="Arial" w:hAnsi="Arial" w:cs="Arial"/>
          <w:sz w:val="18"/>
          <w:szCs w:val="18"/>
        </w:rPr>
        <w:lastRenderedPageBreak/>
        <w:t>IV.</w:t>
      </w:r>
    </w:p>
    <w:p w14:paraId="417100E9" w14:textId="77777777"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Ova Odluka stupa na snagu danom donošenja, a objavit će se u Glasniku Grada Karlovca bez privitka.</w:t>
      </w:r>
    </w:p>
    <w:p w14:paraId="58F29238" w14:textId="77777777" w:rsidR="00C92FCD" w:rsidRPr="00D922EF" w:rsidRDefault="00C92FCD" w:rsidP="00D922EF">
      <w:pPr>
        <w:spacing w:after="0" w:line="240" w:lineRule="auto"/>
        <w:jc w:val="both"/>
        <w:rPr>
          <w:rFonts w:ascii="Arial" w:hAnsi="Arial" w:cs="Arial"/>
          <w:sz w:val="18"/>
          <w:szCs w:val="18"/>
        </w:rPr>
      </w:pPr>
    </w:p>
    <w:p w14:paraId="2163201E" w14:textId="77777777" w:rsidR="00C92FCD" w:rsidRPr="00D922EF" w:rsidRDefault="00C92FCD" w:rsidP="00D922EF">
      <w:pPr>
        <w:spacing w:after="0" w:line="240" w:lineRule="auto"/>
        <w:rPr>
          <w:rFonts w:ascii="Arial" w:hAnsi="Arial" w:cs="Arial"/>
          <w:sz w:val="18"/>
          <w:szCs w:val="18"/>
        </w:rPr>
      </w:pPr>
      <w:r w:rsidRPr="00D922EF">
        <w:rPr>
          <w:rFonts w:ascii="Arial" w:hAnsi="Arial" w:cs="Arial"/>
          <w:sz w:val="18"/>
          <w:szCs w:val="18"/>
        </w:rPr>
        <w:t>GRADONAČELNIK</w:t>
      </w:r>
    </w:p>
    <w:p w14:paraId="72D3E541" w14:textId="77777777" w:rsidR="00C92FCD" w:rsidRPr="00D922EF" w:rsidRDefault="00C92FCD" w:rsidP="00D922EF">
      <w:pPr>
        <w:spacing w:after="0" w:line="240" w:lineRule="auto"/>
        <w:rPr>
          <w:rFonts w:ascii="Arial" w:hAnsi="Arial" w:cs="Arial"/>
          <w:sz w:val="18"/>
          <w:szCs w:val="18"/>
        </w:rPr>
      </w:pPr>
      <w:r w:rsidRPr="00D922EF">
        <w:rPr>
          <w:rFonts w:ascii="Arial" w:hAnsi="Arial" w:cs="Arial"/>
          <w:sz w:val="18"/>
          <w:szCs w:val="18"/>
        </w:rPr>
        <w:t>KLASA: 024-02/26-01/02</w:t>
      </w:r>
    </w:p>
    <w:p w14:paraId="460EDDF5" w14:textId="77777777" w:rsidR="00C92FCD" w:rsidRPr="00D922EF" w:rsidRDefault="00C92FCD" w:rsidP="00D922EF">
      <w:pPr>
        <w:spacing w:after="0" w:line="240" w:lineRule="auto"/>
        <w:rPr>
          <w:rFonts w:ascii="Arial" w:hAnsi="Arial" w:cs="Arial"/>
          <w:bCs/>
          <w:sz w:val="18"/>
          <w:szCs w:val="18"/>
        </w:rPr>
      </w:pPr>
      <w:r w:rsidRPr="00D922EF">
        <w:rPr>
          <w:rFonts w:ascii="Arial" w:hAnsi="Arial" w:cs="Arial"/>
          <w:sz w:val="18"/>
          <w:szCs w:val="18"/>
        </w:rPr>
        <w:t xml:space="preserve">URBROJ: </w:t>
      </w:r>
      <w:r w:rsidRPr="00D922EF">
        <w:rPr>
          <w:rFonts w:ascii="Arial" w:hAnsi="Arial" w:cs="Arial"/>
          <w:bCs/>
          <w:sz w:val="18"/>
          <w:szCs w:val="18"/>
        </w:rPr>
        <w:t>2133-01-12/04-26-2</w:t>
      </w:r>
    </w:p>
    <w:p w14:paraId="617E5864" w14:textId="7EFF6947" w:rsidR="00C92FCD" w:rsidRPr="00D922EF" w:rsidRDefault="00C92FCD" w:rsidP="00D922EF">
      <w:pPr>
        <w:spacing w:after="0" w:line="240" w:lineRule="auto"/>
        <w:rPr>
          <w:rFonts w:ascii="Arial" w:hAnsi="Arial" w:cs="Arial"/>
          <w:sz w:val="18"/>
          <w:szCs w:val="18"/>
        </w:rPr>
      </w:pPr>
      <w:r w:rsidRPr="00D922EF">
        <w:rPr>
          <w:rFonts w:ascii="Arial" w:hAnsi="Arial" w:cs="Arial"/>
          <w:sz w:val="18"/>
          <w:szCs w:val="18"/>
        </w:rPr>
        <w:t>Karlovac, 12. siječanj 2026. godine</w:t>
      </w:r>
    </w:p>
    <w:p w14:paraId="4711D044" w14:textId="5AE848C3"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t xml:space="preserve">      GRADONAČELNIK</w:t>
      </w:r>
    </w:p>
    <w:p w14:paraId="116F95AD" w14:textId="5CAD72EC" w:rsidR="00C92FCD" w:rsidRPr="00D922EF" w:rsidRDefault="00C92FCD" w:rsidP="00D922EF">
      <w:pPr>
        <w:spacing w:after="0" w:line="240" w:lineRule="auto"/>
        <w:jc w:val="both"/>
        <w:rPr>
          <w:rFonts w:ascii="Arial" w:hAnsi="Arial" w:cs="Arial"/>
          <w:sz w:val="18"/>
          <w:szCs w:val="18"/>
        </w:rPr>
      </w:pP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r>
      <w:r w:rsidRPr="00D922EF">
        <w:rPr>
          <w:rFonts w:ascii="Arial" w:hAnsi="Arial" w:cs="Arial"/>
          <w:sz w:val="18"/>
          <w:szCs w:val="18"/>
        </w:rPr>
        <w:tab/>
        <w:t>Damir Mandić, dipl. teol., v.r.</w:t>
      </w:r>
    </w:p>
    <w:p w14:paraId="77D55401" w14:textId="77777777" w:rsidR="008E3A2E" w:rsidRDefault="008E3A2E" w:rsidP="00D922EF">
      <w:pPr>
        <w:spacing w:after="0" w:line="240" w:lineRule="auto"/>
        <w:rPr>
          <w:rFonts w:ascii="Arial" w:hAnsi="Arial" w:cs="Arial"/>
          <w:b/>
          <w:bCs/>
          <w:sz w:val="18"/>
          <w:szCs w:val="18"/>
        </w:rPr>
      </w:pPr>
    </w:p>
    <w:p w14:paraId="248BE8F0" w14:textId="77777777" w:rsidR="008E3A2E" w:rsidRDefault="008E3A2E" w:rsidP="00D922EF">
      <w:pPr>
        <w:spacing w:after="0" w:line="240" w:lineRule="auto"/>
        <w:rPr>
          <w:rFonts w:ascii="Arial" w:hAnsi="Arial" w:cs="Arial"/>
          <w:b/>
          <w:bCs/>
          <w:sz w:val="18"/>
          <w:szCs w:val="18"/>
        </w:rPr>
      </w:pPr>
    </w:p>
    <w:p w14:paraId="271D33B3" w14:textId="4E04ADC9" w:rsidR="0092259F" w:rsidRPr="00D922EF" w:rsidRDefault="0092259F" w:rsidP="00D922EF">
      <w:pPr>
        <w:spacing w:after="0" w:line="240" w:lineRule="auto"/>
        <w:rPr>
          <w:rFonts w:ascii="Arial" w:hAnsi="Arial" w:cs="Arial"/>
          <w:b/>
          <w:bCs/>
          <w:sz w:val="18"/>
          <w:szCs w:val="18"/>
        </w:rPr>
      </w:pPr>
      <w:r w:rsidRPr="00D922EF">
        <w:rPr>
          <w:rFonts w:ascii="Arial" w:hAnsi="Arial" w:cs="Arial"/>
          <w:b/>
          <w:bCs/>
          <w:sz w:val="18"/>
          <w:szCs w:val="18"/>
        </w:rPr>
        <w:t>1</w:t>
      </w:r>
      <w:r w:rsidR="00E2783F">
        <w:rPr>
          <w:rFonts w:ascii="Arial" w:hAnsi="Arial" w:cs="Arial"/>
          <w:b/>
          <w:bCs/>
          <w:sz w:val="18"/>
          <w:szCs w:val="18"/>
        </w:rPr>
        <w:t>2</w:t>
      </w:r>
      <w:r w:rsidRPr="00D922EF">
        <w:rPr>
          <w:rFonts w:ascii="Arial" w:hAnsi="Arial" w:cs="Arial"/>
          <w:b/>
          <w:bCs/>
          <w:sz w:val="18"/>
          <w:szCs w:val="18"/>
        </w:rPr>
        <w:t>.</w:t>
      </w:r>
    </w:p>
    <w:p w14:paraId="2BCF8A32" w14:textId="77777777" w:rsidR="00D922EF" w:rsidRDefault="00D922EF" w:rsidP="00D922EF">
      <w:pPr>
        <w:spacing w:after="0" w:line="240" w:lineRule="auto"/>
        <w:rPr>
          <w:rFonts w:ascii="Arial" w:hAnsi="Arial" w:cs="Arial"/>
          <w:b/>
          <w:bCs/>
          <w:sz w:val="18"/>
          <w:szCs w:val="18"/>
        </w:rPr>
      </w:pPr>
    </w:p>
    <w:p w14:paraId="57068B4E" w14:textId="77777777" w:rsidR="001C249F" w:rsidRPr="00D922EF" w:rsidRDefault="001C249F" w:rsidP="00D922EF">
      <w:pPr>
        <w:autoSpaceDE w:val="0"/>
        <w:autoSpaceDN w:val="0"/>
        <w:adjustRightInd w:val="0"/>
        <w:spacing w:after="0" w:line="240" w:lineRule="auto"/>
        <w:ind w:firstLine="708"/>
        <w:jc w:val="both"/>
        <w:rPr>
          <w:rFonts w:ascii="Arial" w:hAnsi="Arial" w:cs="Arial"/>
          <w:sz w:val="18"/>
          <w:szCs w:val="18"/>
        </w:rPr>
      </w:pPr>
      <w:r w:rsidRPr="00D922EF">
        <w:rPr>
          <w:rFonts w:ascii="Arial" w:hAnsi="Arial" w:cs="Arial"/>
          <w:sz w:val="18"/>
          <w:szCs w:val="18"/>
        </w:rPr>
        <w:t>Na temelju članka 48. Zakona o lokalnoj i područnoj (regionalnoj) samoupravi („Narodne novine“ br. 33/01, 60/01, 129/05, 109/07, 125/08, 36/09, 36/09, 150/11, 144/12, 19/13, 137/15, 123/17, 98/19 i 144/20), članka 5. stavka 3. Odluke o parkiralištima na području Grada Karlovca („Glasnik Grada Karlovca“ br. 21/17, 6/19 i 2/22) i članka 44. i 98. Statuta Grada Karlovca („Glasnik Grada Karlovca“ br. 9/21 – potpuni tekst i 10/22) gradonačelnik Grada Karlovca donio je</w:t>
      </w:r>
    </w:p>
    <w:p w14:paraId="311B1324" w14:textId="77777777" w:rsidR="001C249F" w:rsidRPr="00D922EF" w:rsidRDefault="001C249F" w:rsidP="00D922EF">
      <w:pPr>
        <w:autoSpaceDE w:val="0"/>
        <w:autoSpaceDN w:val="0"/>
        <w:adjustRightInd w:val="0"/>
        <w:spacing w:after="0" w:line="240" w:lineRule="auto"/>
        <w:jc w:val="both"/>
        <w:rPr>
          <w:rFonts w:ascii="Arial" w:hAnsi="Arial" w:cs="Arial"/>
          <w:sz w:val="18"/>
          <w:szCs w:val="18"/>
        </w:rPr>
      </w:pPr>
    </w:p>
    <w:p w14:paraId="76BA23D1" w14:textId="77777777" w:rsidR="001C249F" w:rsidRPr="00D922EF" w:rsidRDefault="001C249F" w:rsidP="00D922EF">
      <w:pPr>
        <w:spacing w:after="0" w:line="240" w:lineRule="auto"/>
        <w:jc w:val="center"/>
        <w:rPr>
          <w:rFonts w:ascii="Arial" w:hAnsi="Arial" w:cs="Arial"/>
          <w:sz w:val="18"/>
          <w:szCs w:val="18"/>
        </w:rPr>
      </w:pPr>
      <w:r w:rsidRPr="00D922EF">
        <w:rPr>
          <w:rFonts w:ascii="Arial" w:hAnsi="Arial" w:cs="Arial"/>
          <w:b/>
          <w:sz w:val="18"/>
          <w:szCs w:val="18"/>
        </w:rPr>
        <w:t>O D L U K U</w:t>
      </w:r>
    </w:p>
    <w:p w14:paraId="4D9C3C99" w14:textId="5D0117C1" w:rsidR="001C249F" w:rsidRPr="00D922EF" w:rsidRDefault="001C249F" w:rsidP="00D922EF">
      <w:pPr>
        <w:spacing w:after="0" w:line="240" w:lineRule="auto"/>
        <w:jc w:val="center"/>
        <w:rPr>
          <w:rFonts w:ascii="Arial" w:hAnsi="Arial" w:cs="Arial"/>
          <w:b/>
          <w:bCs/>
          <w:sz w:val="18"/>
          <w:szCs w:val="18"/>
        </w:rPr>
      </w:pPr>
      <w:r w:rsidRPr="00D922EF">
        <w:rPr>
          <w:rFonts w:ascii="Arial" w:hAnsi="Arial" w:cs="Arial"/>
          <w:b/>
          <w:bCs/>
          <w:sz w:val="18"/>
          <w:szCs w:val="18"/>
        </w:rPr>
        <w:t>o privremenom pravu korištenja parkirališta i načinu naplate parkiranja</w:t>
      </w:r>
    </w:p>
    <w:p w14:paraId="7DCD8B40" w14:textId="77777777" w:rsidR="001C249F" w:rsidRPr="00D922EF" w:rsidRDefault="001C249F" w:rsidP="00D922EF">
      <w:pPr>
        <w:spacing w:after="0" w:line="240" w:lineRule="auto"/>
        <w:rPr>
          <w:rFonts w:ascii="Arial" w:hAnsi="Arial" w:cs="Arial"/>
          <w:sz w:val="18"/>
          <w:szCs w:val="18"/>
        </w:rPr>
      </w:pPr>
    </w:p>
    <w:p w14:paraId="51641601" w14:textId="77777777" w:rsidR="001C249F" w:rsidRPr="00D922EF" w:rsidRDefault="001C249F" w:rsidP="00D922EF">
      <w:pPr>
        <w:spacing w:after="0" w:line="240" w:lineRule="auto"/>
        <w:jc w:val="center"/>
        <w:rPr>
          <w:rFonts w:ascii="Arial" w:hAnsi="Arial" w:cs="Arial"/>
          <w:sz w:val="18"/>
          <w:szCs w:val="18"/>
        </w:rPr>
      </w:pPr>
      <w:r w:rsidRPr="00D922EF">
        <w:rPr>
          <w:rFonts w:ascii="Arial" w:hAnsi="Arial" w:cs="Arial"/>
          <w:sz w:val="18"/>
          <w:szCs w:val="18"/>
        </w:rPr>
        <w:t>I.</w:t>
      </w:r>
    </w:p>
    <w:p w14:paraId="07ACF2AB" w14:textId="77777777" w:rsidR="001C249F" w:rsidRPr="00D922EF" w:rsidRDefault="001C249F" w:rsidP="00D922EF">
      <w:pPr>
        <w:spacing w:after="0" w:line="240" w:lineRule="auto"/>
        <w:ind w:firstLine="708"/>
        <w:jc w:val="both"/>
        <w:rPr>
          <w:rFonts w:ascii="Arial" w:hAnsi="Arial" w:cs="Arial"/>
          <w:sz w:val="18"/>
          <w:szCs w:val="18"/>
        </w:rPr>
      </w:pPr>
      <w:r w:rsidRPr="00D922EF">
        <w:rPr>
          <w:rFonts w:ascii="Arial" w:hAnsi="Arial" w:cs="Arial"/>
          <w:sz w:val="18"/>
          <w:szCs w:val="18"/>
        </w:rPr>
        <w:t>Za vrijeme izvođenja radova na projektu „</w:t>
      </w:r>
      <w:r w:rsidRPr="00D922EF">
        <w:rPr>
          <w:rFonts w:ascii="Arial" w:hAnsi="Arial" w:cs="Arial"/>
          <w:b/>
          <w:bCs/>
          <w:sz w:val="18"/>
          <w:szCs w:val="18"/>
        </w:rPr>
        <w:t>Rekonstrukcije kanalizacije i vodoopskrbe u Domobranskoj ulici u Karlovcu</w:t>
      </w:r>
      <w:r w:rsidRPr="00D922EF">
        <w:rPr>
          <w:rFonts w:ascii="Arial" w:hAnsi="Arial" w:cs="Arial"/>
          <w:sz w:val="18"/>
          <w:szCs w:val="18"/>
        </w:rPr>
        <w:t>“ investitora Vodovod i kanalizacija d.o.o. Karlovac, privremeno se utvrđuje pravo korištenja parkirališta i način naplate parkiranja na području Grada Karlovca za vlasnike važećih stanarskih parkirališnih karata u prostornom obuhvatu Blok 3 i Blok 4.</w:t>
      </w:r>
    </w:p>
    <w:p w14:paraId="10E6367B" w14:textId="77777777" w:rsidR="001C249F" w:rsidRPr="00D922EF" w:rsidRDefault="001C249F" w:rsidP="00D922EF">
      <w:pPr>
        <w:spacing w:after="0" w:line="240" w:lineRule="auto"/>
        <w:jc w:val="both"/>
        <w:rPr>
          <w:rFonts w:ascii="Arial" w:hAnsi="Arial" w:cs="Arial"/>
          <w:sz w:val="18"/>
          <w:szCs w:val="18"/>
        </w:rPr>
      </w:pPr>
    </w:p>
    <w:p w14:paraId="6AC4D48A" w14:textId="77777777" w:rsidR="001C249F" w:rsidRPr="00D922EF" w:rsidRDefault="001C249F" w:rsidP="00D922EF">
      <w:pPr>
        <w:spacing w:after="0" w:line="240" w:lineRule="auto"/>
        <w:jc w:val="center"/>
        <w:rPr>
          <w:rFonts w:ascii="Arial" w:hAnsi="Arial" w:cs="Arial"/>
          <w:sz w:val="18"/>
          <w:szCs w:val="18"/>
        </w:rPr>
      </w:pPr>
      <w:r w:rsidRPr="00D922EF">
        <w:rPr>
          <w:rFonts w:ascii="Arial" w:hAnsi="Arial" w:cs="Arial"/>
          <w:sz w:val="18"/>
          <w:szCs w:val="18"/>
        </w:rPr>
        <w:t>II.</w:t>
      </w:r>
    </w:p>
    <w:p w14:paraId="1C1A9364" w14:textId="77777777" w:rsidR="001C249F" w:rsidRPr="00D922EF" w:rsidRDefault="001C249F" w:rsidP="00D922EF">
      <w:pPr>
        <w:spacing w:after="0" w:line="240" w:lineRule="auto"/>
        <w:ind w:firstLine="708"/>
        <w:jc w:val="both"/>
        <w:rPr>
          <w:rFonts w:ascii="Arial" w:hAnsi="Arial" w:cs="Arial"/>
          <w:sz w:val="18"/>
          <w:szCs w:val="18"/>
        </w:rPr>
      </w:pPr>
      <w:r w:rsidRPr="00D922EF">
        <w:rPr>
          <w:rFonts w:ascii="Arial" w:hAnsi="Arial" w:cs="Arial"/>
          <w:sz w:val="18"/>
          <w:szCs w:val="18"/>
        </w:rPr>
        <w:t>Vlasnici važećih stanarskih parkirališnih karata Blok 3 i Blok 4 mogu iste koristiti za sva parkirališta pod naplatom na području Grada Karlovca uz nepromijenjene uvjete plaćanja, osim za korištenje javnog parkirališta na Trgu hrvatskih branitelja br. 2 – Tržnica.</w:t>
      </w:r>
    </w:p>
    <w:p w14:paraId="4295347A" w14:textId="77777777" w:rsidR="001C249F" w:rsidRPr="00D922EF" w:rsidRDefault="001C249F" w:rsidP="00D922EF">
      <w:pPr>
        <w:spacing w:after="0" w:line="240" w:lineRule="auto"/>
        <w:ind w:firstLine="708"/>
        <w:jc w:val="both"/>
        <w:rPr>
          <w:rFonts w:ascii="Arial" w:hAnsi="Arial" w:cs="Arial"/>
          <w:sz w:val="18"/>
          <w:szCs w:val="18"/>
        </w:rPr>
      </w:pPr>
      <w:r w:rsidRPr="00D922EF">
        <w:rPr>
          <w:rFonts w:ascii="Arial" w:hAnsi="Arial" w:cs="Arial"/>
          <w:sz w:val="18"/>
          <w:szCs w:val="18"/>
        </w:rPr>
        <w:t>Korištenje prava iz stavka 1. ove točke određuje se u vremenu dok traju radovi rekonstrukcije kanalizacije i vodoopskrbe u Domobranskoj ulici u Karlovcu.</w:t>
      </w:r>
    </w:p>
    <w:p w14:paraId="710AFB4B" w14:textId="77777777" w:rsidR="001C249F" w:rsidRPr="00D922EF" w:rsidRDefault="001C249F" w:rsidP="00D922EF">
      <w:pPr>
        <w:spacing w:after="0" w:line="240" w:lineRule="auto"/>
        <w:ind w:firstLine="708"/>
        <w:jc w:val="both"/>
        <w:rPr>
          <w:rFonts w:ascii="Arial" w:hAnsi="Arial" w:cs="Arial"/>
          <w:sz w:val="18"/>
          <w:szCs w:val="18"/>
        </w:rPr>
      </w:pPr>
      <w:r w:rsidRPr="00D922EF">
        <w:rPr>
          <w:rFonts w:ascii="Arial" w:hAnsi="Arial" w:cs="Arial"/>
          <w:sz w:val="18"/>
          <w:szCs w:val="18"/>
        </w:rPr>
        <w:t>Obavijest o završetku razdoblja korištenja prava nadležni upravni odjel dužan je objaviti putem sredstava javnog priopćavanja, te o tome izvijestiti Službu – Vlastiti pogon Grad Karlovac za obavljanje komunalne djelatnosti, kao organizatora parkiranja.</w:t>
      </w:r>
    </w:p>
    <w:p w14:paraId="4452E091" w14:textId="77777777" w:rsidR="0014511F" w:rsidRDefault="0014511F" w:rsidP="00D922EF">
      <w:pPr>
        <w:spacing w:after="0" w:line="240" w:lineRule="auto"/>
        <w:jc w:val="center"/>
        <w:rPr>
          <w:rFonts w:ascii="Arial" w:hAnsi="Arial" w:cs="Arial"/>
          <w:sz w:val="18"/>
          <w:szCs w:val="18"/>
        </w:rPr>
      </w:pPr>
    </w:p>
    <w:p w14:paraId="2ABDADFF" w14:textId="28684CB1" w:rsidR="001C249F" w:rsidRPr="00D922EF" w:rsidRDefault="001C249F" w:rsidP="00D922EF">
      <w:pPr>
        <w:spacing w:after="0" w:line="240" w:lineRule="auto"/>
        <w:jc w:val="center"/>
        <w:rPr>
          <w:rFonts w:ascii="Arial" w:hAnsi="Arial" w:cs="Arial"/>
          <w:sz w:val="18"/>
          <w:szCs w:val="18"/>
        </w:rPr>
      </w:pPr>
      <w:r w:rsidRPr="00D922EF">
        <w:rPr>
          <w:rFonts w:ascii="Arial" w:hAnsi="Arial" w:cs="Arial"/>
          <w:sz w:val="18"/>
          <w:szCs w:val="18"/>
        </w:rPr>
        <w:t>III.</w:t>
      </w:r>
    </w:p>
    <w:p w14:paraId="49C8D4DF" w14:textId="77777777" w:rsidR="001C249F" w:rsidRPr="00D922EF" w:rsidRDefault="001C249F" w:rsidP="00D922EF">
      <w:pPr>
        <w:spacing w:after="0" w:line="240" w:lineRule="auto"/>
        <w:ind w:firstLine="708"/>
        <w:jc w:val="both"/>
        <w:rPr>
          <w:rFonts w:ascii="Arial" w:hAnsi="Arial" w:cs="Arial"/>
          <w:sz w:val="18"/>
          <w:szCs w:val="18"/>
        </w:rPr>
      </w:pPr>
      <w:r w:rsidRPr="00D922EF">
        <w:rPr>
          <w:rFonts w:ascii="Arial" w:hAnsi="Arial" w:cs="Arial"/>
          <w:sz w:val="18"/>
          <w:szCs w:val="18"/>
        </w:rPr>
        <w:t>Ova Odluka stupa na snagu danom donošenja i objavit će se u „Glasniku Grada Karlovca“.</w:t>
      </w:r>
    </w:p>
    <w:p w14:paraId="389B428F" w14:textId="77777777" w:rsidR="001C249F" w:rsidRPr="00D922EF" w:rsidRDefault="001C249F" w:rsidP="00D922EF">
      <w:pPr>
        <w:spacing w:after="0" w:line="240" w:lineRule="auto"/>
        <w:jc w:val="both"/>
        <w:rPr>
          <w:rFonts w:ascii="Arial" w:hAnsi="Arial" w:cs="Arial"/>
          <w:color w:val="EE0000"/>
          <w:sz w:val="18"/>
          <w:szCs w:val="18"/>
        </w:rPr>
      </w:pPr>
    </w:p>
    <w:p w14:paraId="38609DEC" w14:textId="77777777" w:rsidR="003857EF" w:rsidRPr="00D922EF" w:rsidRDefault="003857EF" w:rsidP="00D922EF">
      <w:pPr>
        <w:spacing w:after="0" w:line="240" w:lineRule="auto"/>
        <w:rPr>
          <w:rFonts w:ascii="Arial" w:hAnsi="Arial" w:cs="Arial"/>
          <w:color w:val="000000"/>
          <w:sz w:val="18"/>
          <w:szCs w:val="18"/>
        </w:rPr>
      </w:pPr>
      <w:r w:rsidRPr="00D922EF">
        <w:rPr>
          <w:rFonts w:ascii="Arial" w:hAnsi="Arial" w:cs="Arial"/>
          <w:color w:val="000000"/>
          <w:sz w:val="18"/>
          <w:szCs w:val="18"/>
        </w:rPr>
        <w:t>GRADONAČELNIK</w:t>
      </w:r>
    </w:p>
    <w:p w14:paraId="6D974345" w14:textId="77777777" w:rsidR="003857EF" w:rsidRPr="00D922EF" w:rsidRDefault="003857EF" w:rsidP="00D922EF">
      <w:pPr>
        <w:spacing w:after="0" w:line="240" w:lineRule="auto"/>
        <w:rPr>
          <w:rFonts w:ascii="Arial" w:hAnsi="Arial" w:cs="Arial"/>
          <w:sz w:val="18"/>
          <w:szCs w:val="18"/>
        </w:rPr>
      </w:pPr>
      <w:r w:rsidRPr="00D922EF">
        <w:rPr>
          <w:rFonts w:ascii="Arial" w:hAnsi="Arial" w:cs="Arial"/>
          <w:sz w:val="18"/>
          <w:szCs w:val="18"/>
        </w:rPr>
        <w:t>KLASA: 024-01/25-01/427</w:t>
      </w:r>
    </w:p>
    <w:p w14:paraId="5EFC946B" w14:textId="77777777" w:rsidR="003857EF" w:rsidRPr="00D922EF" w:rsidRDefault="003857EF" w:rsidP="00D922EF">
      <w:pPr>
        <w:spacing w:after="0" w:line="240" w:lineRule="auto"/>
        <w:rPr>
          <w:rFonts w:ascii="Arial" w:hAnsi="Arial" w:cs="Arial"/>
          <w:sz w:val="18"/>
          <w:szCs w:val="18"/>
        </w:rPr>
      </w:pPr>
      <w:r w:rsidRPr="00D922EF">
        <w:rPr>
          <w:rFonts w:ascii="Arial" w:hAnsi="Arial" w:cs="Arial"/>
          <w:sz w:val="18"/>
          <w:szCs w:val="18"/>
        </w:rPr>
        <w:t>URBROJ: 2133-1-07-01/02-26-01</w:t>
      </w:r>
    </w:p>
    <w:p w14:paraId="1AD6AB82" w14:textId="77777777" w:rsidR="003857EF" w:rsidRPr="00D922EF" w:rsidRDefault="003857EF" w:rsidP="00D922EF">
      <w:pPr>
        <w:spacing w:after="0" w:line="240" w:lineRule="auto"/>
        <w:rPr>
          <w:rFonts w:ascii="Arial" w:hAnsi="Arial" w:cs="Arial"/>
          <w:sz w:val="18"/>
          <w:szCs w:val="18"/>
        </w:rPr>
      </w:pPr>
      <w:r w:rsidRPr="00D922EF">
        <w:rPr>
          <w:rFonts w:ascii="Arial" w:hAnsi="Arial" w:cs="Arial"/>
          <w:sz w:val="18"/>
          <w:szCs w:val="18"/>
        </w:rPr>
        <w:t>Karlovac, 26. 01. 2026. godine</w:t>
      </w:r>
    </w:p>
    <w:p w14:paraId="70C3A6D3" w14:textId="6F9394D1" w:rsidR="001C249F" w:rsidRPr="00D922EF" w:rsidRDefault="003857EF" w:rsidP="00D922EF">
      <w:pPr>
        <w:spacing w:after="0" w:line="240" w:lineRule="auto"/>
        <w:ind w:left="6372"/>
        <w:jc w:val="center"/>
        <w:rPr>
          <w:rFonts w:ascii="Arial" w:hAnsi="Arial" w:cs="Arial"/>
          <w:sz w:val="18"/>
          <w:szCs w:val="18"/>
        </w:rPr>
      </w:pPr>
      <w:r w:rsidRPr="00D922EF">
        <w:rPr>
          <w:rFonts w:ascii="Arial" w:hAnsi="Arial" w:cs="Arial"/>
          <w:sz w:val="18"/>
          <w:szCs w:val="18"/>
        </w:rPr>
        <w:t>GRADONAČELNIK</w:t>
      </w:r>
    </w:p>
    <w:p w14:paraId="6B3C8AC2" w14:textId="6B128B12" w:rsidR="001C249F" w:rsidRPr="00D922EF" w:rsidRDefault="003857EF" w:rsidP="00D922EF">
      <w:pPr>
        <w:spacing w:after="0" w:line="240" w:lineRule="auto"/>
        <w:ind w:left="6372"/>
        <w:jc w:val="center"/>
        <w:rPr>
          <w:rFonts w:ascii="Arial" w:hAnsi="Arial" w:cs="Arial"/>
          <w:sz w:val="18"/>
          <w:szCs w:val="18"/>
        </w:rPr>
      </w:pPr>
      <w:r w:rsidRPr="00D922EF">
        <w:rPr>
          <w:rFonts w:ascii="Arial" w:hAnsi="Arial" w:cs="Arial"/>
          <w:sz w:val="18"/>
          <w:szCs w:val="18"/>
        </w:rPr>
        <w:t xml:space="preserve"> </w:t>
      </w:r>
      <w:r w:rsidR="001C249F" w:rsidRPr="00D922EF">
        <w:rPr>
          <w:rFonts w:ascii="Arial" w:hAnsi="Arial" w:cs="Arial"/>
          <w:sz w:val="18"/>
          <w:szCs w:val="18"/>
        </w:rPr>
        <w:t>Damir Mandić, dipl.teol.</w:t>
      </w:r>
      <w:r w:rsidRPr="00D922EF">
        <w:rPr>
          <w:rFonts w:ascii="Arial" w:hAnsi="Arial" w:cs="Arial"/>
          <w:sz w:val="18"/>
          <w:szCs w:val="18"/>
        </w:rPr>
        <w:t>, v.r.</w:t>
      </w:r>
    </w:p>
    <w:p w14:paraId="5B020DD5" w14:textId="77777777" w:rsidR="0092259F" w:rsidRPr="00D922EF" w:rsidRDefault="0092259F" w:rsidP="00D922EF">
      <w:pPr>
        <w:spacing w:after="0" w:line="240" w:lineRule="auto"/>
        <w:rPr>
          <w:rFonts w:ascii="Arial" w:hAnsi="Arial" w:cs="Arial"/>
          <w:b/>
          <w:bCs/>
          <w:sz w:val="18"/>
          <w:szCs w:val="18"/>
        </w:rPr>
      </w:pPr>
    </w:p>
    <w:p w14:paraId="160F1389" w14:textId="77777777" w:rsidR="00E045BB" w:rsidRPr="00D922EF" w:rsidRDefault="00E045BB" w:rsidP="00D922EF">
      <w:pPr>
        <w:spacing w:after="0" w:line="240" w:lineRule="auto"/>
        <w:rPr>
          <w:rFonts w:ascii="Arial" w:hAnsi="Arial" w:cs="Arial"/>
          <w:b/>
          <w:bCs/>
          <w:sz w:val="18"/>
          <w:szCs w:val="18"/>
        </w:rPr>
      </w:pPr>
    </w:p>
    <w:p w14:paraId="0477202F" w14:textId="30738F35" w:rsidR="00E045BB" w:rsidRDefault="002D2DB8" w:rsidP="00D922EF">
      <w:pPr>
        <w:spacing w:after="0" w:line="240" w:lineRule="auto"/>
        <w:rPr>
          <w:rFonts w:ascii="Arial" w:hAnsi="Arial" w:cs="Arial"/>
          <w:b/>
          <w:bCs/>
          <w:sz w:val="18"/>
          <w:szCs w:val="18"/>
        </w:rPr>
      </w:pPr>
      <w:r w:rsidRPr="00D922EF">
        <w:rPr>
          <w:rFonts w:ascii="Arial" w:hAnsi="Arial" w:cs="Arial"/>
          <w:b/>
          <w:bCs/>
          <w:sz w:val="18"/>
          <w:szCs w:val="18"/>
        </w:rPr>
        <w:t>1</w:t>
      </w:r>
      <w:r w:rsidR="00E2783F">
        <w:rPr>
          <w:rFonts w:ascii="Arial" w:hAnsi="Arial" w:cs="Arial"/>
          <w:b/>
          <w:bCs/>
          <w:sz w:val="18"/>
          <w:szCs w:val="18"/>
        </w:rPr>
        <w:t>3</w:t>
      </w:r>
      <w:r w:rsidRPr="00D922EF">
        <w:rPr>
          <w:rFonts w:ascii="Arial" w:hAnsi="Arial" w:cs="Arial"/>
          <w:b/>
          <w:bCs/>
          <w:sz w:val="18"/>
          <w:szCs w:val="18"/>
        </w:rPr>
        <w:t>.</w:t>
      </w:r>
    </w:p>
    <w:p w14:paraId="3BC2466D" w14:textId="77777777" w:rsidR="0014511F" w:rsidRDefault="0014511F" w:rsidP="00D922EF">
      <w:pPr>
        <w:spacing w:after="0" w:line="240" w:lineRule="auto"/>
        <w:rPr>
          <w:rFonts w:ascii="Arial" w:hAnsi="Arial" w:cs="Arial"/>
          <w:b/>
          <w:bCs/>
          <w:sz w:val="18"/>
          <w:szCs w:val="18"/>
        </w:rPr>
      </w:pPr>
    </w:p>
    <w:p w14:paraId="7AED44F4" w14:textId="77777777" w:rsidR="008E3A2E" w:rsidRDefault="008E3A2E" w:rsidP="00D922EF">
      <w:pPr>
        <w:spacing w:after="0" w:line="240" w:lineRule="auto"/>
        <w:rPr>
          <w:rFonts w:ascii="Arial" w:hAnsi="Arial" w:cs="Arial"/>
          <w:b/>
          <w:bCs/>
          <w:sz w:val="18"/>
          <w:szCs w:val="18"/>
        </w:rPr>
      </w:pPr>
    </w:p>
    <w:p w14:paraId="64DE1554" w14:textId="77777777" w:rsidR="0014511F" w:rsidRPr="0014511F" w:rsidRDefault="0014511F" w:rsidP="0014511F">
      <w:pPr>
        <w:spacing w:after="0" w:line="240" w:lineRule="auto"/>
        <w:jc w:val="both"/>
        <w:rPr>
          <w:rFonts w:ascii="Arial" w:hAnsi="Arial" w:cs="Arial"/>
          <w:sz w:val="18"/>
          <w:szCs w:val="18"/>
        </w:rPr>
      </w:pPr>
      <w:r w:rsidRPr="0014511F">
        <w:rPr>
          <w:rFonts w:ascii="Arial" w:hAnsi="Arial" w:cs="Arial"/>
          <w:sz w:val="18"/>
          <w:szCs w:val="18"/>
        </w:rPr>
        <w:t>Na temelju članaka  28. Zakona o javnoj nabavi (Narodne novine 120/16 i 114/22) , članka 2. i članka  3.  Pravilnika o planu nabave, registru ugovora, prethodnom savjetovanju i analizi tržišta o javnoj nabavi (NN 101/2017, NN 144/2020)  i članka 44. i  članka 98. Statuta Grada Karlovca (Glasnik Grada Karlovca br. 7/09,8/09,3/13,6/13, 1/15-pročišćeni tekst, 3/18, 13/18, 6/20, 4/21, 9/21 - potpuni tekst i 10/22) Gradonačelnik grada Karlovca 29. siječnja 2026. godine donosi</w:t>
      </w:r>
    </w:p>
    <w:p w14:paraId="36E52F2D" w14:textId="77777777" w:rsidR="0014511F" w:rsidRPr="0014511F" w:rsidRDefault="0014511F" w:rsidP="0014511F">
      <w:pPr>
        <w:spacing w:after="0" w:line="240" w:lineRule="auto"/>
        <w:jc w:val="both"/>
        <w:rPr>
          <w:rFonts w:ascii="Arial" w:hAnsi="Arial" w:cs="Arial"/>
          <w:sz w:val="18"/>
          <w:szCs w:val="18"/>
        </w:rPr>
      </w:pPr>
    </w:p>
    <w:p w14:paraId="38DCFCCF" w14:textId="77777777" w:rsidR="0014511F" w:rsidRDefault="0014511F" w:rsidP="0014511F">
      <w:pPr>
        <w:spacing w:after="0" w:line="240" w:lineRule="auto"/>
        <w:jc w:val="center"/>
        <w:rPr>
          <w:rFonts w:ascii="Arial" w:hAnsi="Arial" w:cs="Arial"/>
          <w:sz w:val="18"/>
          <w:szCs w:val="18"/>
        </w:rPr>
      </w:pPr>
      <w:r w:rsidRPr="0014511F">
        <w:rPr>
          <w:rFonts w:ascii="Arial" w:hAnsi="Arial" w:cs="Arial"/>
          <w:sz w:val="18"/>
          <w:szCs w:val="18"/>
        </w:rPr>
        <w:t>ODLUKU</w:t>
      </w:r>
    </w:p>
    <w:p w14:paraId="0CC6E161" w14:textId="0A7B25B8" w:rsidR="0014511F" w:rsidRPr="0014511F" w:rsidRDefault="0014511F" w:rsidP="0014511F">
      <w:pPr>
        <w:spacing w:after="0" w:line="240" w:lineRule="auto"/>
        <w:jc w:val="center"/>
        <w:rPr>
          <w:rFonts w:ascii="Arial" w:hAnsi="Arial" w:cs="Arial"/>
          <w:sz w:val="18"/>
          <w:szCs w:val="18"/>
        </w:rPr>
      </w:pPr>
      <w:r>
        <w:rPr>
          <w:rFonts w:ascii="Arial" w:hAnsi="Arial" w:cs="Arial"/>
          <w:sz w:val="18"/>
          <w:szCs w:val="18"/>
        </w:rPr>
        <w:t>o donošenju Drugih izmjena i dopuna Plana nabave Grada Karlovca za 2026. godinu</w:t>
      </w:r>
    </w:p>
    <w:p w14:paraId="10DB5B15" w14:textId="77777777" w:rsidR="0014511F" w:rsidRPr="0014511F" w:rsidRDefault="0014511F" w:rsidP="0014511F">
      <w:pPr>
        <w:spacing w:after="0" w:line="240" w:lineRule="auto"/>
        <w:jc w:val="center"/>
        <w:rPr>
          <w:rFonts w:ascii="Arial" w:hAnsi="Arial" w:cs="Arial"/>
          <w:sz w:val="18"/>
          <w:szCs w:val="18"/>
        </w:rPr>
      </w:pPr>
    </w:p>
    <w:p w14:paraId="4A41EBDA" w14:textId="77777777" w:rsidR="0014511F" w:rsidRPr="0014511F" w:rsidRDefault="0014511F" w:rsidP="0014511F">
      <w:pPr>
        <w:spacing w:after="0" w:line="240" w:lineRule="auto"/>
        <w:jc w:val="center"/>
        <w:rPr>
          <w:rFonts w:ascii="Arial" w:hAnsi="Arial" w:cs="Arial"/>
          <w:sz w:val="18"/>
          <w:szCs w:val="18"/>
        </w:rPr>
      </w:pPr>
      <w:r w:rsidRPr="0014511F">
        <w:rPr>
          <w:rFonts w:ascii="Arial" w:hAnsi="Arial" w:cs="Arial"/>
          <w:sz w:val="18"/>
          <w:szCs w:val="18"/>
        </w:rPr>
        <w:t>I.</w:t>
      </w:r>
    </w:p>
    <w:p w14:paraId="5E01DF03" w14:textId="77777777" w:rsidR="0014511F" w:rsidRPr="0014511F" w:rsidRDefault="0014511F" w:rsidP="0014511F">
      <w:pPr>
        <w:spacing w:after="0" w:line="240" w:lineRule="auto"/>
        <w:jc w:val="both"/>
        <w:rPr>
          <w:rFonts w:ascii="Arial" w:hAnsi="Arial" w:cs="Arial"/>
          <w:sz w:val="18"/>
          <w:szCs w:val="18"/>
        </w:rPr>
      </w:pPr>
      <w:r w:rsidRPr="0014511F">
        <w:rPr>
          <w:rFonts w:ascii="Arial" w:hAnsi="Arial" w:cs="Arial"/>
          <w:sz w:val="18"/>
          <w:szCs w:val="18"/>
        </w:rPr>
        <w:t>Gradonačelnik Grada Karlovca donosi Druge izmjene i dopune Plana nabave Grada Karlovca za 2026. godinu.</w:t>
      </w:r>
    </w:p>
    <w:p w14:paraId="08D5679C" w14:textId="77777777" w:rsidR="0014511F" w:rsidRPr="0014511F" w:rsidRDefault="0014511F" w:rsidP="0014511F">
      <w:pPr>
        <w:spacing w:after="0" w:line="240" w:lineRule="auto"/>
        <w:jc w:val="both"/>
        <w:rPr>
          <w:rFonts w:ascii="Arial" w:hAnsi="Arial" w:cs="Arial"/>
          <w:sz w:val="18"/>
          <w:szCs w:val="18"/>
        </w:rPr>
      </w:pPr>
    </w:p>
    <w:p w14:paraId="2B2B06A5" w14:textId="77777777" w:rsidR="008E3A2E" w:rsidRDefault="008E3A2E" w:rsidP="0014511F">
      <w:pPr>
        <w:spacing w:after="0" w:line="240" w:lineRule="auto"/>
        <w:jc w:val="center"/>
        <w:rPr>
          <w:rFonts w:ascii="Arial" w:hAnsi="Arial" w:cs="Arial"/>
          <w:sz w:val="18"/>
          <w:szCs w:val="18"/>
        </w:rPr>
      </w:pPr>
    </w:p>
    <w:p w14:paraId="2E012585" w14:textId="77777777" w:rsidR="008E3A2E" w:rsidRDefault="008E3A2E" w:rsidP="0014511F">
      <w:pPr>
        <w:spacing w:after="0" w:line="240" w:lineRule="auto"/>
        <w:jc w:val="center"/>
        <w:rPr>
          <w:rFonts w:ascii="Arial" w:hAnsi="Arial" w:cs="Arial"/>
          <w:sz w:val="18"/>
          <w:szCs w:val="18"/>
        </w:rPr>
      </w:pPr>
    </w:p>
    <w:p w14:paraId="62EBA758" w14:textId="77777777" w:rsidR="008E3A2E" w:rsidRDefault="008E3A2E" w:rsidP="0014511F">
      <w:pPr>
        <w:spacing w:after="0" w:line="240" w:lineRule="auto"/>
        <w:jc w:val="center"/>
        <w:rPr>
          <w:rFonts w:ascii="Arial" w:hAnsi="Arial" w:cs="Arial"/>
          <w:sz w:val="18"/>
          <w:szCs w:val="18"/>
        </w:rPr>
      </w:pPr>
    </w:p>
    <w:p w14:paraId="7DF48643" w14:textId="7D09255F" w:rsidR="0014511F" w:rsidRPr="0014511F" w:rsidRDefault="0014511F" w:rsidP="0014511F">
      <w:pPr>
        <w:spacing w:after="0" w:line="240" w:lineRule="auto"/>
        <w:jc w:val="center"/>
        <w:rPr>
          <w:rFonts w:ascii="Arial" w:hAnsi="Arial" w:cs="Arial"/>
          <w:sz w:val="18"/>
          <w:szCs w:val="18"/>
        </w:rPr>
      </w:pPr>
      <w:r w:rsidRPr="0014511F">
        <w:rPr>
          <w:rFonts w:ascii="Arial" w:hAnsi="Arial" w:cs="Arial"/>
          <w:sz w:val="18"/>
          <w:szCs w:val="18"/>
        </w:rPr>
        <w:lastRenderedPageBreak/>
        <w:t>II.</w:t>
      </w:r>
    </w:p>
    <w:p w14:paraId="28CFBA31" w14:textId="77777777" w:rsidR="0014511F" w:rsidRPr="0014511F" w:rsidRDefault="0014511F" w:rsidP="0014511F">
      <w:pPr>
        <w:spacing w:after="0" w:line="240" w:lineRule="auto"/>
        <w:jc w:val="both"/>
        <w:rPr>
          <w:rFonts w:ascii="Arial" w:hAnsi="Arial" w:cs="Arial"/>
          <w:sz w:val="18"/>
          <w:szCs w:val="18"/>
        </w:rPr>
      </w:pPr>
      <w:r w:rsidRPr="0014511F">
        <w:rPr>
          <w:rFonts w:ascii="Arial" w:hAnsi="Arial" w:cs="Arial"/>
          <w:sz w:val="18"/>
          <w:szCs w:val="18"/>
        </w:rPr>
        <w:t>Plan nabave za 2026. godinu i sve njegove kasnije promjene Grad Karlovac kao javni naručitelj objavit će u Elektroničkom oglasniku javne nabave Republike Hrvatske (u daljnjem tekstu EOJN RH)  u roku od osam (8) dana od donošenja ili promjene.</w:t>
      </w:r>
    </w:p>
    <w:p w14:paraId="4426BB66" w14:textId="77777777" w:rsidR="0014511F" w:rsidRPr="0014511F" w:rsidRDefault="0014511F" w:rsidP="0014511F">
      <w:pPr>
        <w:spacing w:after="0" w:line="240" w:lineRule="auto"/>
        <w:jc w:val="both"/>
        <w:rPr>
          <w:rFonts w:ascii="Arial" w:hAnsi="Arial" w:cs="Arial"/>
          <w:sz w:val="18"/>
          <w:szCs w:val="18"/>
        </w:rPr>
      </w:pPr>
    </w:p>
    <w:p w14:paraId="1CF00A7A" w14:textId="77777777" w:rsidR="0014511F" w:rsidRPr="0014511F" w:rsidRDefault="0014511F" w:rsidP="0014511F">
      <w:pPr>
        <w:spacing w:after="0" w:line="240" w:lineRule="auto"/>
        <w:jc w:val="center"/>
        <w:rPr>
          <w:rFonts w:ascii="Arial" w:hAnsi="Arial" w:cs="Arial"/>
          <w:sz w:val="18"/>
          <w:szCs w:val="18"/>
        </w:rPr>
      </w:pPr>
      <w:r w:rsidRPr="0014511F">
        <w:rPr>
          <w:rFonts w:ascii="Arial" w:hAnsi="Arial" w:cs="Arial"/>
          <w:sz w:val="18"/>
          <w:szCs w:val="18"/>
        </w:rPr>
        <w:t>III.</w:t>
      </w:r>
    </w:p>
    <w:p w14:paraId="3FCEBCAB" w14:textId="77777777" w:rsidR="0014511F" w:rsidRPr="0014511F" w:rsidRDefault="0014511F" w:rsidP="0014511F">
      <w:pPr>
        <w:spacing w:after="0" w:line="240" w:lineRule="auto"/>
        <w:jc w:val="both"/>
        <w:rPr>
          <w:rFonts w:ascii="Arial" w:hAnsi="Arial" w:cs="Arial"/>
          <w:sz w:val="18"/>
          <w:szCs w:val="18"/>
        </w:rPr>
      </w:pPr>
      <w:r w:rsidRPr="0014511F">
        <w:rPr>
          <w:rFonts w:ascii="Arial" w:hAnsi="Arial" w:cs="Arial"/>
          <w:sz w:val="18"/>
          <w:szCs w:val="18"/>
        </w:rPr>
        <w:t>Objavljeni Plan nabave i sve njegove kasnije promjene javno su dostupne u EOJN RH najmanje do lipnja sljedeće godine. EOJN RH pohranjuje objavljene planove nabave najmanje šest (6) godina od objave.</w:t>
      </w:r>
    </w:p>
    <w:p w14:paraId="7928B77F" w14:textId="77777777" w:rsidR="0014511F" w:rsidRPr="0014511F" w:rsidRDefault="0014511F" w:rsidP="0014511F">
      <w:pPr>
        <w:spacing w:after="0" w:line="240" w:lineRule="auto"/>
        <w:jc w:val="both"/>
        <w:rPr>
          <w:rFonts w:ascii="Arial" w:hAnsi="Arial" w:cs="Arial"/>
          <w:sz w:val="18"/>
          <w:szCs w:val="18"/>
        </w:rPr>
      </w:pPr>
    </w:p>
    <w:p w14:paraId="2A147900" w14:textId="77777777" w:rsidR="0014511F" w:rsidRPr="0014511F" w:rsidRDefault="0014511F" w:rsidP="0014511F">
      <w:pPr>
        <w:spacing w:after="0" w:line="240" w:lineRule="auto"/>
        <w:jc w:val="center"/>
        <w:rPr>
          <w:rFonts w:ascii="Arial" w:hAnsi="Arial" w:cs="Arial"/>
          <w:sz w:val="18"/>
          <w:szCs w:val="18"/>
        </w:rPr>
      </w:pPr>
      <w:r w:rsidRPr="0014511F">
        <w:rPr>
          <w:rFonts w:ascii="Arial" w:hAnsi="Arial" w:cs="Arial"/>
          <w:sz w:val="18"/>
          <w:szCs w:val="18"/>
        </w:rPr>
        <w:t>IV.</w:t>
      </w:r>
    </w:p>
    <w:p w14:paraId="6E72C432" w14:textId="77777777" w:rsidR="0014511F" w:rsidRDefault="0014511F" w:rsidP="0014511F">
      <w:pPr>
        <w:spacing w:after="0" w:line="240" w:lineRule="auto"/>
        <w:jc w:val="both"/>
        <w:rPr>
          <w:rFonts w:ascii="Arial" w:hAnsi="Arial" w:cs="Arial"/>
          <w:sz w:val="18"/>
          <w:szCs w:val="18"/>
        </w:rPr>
      </w:pPr>
      <w:r w:rsidRPr="0014511F">
        <w:rPr>
          <w:rFonts w:ascii="Arial" w:hAnsi="Arial" w:cs="Arial"/>
          <w:sz w:val="18"/>
          <w:szCs w:val="18"/>
        </w:rPr>
        <w:t>Ova Odluka stupa na snagu danom donošenja, a objavit će se u Glasniku Grada Karlovca bez privitka.</w:t>
      </w:r>
    </w:p>
    <w:p w14:paraId="7C7F0286" w14:textId="77777777" w:rsidR="0014511F" w:rsidRDefault="0014511F" w:rsidP="0014511F">
      <w:pPr>
        <w:spacing w:after="0" w:line="240" w:lineRule="auto"/>
        <w:jc w:val="both"/>
        <w:rPr>
          <w:rFonts w:ascii="Arial" w:hAnsi="Arial" w:cs="Arial"/>
          <w:sz w:val="18"/>
          <w:szCs w:val="18"/>
        </w:rPr>
      </w:pPr>
    </w:p>
    <w:p w14:paraId="7333DB62" w14:textId="77777777" w:rsidR="0014511F" w:rsidRPr="0014511F" w:rsidRDefault="0014511F" w:rsidP="0014511F">
      <w:pPr>
        <w:spacing w:after="0" w:line="240" w:lineRule="auto"/>
        <w:rPr>
          <w:rFonts w:ascii="Arial" w:hAnsi="Arial" w:cs="Arial"/>
          <w:sz w:val="18"/>
          <w:szCs w:val="18"/>
        </w:rPr>
      </w:pPr>
      <w:r w:rsidRPr="0014511F">
        <w:rPr>
          <w:rFonts w:ascii="Arial" w:hAnsi="Arial" w:cs="Arial"/>
          <w:sz w:val="18"/>
          <w:szCs w:val="18"/>
        </w:rPr>
        <w:t>GRADONAČELNIK</w:t>
      </w:r>
    </w:p>
    <w:p w14:paraId="277422C8" w14:textId="77777777" w:rsidR="0014511F" w:rsidRPr="0014511F" w:rsidRDefault="0014511F" w:rsidP="0014511F">
      <w:pPr>
        <w:spacing w:after="0" w:line="240" w:lineRule="auto"/>
        <w:rPr>
          <w:rFonts w:ascii="Arial" w:hAnsi="Arial" w:cs="Arial"/>
          <w:sz w:val="18"/>
          <w:szCs w:val="18"/>
        </w:rPr>
      </w:pPr>
      <w:r w:rsidRPr="0014511F">
        <w:rPr>
          <w:rFonts w:ascii="Arial" w:hAnsi="Arial" w:cs="Arial"/>
          <w:sz w:val="18"/>
          <w:szCs w:val="18"/>
        </w:rPr>
        <w:t>KLASA: 024-02/26-01/02</w:t>
      </w:r>
    </w:p>
    <w:p w14:paraId="2D6726F4" w14:textId="77777777" w:rsidR="0014511F" w:rsidRPr="0014511F" w:rsidRDefault="0014511F" w:rsidP="0014511F">
      <w:pPr>
        <w:spacing w:after="0" w:line="240" w:lineRule="auto"/>
        <w:rPr>
          <w:rFonts w:ascii="Arial" w:hAnsi="Arial" w:cs="Arial"/>
          <w:bCs/>
          <w:sz w:val="18"/>
          <w:szCs w:val="18"/>
        </w:rPr>
      </w:pPr>
      <w:r w:rsidRPr="0014511F">
        <w:rPr>
          <w:rFonts w:ascii="Arial" w:hAnsi="Arial" w:cs="Arial"/>
          <w:sz w:val="18"/>
          <w:szCs w:val="18"/>
        </w:rPr>
        <w:t xml:space="preserve">URBROJ: </w:t>
      </w:r>
      <w:r w:rsidRPr="0014511F">
        <w:rPr>
          <w:rFonts w:ascii="Arial" w:hAnsi="Arial" w:cs="Arial"/>
          <w:bCs/>
          <w:sz w:val="18"/>
          <w:szCs w:val="18"/>
        </w:rPr>
        <w:t>2133-01-12/04-26-3</w:t>
      </w:r>
    </w:p>
    <w:p w14:paraId="694E1F60" w14:textId="77777777" w:rsidR="0014511F" w:rsidRDefault="0014511F" w:rsidP="0014511F">
      <w:pPr>
        <w:spacing w:after="0" w:line="240" w:lineRule="auto"/>
        <w:rPr>
          <w:rFonts w:ascii="Arial" w:hAnsi="Arial" w:cs="Arial"/>
          <w:sz w:val="18"/>
          <w:szCs w:val="18"/>
        </w:rPr>
      </w:pPr>
      <w:r w:rsidRPr="0014511F">
        <w:rPr>
          <w:rFonts w:ascii="Arial" w:hAnsi="Arial" w:cs="Arial"/>
          <w:sz w:val="18"/>
          <w:szCs w:val="18"/>
        </w:rPr>
        <w:t>Karlovac, 29. siječanj 2026. godine</w:t>
      </w:r>
    </w:p>
    <w:p w14:paraId="1687FE3D" w14:textId="77777777" w:rsidR="0014511F" w:rsidRPr="00D922EF" w:rsidRDefault="0014511F" w:rsidP="0014511F">
      <w:pPr>
        <w:spacing w:after="0" w:line="240" w:lineRule="auto"/>
        <w:ind w:left="6372"/>
        <w:jc w:val="center"/>
        <w:rPr>
          <w:rFonts w:ascii="Arial" w:hAnsi="Arial" w:cs="Arial"/>
          <w:sz w:val="18"/>
          <w:szCs w:val="18"/>
        </w:rPr>
      </w:pPr>
      <w:r w:rsidRPr="00D922EF">
        <w:rPr>
          <w:rFonts w:ascii="Arial" w:hAnsi="Arial" w:cs="Arial"/>
          <w:sz w:val="18"/>
          <w:szCs w:val="18"/>
        </w:rPr>
        <w:t>GRADONAČELNIK</w:t>
      </w:r>
    </w:p>
    <w:p w14:paraId="7A312F9E" w14:textId="77777777" w:rsidR="0014511F" w:rsidRPr="00D922EF" w:rsidRDefault="0014511F" w:rsidP="0014511F">
      <w:pPr>
        <w:spacing w:after="0" w:line="240" w:lineRule="auto"/>
        <w:ind w:left="6372"/>
        <w:jc w:val="center"/>
        <w:rPr>
          <w:rFonts w:ascii="Arial" w:hAnsi="Arial" w:cs="Arial"/>
          <w:sz w:val="18"/>
          <w:szCs w:val="18"/>
        </w:rPr>
      </w:pPr>
      <w:r w:rsidRPr="00D922EF">
        <w:rPr>
          <w:rFonts w:ascii="Arial" w:hAnsi="Arial" w:cs="Arial"/>
          <w:sz w:val="18"/>
          <w:szCs w:val="18"/>
        </w:rPr>
        <w:t xml:space="preserve"> Damir Mandić, dipl.teol., v.r.</w:t>
      </w:r>
    </w:p>
    <w:p w14:paraId="27377B75" w14:textId="77777777" w:rsidR="0014511F" w:rsidRPr="0014511F" w:rsidRDefault="0014511F" w:rsidP="0014511F">
      <w:pPr>
        <w:spacing w:after="0" w:line="240" w:lineRule="auto"/>
        <w:rPr>
          <w:rFonts w:ascii="Arial" w:hAnsi="Arial" w:cs="Arial"/>
          <w:sz w:val="18"/>
          <w:szCs w:val="18"/>
        </w:rPr>
      </w:pPr>
    </w:p>
    <w:p w14:paraId="634BEF9A" w14:textId="77777777" w:rsidR="0014511F" w:rsidRPr="0014511F" w:rsidRDefault="0014511F" w:rsidP="0014511F">
      <w:pPr>
        <w:spacing w:after="0" w:line="240" w:lineRule="auto"/>
        <w:jc w:val="both"/>
        <w:rPr>
          <w:rFonts w:ascii="Arial" w:hAnsi="Arial" w:cs="Arial"/>
          <w:sz w:val="18"/>
          <w:szCs w:val="18"/>
        </w:rPr>
      </w:pPr>
    </w:p>
    <w:p w14:paraId="18F767CE" w14:textId="77777777" w:rsidR="008E3A2E" w:rsidRDefault="008E3A2E" w:rsidP="00D922EF">
      <w:pPr>
        <w:spacing w:after="0" w:line="240" w:lineRule="auto"/>
        <w:rPr>
          <w:rFonts w:ascii="Arial" w:hAnsi="Arial" w:cs="Arial"/>
          <w:b/>
          <w:bCs/>
          <w:sz w:val="18"/>
          <w:szCs w:val="18"/>
        </w:rPr>
      </w:pPr>
    </w:p>
    <w:p w14:paraId="1A1A5551" w14:textId="11CDA31E" w:rsidR="0014511F" w:rsidRPr="00D922EF" w:rsidRDefault="0014511F" w:rsidP="00D922EF">
      <w:pPr>
        <w:spacing w:after="0" w:line="240" w:lineRule="auto"/>
        <w:rPr>
          <w:rFonts w:ascii="Arial" w:hAnsi="Arial" w:cs="Arial"/>
          <w:b/>
          <w:bCs/>
          <w:sz w:val="18"/>
          <w:szCs w:val="18"/>
        </w:rPr>
      </w:pPr>
      <w:r>
        <w:rPr>
          <w:rFonts w:ascii="Arial" w:hAnsi="Arial" w:cs="Arial"/>
          <w:b/>
          <w:bCs/>
          <w:sz w:val="18"/>
          <w:szCs w:val="18"/>
        </w:rPr>
        <w:t>1</w:t>
      </w:r>
      <w:r w:rsidR="00E2783F">
        <w:rPr>
          <w:rFonts w:ascii="Arial" w:hAnsi="Arial" w:cs="Arial"/>
          <w:b/>
          <w:bCs/>
          <w:sz w:val="18"/>
          <w:szCs w:val="18"/>
        </w:rPr>
        <w:t>4</w:t>
      </w:r>
      <w:r>
        <w:rPr>
          <w:rFonts w:ascii="Arial" w:hAnsi="Arial" w:cs="Arial"/>
          <w:b/>
          <w:bCs/>
          <w:sz w:val="18"/>
          <w:szCs w:val="18"/>
        </w:rPr>
        <w:t>.</w:t>
      </w:r>
    </w:p>
    <w:p w14:paraId="7251F454" w14:textId="77777777" w:rsidR="002D2DB8" w:rsidRPr="00D922EF" w:rsidRDefault="002D2DB8" w:rsidP="00D922EF">
      <w:pPr>
        <w:spacing w:after="0" w:line="240" w:lineRule="auto"/>
        <w:rPr>
          <w:rFonts w:ascii="Arial" w:hAnsi="Arial" w:cs="Arial"/>
          <w:b/>
          <w:bCs/>
          <w:sz w:val="18"/>
          <w:szCs w:val="18"/>
        </w:rPr>
      </w:pPr>
    </w:p>
    <w:p w14:paraId="046009D1" w14:textId="77777777" w:rsidR="00584ADA" w:rsidRPr="00D922EF" w:rsidRDefault="00584ADA" w:rsidP="00D922EF">
      <w:pPr>
        <w:pStyle w:val="BodyText"/>
        <w:rPr>
          <w:rFonts w:ascii="Arial" w:hAnsi="Arial" w:cs="Arial"/>
          <w:sz w:val="18"/>
          <w:szCs w:val="18"/>
        </w:rPr>
      </w:pPr>
      <w:r w:rsidRPr="00D922EF">
        <w:rPr>
          <w:rFonts w:ascii="Arial" w:hAnsi="Arial" w:cs="Arial"/>
          <w:sz w:val="18"/>
          <w:szCs w:val="18"/>
          <w:lang w:val="de-DE"/>
        </w:rPr>
        <w:t xml:space="preserve">Na temelju članka 36. Zakona zaštiti zraka („Narodne novine“ br. 127/2019, 57/2022 i 136/2024) te članaka </w:t>
      </w:r>
      <w:r w:rsidRPr="00D922EF">
        <w:rPr>
          <w:rFonts w:ascii="Arial" w:hAnsi="Arial" w:cs="Arial"/>
          <w:sz w:val="18"/>
          <w:szCs w:val="18"/>
        </w:rPr>
        <w:t>44. i 98. Statuta Grada Karlovca („Glasnik Grada Karlovca“ br. 7/09, 8/09, 3/13, 6/13, 1/15- potpuni tekst, 3/18, 13/18, 6/20, 4/21, 8/21, 9/21 – potpuni tekst i 10/22) gradonačelnik Grada Karlovca dana 30. siječnja 2026. donio je</w:t>
      </w:r>
    </w:p>
    <w:p w14:paraId="736551F7" w14:textId="77777777" w:rsidR="00584ADA" w:rsidRPr="00D922EF" w:rsidRDefault="00584ADA" w:rsidP="00D922EF">
      <w:pPr>
        <w:pStyle w:val="BodyText"/>
        <w:rPr>
          <w:rFonts w:ascii="Arial" w:hAnsi="Arial" w:cs="Arial"/>
          <w:sz w:val="18"/>
          <w:szCs w:val="18"/>
        </w:rPr>
      </w:pPr>
    </w:p>
    <w:p w14:paraId="0BBB798C" w14:textId="77777777" w:rsidR="008E3A2E"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 xml:space="preserve">ODLUKU </w:t>
      </w:r>
    </w:p>
    <w:p w14:paraId="3FEAC9C7" w14:textId="6655FC43"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O POTREBI PROVEDBE MJERENJA POSEBNE NAMJENE</w:t>
      </w:r>
    </w:p>
    <w:p w14:paraId="2D4BABF7" w14:textId="77777777" w:rsidR="00584ADA" w:rsidRPr="00D922EF" w:rsidRDefault="00584ADA" w:rsidP="00D922EF">
      <w:pPr>
        <w:spacing w:after="0" w:line="240" w:lineRule="auto"/>
        <w:jc w:val="center"/>
        <w:rPr>
          <w:rFonts w:ascii="Arial" w:hAnsi="Arial" w:cs="Arial"/>
          <w:spacing w:val="-3"/>
          <w:sz w:val="18"/>
          <w:szCs w:val="18"/>
        </w:rPr>
      </w:pPr>
    </w:p>
    <w:p w14:paraId="4B10DFF2" w14:textId="77777777"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Članak 1.</w:t>
      </w:r>
    </w:p>
    <w:p w14:paraId="616C301D"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Ovom Odlukom utvrđuju se razlozi, sadržaj i razdoblje mjerenja te način plaćanja mjerenja posebne namjene u zoni utjecaja tvrtke Heineken Hrvatska d.o.o., Dubovac 22, Karlovac.</w:t>
      </w:r>
    </w:p>
    <w:p w14:paraId="0E7EA347" w14:textId="77777777" w:rsidR="00584ADA" w:rsidRPr="00D922EF" w:rsidRDefault="00584ADA" w:rsidP="00D922EF">
      <w:pPr>
        <w:pStyle w:val="BodyText"/>
        <w:ind w:firstLine="708"/>
        <w:rPr>
          <w:rFonts w:ascii="Arial" w:hAnsi="Arial" w:cs="Arial"/>
          <w:sz w:val="18"/>
          <w:szCs w:val="18"/>
        </w:rPr>
      </w:pPr>
    </w:p>
    <w:p w14:paraId="2B4A8CFF" w14:textId="77777777"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Članak 2.</w:t>
      </w:r>
    </w:p>
    <w:p w14:paraId="660FE0EF"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Posebna mjerenja iz članka 1. ove Odluke provode se na zahtjev Državnog inspektorata, Područni ured Zagreb, Ispostava u Karlovcu KLASA: 351-01/26-10/27; URBROJ:443-02-05-13-26-3 od 23. siječnja 2026. godine.</w:t>
      </w:r>
    </w:p>
    <w:p w14:paraId="0A3529E9" w14:textId="77777777" w:rsidR="00584ADA" w:rsidRPr="00D922EF" w:rsidRDefault="00584ADA" w:rsidP="00D922EF">
      <w:pPr>
        <w:pStyle w:val="BodyText"/>
        <w:rPr>
          <w:rFonts w:ascii="Arial" w:hAnsi="Arial" w:cs="Arial"/>
          <w:sz w:val="18"/>
          <w:szCs w:val="18"/>
        </w:rPr>
      </w:pPr>
    </w:p>
    <w:p w14:paraId="34959780" w14:textId="77777777"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Članak  3.</w:t>
      </w:r>
    </w:p>
    <w:p w14:paraId="69E1EAC1"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 xml:space="preserve">Mjerenja posebne namjene provest će ispitni laboratorij ovlašten za mjerenje kvalitete zraka na način propisan Zakonom o zaštiti zraka </w:t>
      </w:r>
      <w:r w:rsidRPr="00D922EF">
        <w:rPr>
          <w:rFonts w:ascii="Arial" w:hAnsi="Arial" w:cs="Arial"/>
          <w:sz w:val="18"/>
          <w:szCs w:val="18"/>
          <w:lang w:val="de-DE"/>
        </w:rPr>
        <w:t>(„Narodne novine“ br. 127/2019, 57/2022 i 136/2024)</w:t>
      </w:r>
      <w:r w:rsidRPr="00D922EF">
        <w:rPr>
          <w:rFonts w:ascii="Arial" w:hAnsi="Arial" w:cs="Arial"/>
          <w:sz w:val="18"/>
          <w:szCs w:val="18"/>
        </w:rPr>
        <w:t xml:space="preserve"> i Pravilnikom o praćenju kvalitete zraka („Narodne novine“ br.72/2020).</w:t>
      </w:r>
    </w:p>
    <w:p w14:paraId="1AF7E57A"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Mjerenja posebne namjene utvrđuju se za onečišćujuću tvar – sumporovodik, a provest će se  jednokratno mjerenje kroz 15 dana u kontinuitetu.</w:t>
      </w:r>
    </w:p>
    <w:p w14:paraId="332B3A5C"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Ukoliko rezultati mjerenja posebne namjene iz prethodnog stavka ovog članka pokažu onečišćenje provest će dodatna mjerenja posebne namjene.</w:t>
      </w:r>
    </w:p>
    <w:p w14:paraId="1C6AA860" w14:textId="77777777" w:rsidR="00584ADA" w:rsidRPr="00D922EF" w:rsidRDefault="00584ADA" w:rsidP="00D922EF">
      <w:pPr>
        <w:pStyle w:val="BodyText"/>
        <w:ind w:left="720"/>
        <w:rPr>
          <w:rFonts w:ascii="Arial" w:hAnsi="Arial" w:cs="Arial"/>
          <w:sz w:val="18"/>
          <w:szCs w:val="18"/>
        </w:rPr>
      </w:pPr>
    </w:p>
    <w:p w14:paraId="0363113A" w14:textId="77777777"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Članak 4.</w:t>
      </w:r>
    </w:p>
    <w:p w14:paraId="0A988A22" w14:textId="77777777" w:rsidR="00584ADA" w:rsidRPr="00D922EF" w:rsidRDefault="00584ADA" w:rsidP="00D922EF">
      <w:pPr>
        <w:pStyle w:val="BodyText"/>
        <w:rPr>
          <w:rFonts w:ascii="Arial" w:hAnsi="Arial" w:cs="Arial"/>
          <w:sz w:val="18"/>
          <w:szCs w:val="18"/>
        </w:rPr>
      </w:pPr>
      <w:r w:rsidRPr="00D922EF">
        <w:rPr>
          <w:rFonts w:ascii="Arial" w:hAnsi="Arial" w:cs="Arial"/>
          <w:sz w:val="18"/>
          <w:szCs w:val="18"/>
        </w:rPr>
        <w:tab/>
        <w:t>Financiranje mjerenja posebne namjene utvrđenih ovom Odlukom osigurava se u Proračunu Grada Karlovca za 2026. godinu.</w:t>
      </w:r>
    </w:p>
    <w:p w14:paraId="18F7E656" w14:textId="77777777" w:rsidR="00584ADA" w:rsidRPr="00D922EF" w:rsidRDefault="00584ADA" w:rsidP="00D922EF">
      <w:pPr>
        <w:pStyle w:val="BodyText"/>
        <w:ind w:firstLine="708"/>
        <w:rPr>
          <w:rFonts w:ascii="Arial" w:hAnsi="Arial" w:cs="Arial"/>
          <w:sz w:val="18"/>
          <w:szCs w:val="18"/>
        </w:rPr>
      </w:pPr>
      <w:r w:rsidRPr="00D922EF">
        <w:rPr>
          <w:rFonts w:ascii="Arial" w:hAnsi="Arial" w:cs="Arial"/>
          <w:sz w:val="18"/>
          <w:szCs w:val="18"/>
        </w:rPr>
        <w:t>Ako se mjerenjem utvrdi prekomjerna onečišćenost zraka, a onečišćivač je poznat, troškove posebnih mjerenja snosi onečišćivač.</w:t>
      </w:r>
    </w:p>
    <w:p w14:paraId="794C3C9E" w14:textId="77777777" w:rsidR="00584ADA" w:rsidRPr="00D922EF" w:rsidRDefault="00584ADA" w:rsidP="00D922EF">
      <w:pPr>
        <w:pStyle w:val="BodyText"/>
        <w:ind w:firstLine="708"/>
        <w:rPr>
          <w:rFonts w:ascii="Arial" w:hAnsi="Arial" w:cs="Arial"/>
          <w:sz w:val="18"/>
          <w:szCs w:val="18"/>
        </w:rPr>
      </w:pPr>
    </w:p>
    <w:p w14:paraId="30BF2C8A" w14:textId="77777777" w:rsidR="00584ADA" w:rsidRPr="00D922EF" w:rsidRDefault="00584ADA" w:rsidP="00D922EF">
      <w:pPr>
        <w:spacing w:after="0" w:line="240" w:lineRule="auto"/>
        <w:jc w:val="center"/>
        <w:rPr>
          <w:rFonts w:ascii="Arial" w:hAnsi="Arial" w:cs="Arial"/>
          <w:spacing w:val="-3"/>
          <w:sz w:val="18"/>
          <w:szCs w:val="18"/>
        </w:rPr>
      </w:pPr>
      <w:r w:rsidRPr="00D922EF">
        <w:rPr>
          <w:rFonts w:ascii="Arial" w:hAnsi="Arial" w:cs="Arial"/>
          <w:spacing w:val="-3"/>
          <w:sz w:val="18"/>
          <w:szCs w:val="18"/>
        </w:rPr>
        <w:t>Članak 5.</w:t>
      </w:r>
    </w:p>
    <w:p w14:paraId="311C83D3" w14:textId="77777777" w:rsidR="00584ADA" w:rsidRPr="00D922EF" w:rsidRDefault="00584ADA" w:rsidP="00D922EF">
      <w:pPr>
        <w:spacing w:after="0" w:line="240" w:lineRule="auto"/>
        <w:ind w:firstLine="708"/>
        <w:rPr>
          <w:rFonts w:ascii="Arial" w:hAnsi="Arial" w:cs="Arial"/>
          <w:sz w:val="18"/>
          <w:szCs w:val="18"/>
        </w:rPr>
      </w:pPr>
      <w:r w:rsidRPr="00D922EF">
        <w:rPr>
          <w:rFonts w:ascii="Arial" w:hAnsi="Arial" w:cs="Arial"/>
          <w:spacing w:val="-3"/>
          <w:sz w:val="18"/>
          <w:szCs w:val="18"/>
        </w:rPr>
        <w:t xml:space="preserve">Ova Odluka stupa na snagu danom donošenja, a objavit će se u </w:t>
      </w:r>
      <w:r w:rsidRPr="00D922EF">
        <w:rPr>
          <w:rFonts w:ascii="Arial" w:hAnsi="Arial" w:cs="Arial"/>
          <w:sz w:val="18"/>
          <w:szCs w:val="18"/>
        </w:rPr>
        <w:t>Glasniku Grada Karlovca.</w:t>
      </w:r>
    </w:p>
    <w:p w14:paraId="7E78B70E" w14:textId="77777777" w:rsidR="00584ADA" w:rsidRPr="00D922EF" w:rsidRDefault="00584ADA" w:rsidP="00D922EF">
      <w:pPr>
        <w:spacing w:after="0" w:line="240" w:lineRule="auto"/>
        <w:ind w:left="6468"/>
        <w:rPr>
          <w:rFonts w:ascii="Arial" w:eastAsia="Times New Roman" w:hAnsi="Arial" w:cs="Arial"/>
          <w:sz w:val="18"/>
          <w:szCs w:val="18"/>
          <w:lang w:eastAsia="hr-HR"/>
        </w:rPr>
      </w:pPr>
    </w:p>
    <w:p w14:paraId="4A56E5F1" w14:textId="5CBE1BBB" w:rsidR="00D922EF" w:rsidRPr="00D922EF" w:rsidRDefault="00D922EF" w:rsidP="00D922EF">
      <w:pPr>
        <w:spacing w:after="0" w:line="240" w:lineRule="auto"/>
        <w:rPr>
          <w:rFonts w:ascii="Arial" w:hAnsi="Arial" w:cs="Arial"/>
          <w:sz w:val="18"/>
          <w:szCs w:val="18"/>
        </w:rPr>
      </w:pPr>
      <w:r w:rsidRPr="00D922EF">
        <w:rPr>
          <w:rFonts w:ascii="Arial" w:hAnsi="Arial" w:cs="Arial"/>
          <w:sz w:val="18"/>
          <w:szCs w:val="18"/>
        </w:rPr>
        <w:t>GRADONAČELNIK</w:t>
      </w:r>
    </w:p>
    <w:p w14:paraId="02C0356E" w14:textId="77777777" w:rsidR="00D922EF" w:rsidRPr="00D922EF" w:rsidRDefault="00D922EF" w:rsidP="00D922EF">
      <w:pPr>
        <w:spacing w:after="0" w:line="240" w:lineRule="auto"/>
        <w:rPr>
          <w:rFonts w:ascii="Arial" w:hAnsi="Arial" w:cs="Arial"/>
          <w:sz w:val="18"/>
          <w:szCs w:val="18"/>
        </w:rPr>
      </w:pPr>
      <w:r w:rsidRPr="00D922EF">
        <w:rPr>
          <w:rFonts w:ascii="Arial" w:eastAsia="Calibri" w:hAnsi="Arial" w:cs="Arial"/>
          <w:sz w:val="18"/>
          <w:szCs w:val="18"/>
        </w:rPr>
        <w:t xml:space="preserve">KLASA: </w:t>
      </w:r>
      <w:r w:rsidRPr="00D922EF">
        <w:rPr>
          <w:rFonts w:ascii="Arial" w:hAnsi="Arial" w:cs="Arial"/>
          <w:sz w:val="18"/>
          <w:szCs w:val="18"/>
        </w:rPr>
        <w:t>351-01/26-04/02</w:t>
      </w:r>
    </w:p>
    <w:p w14:paraId="22CE7F80" w14:textId="77777777" w:rsidR="00D922EF" w:rsidRPr="00D922EF" w:rsidRDefault="00D922EF" w:rsidP="00D922EF">
      <w:pPr>
        <w:spacing w:after="0" w:line="240" w:lineRule="auto"/>
        <w:rPr>
          <w:rFonts w:ascii="Arial" w:eastAsia="Calibri" w:hAnsi="Arial" w:cs="Arial"/>
          <w:sz w:val="18"/>
          <w:szCs w:val="18"/>
        </w:rPr>
      </w:pPr>
      <w:r w:rsidRPr="00D922EF">
        <w:rPr>
          <w:rFonts w:ascii="Arial" w:eastAsia="Calibri" w:hAnsi="Arial" w:cs="Arial"/>
          <w:sz w:val="18"/>
          <w:szCs w:val="18"/>
        </w:rPr>
        <w:t>URBROJ: 2133-1-06/03-26-4</w:t>
      </w:r>
    </w:p>
    <w:p w14:paraId="60D44967" w14:textId="00C7A5C3" w:rsidR="00D922EF" w:rsidRDefault="00D922EF" w:rsidP="00D922EF">
      <w:pPr>
        <w:spacing w:after="0" w:line="240" w:lineRule="auto"/>
        <w:rPr>
          <w:rFonts w:ascii="Arial" w:eastAsia="Times New Roman" w:hAnsi="Arial" w:cs="Arial"/>
          <w:bCs/>
          <w:sz w:val="18"/>
          <w:szCs w:val="18"/>
          <w:lang w:eastAsia="hr-HR"/>
        </w:rPr>
      </w:pPr>
      <w:r w:rsidRPr="00D922EF">
        <w:rPr>
          <w:rFonts w:ascii="Arial" w:eastAsia="Calibri" w:hAnsi="Arial" w:cs="Arial"/>
          <w:sz w:val="18"/>
          <w:szCs w:val="18"/>
        </w:rPr>
        <w:t>Karlovac, 30. siječnja 2026</w:t>
      </w:r>
      <w:r>
        <w:rPr>
          <w:rFonts w:ascii="Arial" w:eastAsia="Times New Roman" w:hAnsi="Arial" w:cs="Arial"/>
          <w:bCs/>
          <w:sz w:val="18"/>
          <w:szCs w:val="18"/>
          <w:lang w:eastAsia="hr-HR"/>
        </w:rPr>
        <w:t>.</w:t>
      </w:r>
    </w:p>
    <w:p w14:paraId="5FBE49E7" w14:textId="77777777" w:rsidR="00D922EF" w:rsidRPr="00D922EF" w:rsidRDefault="00D922EF" w:rsidP="00D922EF">
      <w:pPr>
        <w:spacing w:after="0" w:line="240" w:lineRule="auto"/>
        <w:ind w:left="6372"/>
        <w:jc w:val="center"/>
        <w:rPr>
          <w:rFonts w:ascii="Arial" w:hAnsi="Arial" w:cs="Arial"/>
          <w:sz w:val="18"/>
          <w:szCs w:val="18"/>
        </w:rPr>
      </w:pPr>
      <w:r w:rsidRPr="00D922EF">
        <w:rPr>
          <w:rFonts w:ascii="Arial" w:hAnsi="Arial" w:cs="Arial"/>
          <w:sz w:val="18"/>
          <w:szCs w:val="18"/>
        </w:rPr>
        <w:t>GRADONAČELNIK</w:t>
      </w:r>
    </w:p>
    <w:p w14:paraId="2225FF88" w14:textId="77777777" w:rsidR="00D922EF" w:rsidRPr="00D922EF" w:rsidRDefault="00D922EF" w:rsidP="00D922EF">
      <w:pPr>
        <w:spacing w:after="0" w:line="240" w:lineRule="auto"/>
        <w:ind w:left="6372"/>
        <w:jc w:val="center"/>
        <w:rPr>
          <w:rFonts w:ascii="Arial" w:hAnsi="Arial" w:cs="Arial"/>
          <w:sz w:val="18"/>
          <w:szCs w:val="18"/>
        </w:rPr>
      </w:pPr>
      <w:r w:rsidRPr="00D922EF">
        <w:rPr>
          <w:rFonts w:ascii="Arial" w:hAnsi="Arial" w:cs="Arial"/>
          <w:sz w:val="18"/>
          <w:szCs w:val="18"/>
        </w:rPr>
        <w:t xml:space="preserve"> Damir Mandić, dipl.teol., v.r.</w:t>
      </w:r>
    </w:p>
    <w:p w14:paraId="5AF6AB8E" w14:textId="77777777" w:rsidR="00584ADA" w:rsidRPr="00D922EF" w:rsidRDefault="00584ADA" w:rsidP="00D922EF">
      <w:pPr>
        <w:spacing w:after="0" w:line="240" w:lineRule="auto"/>
        <w:rPr>
          <w:rFonts w:ascii="Arial" w:hAnsi="Arial" w:cs="Arial"/>
          <w:b/>
          <w:bCs/>
          <w:sz w:val="18"/>
          <w:szCs w:val="18"/>
        </w:rPr>
      </w:pPr>
    </w:p>
    <w:p w14:paraId="1042AA70" w14:textId="77777777" w:rsidR="002D2DB8" w:rsidRPr="00D922EF" w:rsidRDefault="002D2DB8" w:rsidP="00D922EF">
      <w:pPr>
        <w:spacing w:after="0" w:line="240" w:lineRule="auto"/>
        <w:rPr>
          <w:rFonts w:ascii="Arial" w:hAnsi="Arial" w:cs="Arial"/>
          <w:b/>
          <w:bCs/>
          <w:sz w:val="18"/>
          <w:szCs w:val="18"/>
        </w:rPr>
      </w:pPr>
    </w:p>
    <w:p w14:paraId="48538E6A" w14:textId="77777777" w:rsidR="0014511F" w:rsidRDefault="0014511F" w:rsidP="00EA31F3">
      <w:pPr>
        <w:spacing w:after="0" w:line="240" w:lineRule="auto"/>
        <w:rPr>
          <w:rFonts w:ascii="Arial" w:hAnsi="Arial" w:cs="Arial"/>
          <w:b/>
          <w:bCs/>
          <w:sz w:val="18"/>
          <w:szCs w:val="18"/>
        </w:rPr>
      </w:pPr>
    </w:p>
    <w:p w14:paraId="62164940" w14:textId="77777777" w:rsidR="006155DB" w:rsidRDefault="006155DB" w:rsidP="00EA31F3">
      <w:pPr>
        <w:spacing w:after="0" w:line="240" w:lineRule="auto"/>
        <w:rPr>
          <w:rFonts w:ascii="Arial" w:hAnsi="Arial" w:cs="Arial"/>
          <w:b/>
          <w:bCs/>
          <w:sz w:val="18"/>
          <w:szCs w:val="18"/>
        </w:rPr>
      </w:pPr>
    </w:p>
    <w:p w14:paraId="3A527497" w14:textId="77777777" w:rsidR="006155DB" w:rsidRDefault="006155DB" w:rsidP="00EA31F3">
      <w:pPr>
        <w:spacing w:after="0" w:line="240" w:lineRule="auto"/>
        <w:rPr>
          <w:rFonts w:ascii="Arial" w:hAnsi="Arial" w:cs="Arial"/>
          <w:b/>
          <w:bCs/>
          <w:sz w:val="18"/>
          <w:szCs w:val="18"/>
        </w:rPr>
      </w:pPr>
    </w:p>
    <w:p w14:paraId="2774FE25" w14:textId="0C051710" w:rsidR="002D2DB8" w:rsidRPr="00EA31F3" w:rsidRDefault="002D2DB8" w:rsidP="00EA31F3">
      <w:pPr>
        <w:spacing w:after="0" w:line="240" w:lineRule="auto"/>
        <w:rPr>
          <w:rFonts w:ascii="Arial" w:hAnsi="Arial" w:cs="Arial"/>
          <w:b/>
          <w:bCs/>
          <w:sz w:val="18"/>
          <w:szCs w:val="18"/>
        </w:rPr>
      </w:pPr>
      <w:r w:rsidRPr="00EA31F3">
        <w:rPr>
          <w:rFonts w:ascii="Arial" w:hAnsi="Arial" w:cs="Arial"/>
          <w:b/>
          <w:bCs/>
          <w:sz w:val="18"/>
          <w:szCs w:val="18"/>
        </w:rPr>
        <w:lastRenderedPageBreak/>
        <w:t>1</w:t>
      </w:r>
      <w:r w:rsidR="00E2783F">
        <w:rPr>
          <w:rFonts w:ascii="Arial" w:hAnsi="Arial" w:cs="Arial"/>
          <w:b/>
          <w:bCs/>
          <w:sz w:val="18"/>
          <w:szCs w:val="18"/>
        </w:rPr>
        <w:t>5</w:t>
      </w:r>
      <w:r w:rsidRPr="00EA31F3">
        <w:rPr>
          <w:rFonts w:ascii="Arial" w:hAnsi="Arial" w:cs="Arial"/>
          <w:b/>
          <w:bCs/>
          <w:sz w:val="18"/>
          <w:szCs w:val="18"/>
        </w:rPr>
        <w:t>.</w:t>
      </w:r>
    </w:p>
    <w:p w14:paraId="242444B6" w14:textId="77777777" w:rsidR="00EA31F3" w:rsidRPr="00EA31F3" w:rsidRDefault="00EA31F3" w:rsidP="00EA31F3">
      <w:pPr>
        <w:spacing w:after="0" w:line="240" w:lineRule="auto"/>
        <w:jc w:val="both"/>
        <w:rPr>
          <w:rFonts w:ascii="Arial" w:eastAsia="Times New Roman" w:hAnsi="Arial" w:cs="Arial"/>
          <w:sz w:val="18"/>
          <w:szCs w:val="18"/>
          <w:lang w:eastAsia="hr-HR"/>
        </w:rPr>
      </w:pPr>
    </w:p>
    <w:p w14:paraId="1E6CC3B3" w14:textId="77777777" w:rsidR="00EA31F3" w:rsidRPr="00EA31F3" w:rsidRDefault="00EA31F3" w:rsidP="00EA31F3">
      <w:pPr>
        <w:pStyle w:val="BodyText"/>
        <w:rPr>
          <w:rFonts w:ascii="Arial" w:hAnsi="Arial" w:cs="Arial"/>
          <w:sz w:val="18"/>
          <w:szCs w:val="18"/>
        </w:rPr>
      </w:pPr>
      <w:r w:rsidRPr="00EA31F3">
        <w:rPr>
          <w:rFonts w:ascii="Arial" w:hAnsi="Arial" w:cs="Arial"/>
          <w:sz w:val="18"/>
          <w:szCs w:val="18"/>
          <w:lang w:val="de-DE"/>
        </w:rPr>
        <w:t xml:space="preserve">Na temelju članka 36. stavka 4. Zakona zaštiti zraka („Narodne novine“ br. 127/2019, 57/2022 i 136/2024) te članaka </w:t>
      </w:r>
      <w:r w:rsidRPr="00EA31F3">
        <w:rPr>
          <w:rFonts w:ascii="Arial" w:hAnsi="Arial" w:cs="Arial"/>
          <w:sz w:val="18"/>
          <w:szCs w:val="18"/>
        </w:rPr>
        <w:t>44. i 98. Statuta Grada Karlovca („Glasnik Grada Karlovca“ br. 7/09, 8/09, 3/13, 6/13, 1/15- potpuni tekst, 3/18, 13/18, 6/20, 4/21, 8/21, 9/21 – potpuni tekst i 10/22) gradonačelnik Grada Karlovca dana 5. veljače 2026. donosi</w:t>
      </w:r>
    </w:p>
    <w:p w14:paraId="4D9C6BBD" w14:textId="77777777" w:rsidR="00EA31F3" w:rsidRPr="00EA31F3" w:rsidRDefault="00EA31F3" w:rsidP="00EA31F3">
      <w:pPr>
        <w:pStyle w:val="BodyText"/>
        <w:rPr>
          <w:rFonts w:ascii="Arial" w:hAnsi="Arial" w:cs="Arial"/>
          <w:sz w:val="18"/>
          <w:szCs w:val="18"/>
        </w:rPr>
      </w:pPr>
    </w:p>
    <w:p w14:paraId="5723CB62" w14:textId="77777777" w:rsidR="00EA31F3" w:rsidRDefault="00EA31F3" w:rsidP="00EA31F3">
      <w:pPr>
        <w:spacing w:after="0" w:line="240" w:lineRule="auto"/>
        <w:jc w:val="center"/>
        <w:rPr>
          <w:rFonts w:ascii="Arial" w:hAnsi="Arial" w:cs="Arial"/>
          <w:spacing w:val="-3"/>
          <w:sz w:val="18"/>
          <w:szCs w:val="18"/>
        </w:rPr>
      </w:pPr>
      <w:r w:rsidRPr="00EA31F3">
        <w:rPr>
          <w:rFonts w:ascii="Arial" w:hAnsi="Arial" w:cs="Arial"/>
          <w:spacing w:val="-3"/>
          <w:sz w:val="18"/>
          <w:szCs w:val="18"/>
        </w:rPr>
        <w:t>ODLUKU</w:t>
      </w:r>
    </w:p>
    <w:p w14:paraId="5C804011" w14:textId="16F2D31B" w:rsidR="00EA31F3" w:rsidRDefault="00EA31F3" w:rsidP="00EA31F3">
      <w:pPr>
        <w:spacing w:after="0" w:line="240" w:lineRule="auto"/>
        <w:jc w:val="center"/>
        <w:rPr>
          <w:rFonts w:ascii="Arial" w:hAnsi="Arial" w:cs="Arial"/>
          <w:spacing w:val="-3"/>
          <w:sz w:val="18"/>
          <w:szCs w:val="18"/>
        </w:rPr>
      </w:pPr>
      <w:r>
        <w:rPr>
          <w:rFonts w:ascii="Arial" w:hAnsi="Arial" w:cs="Arial"/>
          <w:spacing w:val="-3"/>
          <w:sz w:val="18"/>
          <w:szCs w:val="18"/>
        </w:rPr>
        <w:t xml:space="preserve">o nemogućnosti </w:t>
      </w:r>
      <w:r w:rsidR="004E1658">
        <w:rPr>
          <w:rFonts w:ascii="Arial" w:hAnsi="Arial" w:cs="Arial"/>
          <w:spacing w:val="-3"/>
          <w:sz w:val="18"/>
          <w:szCs w:val="18"/>
        </w:rPr>
        <w:t>provođenja mjerenja posebne namjene</w:t>
      </w:r>
    </w:p>
    <w:p w14:paraId="6CB1236B" w14:textId="77777777" w:rsidR="00EA31F3" w:rsidRPr="00EA31F3" w:rsidRDefault="00EA31F3" w:rsidP="00EA31F3">
      <w:pPr>
        <w:spacing w:after="0" w:line="240" w:lineRule="auto"/>
        <w:jc w:val="center"/>
        <w:rPr>
          <w:rFonts w:ascii="Arial" w:hAnsi="Arial" w:cs="Arial"/>
          <w:spacing w:val="-3"/>
          <w:sz w:val="18"/>
          <w:szCs w:val="18"/>
        </w:rPr>
      </w:pPr>
    </w:p>
    <w:p w14:paraId="133E5DA6" w14:textId="77777777" w:rsidR="00EA31F3" w:rsidRPr="00EA31F3" w:rsidRDefault="00EA31F3" w:rsidP="00EA31F3">
      <w:pPr>
        <w:spacing w:after="0" w:line="240" w:lineRule="auto"/>
        <w:jc w:val="center"/>
        <w:rPr>
          <w:rFonts w:ascii="Arial" w:hAnsi="Arial" w:cs="Arial"/>
          <w:spacing w:val="-3"/>
          <w:sz w:val="18"/>
          <w:szCs w:val="18"/>
        </w:rPr>
      </w:pPr>
      <w:r w:rsidRPr="00EA31F3">
        <w:rPr>
          <w:rFonts w:ascii="Arial" w:hAnsi="Arial" w:cs="Arial"/>
          <w:spacing w:val="-3"/>
          <w:sz w:val="18"/>
          <w:szCs w:val="18"/>
        </w:rPr>
        <w:t>Članak 1.</w:t>
      </w:r>
    </w:p>
    <w:p w14:paraId="5A9B641F" w14:textId="77777777" w:rsidR="00EA31F3" w:rsidRPr="00EA31F3" w:rsidRDefault="00EA31F3" w:rsidP="00EA31F3">
      <w:pPr>
        <w:pStyle w:val="BodyText"/>
        <w:ind w:firstLine="708"/>
        <w:rPr>
          <w:rFonts w:ascii="Arial" w:hAnsi="Arial" w:cs="Arial"/>
          <w:sz w:val="18"/>
          <w:szCs w:val="18"/>
        </w:rPr>
      </w:pPr>
      <w:r w:rsidRPr="00EA31F3">
        <w:rPr>
          <w:rFonts w:ascii="Arial" w:hAnsi="Arial" w:cs="Arial"/>
          <w:sz w:val="18"/>
          <w:szCs w:val="18"/>
        </w:rPr>
        <w:t>Utvrđuje se da nije moguće provesti mjerenje posebne namjene odnosno procjena razine onečišćenosti zraka za onečišćujuću tvar kreozot u zoni utjecaja uskladištenih impregniranih željezničkih pragova na k.č.br. 2806/1 k.o. Karlovac I.</w:t>
      </w:r>
    </w:p>
    <w:p w14:paraId="165CE9A8" w14:textId="77777777" w:rsidR="00EA31F3" w:rsidRPr="00EA31F3" w:rsidRDefault="00EA31F3" w:rsidP="00EA31F3">
      <w:pPr>
        <w:pStyle w:val="BodyText"/>
        <w:ind w:firstLine="708"/>
        <w:rPr>
          <w:rFonts w:ascii="Arial" w:hAnsi="Arial" w:cs="Arial"/>
          <w:sz w:val="18"/>
          <w:szCs w:val="18"/>
        </w:rPr>
      </w:pPr>
    </w:p>
    <w:p w14:paraId="057C9732" w14:textId="77777777" w:rsidR="00EA31F3" w:rsidRPr="00EA31F3" w:rsidRDefault="00EA31F3" w:rsidP="00EA31F3">
      <w:pPr>
        <w:spacing w:after="0" w:line="240" w:lineRule="auto"/>
        <w:jc w:val="center"/>
        <w:rPr>
          <w:rFonts w:ascii="Arial" w:hAnsi="Arial" w:cs="Arial"/>
          <w:spacing w:val="-3"/>
          <w:sz w:val="18"/>
          <w:szCs w:val="18"/>
        </w:rPr>
      </w:pPr>
      <w:r w:rsidRPr="00EA31F3">
        <w:rPr>
          <w:rFonts w:ascii="Arial" w:hAnsi="Arial" w:cs="Arial"/>
          <w:spacing w:val="-3"/>
          <w:sz w:val="18"/>
          <w:szCs w:val="18"/>
        </w:rPr>
        <w:t>Članak 2.</w:t>
      </w:r>
    </w:p>
    <w:p w14:paraId="17C0FF61" w14:textId="77777777" w:rsidR="00EA31F3" w:rsidRPr="00EA31F3" w:rsidRDefault="00EA31F3" w:rsidP="00EA31F3">
      <w:pPr>
        <w:spacing w:after="0" w:line="240" w:lineRule="auto"/>
        <w:ind w:firstLine="708"/>
        <w:rPr>
          <w:rFonts w:ascii="Arial" w:hAnsi="Arial" w:cs="Arial"/>
          <w:spacing w:val="-3"/>
          <w:sz w:val="18"/>
          <w:szCs w:val="18"/>
        </w:rPr>
      </w:pPr>
      <w:r w:rsidRPr="00EA31F3">
        <w:rPr>
          <w:rFonts w:ascii="Arial" w:hAnsi="Arial" w:cs="Arial"/>
          <w:spacing w:val="-3"/>
          <w:sz w:val="18"/>
          <w:szCs w:val="18"/>
        </w:rPr>
        <w:t>Nemogućnist provedbe mjera temelji se na sljedećim činjenicama:</w:t>
      </w:r>
    </w:p>
    <w:p w14:paraId="6211F824" w14:textId="77777777" w:rsidR="00EA31F3" w:rsidRPr="00EA31F3" w:rsidRDefault="00EA31F3" w:rsidP="00EA31F3">
      <w:pPr>
        <w:pStyle w:val="NoSpacing"/>
        <w:numPr>
          <w:ilvl w:val="0"/>
          <w:numId w:val="1"/>
        </w:numPr>
        <w:jc w:val="both"/>
        <w:rPr>
          <w:rFonts w:ascii="Arial" w:hAnsi="Arial" w:cs="Arial"/>
          <w:sz w:val="18"/>
          <w:szCs w:val="18"/>
        </w:rPr>
      </w:pPr>
      <w:r w:rsidRPr="00EA31F3">
        <w:rPr>
          <w:rFonts w:ascii="Arial" w:hAnsi="Arial" w:cs="Arial"/>
          <w:sz w:val="18"/>
          <w:szCs w:val="18"/>
        </w:rPr>
        <w:t xml:space="preserve">Uredbom o onečišćujućim tvarima u zraku („Narodne novine“ br.72/2020) i Pravilnikom o praćenju kvalitete zraka („Narodne novine“ br.72/2020) nisu propisane granične i ciljne vrijednosti za kreozot kao ni način praćenja kvalitete zraka i prikupljanja podataka za isti. </w:t>
      </w:r>
    </w:p>
    <w:p w14:paraId="666956FD" w14:textId="77777777" w:rsidR="00EA31F3" w:rsidRPr="00EA31F3" w:rsidRDefault="00EA31F3" w:rsidP="00EA31F3">
      <w:pPr>
        <w:pStyle w:val="NoSpacing"/>
        <w:numPr>
          <w:ilvl w:val="0"/>
          <w:numId w:val="1"/>
        </w:numPr>
        <w:rPr>
          <w:rFonts w:ascii="Arial" w:hAnsi="Arial" w:cs="Arial"/>
          <w:sz w:val="18"/>
          <w:szCs w:val="18"/>
        </w:rPr>
      </w:pPr>
      <w:r w:rsidRPr="00EA31F3">
        <w:rPr>
          <w:rFonts w:ascii="Arial" w:hAnsi="Arial" w:cs="Arial"/>
          <w:sz w:val="18"/>
          <w:szCs w:val="18"/>
        </w:rPr>
        <w:t>Očitovanje ovlaštene tvrtke EKONERG d.o.o.  o nemogućnosti mjerenja.</w:t>
      </w:r>
    </w:p>
    <w:p w14:paraId="723B26E9" w14:textId="77777777" w:rsidR="00EA31F3" w:rsidRPr="00EA31F3" w:rsidRDefault="00EA31F3" w:rsidP="00EA31F3">
      <w:pPr>
        <w:spacing w:after="0" w:line="240" w:lineRule="auto"/>
        <w:jc w:val="center"/>
        <w:rPr>
          <w:rFonts w:ascii="Arial" w:hAnsi="Arial" w:cs="Arial"/>
          <w:sz w:val="18"/>
          <w:szCs w:val="18"/>
        </w:rPr>
      </w:pPr>
    </w:p>
    <w:p w14:paraId="6250B446" w14:textId="77777777" w:rsidR="00EA31F3" w:rsidRPr="00EA31F3" w:rsidRDefault="00EA31F3" w:rsidP="00EA31F3">
      <w:pPr>
        <w:spacing w:after="0" w:line="240" w:lineRule="auto"/>
        <w:jc w:val="center"/>
        <w:rPr>
          <w:rFonts w:ascii="Arial" w:hAnsi="Arial" w:cs="Arial"/>
          <w:sz w:val="18"/>
          <w:szCs w:val="18"/>
        </w:rPr>
      </w:pPr>
      <w:r w:rsidRPr="00EA31F3">
        <w:rPr>
          <w:rFonts w:ascii="Arial" w:hAnsi="Arial" w:cs="Arial"/>
          <w:sz w:val="18"/>
          <w:szCs w:val="18"/>
        </w:rPr>
        <w:t>Članak 3.</w:t>
      </w:r>
    </w:p>
    <w:p w14:paraId="4D20D68B" w14:textId="77777777" w:rsidR="00EA31F3" w:rsidRPr="00EA31F3" w:rsidRDefault="00EA31F3" w:rsidP="00EA31F3">
      <w:pPr>
        <w:spacing w:after="0" w:line="240" w:lineRule="auto"/>
        <w:ind w:firstLine="709"/>
        <w:jc w:val="both"/>
        <w:rPr>
          <w:rFonts w:ascii="Arial" w:hAnsi="Arial" w:cs="Arial"/>
          <w:sz w:val="18"/>
          <w:szCs w:val="18"/>
        </w:rPr>
      </w:pPr>
      <w:r w:rsidRPr="00EA31F3">
        <w:rPr>
          <w:rFonts w:ascii="Arial" w:hAnsi="Arial" w:cs="Arial"/>
          <w:spacing w:val="-3"/>
          <w:sz w:val="18"/>
          <w:szCs w:val="18"/>
        </w:rPr>
        <w:t>Ova Odluka stupa na snagu danom donošenja, a objavit će se u „</w:t>
      </w:r>
      <w:r w:rsidRPr="00EA31F3">
        <w:rPr>
          <w:rFonts w:ascii="Arial" w:hAnsi="Arial" w:cs="Arial"/>
          <w:sz w:val="18"/>
          <w:szCs w:val="18"/>
        </w:rPr>
        <w:t>Glasniku Grada Karlovca“.</w:t>
      </w:r>
    </w:p>
    <w:p w14:paraId="7FD368A9" w14:textId="77777777" w:rsidR="00EA31F3" w:rsidRPr="00EA31F3" w:rsidRDefault="00EA31F3" w:rsidP="00EA31F3">
      <w:pPr>
        <w:spacing w:after="0" w:line="240" w:lineRule="auto"/>
        <w:ind w:firstLine="720"/>
        <w:jc w:val="both"/>
        <w:rPr>
          <w:rFonts w:ascii="Arial" w:eastAsia="Times New Roman" w:hAnsi="Arial" w:cs="Arial"/>
          <w:sz w:val="18"/>
          <w:szCs w:val="18"/>
          <w:lang w:eastAsia="hr-HR"/>
        </w:rPr>
      </w:pPr>
    </w:p>
    <w:p w14:paraId="6EBC2489" w14:textId="77777777" w:rsidR="006155DB" w:rsidRDefault="006155DB" w:rsidP="00EA31F3">
      <w:pPr>
        <w:spacing w:after="0" w:line="240" w:lineRule="auto"/>
        <w:jc w:val="center"/>
        <w:rPr>
          <w:rFonts w:ascii="Arial" w:eastAsia="Times New Roman" w:hAnsi="Arial" w:cs="Arial"/>
          <w:bCs/>
          <w:sz w:val="18"/>
          <w:szCs w:val="18"/>
          <w:lang w:eastAsia="hr-HR"/>
        </w:rPr>
      </w:pPr>
    </w:p>
    <w:p w14:paraId="34BD4038" w14:textId="084F8C0B" w:rsidR="00EA31F3" w:rsidRPr="00EA31F3" w:rsidRDefault="00EA31F3" w:rsidP="00EA31F3">
      <w:pPr>
        <w:spacing w:after="0" w:line="240" w:lineRule="auto"/>
        <w:jc w:val="center"/>
        <w:rPr>
          <w:rFonts w:ascii="Arial" w:eastAsia="Times New Roman" w:hAnsi="Arial" w:cs="Arial"/>
          <w:bCs/>
          <w:sz w:val="18"/>
          <w:szCs w:val="18"/>
          <w:lang w:eastAsia="hr-HR"/>
        </w:rPr>
      </w:pPr>
      <w:r w:rsidRPr="00EA31F3">
        <w:rPr>
          <w:rFonts w:ascii="Arial" w:eastAsia="Times New Roman" w:hAnsi="Arial" w:cs="Arial"/>
          <w:bCs/>
          <w:sz w:val="18"/>
          <w:szCs w:val="18"/>
          <w:lang w:eastAsia="hr-HR"/>
        </w:rPr>
        <w:t>Obrazloženje</w:t>
      </w:r>
    </w:p>
    <w:p w14:paraId="5B557710" w14:textId="77777777" w:rsidR="00EA31F3" w:rsidRPr="00EA31F3" w:rsidRDefault="00EA31F3" w:rsidP="00EA31F3">
      <w:pPr>
        <w:spacing w:after="0" w:line="240" w:lineRule="auto"/>
        <w:jc w:val="center"/>
        <w:rPr>
          <w:rFonts w:ascii="Arial" w:eastAsia="Times New Roman" w:hAnsi="Arial" w:cs="Arial"/>
          <w:sz w:val="18"/>
          <w:szCs w:val="18"/>
          <w:lang w:eastAsia="hr-HR"/>
        </w:rPr>
      </w:pPr>
    </w:p>
    <w:p w14:paraId="78C58F07" w14:textId="77777777" w:rsidR="00EA31F3" w:rsidRPr="00EA31F3" w:rsidRDefault="00EA31F3" w:rsidP="00EA31F3">
      <w:pPr>
        <w:pStyle w:val="NoSpacing"/>
        <w:jc w:val="both"/>
        <w:rPr>
          <w:rFonts w:ascii="Arial" w:hAnsi="Arial" w:cs="Arial"/>
          <w:sz w:val="18"/>
          <w:szCs w:val="18"/>
        </w:rPr>
      </w:pPr>
      <w:r w:rsidRPr="00EA31F3">
        <w:rPr>
          <w:rFonts w:ascii="Arial" w:hAnsi="Arial" w:cs="Arial"/>
          <w:sz w:val="18"/>
          <w:szCs w:val="18"/>
        </w:rPr>
        <w:t xml:space="preserve"> </w:t>
      </w:r>
      <w:r w:rsidRPr="00EA31F3">
        <w:rPr>
          <w:rFonts w:ascii="Arial" w:hAnsi="Arial" w:cs="Arial"/>
          <w:sz w:val="18"/>
          <w:szCs w:val="18"/>
        </w:rPr>
        <w:tab/>
        <w:t>Grad Karlovac dana 2. veljače 2026. godine zaprimio je podnesak Državnog inspektorata Republike Hrvatske, Područni ured Zagreb, Ispostava u Karlovcu KLASA: 351-01/26-10/73; URBROJ:443-02-05-13-26-4 od 29. siječnja 2026. godine. U predmetnom podnesku navode da su tijekom 2025. i 2026.  zaprimili prijave građana grada Karlovca u svezi širenja neugodnih mirisa i mogućeg onečišćenja zraka uzrogovanog impregniranim željezničkim pragovima koji su tretirani kreozotom. Nakon obavljenog inspekcijskog nadzora lokacije na kojoj se skladište impregnirani željeznički pragovi utvrđeno je, uz ostalo, da se u neposrednoj blizini pragova osjetio blagi miris kreozota.</w:t>
      </w:r>
    </w:p>
    <w:p w14:paraId="4E0D072A" w14:textId="77777777" w:rsidR="00EA31F3" w:rsidRPr="00EA31F3" w:rsidRDefault="00EA31F3" w:rsidP="00EA31F3">
      <w:pPr>
        <w:pStyle w:val="NoSpacing"/>
        <w:jc w:val="both"/>
        <w:rPr>
          <w:rFonts w:ascii="Arial" w:hAnsi="Arial" w:cs="Arial"/>
          <w:sz w:val="18"/>
          <w:szCs w:val="18"/>
        </w:rPr>
      </w:pPr>
      <w:r w:rsidRPr="00EA31F3">
        <w:rPr>
          <w:rFonts w:ascii="Arial" w:hAnsi="Arial" w:cs="Arial"/>
          <w:sz w:val="18"/>
          <w:szCs w:val="18"/>
        </w:rPr>
        <w:t xml:space="preserve">           Državni inspektorat pozivajući se na odredbu članka 36. stavka 1. Zakona o zaštiti zraka („Narodne novine „ br. 127/19, 57/22, 136/24), zahtjeva od izvršnog tijela Grada Karlovca da Grad Karlovac utvrdi opravdanost zahtjeva ili prijava građana i slijedom utvrđenog donese odluku o potrebi provedbe mjerenja posebne namjene odnosno procjene razine onečišćenja.</w:t>
      </w:r>
    </w:p>
    <w:p w14:paraId="64D8A767" w14:textId="77777777" w:rsidR="00EA31F3" w:rsidRPr="00EA31F3" w:rsidRDefault="00EA31F3" w:rsidP="00EA31F3">
      <w:pPr>
        <w:pStyle w:val="NoSpacing"/>
        <w:jc w:val="both"/>
        <w:rPr>
          <w:rFonts w:ascii="Arial" w:hAnsi="Arial" w:cs="Arial"/>
          <w:sz w:val="18"/>
          <w:szCs w:val="18"/>
        </w:rPr>
      </w:pPr>
      <w:r w:rsidRPr="00EA31F3">
        <w:rPr>
          <w:rFonts w:ascii="Arial" w:hAnsi="Arial" w:cs="Arial"/>
          <w:sz w:val="18"/>
          <w:szCs w:val="18"/>
        </w:rPr>
        <w:t xml:space="preserve">         Također citiraju članak 36. stavak 4. Zakona o zaštiti zraka prema kojoj ako izvršno tijelo Grada Zagreba ili jedinice lokalne samouprave donese odluku iz stavka 1. ovog članka kojom se ne predviđa provedba mjerenja posebne namjene odnosno procjena razine onečišćenosti, odluka mora sadržavati relevantne dokaze i obrazloženja na temelju kojih se dokazuje da nije potrebno obaviti mjerenje posebne namjene odnosno procjenu razine onečišćenosti zraka.</w:t>
      </w:r>
    </w:p>
    <w:p w14:paraId="669B0FC1" w14:textId="77777777" w:rsidR="00EA31F3" w:rsidRPr="00EA31F3" w:rsidRDefault="00EA31F3" w:rsidP="00EA31F3">
      <w:pPr>
        <w:pStyle w:val="NoSpacing"/>
        <w:ind w:firstLine="709"/>
        <w:jc w:val="both"/>
        <w:rPr>
          <w:rFonts w:ascii="Arial" w:hAnsi="Arial" w:cs="Arial"/>
          <w:sz w:val="18"/>
          <w:szCs w:val="18"/>
        </w:rPr>
      </w:pPr>
      <w:r w:rsidRPr="00EA31F3">
        <w:rPr>
          <w:rFonts w:ascii="Arial" w:hAnsi="Arial" w:cs="Arial"/>
          <w:sz w:val="18"/>
          <w:szCs w:val="18"/>
        </w:rPr>
        <w:t>Slijedom navedenog, Grad Karlovac, Upravni odjel za gradnju i zaštitu okoliša bez odgode poduzeo je daljnje korake kako bi se utvrdio sadržaj odluke propisan članakom 36. stavkom 2. Zakona o zaštiti zraka. Uredbom o onečišćujućim tvarima u zraku („Narodne novine“ br.72/2020) i Pravilnikom o praćenju kvalitete zraka („Narodne novine“ br.72/2020) propisane su granične i ciljne vrijednosti za pojedine onečišćujuće tvari u zraku, te način praćenja kvalitete zraka i prikupljanja podataka. U navedenim podzakonskim propisima nisu navedene metode mjerenja kao ni granične ni ciljne vrijednosti za kreozot. Kontaktirane su ustanove/tvrtke koje posjeduju ovlaštenja za praćenje kvalitete zraka kako bi se utvrdilo koju onečišćujuću tvar i u kojem razdoblju je potrebno mjeriti. Putem telefonski zaprimljenih informacija dana 3. veljače 2026. godine očitovali su se da nije moguće mjeriti kreozot, odnosno nije moguće utvrditi onečišćenje zraka za onečišćujuću tvar kreozot budući da gore navedenim propisima za isti nisu utvrđeni potrebni parametri.</w:t>
      </w:r>
    </w:p>
    <w:p w14:paraId="65B84A2F" w14:textId="77777777" w:rsidR="00EA31F3" w:rsidRPr="00EA31F3" w:rsidRDefault="00EA31F3" w:rsidP="00EA31F3">
      <w:pPr>
        <w:pStyle w:val="NoSpacing"/>
        <w:jc w:val="both"/>
        <w:rPr>
          <w:rFonts w:ascii="Arial" w:eastAsia="Calibri" w:hAnsi="Arial" w:cs="Arial"/>
          <w:sz w:val="18"/>
          <w:szCs w:val="18"/>
        </w:rPr>
      </w:pPr>
      <w:r w:rsidRPr="00EA31F3">
        <w:rPr>
          <w:rFonts w:ascii="Arial" w:hAnsi="Arial" w:cs="Arial"/>
          <w:sz w:val="18"/>
          <w:szCs w:val="18"/>
        </w:rPr>
        <w:t xml:space="preserve"> </w:t>
      </w:r>
      <w:r w:rsidRPr="00EA31F3">
        <w:rPr>
          <w:rFonts w:ascii="Arial" w:hAnsi="Arial" w:cs="Arial"/>
          <w:sz w:val="18"/>
          <w:szCs w:val="18"/>
        </w:rPr>
        <w:tab/>
      </w:r>
      <w:r w:rsidRPr="00EA31F3">
        <w:rPr>
          <w:rFonts w:ascii="Arial" w:eastAsia="Calibri" w:hAnsi="Arial" w:cs="Arial"/>
          <w:sz w:val="18"/>
          <w:szCs w:val="18"/>
        </w:rPr>
        <w:t xml:space="preserve">Temeljem dobivenih telefonskih informacija, Grad Karlovac uputio je dopis KLASA:351-01/26-04/02:URBROJ:2133-1-06/03-26-8 od 4. veljače 2026. godine Državnom inspektoratu, Ispostava u Karlovcu kojim je žurno zatražena uputa koju onečišćujuću tvar i u kojem razdoblju je potrebno mjeriti. Dana 5. veljače 2026. godine u telefonskom razgovoru inspektorica se pozvala na dopis Državnog inspektorata od 29. veljače 2026. godine u kojem je navedena obveza donošenja odluke o provedbi mjerenja posebne namjene, odnosno ukoliko istu nije moguće donijeti zbog nemogućnosti mjerenja onečišćujuće tvari donosi se odluka sukladno članku 36. st. 4. Zakona o zaštiti zraka.  Uz slučaju donošenja oduke temeljem članka članku 36. st. 4. Zakona o zaštiti zraka, Državnom inspektoratu potrebno je dostaviti i pisano očitovanje ovlaštenika. </w:t>
      </w:r>
    </w:p>
    <w:p w14:paraId="6A02DC91" w14:textId="77777777" w:rsidR="00EA31F3" w:rsidRPr="00EA31F3" w:rsidRDefault="00EA31F3" w:rsidP="00EA31F3">
      <w:pPr>
        <w:pStyle w:val="NoSpacing"/>
        <w:jc w:val="both"/>
        <w:rPr>
          <w:rFonts w:ascii="Arial" w:hAnsi="Arial" w:cs="Arial"/>
          <w:sz w:val="18"/>
          <w:szCs w:val="18"/>
        </w:rPr>
      </w:pPr>
      <w:r w:rsidRPr="00EA31F3">
        <w:rPr>
          <w:rFonts w:ascii="Arial" w:hAnsi="Arial" w:cs="Arial"/>
          <w:sz w:val="18"/>
          <w:szCs w:val="18"/>
        </w:rPr>
        <w:t xml:space="preserve"> </w:t>
      </w:r>
      <w:r w:rsidRPr="00EA31F3">
        <w:rPr>
          <w:rFonts w:ascii="Arial" w:hAnsi="Arial" w:cs="Arial"/>
          <w:sz w:val="18"/>
          <w:szCs w:val="18"/>
        </w:rPr>
        <w:tab/>
        <w:t>Također, zatražena su pisana očitovanja ovlaštenika o mogućnost mjerenja kreozota te je do donošenja ove odluke zaprimljeno dana 5. veljače 2026. godine samo očitovanje tvtke EKONERG d.o.o., Koranska 5, Zagreb u kojem navode da nisu u mogućnosti provesti mjerenje kreozota te da niti jedan laboratorij u Republici Hrvatskoj ne mjeri koncentraciju kreozota, niti je propisana metoda mjerenja.</w:t>
      </w:r>
    </w:p>
    <w:p w14:paraId="0AD48B4F" w14:textId="77777777" w:rsidR="00EA31F3" w:rsidRPr="00EA31F3" w:rsidRDefault="00EA31F3" w:rsidP="00EA31F3">
      <w:pPr>
        <w:pStyle w:val="NoSpacing"/>
        <w:ind w:firstLine="709"/>
        <w:jc w:val="both"/>
        <w:rPr>
          <w:rFonts w:ascii="Arial" w:eastAsia="Calibri" w:hAnsi="Arial" w:cs="Arial"/>
          <w:sz w:val="18"/>
          <w:szCs w:val="18"/>
        </w:rPr>
      </w:pPr>
      <w:r w:rsidRPr="00EA31F3">
        <w:rPr>
          <w:rFonts w:ascii="Arial" w:eastAsia="Calibri" w:hAnsi="Arial" w:cs="Arial"/>
          <w:sz w:val="18"/>
          <w:szCs w:val="18"/>
        </w:rPr>
        <w:t xml:space="preserve">Predlaže se društvu HŽ INFRASTRUKTURA d.o.o., Mihanovićeva ulica 12, Zagreb na lokaciji privremenog skladišta impregniranih željezničkih pragova u neposrednoj blizini Željezničkog kolodvora Karlovac </w:t>
      </w:r>
      <w:r w:rsidRPr="00EA31F3">
        <w:rPr>
          <w:rFonts w:ascii="Arial" w:eastAsia="Calibri" w:hAnsi="Arial" w:cs="Arial"/>
          <w:sz w:val="18"/>
          <w:szCs w:val="18"/>
        </w:rPr>
        <w:lastRenderedPageBreak/>
        <w:t>poduzimanje radnji kojima bi se onemogućilo daljnje širenje neugodnih mirisa (npr. prekrivanje pragova nepropusnim materijalom i dr.).</w:t>
      </w:r>
    </w:p>
    <w:p w14:paraId="6AB7303E" w14:textId="77777777" w:rsidR="00EA31F3" w:rsidRDefault="00EA31F3" w:rsidP="00EA31F3">
      <w:pPr>
        <w:pStyle w:val="NoSpacing"/>
        <w:ind w:firstLine="709"/>
        <w:jc w:val="both"/>
        <w:rPr>
          <w:rFonts w:ascii="Arial" w:eastAsia="Calibri" w:hAnsi="Arial" w:cs="Arial"/>
          <w:sz w:val="18"/>
          <w:szCs w:val="18"/>
        </w:rPr>
      </w:pPr>
      <w:r w:rsidRPr="00EA31F3">
        <w:rPr>
          <w:rFonts w:ascii="Arial" w:eastAsia="Calibri" w:hAnsi="Arial" w:cs="Arial"/>
          <w:sz w:val="18"/>
          <w:szCs w:val="18"/>
        </w:rPr>
        <w:t>Slijedom navedenog i obrazloženog, donosi se ova Odluka.</w:t>
      </w:r>
    </w:p>
    <w:p w14:paraId="167FE5E8" w14:textId="77777777" w:rsidR="00EA31F3" w:rsidRDefault="00EA31F3" w:rsidP="00EA31F3">
      <w:pPr>
        <w:pStyle w:val="NoSpacing"/>
        <w:ind w:firstLine="709"/>
        <w:jc w:val="both"/>
        <w:rPr>
          <w:rFonts w:ascii="Arial" w:eastAsia="Calibri" w:hAnsi="Arial" w:cs="Arial"/>
          <w:sz w:val="18"/>
          <w:szCs w:val="18"/>
        </w:rPr>
      </w:pPr>
    </w:p>
    <w:p w14:paraId="43A3A037" w14:textId="77777777" w:rsidR="00EA31F3" w:rsidRPr="00EA31F3" w:rsidRDefault="00EA31F3" w:rsidP="00EA31F3">
      <w:pPr>
        <w:spacing w:after="0" w:line="240" w:lineRule="auto"/>
        <w:rPr>
          <w:rFonts w:ascii="Arial" w:hAnsi="Arial" w:cs="Arial"/>
          <w:sz w:val="18"/>
          <w:szCs w:val="18"/>
        </w:rPr>
      </w:pPr>
      <w:r w:rsidRPr="00EA31F3">
        <w:rPr>
          <w:rFonts w:ascii="Arial" w:hAnsi="Arial" w:cs="Arial"/>
          <w:sz w:val="18"/>
          <w:szCs w:val="18"/>
        </w:rPr>
        <w:t>GRADONAČELNIK</w:t>
      </w:r>
    </w:p>
    <w:p w14:paraId="77463AE3" w14:textId="77777777" w:rsidR="00EA31F3" w:rsidRPr="00EA31F3" w:rsidRDefault="00EA31F3" w:rsidP="00EA31F3">
      <w:pPr>
        <w:spacing w:after="0" w:line="240" w:lineRule="auto"/>
        <w:rPr>
          <w:rFonts w:ascii="Arial" w:hAnsi="Arial" w:cs="Arial"/>
          <w:sz w:val="18"/>
          <w:szCs w:val="18"/>
        </w:rPr>
      </w:pPr>
      <w:r w:rsidRPr="00EA31F3">
        <w:rPr>
          <w:rFonts w:ascii="Arial" w:eastAsia="Calibri" w:hAnsi="Arial" w:cs="Arial"/>
          <w:sz w:val="18"/>
          <w:szCs w:val="18"/>
        </w:rPr>
        <w:t xml:space="preserve">KLASA: </w:t>
      </w:r>
      <w:r w:rsidRPr="00EA31F3">
        <w:rPr>
          <w:rFonts w:ascii="Arial" w:hAnsi="Arial" w:cs="Arial"/>
          <w:sz w:val="18"/>
          <w:szCs w:val="18"/>
        </w:rPr>
        <w:t>351-01/26-04/02</w:t>
      </w:r>
    </w:p>
    <w:p w14:paraId="5C4E1FA8" w14:textId="77777777" w:rsidR="00EA31F3" w:rsidRPr="00EA31F3" w:rsidRDefault="00EA31F3" w:rsidP="00EA31F3">
      <w:pPr>
        <w:spacing w:after="0" w:line="240" w:lineRule="auto"/>
        <w:rPr>
          <w:rFonts w:ascii="Arial" w:eastAsia="Calibri" w:hAnsi="Arial" w:cs="Arial"/>
          <w:sz w:val="18"/>
          <w:szCs w:val="18"/>
        </w:rPr>
      </w:pPr>
      <w:r w:rsidRPr="00EA31F3">
        <w:rPr>
          <w:rFonts w:ascii="Arial" w:eastAsia="Calibri" w:hAnsi="Arial" w:cs="Arial"/>
          <w:sz w:val="18"/>
          <w:szCs w:val="18"/>
        </w:rPr>
        <w:t>URBROJ: 2133-1-06/03-26-10</w:t>
      </w:r>
    </w:p>
    <w:p w14:paraId="37A678C5" w14:textId="5832AA27" w:rsidR="00EA31F3" w:rsidRPr="00EA31F3" w:rsidRDefault="00EA31F3" w:rsidP="00EA31F3">
      <w:pPr>
        <w:spacing w:after="0" w:line="240" w:lineRule="auto"/>
        <w:rPr>
          <w:rFonts w:ascii="Arial" w:eastAsia="Calibri" w:hAnsi="Arial" w:cs="Arial"/>
          <w:sz w:val="18"/>
          <w:szCs w:val="18"/>
        </w:rPr>
      </w:pPr>
      <w:r w:rsidRPr="00EA31F3">
        <w:rPr>
          <w:rFonts w:ascii="Arial" w:eastAsia="Calibri" w:hAnsi="Arial" w:cs="Arial"/>
          <w:sz w:val="18"/>
          <w:szCs w:val="18"/>
        </w:rPr>
        <w:t>Karlovac, 5. veljače 2026</w:t>
      </w:r>
      <w:r>
        <w:rPr>
          <w:rFonts w:ascii="Arial" w:eastAsia="Calibri" w:hAnsi="Arial" w:cs="Arial"/>
          <w:sz w:val="18"/>
          <w:szCs w:val="18"/>
        </w:rPr>
        <w:t>.</w:t>
      </w:r>
      <w:r w:rsidRPr="00EA31F3">
        <w:rPr>
          <w:rFonts w:ascii="Arial" w:eastAsia="Times New Roman" w:hAnsi="Arial" w:cs="Arial"/>
          <w:sz w:val="18"/>
          <w:szCs w:val="18"/>
          <w:lang w:eastAsia="hr-HR"/>
        </w:rPr>
        <w:t xml:space="preserve">                </w:t>
      </w:r>
      <w:r w:rsidRPr="00EA31F3">
        <w:rPr>
          <w:rFonts w:ascii="Arial" w:eastAsia="Times New Roman" w:hAnsi="Arial" w:cs="Arial"/>
          <w:sz w:val="18"/>
          <w:szCs w:val="18"/>
          <w:lang w:eastAsia="hr-HR"/>
        </w:rPr>
        <w:tab/>
      </w:r>
      <w:r w:rsidRPr="00EA31F3">
        <w:rPr>
          <w:rFonts w:ascii="Arial" w:eastAsia="Times New Roman" w:hAnsi="Arial" w:cs="Arial"/>
          <w:sz w:val="18"/>
          <w:szCs w:val="18"/>
          <w:lang w:eastAsia="hr-HR"/>
        </w:rPr>
        <w:tab/>
        <w:t xml:space="preserve"> </w:t>
      </w:r>
    </w:p>
    <w:p w14:paraId="5C119BCC" w14:textId="77777777" w:rsidR="00EA31F3" w:rsidRPr="00D922EF" w:rsidRDefault="00EA31F3" w:rsidP="00EA31F3">
      <w:pPr>
        <w:spacing w:after="0" w:line="240" w:lineRule="auto"/>
        <w:ind w:left="6372"/>
        <w:jc w:val="center"/>
        <w:rPr>
          <w:rFonts w:ascii="Arial" w:hAnsi="Arial" w:cs="Arial"/>
          <w:sz w:val="18"/>
          <w:szCs w:val="18"/>
        </w:rPr>
      </w:pPr>
      <w:r w:rsidRPr="00D922EF">
        <w:rPr>
          <w:rFonts w:ascii="Arial" w:hAnsi="Arial" w:cs="Arial"/>
          <w:sz w:val="18"/>
          <w:szCs w:val="18"/>
        </w:rPr>
        <w:t>GRADONAČELNIK</w:t>
      </w:r>
    </w:p>
    <w:p w14:paraId="2A92C7D6" w14:textId="77777777" w:rsidR="00EA31F3" w:rsidRPr="00D922EF" w:rsidRDefault="00EA31F3" w:rsidP="00EA31F3">
      <w:pPr>
        <w:spacing w:after="0" w:line="240" w:lineRule="auto"/>
        <w:ind w:left="6372"/>
        <w:jc w:val="center"/>
        <w:rPr>
          <w:rFonts w:ascii="Arial" w:hAnsi="Arial" w:cs="Arial"/>
          <w:sz w:val="18"/>
          <w:szCs w:val="18"/>
        </w:rPr>
      </w:pPr>
      <w:r w:rsidRPr="00D922EF">
        <w:rPr>
          <w:rFonts w:ascii="Arial" w:hAnsi="Arial" w:cs="Arial"/>
          <w:sz w:val="18"/>
          <w:szCs w:val="18"/>
        </w:rPr>
        <w:t xml:space="preserve"> Damir Mandić, dipl.teol., v.r.</w:t>
      </w:r>
    </w:p>
    <w:p w14:paraId="2651EC97" w14:textId="77777777" w:rsidR="00EA31F3" w:rsidRPr="00EA31F3" w:rsidRDefault="00EA31F3" w:rsidP="00D922EF">
      <w:pPr>
        <w:spacing w:after="0" w:line="240" w:lineRule="auto"/>
        <w:rPr>
          <w:rFonts w:ascii="Arial" w:hAnsi="Arial" w:cs="Arial"/>
          <w:b/>
          <w:bCs/>
          <w:sz w:val="18"/>
          <w:szCs w:val="18"/>
        </w:rPr>
      </w:pPr>
    </w:p>
    <w:p w14:paraId="75234658" w14:textId="77777777" w:rsidR="00D922EF" w:rsidRPr="00EA31F3" w:rsidRDefault="00D922EF" w:rsidP="00D922EF">
      <w:pPr>
        <w:pStyle w:val="BodyText"/>
        <w:ind w:firstLine="708"/>
        <w:rPr>
          <w:rFonts w:ascii="Arial" w:hAnsi="Arial" w:cs="Arial"/>
          <w:sz w:val="18"/>
          <w:szCs w:val="18"/>
        </w:rPr>
      </w:pPr>
    </w:p>
    <w:p w14:paraId="417D4B26" w14:textId="77777777" w:rsidR="00A570A9" w:rsidRPr="00EA31F3" w:rsidRDefault="00A570A9" w:rsidP="00D922EF">
      <w:pPr>
        <w:pStyle w:val="BodyText"/>
        <w:ind w:firstLine="708"/>
        <w:rPr>
          <w:rFonts w:ascii="Arial" w:hAnsi="Arial" w:cs="Arial"/>
          <w:sz w:val="18"/>
          <w:szCs w:val="18"/>
        </w:rPr>
      </w:pPr>
    </w:p>
    <w:p w14:paraId="11F2FAC3" w14:textId="1C0ED50E" w:rsidR="00A570A9" w:rsidRPr="00A570A9" w:rsidRDefault="00A570A9" w:rsidP="00A570A9">
      <w:pPr>
        <w:pStyle w:val="BodyText"/>
        <w:rPr>
          <w:rFonts w:ascii="Arial" w:hAnsi="Arial" w:cs="Arial"/>
          <w:b/>
          <w:bCs/>
          <w:sz w:val="18"/>
          <w:szCs w:val="18"/>
        </w:rPr>
      </w:pPr>
      <w:r w:rsidRPr="00A570A9">
        <w:rPr>
          <w:rFonts w:ascii="Arial" w:hAnsi="Arial" w:cs="Arial"/>
          <w:b/>
          <w:bCs/>
          <w:sz w:val="18"/>
          <w:szCs w:val="18"/>
        </w:rPr>
        <w:t>1</w:t>
      </w:r>
      <w:r w:rsidR="00E2783F">
        <w:rPr>
          <w:rFonts w:ascii="Arial" w:hAnsi="Arial" w:cs="Arial"/>
          <w:b/>
          <w:bCs/>
          <w:sz w:val="18"/>
          <w:szCs w:val="18"/>
        </w:rPr>
        <w:t>6</w:t>
      </w:r>
      <w:r w:rsidRPr="00A570A9">
        <w:rPr>
          <w:rFonts w:ascii="Arial" w:hAnsi="Arial" w:cs="Arial"/>
          <w:b/>
          <w:bCs/>
          <w:sz w:val="18"/>
          <w:szCs w:val="18"/>
        </w:rPr>
        <w:t>.</w:t>
      </w:r>
    </w:p>
    <w:p w14:paraId="355320B1" w14:textId="77777777" w:rsidR="00A570A9" w:rsidRPr="00D922EF" w:rsidRDefault="00A570A9" w:rsidP="00D922EF">
      <w:pPr>
        <w:pStyle w:val="BodyText"/>
        <w:ind w:firstLine="708"/>
        <w:rPr>
          <w:rFonts w:ascii="Arial" w:hAnsi="Arial" w:cs="Arial"/>
          <w:sz w:val="18"/>
          <w:szCs w:val="18"/>
        </w:rPr>
      </w:pPr>
    </w:p>
    <w:p w14:paraId="654E8EE2" w14:textId="77777777" w:rsidR="00D922EF" w:rsidRPr="00D922EF" w:rsidRDefault="00D922EF" w:rsidP="00D922EF">
      <w:pPr>
        <w:spacing w:after="0" w:line="240" w:lineRule="auto"/>
        <w:ind w:firstLine="708"/>
        <w:jc w:val="both"/>
        <w:rPr>
          <w:rFonts w:ascii="Arial" w:eastAsia="Times New Roman" w:hAnsi="Arial" w:cs="Arial"/>
          <w:sz w:val="18"/>
          <w:szCs w:val="18"/>
          <w:lang w:eastAsia="hr-HR"/>
        </w:rPr>
      </w:pPr>
      <w:r w:rsidRPr="00D922EF">
        <w:rPr>
          <w:rFonts w:ascii="Arial" w:hAnsi="Arial" w:cs="Arial"/>
          <w:sz w:val="18"/>
          <w:szCs w:val="18"/>
        </w:rPr>
        <w:t xml:space="preserve">Temeljem članka 5. stavaka 2. i 3. Zakona o zaštiti pučanstva od zaraznih bolesti  (“Narodne novine” br. 79/07, 113/08, 43/09, 130/17, 114/18, 47/20, 134/20  i 143/21) i članaka 44. i 98. Statuta Grada Karlovca </w:t>
      </w:r>
      <w:r w:rsidRPr="00D922EF">
        <w:rPr>
          <w:rFonts w:ascii="Arial" w:eastAsia="Times New Roman" w:hAnsi="Arial" w:cs="Arial"/>
          <w:sz w:val="18"/>
          <w:szCs w:val="18"/>
          <w:lang w:eastAsia="hr-HR"/>
        </w:rPr>
        <w:t>(„Glasnik Grada Karlovca“ br. 7/09, 8/09, 3/13, 6/13, 1/15- potpuni tekst, 3/18, 13/18, 6/20, 4/21, 8/21, 9/21 – potpuni tekst i 10/22) Gradonačelnik Karlovca donosi:</w:t>
      </w:r>
    </w:p>
    <w:p w14:paraId="780332FC" w14:textId="77777777" w:rsidR="00D922EF" w:rsidRPr="00D922EF" w:rsidRDefault="00D922EF" w:rsidP="00D922EF">
      <w:pPr>
        <w:pStyle w:val="BodyText"/>
        <w:ind w:firstLine="708"/>
        <w:jc w:val="center"/>
        <w:rPr>
          <w:rFonts w:ascii="Arial" w:hAnsi="Arial" w:cs="Arial"/>
          <w:sz w:val="18"/>
          <w:szCs w:val="18"/>
        </w:rPr>
      </w:pPr>
    </w:p>
    <w:p w14:paraId="2DC7D58C" w14:textId="77777777" w:rsidR="00D922EF" w:rsidRDefault="00D922EF" w:rsidP="00D922EF">
      <w:pPr>
        <w:pStyle w:val="BodyText"/>
        <w:jc w:val="center"/>
        <w:rPr>
          <w:rFonts w:ascii="Arial" w:hAnsi="Arial" w:cs="Arial"/>
          <w:sz w:val="18"/>
          <w:szCs w:val="18"/>
        </w:rPr>
      </w:pPr>
      <w:r w:rsidRPr="00D922EF">
        <w:rPr>
          <w:rFonts w:ascii="Arial" w:hAnsi="Arial" w:cs="Arial"/>
          <w:sz w:val="18"/>
          <w:szCs w:val="18"/>
        </w:rPr>
        <w:t>Z A K LJ U Č A K</w:t>
      </w:r>
    </w:p>
    <w:p w14:paraId="78AAA231" w14:textId="36E32A98" w:rsidR="00D922EF" w:rsidRPr="00D922EF" w:rsidRDefault="00F457EA" w:rsidP="00D922EF">
      <w:pPr>
        <w:pStyle w:val="BodyText"/>
        <w:jc w:val="center"/>
        <w:rPr>
          <w:rFonts w:ascii="Arial" w:hAnsi="Arial" w:cs="Arial"/>
          <w:sz w:val="18"/>
          <w:szCs w:val="18"/>
        </w:rPr>
      </w:pPr>
      <w:r>
        <w:rPr>
          <w:rFonts w:ascii="Arial" w:hAnsi="Arial" w:cs="Arial"/>
          <w:sz w:val="18"/>
          <w:szCs w:val="18"/>
        </w:rPr>
        <w:t xml:space="preserve">o donošenju Godišnjeg programa mjera dezinfekcije, dezinsekcije i deratizacije kao posebne mjere zaštite pučanstva od zaraznih bolesti </w:t>
      </w:r>
      <w:r w:rsidR="00C279B4">
        <w:rPr>
          <w:rFonts w:ascii="Arial" w:hAnsi="Arial" w:cs="Arial"/>
          <w:sz w:val="18"/>
          <w:szCs w:val="18"/>
        </w:rPr>
        <w:t>na području grada Karlovca za 2026. godinu</w:t>
      </w:r>
    </w:p>
    <w:p w14:paraId="66583A31" w14:textId="77777777" w:rsidR="00D922EF" w:rsidRPr="00D922EF" w:rsidRDefault="00D922EF" w:rsidP="00D922EF">
      <w:pPr>
        <w:pStyle w:val="BodyText"/>
        <w:ind w:firstLine="708"/>
        <w:rPr>
          <w:rFonts w:ascii="Arial" w:hAnsi="Arial" w:cs="Arial"/>
          <w:sz w:val="18"/>
          <w:szCs w:val="18"/>
        </w:rPr>
      </w:pPr>
    </w:p>
    <w:p w14:paraId="61BD5DF0" w14:textId="77777777" w:rsidR="00D922EF" w:rsidRPr="00D922EF" w:rsidRDefault="00D922EF" w:rsidP="00D922EF">
      <w:pPr>
        <w:pStyle w:val="BodyText"/>
        <w:jc w:val="center"/>
        <w:rPr>
          <w:rFonts w:ascii="Arial" w:hAnsi="Arial" w:cs="Arial"/>
          <w:sz w:val="18"/>
          <w:szCs w:val="18"/>
        </w:rPr>
      </w:pPr>
      <w:r w:rsidRPr="00D922EF">
        <w:rPr>
          <w:rFonts w:ascii="Arial" w:hAnsi="Arial" w:cs="Arial"/>
          <w:sz w:val="18"/>
          <w:szCs w:val="18"/>
        </w:rPr>
        <w:t>I</w:t>
      </w:r>
    </w:p>
    <w:p w14:paraId="2C45EC44" w14:textId="77777777" w:rsidR="00D922EF" w:rsidRPr="00D922EF" w:rsidRDefault="00D922EF" w:rsidP="00D922EF">
      <w:pPr>
        <w:pStyle w:val="BodyText"/>
        <w:ind w:firstLine="708"/>
        <w:rPr>
          <w:rFonts w:ascii="Arial" w:hAnsi="Arial" w:cs="Arial"/>
          <w:sz w:val="18"/>
          <w:szCs w:val="18"/>
        </w:rPr>
      </w:pPr>
      <w:r w:rsidRPr="00D922EF">
        <w:rPr>
          <w:rFonts w:ascii="Arial" w:hAnsi="Arial" w:cs="Arial"/>
          <w:sz w:val="18"/>
          <w:szCs w:val="18"/>
        </w:rPr>
        <w:t>Donosi se Godišnji program mjera dezinfekcije, dezinsekcije i deratizacije kao posebne mjere zaštite pučanstva od zaraznih bolesti na području grada Karlovca za 2026. godinu u istovjetnom tekstu kako je to utvrđeno prijedlogom Zavoda za javno zdravstvo Karlovačke županije.</w:t>
      </w:r>
    </w:p>
    <w:p w14:paraId="1185A4FA" w14:textId="77777777" w:rsidR="00D922EF" w:rsidRPr="00D922EF" w:rsidRDefault="00D922EF" w:rsidP="00D922EF">
      <w:pPr>
        <w:pStyle w:val="BodyText"/>
        <w:ind w:firstLine="708"/>
        <w:jc w:val="center"/>
        <w:rPr>
          <w:rFonts w:ascii="Arial" w:hAnsi="Arial" w:cs="Arial"/>
          <w:sz w:val="18"/>
          <w:szCs w:val="18"/>
        </w:rPr>
      </w:pPr>
    </w:p>
    <w:p w14:paraId="4F16CE1B" w14:textId="77777777" w:rsidR="00D922EF" w:rsidRPr="00D922EF" w:rsidRDefault="00D922EF" w:rsidP="00D922EF">
      <w:pPr>
        <w:pStyle w:val="BodyText"/>
        <w:jc w:val="center"/>
        <w:rPr>
          <w:rFonts w:ascii="Arial" w:hAnsi="Arial" w:cs="Arial"/>
          <w:sz w:val="18"/>
          <w:szCs w:val="18"/>
        </w:rPr>
      </w:pPr>
      <w:r w:rsidRPr="00D922EF">
        <w:rPr>
          <w:rFonts w:ascii="Arial" w:hAnsi="Arial" w:cs="Arial"/>
          <w:sz w:val="18"/>
          <w:szCs w:val="18"/>
        </w:rPr>
        <w:t>II</w:t>
      </w:r>
    </w:p>
    <w:p w14:paraId="13EB597B" w14:textId="77777777" w:rsidR="00D922EF" w:rsidRPr="00D922EF" w:rsidRDefault="00D922EF" w:rsidP="00D922EF">
      <w:pPr>
        <w:spacing w:after="0" w:line="240" w:lineRule="auto"/>
        <w:ind w:firstLine="708"/>
        <w:jc w:val="both"/>
        <w:rPr>
          <w:rFonts w:ascii="Arial" w:hAnsi="Arial" w:cs="Arial"/>
          <w:sz w:val="18"/>
          <w:szCs w:val="18"/>
        </w:rPr>
      </w:pPr>
      <w:r w:rsidRPr="00D922EF">
        <w:rPr>
          <w:rFonts w:ascii="Arial" w:hAnsi="Arial" w:cs="Arial"/>
          <w:sz w:val="18"/>
          <w:szCs w:val="18"/>
        </w:rPr>
        <w:t>Tekst Programa iz točke I kao sastavni dio ovog Zaključka odlaže se uz izvornik i objavit će se na internetskim stranicama Grada Karlovca, www.karlovac.hr.</w:t>
      </w:r>
    </w:p>
    <w:p w14:paraId="52C1014C" w14:textId="77777777" w:rsidR="00D922EF" w:rsidRDefault="00D922EF" w:rsidP="00D922EF">
      <w:pPr>
        <w:spacing w:after="0" w:line="240" w:lineRule="auto"/>
        <w:jc w:val="center"/>
        <w:rPr>
          <w:rFonts w:ascii="Arial" w:hAnsi="Arial" w:cs="Arial"/>
          <w:sz w:val="18"/>
          <w:szCs w:val="18"/>
        </w:rPr>
      </w:pPr>
    </w:p>
    <w:p w14:paraId="46D46DDE" w14:textId="74D60D16" w:rsidR="00D922EF" w:rsidRPr="00D922EF" w:rsidRDefault="00D922EF" w:rsidP="00D922EF">
      <w:pPr>
        <w:spacing w:after="0" w:line="240" w:lineRule="auto"/>
        <w:jc w:val="center"/>
        <w:rPr>
          <w:rFonts w:ascii="Arial" w:hAnsi="Arial" w:cs="Arial"/>
          <w:sz w:val="18"/>
          <w:szCs w:val="18"/>
        </w:rPr>
      </w:pPr>
      <w:r w:rsidRPr="00D922EF">
        <w:rPr>
          <w:rFonts w:ascii="Arial" w:hAnsi="Arial" w:cs="Arial"/>
          <w:sz w:val="18"/>
          <w:szCs w:val="18"/>
        </w:rPr>
        <w:t>III</w:t>
      </w:r>
    </w:p>
    <w:p w14:paraId="5E87C19A" w14:textId="77777777" w:rsidR="00D922EF" w:rsidRDefault="00D922EF" w:rsidP="00D922EF">
      <w:pPr>
        <w:spacing w:after="0" w:line="240" w:lineRule="auto"/>
        <w:ind w:firstLine="708"/>
        <w:jc w:val="both"/>
        <w:rPr>
          <w:rFonts w:ascii="Arial" w:hAnsi="Arial" w:cs="Arial"/>
          <w:sz w:val="18"/>
          <w:szCs w:val="18"/>
        </w:rPr>
      </w:pPr>
      <w:r w:rsidRPr="00D922EF">
        <w:rPr>
          <w:rFonts w:ascii="Arial" w:hAnsi="Arial" w:cs="Arial"/>
          <w:sz w:val="18"/>
          <w:szCs w:val="18"/>
        </w:rPr>
        <w:t>Ovaj Zaključak objavit će se u Glasniku Grada Karlovca.</w:t>
      </w:r>
    </w:p>
    <w:p w14:paraId="6594D4D5" w14:textId="77777777" w:rsidR="00D922EF" w:rsidRDefault="00D922EF" w:rsidP="00D922EF">
      <w:pPr>
        <w:spacing w:after="0" w:line="240" w:lineRule="auto"/>
        <w:rPr>
          <w:rFonts w:ascii="Arial" w:hAnsi="Arial" w:cs="Arial"/>
          <w:sz w:val="18"/>
          <w:szCs w:val="18"/>
        </w:rPr>
      </w:pPr>
    </w:p>
    <w:p w14:paraId="3070530A" w14:textId="27CC5991" w:rsidR="00D922EF" w:rsidRPr="00D922EF" w:rsidRDefault="00D922EF" w:rsidP="00D922EF">
      <w:pPr>
        <w:spacing w:after="0" w:line="240" w:lineRule="auto"/>
        <w:rPr>
          <w:rFonts w:ascii="Arial" w:hAnsi="Arial" w:cs="Arial"/>
          <w:sz w:val="18"/>
          <w:szCs w:val="18"/>
        </w:rPr>
      </w:pPr>
      <w:r w:rsidRPr="00D922EF">
        <w:rPr>
          <w:rFonts w:ascii="Arial" w:hAnsi="Arial" w:cs="Arial"/>
          <w:sz w:val="18"/>
          <w:szCs w:val="18"/>
        </w:rPr>
        <w:t>GRADONAČELNIK</w:t>
      </w:r>
    </w:p>
    <w:p w14:paraId="602E718F" w14:textId="77777777" w:rsidR="00D922EF" w:rsidRPr="00D922EF" w:rsidRDefault="00D922EF" w:rsidP="00D922EF">
      <w:pPr>
        <w:pStyle w:val="NoSpacing"/>
        <w:rPr>
          <w:rFonts w:ascii="Arial" w:hAnsi="Arial" w:cs="Arial"/>
          <w:sz w:val="18"/>
          <w:szCs w:val="18"/>
        </w:rPr>
      </w:pPr>
      <w:r w:rsidRPr="00D922EF">
        <w:rPr>
          <w:rFonts w:ascii="Arial" w:hAnsi="Arial" w:cs="Arial"/>
          <w:sz w:val="18"/>
          <w:szCs w:val="18"/>
        </w:rPr>
        <w:t>KLASA: 543-01/26-01/01</w:t>
      </w:r>
    </w:p>
    <w:p w14:paraId="70C76D5D" w14:textId="77777777" w:rsidR="00D922EF" w:rsidRPr="00D922EF" w:rsidRDefault="00D922EF" w:rsidP="00D922EF">
      <w:pPr>
        <w:pStyle w:val="NoSpacing"/>
        <w:rPr>
          <w:rFonts w:ascii="Arial" w:hAnsi="Arial" w:cs="Arial"/>
          <w:sz w:val="18"/>
          <w:szCs w:val="18"/>
        </w:rPr>
      </w:pPr>
      <w:r w:rsidRPr="00D922EF">
        <w:rPr>
          <w:rFonts w:ascii="Arial" w:hAnsi="Arial" w:cs="Arial"/>
          <w:sz w:val="18"/>
          <w:szCs w:val="18"/>
        </w:rPr>
        <w:t>URBROJ: 2133/-1-06/03-26-2</w:t>
      </w:r>
    </w:p>
    <w:p w14:paraId="2DBB70A3" w14:textId="77777777" w:rsidR="00D922EF" w:rsidRPr="00D922EF" w:rsidRDefault="00D922EF" w:rsidP="00D922EF">
      <w:pPr>
        <w:pStyle w:val="NoSpacing"/>
        <w:rPr>
          <w:rFonts w:ascii="Arial" w:hAnsi="Arial" w:cs="Arial"/>
          <w:sz w:val="18"/>
          <w:szCs w:val="18"/>
        </w:rPr>
      </w:pPr>
      <w:r w:rsidRPr="00D922EF">
        <w:rPr>
          <w:rFonts w:ascii="Arial" w:hAnsi="Arial" w:cs="Arial"/>
          <w:sz w:val="18"/>
          <w:szCs w:val="18"/>
        </w:rPr>
        <w:t>Karlovac, 23. siječnja 2026.</w:t>
      </w:r>
    </w:p>
    <w:p w14:paraId="4A454B3B" w14:textId="77777777" w:rsidR="00D922EF" w:rsidRPr="00D922EF" w:rsidRDefault="00D922EF" w:rsidP="00D922EF">
      <w:pPr>
        <w:spacing w:after="0" w:line="240" w:lineRule="auto"/>
        <w:ind w:left="6372"/>
        <w:jc w:val="center"/>
        <w:rPr>
          <w:rFonts w:ascii="Arial" w:hAnsi="Arial" w:cs="Arial"/>
          <w:sz w:val="18"/>
          <w:szCs w:val="18"/>
        </w:rPr>
      </w:pPr>
      <w:r w:rsidRPr="00D922EF">
        <w:rPr>
          <w:rFonts w:ascii="Arial" w:hAnsi="Arial" w:cs="Arial"/>
          <w:sz w:val="18"/>
          <w:szCs w:val="18"/>
        </w:rPr>
        <w:t>GRADONAČELNIK</w:t>
      </w:r>
    </w:p>
    <w:p w14:paraId="5F63FCA2" w14:textId="77777777" w:rsidR="00D922EF" w:rsidRPr="00D922EF" w:rsidRDefault="00D922EF" w:rsidP="00D922EF">
      <w:pPr>
        <w:spacing w:after="0" w:line="240" w:lineRule="auto"/>
        <w:ind w:left="6372"/>
        <w:jc w:val="center"/>
        <w:rPr>
          <w:rFonts w:ascii="Arial" w:hAnsi="Arial" w:cs="Arial"/>
          <w:sz w:val="18"/>
          <w:szCs w:val="18"/>
        </w:rPr>
      </w:pPr>
      <w:r w:rsidRPr="00D922EF">
        <w:rPr>
          <w:rFonts w:ascii="Arial" w:hAnsi="Arial" w:cs="Arial"/>
          <w:sz w:val="18"/>
          <w:szCs w:val="18"/>
        </w:rPr>
        <w:t xml:space="preserve"> Damir Mandić, dipl.teol., v.r.</w:t>
      </w:r>
    </w:p>
    <w:p w14:paraId="078237F4" w14:textId="77777777" w:rsidR="00602962" w:rsidRPr="00D922EF" w:rsidRDefault="00602962" w:rsidP="00D922EF">
      <w:pPr>
        <w:spacing w:after="0" w:line="240" w:lineRule="auto"/>
        <w:rPr>
          <w:rFonts w:ascii="Arial" w:hAnsi="Arial" w:cs="Arial"/>
          <w:b/>
          <w:bCs/>
          <w:sz w:val="18"/>
          <w:szCs w:val="18"/>
        </w:rPr>
      </w:pPr>
    </w:p>
    <w:p w14:paraId="33A45927" w14:textId="77777777" w:rsidR="00E045BB" w:rsidRPr="00D922EF" w:rsidRDefault="00E045BB" w:rsidP="00D922EF">
      <w:pPr>
        <w:spacing w:after="0" w:line="240" w:lineRule="auto"/>
        <w:rPr>
          <w:rFonts w:ascii="Arial" w:hAnsi="Arial" w:cs="Arial"/>
          <w:b/>
          <w:bCs/>
          <w:sz w:val="18"/>
          <w:szCs w:val="18"/>
        </w:rPr>
      </w:pPr>
    </w:p>
    <w:p w14:paraId="5527F666" w14:textId="77777777" w:rsidR="00E045BB" w:rsidRDefault="00E045BB" w:rsidP="00D922EF">
      <w:pPr>
        <w:spacing w:after="0" w:line="240" w:lineRule="auto"/>
        <w:rPr>
          <w:rFonts w:ascii="Arial" w:hAnsi="Arial" w:cs="Arial"/>
          <w:b/>
          <w:bCs/>
          <w:sz w:val="18"/>
          <w:szCs w:val="18"/>
        </w:rPr>
      </w:pPr>
    </w:p>
    <w:p w14:paraId="7D84C655" w14:textId="77777777" w:rsidR="008E554D" w:rsidRDefault="008E554D" w:rsidP="008E554D">
      <w:pPr>
        <w:spacing w:after="0" w:line="240" w:lineRule="auto"/>
        <w:rPr>
          <w:rFonts w:ascii="Arial" w:hAnsi="Arial" w:cs="Arial"/>
          <w:b/>
          <w:bCs/>
          <w:color w:val="EE0000"/>
          <w:sz w:val="18"/>
          <w:szCs w:val="18"/>
        </w:rPr>
      </w:pPr>
    </w:p>
    <w:p w14:paraId="23326297" w14:textId="77777777" w:rsidR="006155DB" w:rsidRDefault="006155DB" w:rsidP="008E554D">
      <w:pPr>
        <w:spacing w:after="0" w:line="240" w:lineRule="auto"/>
        <w:rPr>
          <w:rFonts w:ascii="Arial" w:hAnsi="Arial" w:cs="Arial"/>
          <w:b/>
          <w:bCs/>
          <w:color w:val="EE0000"/>
          <w:sz w:val="18"/>
          <w:szCs w:val="18"/>
        </w:rPr>
      </w:pPr>
    </w:p>
    <w:p w14:paraId="2B218417" w14:textId="77777777" w:rsidR="006155DB" w:rsidRDefault="006155DB" w:rsidP="008E554D">
      <w:pPr>
        <w:spacing w:after="0" w:line="240" w:lineRule="auto"/>
        <w:rPr>
          <w:rFonts w:ascii="Arial" w:hAnsi="Arial" w:cs="Arial"/>
          <w:b/>
          <w:bCs/>
          <w:color w:val="EE0000"/>
          <w:sz w:val="18"/>
          <w:szCs w:val="18"/>
        </w:rPr>
      </w:pPr>
    </w:p>
    <w:p w14:paraId="7331EE27" w14:textId="77777777" w:rsidR="006155DB" w:rsidRDefault="006155DB" w:rsidP="008E554D">
      <w:pPr>
        <w:spacing w:after="0" w:line="240" w:lineRule="auto"/>
        <w:rPr>
          <w:rFonts w:ascii="Arial" w:hAnsi="Arial" w:cs="Arial"/>
          <w:b/>
          <w:bCs/>
          <w:color w:val="EE0000"/>
          <w:sz w:val="18"/>
          <w:szCs w:val="18"/>
        </w:rPr>
      </w:pPr>
    </w:p>
    <w:p w14:paraId="1B949F5D" w14:textId="77777777" w:rsidR="006155DB" w:rsidRDefault="006155DB" w:rsidP="008E554D">
      <w:pPr>
        <w:spacing w:after="0" w:line="240" w:lineRule="auto"/>
        <w:rPr>
          <w:rFonts w:ascii="Arial" w:hAnsi="Arial" w:cs="Arial"/>
          <w:b/>
          <w:bCs/>
          <w:color w:val="EE0000"/>
          <w:sz w:val="18"/>
          <w:szCs w:val="18"/>
        </w:rPr>
      </w:pPr>
    </w:p>
    <w:p w14:paraId="6EA754DB" w14:textId="77777777" w:rsidR="006155DB" w:rsidRDefault="006155DB" w:rsidP="008E554D">
      <w:pPr>
        <w:spacing w:after="0" w:line="240" w:lineRule="auto"/>
        <w:rPr>
          <w:rFonts w:ascii="Arial" w:hAnsi="Arial" w:cs="Arial"/>
          <w:b/>
          <w:bCs/>
          <w:color w:val="EE0000"/>
          <w:sz w:val="18"/>
          <w:szCs w:val="18"/>
        </w:rPr>
      </w:pPr>
    </w:p>
    <w:p w14:paraId="5D4B563F" w14:textId="77777777" w:rsidR="006155DB" w:rsidRDefault="006155DB" w:rsidP="008E554D">
      <w:pPr>
        <w:spacing w:after="0" w:line="240" w:lineRule="auto"/>
        <w:rPr>
          <w:rFonts w:ascii="Arial" w:hAnsi="Arial" w:cs="Arial"/>
          <w:b/>
          <w:bCs/>
          <w:color w:val="EE0000"/>
          <w:sz w:val="18"/>
          <w:szCs w:val="18"/>
        </w:rPr>
      </w:pPr>
    </w:p>
    <w:p w14:paraId="49553F94" w14:textId="77777777" w:rsidR="006155DB" w:rsidRDefault="006155DB" w:rsidP="008E554D">
      <w:pPr>
        <w:spacing w:after="0" w:line="240" w:lineRule="auto"/>
        <w:rPr>
          <w:rFonts w:ascii="Arial" w:hAnsi="Arial" w:cs="Arial"/>
          <w:b/>
          <w:bCs/>
          <w:color w:val="EE0000"/>
          <w:sz w:val="18"/>
          <w:szCs w:val="18"/>
        </w:rPr>
      </w:pPr>
    </w:p>
    <w:p w14:paraId="2FCBDD4C" w14:textId="77777777" w:rsidR="006155DB" w:rsidRDefault="006155DB" w:rsidP="008E554D">
      <w:pPr>
        <w:spacing w:after="0" w:line="240" w:lineRule="auto"/>
        <w:rPr>
          <w:rFonts w:ascii="Arial" w:hAnsi="Arial" w:cs="Arial"/>
          <w:b/>
          <w:bCs/>
          <w:color w:val="EE0000"/>
          <w:sz w:val="18"/>
          <w:szCs w:val="18"/>
        </w:rPr>
      </w:pPr>
    </w:p>
    <w:p w14:paraId="78F452C8" w14:textId="77777777" w:rsidR="006155DB" w:rsidRDefault="006155DB" w:rsidP="008E554D">
      <w:pPr>
        <w:spacing w:after="0" w:line="240" w:lineRule="auto"/>
        <w:rPr>
          <w:rFonts w:ascii="Arial" w:hAnsi="Arial" w:cs="Arial"/>
          <w:b/>
          <w:bCs/>
          <w:color w:val="EE0000"/>
          <w:sz w:val="18"/>
          <w:szCs w:val="18"/>
        </w:rPr>
      </w:pPr>
    </w:p>
    <w:p w14:paraId="5FC4B16E" w14:textId="77777777" w:rsidR="006155DB" w:rsidRDefault="006155DB" w:rsidP="008E554D">
      <w:pPr>
        <w:spacing w:after="0" w:line="240" w:lineRule="auto"/>
        <w:rPr>
          <w:rFonts w:ascii="Arial" w:hAnsi="Arial" w:cs="Arial"/>
          <w:b/>
          <w:bCs/>
          <w:color w:val="EE0000"/>
          <w:sz w:val="18"/>
          <w:szCs w:val="18"/>
        </w:rPr>
      </w:pPr>
    </w:p>
    <w:p w14:paraId="49536433" w14:textId="77777777" w:rsidR="006155DB" w:rsidRDefault="006155DB" w:rsidP="008E554D">
      <w:pPr>
        <w:spacing w:after="0" w:line="240" w:lineRule="auto"/>
        <w:rPr>
          <w:rFonts w:ascii="Arial" w:hAnsi="Arial" w:cs="Arial"/>
          <w:b/>
          <w:bCs/>
          <w:color w:val="EE0000"/>
          <w:sz w:val="18"/>
          <w:szCs w:val="18"/>
        </w:rPr>
      </w:pPr>
    </w:p>
    <w:p w14:paraId="3E2BF3B0" w14:textId="77777777" w:rsidR="006155DB" w:rsidRDefault="006155DB" w:rsidP="008E554D">
      <w:pPr>
        <w:spacing w:after="0" w:line="240" w:lineRule="auto"/>
        <w:rPr>
          <w:rFonts w:ascii="Arial" w:hAnsi="Arial" w:cs="Arial"/>
          <w:b/>
          <w:bCs/>
          <w:color w:val="EE0000"/>
          <w:sz w:val="18"/>
          <w:szCs w:val="18"/>
        </w:rPr>
      </w:pPr>
    </w:p>
    <w:p w14:paraId="5A8CC6AE" w14:textId="77777777" w:rsidR="006155DB" w:rsidRDefault="006155DB" w:rsidP="008E554D">
      <w:pPr>
        <w:spacing w:after="0" w:line="240" w:lineRule="auto"/>
        <w:rPr>
          <w:rFonts w:ascii="Arial" w:hAnsi="Arial" w:cs="Arial"/>
          <w:b/>
          <w:bCs/>
          <w:color w:val="EE0000"/>
          <w:sz w:val="18"/>
          <w:szCs w:val="18"/>
        </w:rPr>
      </w:pPr>
    </w:p>
    <w:p w14:paraId="017DA33C" w14:textId="77777777" w:rsidR="006155DB" w:rsidRDefault="006155DB" w:rsidP="008E554D">
      <w:pPr>
        <w:spacing w:after="0" w:line="240" w:lineRule="auto"/>
        <w:rPr>
          <w:rFonts w:ascii="Arial" w:hAnsi="Arial" w:cs="Arial"/>
          <w:b/>
          <w:bCs/>
          <w:color w:val="EE0000"/>
          <w:sz w:val="18"/>
          <w:szCs w:val="18"/>
        </w:rPr>
      </w:pPr>
    </w:p>
    <w:p w14:paraId="31B3D434" w14:textId="77777777" w:rsidR="006155DB" w:rsidRDefault="006155DB" w:rsidP="008E554D">
      <w:pPr>
        <w:spacing w:after="0" w:line="240" w:lineRule="auto"/>
        <w:rPr>
          <w:rFonts w:ascii="Arial" w:hAnsi="Arial" w:cs="Arial"/>
          <w:b/>
          <w:bCs/>
          <w:color w:val="EE0000"/>
          <w:sz w:val="18"/>
          <w:szCs w:val="18"/>
        </w:rPr>
      </w:pPr>
    </w:p>
    <w:p w14:paraId="7496C38E" w14:textId="77777777" w:rsidR="006155DB" w:rsidRDefault="006155DB" w:rsidP="008E554D">
      <w:pPr>
        <w:spacing w:after="0" w:line="240" w:lineRule="auto"/>
        <w:rPr>
          <w:rFonts w:ascii="Arial" w:hAnsi="Arial" w:cs="Arial"/>
          <w:b/>
          <w:bCs/>
          <w:color w:val="EE0000"/>
          <w:sz w:val="18"/>
          <w:szCs w:val="18"/>
        </w:rPr>
      </w:pPr>
    </w:p>
    <w:p w14:paraId="61A486F5" w14:textId="77777777" w:rsidR="006155DB" w:rsidRDefault="006155DB" w:rsidP="008E554D">
      <w:pPr>
        <w:spacing w:after="0" w:line="240" w:lineRule="auto"/>
        <w:rPr>
          <w:rFonts w:ascii="Arial" w:hAnsi="Arial" w:cs="Arial"/>
          <w:b/>
          <w:bCs/>
          <w:color w:val="EE0000"/>
          <w:sz w:val="18"/>
          <w:szCs w:val="18"/>
        </w:rPr>
      </w:pPr>
    </w:p>
    <w:p w14:paraId="74954006" w14:textId="77777777" w:rsidR="006155DB" w:rsidRDefault="006155DB" w:rsidP="008E554D">
      <w:pPr>
        <w:spacing w:after="0" w:line="240" w:lineRule="auto"/>
        <w:rPr>
          <w:rFonts w:ascii="Arial" w:hAnsi="Arial" w:cs="Arial"/>
          <w:b/>
          <w:bCs/>
          <w:color w:val="EE0000"/>
          <w:sz w:val="18"/>
          <w:szCs w:val="18"/>
        </w:rPr>
      </w:pPr>
    </w:p>
    <w:p w14:paraId="768DA86F" w14:textId="77777777" w:rsidR="006155DB" w:rsidRDefault="006155DB" w:rsidP="008E554D">
      <w:pPr>
        <w:spacing w:after="0" w:line="240" w:lineRule="auto"/>
        <w:rPr>
          <w:rFonts w:ascii="Arial" w:hAnsi="Arial" w:cs="Arial"/>
          <w:b/>
          <w:bCs/>
          <w:color w:val="EE0000"/>
          <w:sz w:val="18"/>
          <w:szCs w:val="18"/>
        </w:rPr>
      </w:pPr>
    </w:p>
    <w:p w14:paraId="5D402E11" w14:textId="77777777" w:rsidR="006155DB" w:rsidRDefault="006155DB" w:rsidP="008E554D">
      <w:pPr>
        <w:spacing w:after="0" w:line="240" w:lineRule="auto"/>
        <w:rPr>
          <w:rFonts w:ascii="Arial" w:hAnsi="Arial" w:cs="Arial"/>
          <w:b/>
          <w:bCs/>
          <w:color w:val="EE0000"/>
          <w:sz w:val="18"/>
          <w:szCs w:val="18"/>
        </w:rPr>
      </w:pPr>
    </w:p>
    <w:p w14:paraId="26BB9941" w14:textId="77777777" w:rsidR="006155DB" w:rsidRPr="008E554D" w:rsidRDefault="006155DB" w:rsidP="008E554D">
      <w:pPr>
        <w:spacing w:after="0" w:line="240" w:lineRule="auto"/>
        <w:rPr>
          <w:rFonts w:ascii="Arial" w:hAnsi="Arial" w:cs="Arial"/>
          <w:b/>
          <w:bCs/>
          <w:color w:val="EE0000"/>
          <w:sz w:val="18"/>
          <w:szCs w:val="18"/>
        </w:rPr>
      </w:pPr>
    </w:p>
    <w:p w14:paraId="69B99CB1" w14:textId="77777777" w:rsidR="008E554D" w:rsidRPr="00AF2598" w:rsidRDefault="008E554D" w:rsidP="008E554D">
      <w:pPr>
        <w:spacing w:after="0" w:line="240" w:lineRule="auto"/>
        <w:rPr>
          <w:rFonts w:ascii="Arial" w:hAnsi="Arial" w:cs="Arial"/>
          <w:b/>
          <w:bCs/>
          <w:sz w:val="18"/>
          <w:szCs w:val="18"/>
        </w:rPr>
      </w:pPr>
      <w:r w:rsidRPr="00AF2598">
        <w:rPr>
          <w:rFonts w:ascii="Arial" w:hAnsi="Arial" w:cs="Arial"/>
          <w:b/>
          <w:bCs/>
          <w:sz w:val="18"/>
          <w:szCs w:val="18"/>
        </w:rPr>
        <w:lastRenderedPageBreak/>
        <w:t>OSTALO</w:t>
      </w:r>
    </w:p>
    <w:p w14:paraId="59558502" w14:textId="77777777" w:rsidR="008E554D" w:rsidRDefault="008E554D" w:rsidP="00D922EF">
      <w:pPr>
        <w:spacing w:after="0" w:line="240" w:lineRule="auto"/>
        <w:rPr>
          <w:rFonts w:ascii="Arial" w:hAnsi="Arial" w:cs="Arial"/>
          <w:b/>
          <w:bCs/>
          <w:sz w:val="18"/>
          <w:szCs w:val="18"/>
        </w:rPr>
      </w:pPr>
    </w:p>
    <w:p w14:paraId="1D2FD244" w14:textId="7A1F945F" w:rsidR="004D7CB6" w:rsidRDefault="008E554D" w:rsidP="00D922EF">
      <w:pPr>
        <w:spacing w:after="0" w:line="240" w:lineRule="auto"/>
        <w:rPr>
          <w:rFonts w:ascii="Arial" w:hAnsi="Arial" w:cs="Arial"/>
          <w:b/>
          <w:bCs/>
          <w:sz w:val="18"/>
          <w:szCs w:val="18"/>
        </w:rPr>
      </w:pPr>
      <w:r>
        <w:rPr>
          <w:rFonts w:ascii="Arial" w:hAnsi="Arial" w:cs="Arial"/>
          <w:b/>
          <w:bCs/>
          <w:sz w:val="18"/>
          <w:szCs w:val="18"/>
        </w:rPr>
        <w:t>17.</w:t>
      </w:r>
    </w:p>
    <w:p w14:paraId="5C71A8D7" w14:textId="77777777" w:rsidR="00F205D4" w:rsidRDefault="00F205D4" w:rsidP="00D922EF">
      <w:pPr>
        <w:spacing w:after="0" w:line="240" w:lineRule="auto"/>
        <w:rPr>
          <w:rFonts w:ascii="Arial" w:hAnsi="Arial" w:cs="Arial"/>
          <w:b/>
          <w:bCs/>
          <w:sz w:val="18"/>
          <w:szCs w:val="18"/>
        </w:rPr>
      </w:pPr>
    </w:p>
    <w:p w14:paraId="0488A5FE" w14:textId="2E0687FB" w:rsidR="00F205D4" w:rsidRDefault="0084612C" w:rsidP="00F205D4">
      <w:pPr>
        <w:spacing w:after="0" w:line="240" w:lineRule="auto"/>
        <w:jc w:val="center"/>
        <w:rPr>
          <w:rFonts w:ascii="Arial" w:hAnsi="Arial" w:cs="Arial"/>
          <w:b/>
          <w:bCs/>
          <w:sz w:val="18"/>
          <w:szCs w:val="18"/>
        </w:rPr>
      </w:pPr>
      <w:r>
        <w:rPr>
          <w:rFonts w:ascii="Arial" w:hAnsi="Arial" w:cs="Arial"/>
          <w:b/>
          <w:bCs/>
          <w:sz w:val="18"/>
          <w:szCs w:val="18"/>
        </w:rPr>
        <w:t xml:space="preserve">FINANCIJSKI PLAN </w:t>
      </w:r>
    </w:p>
    <w:p w14:paraId="2861EBA5" w14:textId="45ED7A46" w:rsidR="0084612C" w:rsidRDefault="007F5439" w:rsidP="00F205D4">
      <w:pPr>
        <w:spacing w:after="0" w:line="240" w:lineRule="auto"/>
        <w:jc w:val="center"/>
        <w:rPr>
          <w:rFonts w:ascii="Arial" w:hAnsi="Arial" w:cs="Arial"/>
          <w:b/>
          <w:bCs/>
          <w:sz w:val="18"/>
          <w:szCs w:val="18"/>
        </w:rPr>
      </w:pPr>
      <w:r>
        <w:rPr>
          <w:rFonts w:ascii="Arial" w:hAnsi="Arial" w:cs="Arial"/>
          <w:b/>
          <w:bCs/>
          <w:sz w:val="18"/>
          <w:szCs w:val="18"/>
        </w:rPr>
        <w:t>VIJEĆE BOŠNJAČKE NACIONALNE MANJINE GRADA KARLOVCA</w:t>
      </w:r>
    </w:p>
    <w:p w14:paraId="295335A1" w14:textId="2AA2E91F" w:rsidR="007F5439" w:rsidRDefault="007F5439" w:rsidP="00F205D4">
      <w:pPr>
        <w:spacing w:after="0" w:line="240" w:lineRule="auto"/>
        <w:jc w:val="center"/>
        <w:rPr>
          <w:rFonts w:ascii="Arial" w:hAnsi="Arial" w:cs="Arial"/>
          <w:b/>
          <w:bCs/>
          <w:sz w:val="18"/>
          <w:szCs w:val="18"/>
        </w:rPr>
      </w:pPr>
      <w:r>
        <w:rPr>
          <w:rFonts w:ascii="Arial" w:hAnsi="Arial" w:cs="Arial"/>
          <w:b/>
          <w:bCs/>
          <w:sz w:val="18"/>
          <w:szCs w:val="18"/>
        </w:rPr>
        <w:t>OD 01.01.2026. DO 31.12.2026.</w:t>
      </w:r>
    </w:p>
    <w:p w14:paraId="1D458CE0" w14:textId="77777777" w:rsidR="007F5439" w:rsidRDefault="007F5439" w:rsidP="00F205D4">
      <w:pPr>
        <w:spacing w:after="0" w:line="240" w:lineRule="auto"/>
        <w:jc w:val="center"/>
        <w:rPr>
          <w:rFonts w:ascii="Arial" w:hAnsi="Arial" w:cs="Arial"/>
          <w:b/>
          <w:bCs/>
          <w:sz w:val="18"/>
          <w:szCs w:val="18"/>
        </w:rPr>
      </w:pPr>
    </w:p>
    <w:tbl>
      <w:tblPr>
        <w:tblStyle w:val="TableGrid"/>
        <w:tblW w:w="0" w:type="auto"/>
        <w:jc w:val="center"/>
        <w:tblLook w:val="04A0" w:firstRow="1" w:lastRow="0" w:firstColumn="1" w:lastColumn="0" w:noHBand="0" w:noVBand="1"/>
      </w:tblPr>
      <w:tblGrid>
        <w:gridCol w:w="988"/>
        <w:gridCol w:w="4536"/>
        <w:gridCol w:w="1417"/>
      </w:tblGrid>
      <w:tr w:rsidR="0097747D" w:rsidRPr="0097747D" w14:paraId="0EA14DAC" w14:textId="77777777" w:rsidTr="003A714B">
        <w:trPr>
          <w:jc w:val="center"/>
        </w:trPr>
        <w:tc>
          <w:tcPr>
            <w:tcW w:w="988" w:type="dxa"/>
          </w:tcPr>
          <w:p w14:paraId="63EA2D48" w14:textId="77777777" w:rsidR="0097747D" w:rsidRPr="0097747D" w:rsidRDefault="0097747D" w:rsidP="00DF76FB">
            <w:pPr>
              <w:tabs>
                <w:tab w:val="left" w:pos="3756"/>
              </w:tabs>
              <w:jc w:val="center"/>
              <w:rPr>
                <w:rFonts w:ascii="Arial" w:hAnsi="Arial" w:cs="Arial"/>
                <w:sz w:val="18"/>
                <w:szCs w:val="18"/>
              </w:rPr>
            </w:pPr>
            <w:r w:rsidRPr="0097747D">
              <w:rPr>
                <w:rFonts w:ascii="Arial" w:hAnsi="Arial" w:cs="Arial"/>
                <w:sz w:val="18"/>
                <w:szCs w:val="18"/>
              </w:rPr>
              <w:t>Broj</w:t>
            </w:r>
          </w:p>
        </w:tc>
        <w:tc>
          <w:tcPr>
            <w:tcW w:w="4536" w:type="dxa"/>
          </w:tcPr>
          <w:p w14:paraId="29D802C4" w14:textId="77777777" w:rsidR="0097747D" w:rsidRPr="0097747D" w:rsidRDefault="0097747D" w:rsidP="00DF76FB">
            <w:pPr>
              <w:tabs>
                <w:tab w:val="left" w:pos="3756"/>
              </w:tabs>
              <w:jc w:val="center"/>
              <w:rPr>
                <w:rFonts w:ascii="Arial" w:hAnsi="Arial" w:cs="Arial"/>
                <w:sz w:val="18"/>
                <w:szCs w:val="18"/>
              </w:rPr>
            </w:pPr>
            <w:r w:rsidRPr="0097747D">
              <w:rPr>
                <w:rFonts w:ascii="Arial" w:hAnsi="Arial" w:cs="Arial"/>
                <w:sz w:val="18"/>
                <w:szCs w:val="18"/>
              </w:rPr>
              <w:t>Opis troškova</w:t>
            </w:r>
          </w:p>
        </w:tc>
        <w:tc>
          <w:tcPr>
            <w:tcW w:w="1417" w:type="dxa"/>
          </w:tcPr>
          <w:p w14:paraId="5EEEEA59" w14:textId="77777777" w:rsidR="0097747D" w:rsidRPr="0097747D" w:rsidRDefault="0097747D" w:rsidP="00DF76FB">
            <w:pPr>
              <w:tabs>
                <w:tab w:val="left" w:pos="3756"/>
              </w:tabs>
              <w:jc w:val="center"/>
              <w:rPr>
                <w:rFonts w:ascii="Arial" w:hAnsi="Arial" w:cs="Arial"/>
                <w:sz w:val="18"/>
                <w:szCs w:val="18"/>
              </w:rPr>
            </w:pPr>
            <w:r w:rsidRPr="0097747D">
              <w:rPr>
                <w:rFonts w:ascii="Arial" w:hAnsi="Arial" w:cs="Arial"/>
                <w:sz w:val="18"/>
                <w:szCs w:val="18"/>
              </w:rPr>
              <w:t>Iznos</w:t>
            </w:r>
          </w:p>
        </w:tc>
      </w:tr>
      <w:tr w:rsidR="0097747D" w:rsidRPr="0097747D" w14:paraId="6932B90A" w14:textId="77777777" w:rsidTr="003A714B">
        <w:trPr>
          <w:jc w:val="center"/>
        </w:trPr>
        <w:tc>
          <w:tcPr>
            <w:tcW w:w="988" w:type="dxa"/>
          </w:tcPr>
          <w:p w14:paraId="5D2D8431" w14:textId="77777777" w:rsidR="0097747D" w:rsidRPr="0097747D" w:rsidRDefault="0097747D" w:rsidP="00DF76FB">
            <w:pPr>
              <w:tabs>
                <w:tab w:val="left" w:pos="192"/>
                <w:tab w:val="left" w:pos="3756"/>
              </w:tabs>
              <w:rPr>
                <w:rFonts w:ascii="Arial" w:hAnsi="Arial" w:cs="Arial"/>
                <w:b/>
                <w:sz w:val="18"/>
                <w:szCs w:val="18"/>
              </w:rPr>
            </w:pPr>
            <w:r w:rsidRPr="0097747D">
              <w:rPr>
                <w:rFonts w:ascii="Arial" w:hAnsi="Arial" w:cs="Arial"/>
                <w:b/>
                <w:sz w:val="18"/>
                <w:szCs w:val="18"/>
              </w:rPr>
              <w:t>1.</w:t>
            </w:r>
          </w:p>
        </w:tc>
        <w:tc>
          <w:tcPr>
            <w:tcW w:w="4536" w:type="dxa"/>
          </w:tcPr>
          <w:p w14:paraId="36353B4C"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Troškovi nabave uredske opreme</w:t>
            </w:r>
          </w:p>
        </w:tc>
        <w:tc>
          <w:tcPr>
            <w:tcW w:w="1417" w:type="dxa"/>
          </w:tcPr>
          <w:p w14:paraId="333090E0" w14:textId="77777777" w:rsidR="0097747D" w:rsidRPr="0097747D" w:rsidRDefault="0097747D" w:rsidP="0097747D">
            <w:pPr>
              <w:tabs>
                <w:tab w:val="left" w:pos="3756"/>
              </w:tabs>
              <w:jc w:val="right"/>
              <w:rPr>
                <w:rFonts w:ascii="Arial" w:hAnsi="Arial" w:cs="Arial"/>
                <w:sz w:val="18"/>
                <w:szCs w:val="18"/>
              </w:rPr>
            </w:pPr>
          </w:p>
        </w:tc>
      </w:tr>
      <w:tr w:rsidR="0097747D" w:rsidRPr="0097747D" w14:paraId="5639E1E6" w14:textId="77777777" w:rsidTr="003A714B">
        <w:trPr>
          <w:jc w:val="center"/>
        </w:trPr>
        <w:tc>
          <w:tcPr>
            <w:tcW w:w="988" w:type="dxa"/>
          </w:tcPr>
          <w:p w14:paraId="59F1A267"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1.1.</w:t>
            </w:r>
          </w:p>
        </w:tc>
        <w:tc>
          <w:tcPr>
            <w:tcW w:w="4536" w:type="dxa"/>
          </w:tcPr>
          <w:p w14:paraId="25F0273B"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Uredski namještaj i oprema</w:t>
            </w:r>
          </w:p>
        </w:tc>
        <w:tc>
          <w:tcPr>
            <w:tcW w:w="1417" w:type="dxa"/>
          </w:tcPr>
          <w:p w14:paraId="091DC5CC"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0,00</w:t>
            </w:r>
          </w:p>
        </w:tc>
      </w:tr>
      <w:tr w:rsidR="0097747D" w:rsidRPr="0097747D" w14:paraId="6181E1E0" w14:textId="77777777" w:rsidTr="003A714B">
        <w:trPr>
          <w:jc w:val="center"/>
        </w:trPr>
        <w:tc>
          <w:tcPr>
            <w:tcW w:w="988" w:type="dxa"/>
          </w:tcPr>
          <w:p w14:paraId="059C16A4"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1.2.</w:t>
            </w:r>
          </w:p>
        </w:tc>
        <w:tc>
          <w:tcPr>
            <w:tcW w:w="4536" w:type="dxa"/>
          </w:tcPr>
          <w:p w14:paraId="501D3C23"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Informatička oprema</w:t>
            </w:r>
          </w:p>
        </w:tc>
        <w:tc>
          <w:tcPr>
            <w:tcW w:w="1417" w:type="dxa"/>
          </w:tcPr>
          <w:p w14:paraId="0C98EB27"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0,00</w:t>
            </w:r>
          </w:p>
        </w:tc>
      </w:tr>
      <w:tr w:rsidR="0097747D" w:rsidRPr="0097747D" w14:paraId="186AD43C" w14:textId="77777777" w:rsidTr="003A714B">
        <w:trPr>
          <w:jc w:val="center"/>
        </w:trPr>
        <w:tc>
          <w:tcPr>
            <w:tcW w:w="988" w:type="dxa"/>
          </w:tcPr>
          <w:p w14:paraId="4EC33CBE" w14:textId="77777777" w:rsidR="0097747D" w:rsidRPr="0097747D" w:rsidRDefault="0097747D" w:rsidP="00DF76FB">
            <w:pPr>
              <w:tabs>
                <w:tab w:val="left" w:pos="3756"/>
              </w:tabs>
              <w:rPr>
                <w:rFonts w:ascii="Arial" w:hAnsi="Arial" w:cs="Arial"/>
                <w:sz w:val="18"/>
                <w:szCs w:val="18"/>
              </w:rPr>
            </w:pPr>
          </w:p>
        </w:tc>
        <w:tc>
          <w:tcPr>
            <w:tcW w:w="4536" w:type="dxa"/>
          </w:tcPr>
          <w:p w14:paraId="32FE3438" w14:textId="77777777" w:rsidR="0097747D" w:rsidRPr="0097747D" w:rsidRDefault="0097747D" w:rsidP="00B51870">
            <w:pPr>
              <w:tabs>
                <w:tab w:val="left" w:pos="3756"/>
              </w:tabs>
              <w:jc w:val="right"/>
              <w:rPr>
                <w:rFonts w:ascii="Arial" w:hAnsi="Arial" w:cs="Arial"/>
                <w:b/>
                <w:sz w:val="18"/>
                <w:szCs w:val="18"/>
              </w:rPr>
            </w:pPr>
            <w:r w:rsidRPr="0097747D">
              <w:rPr>
                <w:rFonts w:ascii="Arial" w:hAnsi="Arial" w:cs="Arial"/>
                <w:b/>
                <w:sz w:val="18"/>
                <w:szCs w:val="18"/>
              </w:rPr>
              <w:t>UKUPNO</w:t>
            </w:r>
          </w:p>
        </w:tc>
        <w:tc>
          <w:tcPr>
            <w:tcW w:w="1417" w:type="dxa"/>
          </w:tcPr>
          <w:p w14:paraId="5D261119" w14:textId="77777777" w:rsidR="0097747D" w:rsidRPr="0097747D" w:rsidRDefault="0097747D" w:rsidP="0097747D">
            <w:pPr>
              <w:tabs>
                <w:tab w:val="left" w:pos="3756"/>
              </w:tabs>
              <w:jc w:val="right"/>
              <w:rPr>
                <w:rFonts w:ascii="Arial" w:hAnsi="Arial" w:cs="Arial"/>
                <w:b/>
                <w:sz w:val="18"/>
                <w:szCs w:val="18"/>
              </w:rPr>
            </w:pPr>
            <w:r w:rsidRPr="0097747D">
              <w:rPr>
                <w:rFonts w:ascii="Arial" w:hAnsi="Arial" w:cs="Arial"/>
                <w:b/>
                <w:sz w:val="18"/>
                <w:szCs w:val="18"/>
              </w:rPr>
              <w:t>0,00</w:t>
            </w:r>
          </w:p>
        </w:tc>
      </w:tr>
      <w:tr w:rsidR="0097747D" w:rsidRPr="0097747D" w14:paraId="4AA287D9" w14:textId="77777777" w:rsidTr="003A714B">
        <w:trPr>
          <w:jc w:val="center"/>
        </w:trPr>
        <w:tc>
          <w:tcPr>
            <w:tcW w:w="988" w:type="dxa"/>
          </w:tcPr>
          <w:p w14:paraId="555CC7B4" w14:textId="77777777" w:rsidR="0097747D" w:rsidRPr="0097747D" w:rsidRDefault="0097747D" w:rsidP="00DF76FB">
            <w:pPr>
              <w:tabs>
                <w:tab w:val="left" w:pos="3756"/>
              </w:tabs>
              <w:rPr>
                <w:rFonts w:ascii="Arial" w:hAnsi="Arial" w:cs="Arial"/>
                <w:sz w:val="18"/>
                <w:szCs w:val="18"/>
              </w:rPr>
            </w:pPr>
          </w:p>
        </w:tc>
        <w:tc>
          <w:tcPr>
            <w:tcW w:w="4536" w:type="dxa"/>
          </w:tcPr>
          <w:p w14:paraId="63663049" w14:textId="77777777" w:rsidR="0097747D" w:rsidRPr="0097747D" w:rsidRDefault="0097747D" w:rsidP="00B51870">
            <w:pPr>
              <w:tabs>
                <w:tab w:val="left" w:pos="3756"/>
              </w:tabs>
              <w:jc w:val="right"/>
              <w:rPr>
                <w:rFonts w:ascii="Arial" w:hAnsi="Arial" w:cs="Arial"/>
                <w:b/>
                <w:sz w:val="18"/>
                <w:szCs w:val="18"/>
              </w:rPr>
            </w:pPr>
          </w:p>
        </w:tc>
        <w:tc>
          <w:tcPr>
            <w:tcW w:w="1417" w:type="dxa"/>
          </w:tcPr>
          <w:p w14:paraId="62574FF0" w14:textId="77777777" w:rsidR="0097747D" w:rsidRPr="0097747D" w:rsidRDefault="0097747D" w:rsidP="0097747D">
            <w:pPr>
              <w:tabs>
                <w:tab w:val="left" w:pos="3756"/>
              </w:tabs>
              <w:jc w:val="right"/>
              <w:rPr>
                <w:rFonts w:ascii="Arial" w:hAnsi="Arial" w:cs="Arial"/>
                <w:b/>
                <w:sz w:val="18"/>
                <w:szCs w:val="18"/>
              </w:rPr>
            </w:pPr>
          </w:p>
        </w:tc>
      </w:tr>
      <w:tr w:rsidR="0097747D" w:rsidRPr="0097747D" w14:paraId="708BD13B" w14:textId="77777777" w:rsidTr="003A714B">
        <w:trPr>
          <w:trHeight w:val="216"/>
          <w:jc w:val="center"/>
        </w:trPr>
        <w:tc>
          <w:tcPr>
            <w:tcW w:w="988" w:type="dxa"/>
          </w:tcPr>
          <w:p w14:paraId="58426B9E" w14:textId="77777777" w:rsidR="0097747D" w:rsidRPr="0097747D" w:rsidRDefault="0097747D" w:rsidP="00DF76FB">
            <w:pPr>
              <w:tabs>
                <w:tab w:val="left" w:pos="3756"/>
              </w:tabs>
              <w:rPr>
                <w:rFonts w:ascii="Arial" w:hAnsi="Arial" w:cs="Arial"/>
                <w:b/>
                <w:sz w:val="18"/>
                <w:szCs w:val="18"/>
              </w:rPr>
            </w:pPr>
            <w:r w:rsidRPr="0097747D">
              <w:rPr>
                <w:rFonts w:ascii="Arial" w:hAnsi="Arial" w:cs="Arial"/>
                <w:b/>
                <w:sz w:val="18"/>
                <w:szCs w:val="18"/>
              </w:rPr>
              <w:t>2.</w:t>
            </w:r>
          </w:p>
        </w:tc>
        <w:tc>
          <w:tcPr>
            <w:tcW w:w="4536" w:type="dxa"/>
          </w:tcPr>
          <w:p w14:paraId="072779CC"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Troškovi naknada i plaća</w:t>
            </w:r>
          </w:p>
        </w:tc>
        <w:tc>
          <w:tcPr>
            <w:tcW w:w="1417" w:type="dxa"/>
          </w:tcPr>
          <w:p w14:paraId="10784215" w14:textId="77777777" w:rsidR="0097747D" w:rsidRPr="0097747D" w:rsidRDefault="0097747D" w:rsidP="0097747D">
            <w:pPr>
              <w:tabs>
                <w:tab w:val="left" w:pos="3756"/>
              </w:tabs>
              <w:jc w:val="right"/>
              <w:rPr>
                <w:rFonts w:ascii="Arial" w:hAnsi="Arial" w:cs="Arial"/>
                <w:sz w:val="18"/>
                <w:szCs w:val="18"/>
              </w:rPr>
            </w:pPr>
          </w:p>
        </w:tc>
      </w:tr>
      <w:tr w:rsidR="0097747D" w:rsidRPr="0097747D" w14:paraId="05DCE669" w14:textId="77777777" w:rsidTr="003A714B">
        <w:trPr>
          <w:jc w:val="center"/>
        </w:trPr>
        <w:tc>
          <w:tcPr>
            <w:tcW w:w="988" w:type="dxa"/>
          </w:tcPr>
          <w:p w14:paraId="3EE6A7B7"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2.1.</w:t>
            </w:r>
          </w:p>
        </w:tc>
        <w:tc>
          <w:tcPr>
            <w:tcW w:w="4536" w:type="dxa"/>
          </w:tcPr>
          <w:p w14:paraId="31BCE4E2"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Naknada za rad predsjednika – bruto</w:t>
            </w:r>
          </w:p>
        </w:tc>
        <w:tc>
          <w:tcPr>
            <w:tcW w:w="1417" w:type="dxa"/>
          </w:tcPr>
          <w:p w14:paraId="36A57DEE"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990,96</w:t>
            </w:r>
          </w:p>
        </w:tc>
      </w:tr>
      <w:tr w:rsidR="0097747D" w:rsidRPr="0097747D" w14:paraId="737E9F9C" w14:textId="77777777" w:rsidTr="003A714B">
        <w:trPr>
          <w:jc w:val="center"/>
        </w:trPr>
        <w:tc>
          <w:tcPr>
            <w:tcW w:w="988" w:type="dxa"/>
          </w:tcPr>
          <w:p w14:paraId="0680008C"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2.2.</w:t>
            </w:r>
          </w:p>
        </w:tc>
        <w:tc>
          <w:tcPr>
            <w:tcW w:w="4536" w:type="dxa"/>
          </w:tcPr>
          <w:p w14:paraId="77A1A963"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Putni troškovi i dnevnice vijećnika</w:t>
            </w:r>
          </w:p>
        </w:tc>
        <w:tc>
          <w:tcPr>
            <w:tcW w:w="1417" w:type="dxa"/>
          </w:tcPr>
          <w:p w14:paraId="0FEC3374"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600,00</w:t>
            </w:r>
          </w:p>
        </w:tc>
      </w:tr>
      <w:tr w:rsidR="0097747D" w:rsidRPr="0097747D" w14:paraId="7424383A" w14:textId="77777777" w:rsidTr="003A714B">
        <w:trPr>
          <w:jc w:val="center"/>
        </w:trPr>
        <w:tc>
          <w:tcPr>
            <w:tcW w:w="988" w:type="dxa"/>
          </w:tcPr>
          <w:p w14:paraId="5BBE25E5"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2.3.</w:t>
            </w:r>
          </w:p>
        </w:tc>
        <w:tc>
          <w:tcPr>
            <w:tcW w:w="4536" w:type="dxa"/>
          </w:tcPr>
          <w:p w14:paraId="28C0B6B5"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Naknade vijećnicima za 4 sjednice – bruto</w:t>
            </w:r>
          </w:p>
        </w:tc>
        <w:tc>
          <w:tcPr>
            <w:tcW w:w="1417" w:type="dxa"/>
          </w:tcPr>
          <w:p w14:paraId="042E028B"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1.941,03</w:t>
            </w:r>
          </w:p>
        </w:tc>
      </w:tr>
      <w:tr w:rsidR="0097747D" w:rsidRPr="0097747D" w14:paraId="3E6BFC04" w14:textId="77777777" w:rsidTr="003A714B">
        <w:trPr>
          <w:jc w:val="center"/>
        </w:trPr>
        <w:tc>
          <w:tcPr>
            <w:tcW w:w="988" w:type="dxa"/>
          </w:tcPr>
          <w:p w14:paraId="2C8E0FF1"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2.4.</w:t>
            </w:r>
          </w:p>
        </w:tc>
        <w:tc>
          <w:tcPr>
            <w:tcW w:w="4536" w:type="dxa"/>
          </w:tcPr>
          <w:p w14:paraId="61066897"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Troškovi knjigovodstvenih i bankarskih usluga</w:t>
            </w:r>
          </w:p>
        </w:tc>
        <w:tc>
          <w:tcPr>
            <w:tcW w:w="1417" w:type="dxa"/>
          </w:tcPr>
          <w:p w14:paraId="4DE7531A"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1.532,93</w:t>
            </w:r>
          </w:p>
        </w:tc>
      </w:tr>
      <w:tr w:rsidR="0097747D" w:rsidRPr="0097747D" w14:paraId="47E6A84E" w14:textId="77777777" w:rsidTr="003A714B">
        <w:trPr>
          <w:jc w:val="center"/>
        </w:trPr>
        <w:tc>
          <w:tcPr>
            <w:tcW w:w="988" w:type="dxa"/>
          </w:tcPr>
          <w:p w14:paraId="4FAFEAB0"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2.5.</w:t>
            </w:r>
          </w:p>
        </w:tc>
        <w:tc>
          <w:tcPr>
            <w:tcW w:w="4536" w:type="dxa"/>
          </w:tcPr>
          <w:p w14:paraId="2ACB357C"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Obilježavanje vjerskih i državnih praznika</w:t>
            </w:r>
          </w:p>
        </w:tc>
        <w:tc>
          <w:tcPr>
            <w:tcW w:w="1417" w:type="dxa"/>
          </w:tcPr>
          <w:p w14:paraId="50CF9DD4"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600,00</w:t>
            </w:r>
          </w:p>
        </w:tc>
      </w:tr>
      <w:tr w:rsidR="0097747D" w:rsidRPr="0097747D" w14:paraId="39D46193" w14:textId="77777777" w:rsidTr="003A714B">
        <w:trPr>
          <w:jc w:val="center"/>
        </w:trPr>
        <w:tc>
          <w:tcPr>
            <w:tcW w:w="988" w:type="dxa"/>
          </w:tcPr>
          <w:p w14:paraId="76D38D74" w14:textId="77777777" w:rsidR="0097747D" w:rsidRPr="0097747D" w:rsidRDefault="0097747D" w:rsidP="00DF76FB">
            <w:pPr>
              <w:tabs>
                <w:tab w:val="left" w:pos="3756"/>
              </w:tabs>
              <w:rPr>
                <w:rFonts w:ascii="Arial" w:hAnsi="Arial" w:cs="Arial"/>
                <w:b/>
                <w:sz w:val="18"/>
                <w:szCs w:val="18"/>
              </w:rPr>
            </w:pPr>
          </w:p>
        </w:tc>
        <w:tc>
          <w:tcPr>
            <w:tcW w:w="4536" w:type="dxa"/>
          </w:tcPr>
          <w:p w14:paraId="2CE6822B" w14:textId="77777777" w:rsidR="0097747D" w:rsidRPr="0097747D" w:rsidRDefault="0097747D" w:rsidP="00B51870">
            <w:pPr>
              <w:tabs>
                <w:tab w:val="left" w:pos="3756"/>
              </w:tabs>
              <w:jc w:val="right"/>
              <w:rPr>
                <w:rFonts w:ascii="Arial" w:hAnsi="Arial" w:cs="Arial"/>
                <w:b/>
                <w:sz w:val="18"/>
                <w:szCs w:val="18"/>
              </w:rPr>
            </w:pPr>
            <w:r w:rsidRPr="0097747D">
              <w:rPr>
                <w:rFonts w:ascii="Arial" w:hAnsi="Arial" w:cs="Arial"/>
                <w:b/>
                <w:sz w:val="18"/>
                <w:szCs w:val="18"/>
              </w:rPr>
              <w:t>UKUPNO</w:t>
            </w:r>
          </w:p>
        </w:tc>
        <w:tc>
          <w:tcPr>
            <w:tcW w:w="1417" w:type="dxa"/>
          </w:tcPr>
          <w:p w14:paraId="221C7C2C"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5.664,92</w:t>
            </w:r>
          </w:p>
        </w:tc>
      </w:tr>
      <w:tr w:rsidR="0097747D" w:rsidRPr="0097747D" w14:paraId="7E71C2D8" w14:textId="77777777" w:rsidTr="003A714B">
        <w:trPr>
          <w:jc w:val="center"/>
        </w:trPr>
        <w:tc>
          <w:tcPr>
            <w:tcW w:w="988" w:type="dxa"/>
          </w:tcPr>
          <w:p w14:paraId="23B02A15" w14:textId="77777777" w:rsidR="0097747D" w:rsidRPr="0097747D" w:rsidRDefault="0097747D" w:rsidP="00DF76FB">
            <w:pPr>
              <w:tabs>
                <w:tab w:val="left" w:pos="3756"/>
              </w:tabs>
              <w:rPr>
                <w:rFonts w:ascii="Arial" w:hAnsi="Arial" w:cs="Arial"/>
                <w:sz w:val="18"/>
                <w:szCs w:val="18"/>
              </w:rPr>
            </w:pPr>
          </w:p>
        </w:tc>
        <w:tc>
          <w:tcPr>
            <w:tcW w:w="4536" w:type="dxa"/>
          </w:tcPr>
          <w:p w14:paraId="384B2DC3" w14:textId="77777777" w:rsidR="0097747D" w:rsidRPr="0097747D" w:rsidRDefault="0097747D" w:rsidP="00B51870">
            <w:pPr>
              <w:tabs>
                <w:tab w:val="left" w:pos="3756"/>
              </w:tabs>
              <w:rPr>
                <w:rFonts w:ascii="Arial" w:hAnsi="Arial" w:cs="Arial"/>
                <w:sz w:val="18"/>
                <w:szCs w:val="18"/>
              </w:rPr>
            </w:pPr>
          </w:p>
        </w:tc>
        <w:tc>
          <w:tcPr>
            <w:tcW w:w="1417" w:type="dxa"/>
          </w:tcPr>
          <w:p w14:paraId="37276C47" w14:textId="77777777" w:rsidR="0097747D" w:rsidRPr="0097747D" w:rsidRDefault="0097747D" w:rsidP="0097747D">
            <w:pPr>
              <w:tabs>
                <w:tab w:val="left" w:pos="3756"/>
              </w:tabs>
              <w:jc w:val="right"/>
              <w:rPr>
                <w:rFonts w:ascii="Arial" w:hAnsi="Arial" w:cs="Arial"/>
                <w:sz w:val="18"/>
                <w:szCs w:val="18"/>
              </w:rPr>
            </w:pPr>
          </w:p>
        </w:tc>
      </w:tr>
      <w:tr w:rsidR="0097747D" w:rsidRPr="0097747D" w14:paraId="6FADCE1A" w14:textId="77777777" w:rsidTr="003A714B">
        <w:trPr>
          <w:jc w:val="center"/>
        </w:trPr>
        <w:tc>
          <w:tcPr>
            <w:tcW w:w="988" w:type="dxa"/>
          </w:tcPr>
          <w:p w14:paraId="6D4CDD9D" w14:textId="77777777" w:rsidR="0097747D" w:rsidRPr="0097747D" w:rsidRDefault="0097747D" w:rsidP="00DF76FB">
            <w:pPr>
              <w:tabs>
                <w:tab w:val="left" w:pos="3756"/>
              </w:tabs>
              <w:rPr>
                <w:rFonts w:ascii="Arial" w:hAnsi="Arial" w:cs="Arial"/>
                <w:b/>
                <w:sz w:val="18"/>
                <w:szCs w:val="18"/>
              </w:rPr>
            </w:pPr>
            <w:r w:rsidRPr="0097747D">
              <w:rPr>
                <w:rFonts w:ascii="Arial" w:hAnsi="Arial" w:cs="Arial"/>
                <w:b/>
                <w:sz w:val="18"/>
                <w:szCs w:val="18"/>
              </w:rPr>
              <w:t>3.</w:t>
            </w:r>
          </w:p>
        </w:tc>
        <w:tc>
          <w:tcPr>
            <w:tcW w:w="4536" w:type="dxa"/>
          </w:tcPr>
          <w:p w14:paraId="38DEC7B2"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Troškovi prostora i režija</w:t>
            </w:r>
          </w:p>
        </w:tc>
        <w:tc>
          <w:tcPr>
            <w:tcW w:w="1417" w:type="dxa"/>
          </w:tcPr>
          <w:p w14:paraId="559FD4A6" w14:textId="77777777" w:rsidR="0097747D" w:rsidRPr="0097747D" w:rsidRDefault="0097747D" w:rsidP="0097747D">
            <w:pPr>
              <w:tabs>
                <w:tab w:val="left" w:pos="3756"/>
              </w:tabs>
              <w:jc w:val="right"/>
              <w:rPr>
                <w:rFonts w:ascii="Arial" w:hAnsi="Arial" w:cs="Arial"/>
                <w:sz w:val="18"/>
                <w:szCs w:val="18"/>
              </w:rPr>
            </w:pPr>
          </w:p>
        </w:tc>
      </w:tr>
      <w:tr w:rsidR="0097747D" w:rsidRPr="0097747D" w14:paraId="75E9E942" w14:textId="77777777" w:rsidTr="003A714B">
        <w:trPr>
          <w:jc w:val="center"/>
        </w:trPr>
        <w:tc>
          <w:tcPr>
            <w:tcW w:w="988" w:type="dxa"/>
          </w:tcPr>
          <w:p w14:paraId="79C8A790"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3.1.</w:t>
            </w:r>
          </w:p>
        </w:tc>
        <w:tc>
          <w:tcPr>
            <w:tcW w:w="4536" w:type="dxa"/>
          </w:tcPr>
          <w:p w14:paraId="21D143B7"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Najam prostora</w:t>
            </w:r>
          </w:p>
        </w:tc>
        <w:tc>
          <w:tcPr>
            <w:tcW w:w="1417" w:type="dxa"/>
          </w:tcPr>
          <w:p w14:paraId="741F7574"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1.400,00</w:t>
            </w:r>
          </w:p>
        </w:tc>
      </w:tr>
      <w:tr w:rsidR="0097747D" w:rsidRPr="0097747D" w14:paraId="5640D223" w14:textId="77777777" w:rsidTr="003A714B">
        <w:trPr>
          <w:jc w:val="center"/>
        </w:trPr>
        <w:tc>
          <w:tcPr>
            <w:tcW w:w="988" w:type="dxa"/>
          </w:tcPr>
          <w:p w14:paraId="29A68E93"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3.2.</w:t>
            </w:r>
          </w:p>
        </w:tc>
        <w:tc>
          <w:tcPr>
            <w:tcW w:w="4536" w:type="dxa"/>
          </w:tcPr>
          <w:p w14:paraId="75B87225"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Troškovi režija</w:t>
            </w:r>
          </w:p>
        </w:tc>
        <w:tc>
          <w:tcPr>
            <w:tcW w:w="1417" w:type="dxa"/>
          </w:tcPr>
          <w:p w14:paraId="3FFFDFFD"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0,00</w:t>
            </w:r>
          </w:p>
        </w:tc>
      </w:tr>
      <w:tr w:rsidR="0097747D" w:rsidRPr="0097747D" w14:paraId="42ADB189" w14:textId="77777777" w:rsidTr="003A714B">
        <w:trPr>
          <w:jc w:val="center"/>
        </w:trPr>
        <w:tc>
          <w:tcPr>
            <w:tcW w:w="988" w:type="dxa"/>
          </w:tcPr>
          <w:p w14:paraId="0FCA71C4" w14:textId="77777777" w:rsidR="0097747D" w:rsidRPr="0097747D" w:rsidRDefault="0097747D" w:rsidP="00DF76FB">
            <w:pPr>
              <w:tabs>
                <w:tab w:val="left" w:pos="3756"/>
              </w:tabs>
              <w:rPr>
                <w:rFonts w:ascii="Arial" w:hAnsi="Arial" w:cs="Arial"/>
                <w:sz w:val="18"/>
                <w:szCs w:val="18"/>
              </w:rPr>
            </w:pPr>
          </w:p>
        </w:tc>
        <w:tc>
          <w:tcPr>
            <w:tcW w:w="4536" w:type="dxa"/>
          </w:tcPr>
          <w:p w14:paraId="647B3901" w14:textId="77777777" w:rsidR="0097747D" w:rsidRPr="0097747D" w:rsidRDefault="0097747D" w:rsidP="00B51870">
            <w:pPr>
              <w:tabs>
                <w:tab w:val="left" w:pos="3756"/>
              </w:tabs>
              <w:jc w:val="right"/>
              <w:rPr>
                <w:rFonts w:ascii="Arial" w:hAnsi="Arial" w:cs="Arial"/>
                <w:b/>
                <w:sz w:val="18"/>
                <w:szCs w:val="18"/>
              </w:rPr>
            </w:pPr>
            <w:r w:rsidRPr="0097747D">
              <w:rPr>
                <w:rFonts w:ascii="Arial" w:hAnsi="Arial" w:cs="Arial"/>
                <w:b/>
                <w:sz w:val="18"/>
                <w:szCs w:val="18"/>
              </w:rPr>
              <w:t>UKUPNO</w:t>
            </w:r>
          </w:p>
        </w:tc>
        <w:tc>
          <w:tcPr>
            <w:tcW w:w="1417" w:type="dxa"/>
          </w:tcPr>
          <w:p w14:paraId="6646BC2B" w14:textId="77777777" w:rsidR="0097747D" w:rsidRPr="0097747D" w:rsidRDefault="0097747D" w:rsidP="0097747D">
            <w:pPr>
              <w:tabs>
                <w:tab w:val="left" w:pos="3756"/>
              </w:tabs>
              <w:jc w:val="right"/>
              <w:rPr>
                <w:rFonts w:ascii="Arial" w:hAnsi="Arial" w:cs="Arial"/>
                <w:b/>
                <w:sz w:val="18"/>
                <w:szCs w:val="18"/>
              </w:rPr>
            </w:pPr>
            <w:r w:rsidRPr="0097747D">
              <w:rPr>
                <w:rFonts w:ascii="Arial" w:hAnsi="Arial" w:cs="Arial"/>
                <w:b/>
                <w:sz w:val="18"/>
                <w:szCs w:val="18"/>
              </w:rPr>
              <w:t>1.400,00</w:t>
            </w:r>
          </w:p>
        </w:tc>
      </w:tr>
      <w:tr w:rsidR="0097747D" w:rsidRPr="0097747D" w14:paraId="24623472" w14:textId="77777777" w:rsidTr="003A714B">
        <w:trPr>
          <w:jc w:val="center"/>
        </w:trPr>
        <w:tc>
          <w:tcPr>
            <w:tcW w:w="988" w:type="dxa"/>
          </w:tcPr>
          <w:p w14:paraId="1C80AE89" w14:textId="77777777" w:rsidR="0097747D" w:rsidRPr="0097747D" w:rsidRDefault="0097747D" w:rsidP="00DF76FB">
            <w:pPr>
              <w:tabs>
                <w:tab w:val="left" w:pos="3756"/>
              </w:tabs>
              <w:rPr>
                <w:rFonts w:ascii="Arial" w:hAnsi="Arial" w:cs="Arial"/>
                <w:sz w:val="18"/>
                <w:szCs w:val="18"/>
              </w:rPr>
            </w:pPr>
          </w:p>
        </w:tc>
        <w:tc>
          <w:tcPr>
            <w:tcW w:w="4536" w:type="dxa"/>
          </w:tcPr>
          <w:p w14:paraId="0FB4887A" w14:textId="77777777" w:rsidR="0097747D" w:rsidRPr="0097747D" w:rsidRDefault="0097747D" w:rsidP="00B51870">
            <w:pPr>
              <w:tabs>
                <w:tab w:val="left" w:pos="3756"/>
              </w:tabs>
              <w:jc w:val="center"/>
              <w:rPr>
                <w:rFonts w:ascii="Arial" w:hAnsi="Arial" w:cs="Arial"/>
                <w:sz w:val="18"/>
                <w:szCs w:val="18"/>
              </w:rPr>
            </w:pPr>
          </w:p>
        </w:tc>
        <w:tc>
          <w:tcPr>
            <w:tcW w:w="1417" w:type="dxa"/>
          </w:tcPr>
          <w:p w14:paraId="1BE46778" w14:textId="77777777" w:rsidR="0097747D" w:rsidRPr="0097747D" w:rsidRDefault="0097747D" w:rsidP="0097747D">
            <w:pPr>
              <w:tabs>
                <w:tab w:val="left" w:pos="3756"/>
              </w:tabs>
              <w:jc w:val="right"/>
              <w:rPr>
                <w:rFonts w:ascii="Arial" w:hAnsi="Arial" w:cs="Arial"/>
                <w:sz w:val="18"/>
                <w:szCs w:val="18"/>
              </w:rPr>
            </w:pPr>
          </w:p>
        </w:tc>
      </w:tr>
      <w:tr w:rsidR="0097747D" w:rsidRPr="0097747D" w14:paraId="6550F747" w14:textId="77777777" w:rsidTr="003A714B">
        <w:trPr>
          <w:jc w:val="center"/>
        </w:trPr>
        <w:tc>
          <w:tcPr>
            <w:tcW w:w="988" w:type="dxa"/>
          </w:tcPr>
          <w:p w14:paraId="6682C8B0" w14:textId="77777777" w:rsidR="0097747D" w:rsidRPr="0097747D" w:rsidRDefault="0097747D" w:rsidP="00DF76FB">
            <w:pPr>
              <w:tabs>
                <w:tab w:val="left" w:pos="3756"/>
              </w:tabs>
              <w:rPr>
                <w:rFonts w:ascii="Arial" w:hAnsi="Arial" w:cs="Arial"/>
                <w:b/>
                <w:sz w:val="18"/>
                <w:szCs w:val="18"/>
              </w:rPr>
            </w:pPr>
            <w:r w:rsidRPr="0097747D">
              <w:rPr>
                <w:rFonts w:ascii="Arial" w:hAnsi="Arial" w:cs="Arial"/>
                <w:b/>
                <w:sz w:val="18"/>
                <w:szCs w:val="18"/>
              </w:rPr>
              <w:t>4.</w:t>
            </w:r>
          </w:p>
        </w:tc>
        <w:tc>
          <w:tcPr>
            <w:tcW w:w="4536" w:type="dxa"/>
          </w:tcPr>
          <w:p w14:paraId="4259E885"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Materijalni troškovi ureda predstavnika</w:t>
            </w:r>
          </w:p>
        </w:tc>
        <w:tc>
          <w:tcPr>
            <w:tcW w:w="1417" w:type="dxa"/>
          </w:tcPr>
          <w:p w14:paraId="0E3A1554" w14:textId="77777777" w:rsidR="0097747D" w:rsidRPr="0097747D" w:rsidRDefault="0097747D" w:rsidP="0097747D">
            <w:pPr>
              <w:tabs>
                <w:tab w:val="left" w:pos="3756"/>
              </w:tabs>
              <w:jc w:val="right"/>
              <w:rPr>
                <w:rFonts w:ascii="Arial" w:hAnsi="Arial" w:cs="Arial"/>
                <w:sz w:val="18"/>
                <w:szCs w:val="18"/>
              </w:rPr>
            </w:pPr>
          </w:p>
        </w:tc>
      </w:tr>
      <w:tr w:rsidR="0097747D" w:rsidRPr="0097747D" w14:paraId="53BD3273" w14:textId="77777777" w:rsidTr="003A714B">
        <w:trPr>
          <w:jc w:val="center"/>
        </w:trPr>
        <w:tc>
          <w:tcPr>
            <w:tcW w:w="988" w:type="dxa"/>
          </w:tcPr>
          <w:p w14:paraId="6E2B4EBC"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4.1.</w:t>
            </w:r>
          </w:p>
        </w:tc>
        <w:tc>
          <w:tcPr>
            <w:tcW w:w="4536" w:type="dxa"/>
          </w:tcPr>
          <w:p w14:paraId="0E786A60"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Troškovi uredskog materijala</w:t>
            </w:r>
          </w:p>
        </w:tc>
        <w:tc>
          <w:tcPr>
            <w:tcW w:w="1417" w:type="dxa"/>
          </w:tcPr>
          <w:p w14:paraId="3C95A3E4"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200,00</w:t>
            </w:r>
          </w:p>
        </w:tc>
      </w:tr>
      <w:tr w:rsidR="0097747D" w:rsidRPr="0097747D" w14:paraId="446C57EB" w14:textId="77777777" w:rsidTr="003A714B">
        <w:trPr>
          <w:jc w:val="center"/>
        </w:trPr>
        <w:tc>
          <w:tcPr>
            <w:tcW w:w="988" w:type="dxa"/>
          </w:tcPr>
          <w:p w14:paraId="1C4550B4"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4.2.</w:t>
            </w:r>
          </w:p>
        </w:tc>
        <w:tc>
          <w:tcPr>
            <w:tcW w:w="4536" w:type="dxa"/>
          </w:tcPr>
          <w:p w14:paraId="2A35C496"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Ostali troškovi, umrežavanje i sl.</w:t>
            </w:r>
          </w:p>
        </w:tc>
        <w:tc>
          <w:tcPr>
            <w:tcW w:w="1417" w:type="dxa"/>
          </w:tcPr>
          <w:p w14:paraId="6BC374FF"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0,00</w:t>
            </w:r>
          </w:p>
        </w:tc>
      </w:tr>
      <w:tr w:rsidR="0097747D" w:rsidRPr="0097747D" w14:paraId="013629D7" w14:textId="77777777" w:rsidTr="003A714B">
        <w:trPr>
          <w:jc w:val="center"/>
        </w:trPr>
        <w:tc>
          <w:tcPr>
            <w:tcW w:w="988" w:type="dxa"/>
          </w:tcPr>
          <w:p w14:paraId="0B75A0D3" w14:textId="77777777" w:rsidR="0097747D" w:rsidRPr="0097747D" w:rsidRDefault="0097747D" w:rsidP="00DF76FB">
            <w:pPr>
              <w:tabs>
                <w:tab w:val="left" w:pos="3756"/>
              </w:tabs>
              <w:rPr>
                <w:rFonts w:ascii="Arial" w:hAnsi="Arial" w:cs="Arial"/>
                <w:sz w:val="18"/>
                <w:szCs w:val="18"/>
              </w:rPr>
            </w:pPr>
          </w:p>
        </w:tc>
        <w:tc>
          <w:tcPr>
            <w:tcW w:w="4536" w:type="dxa"/>
          </w:tcPr>
          <w:p w14:paraId="3AA778F2" w14:textId="77777777" w:rsidR="0097747D" w:rsidRPr="0097747D" w:rsidRDefault="0097747D" w:rsidP="00B51870">
            <w:pPr>
              <w:tabs>
                <w:tab w:val="left" w:pos="3756"/>
              </w:tabs>
              <w:jc w:val="right"/>
              <w:rPr>
                <w:rFonts w:ascii="Arial" w:hAnsi="Arial" w:cs="Arial"/>
                <w:b/>
                <w:sz w:val="18"/>
                <w:szCs w:val="18"/>
              </w:rPr>
            </w:pPr>
            <w:r w:rsidRPr="0097747D">
              <w:rPr>
                <w:rFonts w:ascii="Arial" w:hAnsi="Arial" w:cs="Arial"/>
                <w:b/>
                <w:sz w:val="18"/>
                <w:szCs w:val="18"/>
              </w:rPr>
              <w:t>UKUPNO</w:t>
            </w:r>
          </w:p>
        </w:tc>
        <w:tc>
          <w:tcPr>
            <w:tcW w:w="1417" w:type="dxa"/>
          </w:tcPr>
          <w:p w14:paraId="45D7C1E4" w14:textId="77777777" w:rsidR="0097747D" w:rsidRPr="0097747D" w:rsidRDefault="0097747D" w:rsidP="0097747D">
            <w:pPr>
              <w:tabs>
                <w:tab w:val="left" w:pos="3756"/>
              </w:tabs>
              <w:jc w:val="right"/>
              <w:rPr>
                <w:rFonts w:ascii="Arial" w:hAnsi="Arial" w:cs="Arial"/>
                <w:b/>
                <w:sz w:val="18"/>
                <w:szCs w:val="18"/>
              </w:rPr>
            </w:pPr>
            <w:r w:rsidRPr="0097747D">
              <w:rPr>
                <w:rFonts w:ascii="Arial" w:hAnsi="Arial" w:cs="Arial"/>
                <w:b/>
                <w:sz w:val="18"/>
                <w:szCs w:val="18"/>
              </w:rPr>
              <w:t>200,00</w:t>
            </w:r>
          </w:p>
        </w:tc>
      </w:tr>
      <w:tr w:rsidR="0097747D" w:rsidRPr="0097747D" w14:paraId="4C2687AC" w14:textId="77777777" w:rsidTr="003A714B">
        <w:trPr>
          <w:jc w:val="center"/>
        </w:trPr>
        <w:tc>
          <w:tcPr>
            <w:tcW w:w="988" w:type="dxa"/>
          </w:tcPr>
          <w:p w14:paraId="15EFC0B3" w14:textId="77777777" w:rsidR="0097747D" w:rsidRPr="0097747D" w:rsidRDefault="0097747D" w:rsidP="00DF76FB">
            <w:pPr>
              <w:tabs>
                <w:tab w:val="left" w:pos="3756"/>
              </w:tabs>
              <w:rPr>
                <w:rFonts w:ascii="Arial" w:hAnsi="Arial" w:cs="Arial"/>
                <w:sz w:val="18"/>
                <w:szCs w:val="18"/>
              </w:rPr>
            </w:pPr>
          </w:p>
        </w:tc>
        <w:tc>
          <w:tcPr>
            <w:tcW w:w="4536" w:type="dxa"/>
          </w:tcPr>
          <w:p w14:paraId="29C05138" w14:textId="77777777" w:rsidR="0097747D" w:rsidRPr="0097747D" w:rsidRDefault="0097747D" w:rsidP="00B51870">
            <w:pPr>
              <w:tabs>
                <w:tab w:val="left" w:pos="3756"/>
              </w:tabs>
              <w:jc w:val="center"/>
              <w:rPr>
                <w:rFonts w:ascii="Arial" w:hAnsi="Arial" w:cs="Arial"/>
                <w:sz w:val="18"/>
                <w:szCs w:val="18"/>
              </w:rPr>
            </w:pPr>
          </w:p>
        </w:tc>
        <w:tc>
          <w:tcPr>
            <w:tcW w:w="1417" w:type="dxa"/>
          </w:tcPr>
          <w:p w14:paraId="51F8AD8B" w14:textId="77777777" w:rsidR="0097747D" w:rsidRPr="0097747D" w:rsidRDefault="0097747D" w:rsidP="0097747D">
            <w:pPr>
              <w:tabs>
                <w:tab w:val="left" w:pos="3756"/>
              </w:tabs>
              <w:jc w:val="right"/>
              <w:rPr>
                <w:rFonts w:ascii="Arial" w:hAnsi="Arial" w:cs="Arial"/>
                <w:sz w:val="18"/>
                <w:szCs w:val="18"/>
              </w:rPr>
            </w:pPr>
          </w:p>
        </w:tc>
      </w:tr>
      <w:tr w:rsidR="0097747D" w:rsidRPr="0097747D" w14:paraId="4E2CE6D7" w14:textId="77777777" w:rsidTr="003A714B">
        <w:trPr>
          <w:jc w:val="center"/>
        </w:trPr>
        <w:tc>
          <w:tcPr>
            <w:tcW w:w="988" w:type="dxa"/>
          </w:tcPr>
          <w:p w14:paraId="7D2FAF4B" w14:textId="77777777" w:rsidR="0097747D" w:rsidRPr="0097747D" w:rsidRDefault="0097747D" w:rsidP="00DF76FB">
            <w:pPr>
              <w:tabs>
                <w:tab w:val="left" w:pos="3756"/>
              </w:tabs>
              <w:rPr>
                <w:rFonts w:ascii="Arial" w:hAnsi="Arial" w:cs="Arial"/>
                <w:b/>
                <w:sz w:val="18"/>
                <w:szCs w:val="18"/>
              </w:rPr>
            </w:pPr>
            <w:r w:rsidRPr="0097747D">
              <w:rPr>
                <w:rFonts w:ascii="Arial" w:hAnsi="Arial" w:cs="Arial"/>
                <w:b/>
                <w:sz w:val="18"/>
                <w:szCs w:val="18"/>
              </w:rPr>
              <w:t>5.</w:t>
            </w:r>
          </w:p>
        </w:tc>
        <w:tc>
          <w:tcPr>
            <w:tcW w:w="4536" w:type="dxa"/>
          </w:tcPr>
          <w:p w14:paraId="2964B9F9"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Troškovi održavanja prostorija VIJEĆA</w:t>
            </w:r>
          </w:p>
        </w:tc>
        <w:tc>
          <w:tcPr>
            <w:tcW w:w="1417" w:type="dxa"/>
          </w:tcPr>
          <w:p w14:paraId="183F4453" w14:textId="77777777" w:rsidR="0097747D" w:rsidRPr="0097747D" w:rsidRDefault="0097747D" w:rsidP="0097747D">
            <w:pPr>
              <w:tabs>
                <w:tab w:val="left" w:pos="3756"/>
              </w:tabs>
              <w:jc w:val="right"/>
              <w:rPr>
                <w:rFonts w:ascii="Arial" w:hAnsi="Arial" w:cs="Arial"/>
                <w:sz w:val="18"/>
                <w:szCs w:val="18"/>
              </w:rPr>
            </w:pPr>
          </w:p>
        </w:tc>
      </w:tr>
      <w:tr w:rsidR="0097747D" w:rsidRPr="0097747D" w14:paraId="1BDCE80C" w14:textId="77777777" w:rsidTr="003A714B">
        <w:trPr>
          <w:jc w:val="center"/>
        </w:trPr>
        <w:tc>
          <w:tcPr>
            <w:tcW w:w="988" w:type="dxa"/>
          </w:tcPr>
          <w:p w14:paraId="2BA092E9"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5.1.</w:t>
            </w:r>
          </w:p>
        </w:tc>
        <w:tc>
          <w:tcPr>
            <w:tcW w:w="4536" w:type="dxa"/>
          </w:tcPr>
          <w:p w14:paraId="4A30AF17"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Održavanje prostora</w:t>
            </w:r>
          </w:p>
        </w:tc>
        <w:tc>
          <w:tcPr>
            <w:tcW w:w="1417" w:type="dxa"/>
          </w:tcPr>
          <w:p w14:paraId="48B9D2E8"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600,00</w:t>
            </w:r>
          </w:p>
        </w:tc>
      </w:tr>
      <w:tr w:rsidR="0097747D" w:rsidRPr="0097747D" w14:paraId="35D171A3" w14:textId="77777777" w:rsidTr="003A714B">
        <w:trPr>
          <w:jc w:val="center"/>
        </w:trPr>
        <w:tc>
          <w:tcPr>
            <w:tcW w:w="988" w:type="dxa"/>
          </w:tcPr>
          <w:p w14:paraId="04BEDF11" w14:textId="77777777" w:rsidR="0097747D" w:rsidRPr="0097747D" w:rsidRDefault="0097747D" w:rsidP="00DF76FB">
            <w:pPr>
              <w:tabs>
                <w:tab w:val="left" w:pos="3756"/>
              </w:tabs>
              <w:rPr>
                <w:rFonts w:ascii="Arial" w:hAnsi="Arial" w:cs="Arial"/>
                <w:sz w:val="18"/>
                <w:szCs w:val="18"/>
              </w:rPr>
            </w:pPr>
            <w:r w:rsidRPr="0097747D">
              <w:rPr>
                <w:rFonts w:ascii="Arial" w:hAnsi="Arial" w:cs="Arial"/>
                <w:sz w:val="18"/>
                <w:szCs w:val="18"/>
              </w:rPr>
              <w:t>5.2.</w:t>
            </w:r>
          </w:p>
        </w:tc>
        <w:tc>
          <w:tcPr>
            <w:tcW w:w="4536" w:type="dxa"/>
          </w:tcPr>
          <w:p w14:paraId="29804653" w14:textId="77777777" w:rsidR="0097747D" w:rsidRPr="0097747D" w:rsidRDefault="0097747D" w:rsidP="00B51870">
            <w:pPr>
              <w:tabs>
                <w:tab w:val="left" w:pos="3756"/>
              </w:tabs>
              <w:rPr>
                <w:rFonts w:ascii="Arial" w:hAnsi="Arial" w:cs="Arial"/>
                <w:sz w:val="18"/>
                <w:szCs w:val="18"/>
              </w:rPr>
            </w:pPr>
            <w:r w:rsidRPr="0097747D">
              <w:rPr>
                <w:rFonts w:ascii="Arial" w:hAnsi="Arial" w:cs="Arial"/>
                <w:sz w:val="18"/>
                <w:szCs w:val="18"/>
              </w:rPr>
              <w:t>Sredstva za čišćenje</w:t>
            </w:r>
          </w:p>
        </w:tc>
        <w:tc>
          <w:tcPr>
            <w:tcW w:w="1417" w:type="dxa"/>
          </w:tcPr>
          <w:p w14:paraId="3916AC01" w14:textId="77777777" w:rsidR="0097747D" w:rsidRPr="0097747D" w:rsidRDefault="0097747D" w:rsidP="0097747D">
            <w:pPr>
              <w:tabs>
                <w:tab w:val="left" w:pos="3756"/>
              </w:tabs>
              <w:jc w:val="right"/>
              <w:rPr>
                <w:rFonts w:ascii="Arial" w:hAnsi="Arial" w:cs="Arial"/>
                <w:sz w:val="18"/>
                <w:szCs w:val="18"/>
              </w:rPr>
            </w:pPr>
            <w:r w:rsidRPr="0097747D">
              <w:rPr>
                <w:rFonts w:ascii="Arial" w:hAnsi="Arial" w:cs="Arial"/>
                <w:sz w:val="18"/>
                <w:szCs w:val="18"/>
              </w:rPr>
              <w:t>75,00</w:t>
            </w:r>
          </w:p>
        </w:tc>
      </w:tr>
      <w:tr w:rsidR="0097747D" w:rsidRPr="0097747D" w14:paraId="333D0220" w14:textId="77777777" w:rsidTr="003A714B">
        <w:trPr>
          <w:jc w:val="center"/>
        </w:trPr>
        <w:tc>
          <w:tcPr>
            <w:tcW w:w="988" w:type="dxa"/>
          </w:tcPr>
          <w:p w14:paraId="3F015ACC" w14:textId="77777777" w:rsidR="0097747D" w:rsidRPr="0097747D" w:rsidRDefault="0097747D" w:rsidP="00DF76FB">
            <w:pPr>
              <w:tabs>
                <w:tab w:val="left" w:pos="3756"/>
              </w:tabs>
              <w:rPr>
                <w:rFonts w:ascii="Arial" w:hAnsi="Arial" w:cs="Arial"/>
                <w:sz w:val="18"/>
                <w:szCs w:val="18"/>
              </w:rPr>
            </w:pPr>
          </w:p>
        </w:tc>
        <w:tc>
          <w:tcPr>
            <w:tcW w:w="4536" w:type="dxa"/>
          </w:tcPr>
          <w:p w14:paraId="3205231F" w14:textId="77777777" w:rsidR="0097747D" w:rsidRPr="0097747D" w:rsidRDefault="0097747D" w:rsidP="00B51870">
            <w:pPr>
              <w:tabs>
                <w:tab w:val="left" w:pos="3756"/>
              </w:tabs>
              <w:jc w:val="right"/>
              <w:rPr>
                <w:rFonts w:ascii="Arial" w:hAnsi="Arial" w:cs="Arial"/>
                <w:b/>
                <w:sz w:val="18"/>
                <w:szCs w:val="18"/>
              </w:rPr>
            </w:pPr>
            <w:r w:rsidRPr="0097747D">
              <w:rPr>
                <w:rFonts w:ascii="Arial" w:hAnsi="Arial" w:cs="Arial"/>
                <w:b/>
                <w:sz w:val="18"/>
                <w:szCs w:val="18"/>
              </w:rPr>
              <w:t>UKUPNO</w:t>
            </w:r>
          </w:p>
        </w:tc>
        <w:tc>
          <w:tcPr>
            <w:tcW w:w="1417" w:type="dxa"/>
          </w:tcPr>
          <w:p w14:paraId="0A211C08" w14:textId="77777777" w:rsidR="0097747D" w:rsidRPr="0097747D" w:rsidRDefault="0097747D" w:rsidP="0097747D">
            <w:pPr>
              <w:tabs>
                <w:tab w:val="left" w:pos="3756"/>
              </w:tabs>
              <w:jc w:val="right"/>
              <w:rPr>
                <w:rFonts w:ascii="Arial" w:hAnsi="Arial" w:cs="Arial"/>
                <w:b/>
                <w:sz w:val="18"/>
                <w:szCs w:val="18"/>
              </w:rPr>
            </w:pPr>
            <w:r w:rsidRPr="0097747D">
              <w:rPr>
                <w:rFonts w:ascii="Arial" w:hAnsi="Arial" w:cs="Arial"/>
                <w:b/>
                <w:sz w:val="18"/>
                <w:szCs w:val="18"/>
              </w:rPr>
              <w:t>675,00</w:t>
            </w:r>
          </w:p>
        </w:tc>
      </w:tr>
      <w:tr w:rsidR="0097747D" w:rsidRPr="0097747D" w14:paraId="167F2FA3" w14:textId="77777777" w:rsidTr="003A714B">
        <w:trPr>
          <w:jc w:val="center"/>
        </w:trPr>
        <w:tc>
          <w:tcPr>
            <w:tcW w:w="988" w:type="dxa"/>
          </w:tcPr>
          <w:p w14:paraId="46874756" w14:textId="77777777" w:rsidR="0097747D" w:rsidRPr="0097747D" w:rsidRDefault="0097747D" w:rsidP="00DF76FB">
            <w:pPr>
              <w:tabs>
                <w:tab w:val="left" w:pos="3756"/>
              </w:tabs>
              <w:rPr>
                <w:rFonts w:ascii="Arial" w:hAnsi="Arial" w:cs="Arial"/>
                <w:sz w:val="18"/>
                <w:szCs w:val="18"/>
              </w:rPr>
            </w:pPr>
          </w:p>
        </w:tc>
        <w:tc>
          <w:tcPr>
            <w:tcW w:w="4536" w:type="dxa"/>
          </w:tcPr>
          <w:p w14:paraId="4EC8938B" w14:textId="77777777" w:rsidR="0097747D" w:rsidRPr="0097747D" w:rsidRDefault="0097747D" w:rsidP="00B51870">
            <w:pPr>
              <w:tabs>
                <w:tab w:val="left" w:pos="3756"/>
              </w:tabs>
              <w:rPr>
                <w:rFonts w:ascii="Arial" w:hAnsi="Arial" w:cs="Arial"/>
                <w:sz w:val="18"/>
                <w:szCs w:val="18"/>
              </w:rPr>
            </w:pPr>
          </w:p>
        </w:tc>
        <w:tc>
          <w:tcPr>
            <w:tcW w:w="1417" w:type="dxa"/>
          </w:tcPr>
          <w:p w14:paraId="7FD12B83" w14:textId="77777777" w:rsidR="0097747D" w:rsidRPr="0097747D" w:rsidRDefault="0097747D" w:rsidP="0097747D">
            <w:pPr>
              <w:tabs>
                <w:tab w:val="left" w:pos="3756"/>
              </w:tabs>
              <w:jc w:val="right"/>
              <w:rPr>
                <w:rFonts w:ascii="Arial" w:hAnsi="Arial" w:cs="Arial"/>
                <w:sz w:val="18"/>
                <w:szCs w:val="18"/>
              </w:rPr>
            </w:pPr>
          </w:p>
        </w:tc>
      </w:tr>
      <w:tr w:rsidR="0097747D" w:rsidRPr="0097747D" w14:paraId="50E1DA55" w14:textId="77777777" w:rsidTr="003A714B">
        <w:trPr>
          <w:jc w:val="center"/>
        </w:trPr>
        <w:tc>
          <w:tcPr>
            <w:tcW w:w="988" w:type="dxa"/>
          </w:tcPr>
          <w:p w14:paraId="28533B2F" w14:textId="77777777" w:rsidR="0097747D" w:rsidRPr="0097747D" w:rsidRDefault="0097747D" w:rsidP="00DF76FB">
            <w:pPr>
              <w:tabs>
                <w:tab w:val="left" w:pos="3756"/>
              </w:tabs>
              <w:rPr>
                <w:rFonts w:ascii="Arial" w:hAnsi="Arial" w:cs="Arial"/>
                <w:sz w:val="18"/>
                <w:szCs w:val="18"/>
              </w:rPr>
            </w:pPr>
          </w:p>
        </w:tc>
        <w:tc>
          <w:tcPr>
            <w:tcW w:w="4536" w:type="dxa"/>
          </w:tcPr>
          <w:p w14:paraId="1C12520B" w14:textId="77777777" w:rsidR="0097747D" w:rsidRPr="0097747D" w:rsidRDefault="0097747D" w:rsidP="00B51870">
            <w:pPr>
              <w:tabs>
                <w:tab w:val="left" w:pos="3756"/>
              </w:tabs>
              <w:rPr>
                <w:rFonts w:ascii="Arial" w:hAnsi="Arial" w:cs="Arial"/>
                <w:b/>
                <w:sz w:val="18"/>
                <w:szCs w:val="18"/>
              </w:rPr>
            </w:pPr>
            <w:r w:rsidRPr="0097747D">
              <w:rPr>
                <w:rFonts w:ascii="Arial" w:hAnsi="Arial" w:cs="Arial"/>
                <w:b/>
                <w:sz w:val="18"/>
                <w:szCs w:val="18"/>
              </w:rPr>
              <w:t>TROŠKOVI 1-5                                             UKUPNO</w:t>
            </w:r>
          </w:p>
        </w:tc>
        <w:tc>
          <w:tcPr>
            <w:tcW w:w="1417" w:type="dxa"/>
          </w:tcPr>
          <w:p w14:paraId="05E22CEB" w14:textId="77777777" w:rsidR="0097747D" w:rsidRPr="0097747D" w:rsidRDefault="0097747D" w:rsidP="0097747D">
            <w:pPr>
              <w:tabs>
                <w:tab w:val="left" w:pos="3756"/>
              </w:tabs>
              <w:jc w:val="right"/>
              <w:rPr>
                <w:rFonts w:ascii="Arial" w:hAnsi="Arial" w:cs="Arial"/>
                <w:b/>
                <w:sz w:val="18"/>
                <w:szCs w:val="18"/>
              </w:rPr>
            </w:pPr>
            <w:r w:rsidRPr="0097747D">
              <w:rPr>
                <w:rFonts w:ascii="Arial" w:hAnsi="Arial" w:cs="Arial"/>
                <w:b/>
                <w:sz w:val="18"/>
                <w:szCs w:val="18"/>
              </w:rPr>
              <w:t xml:space="preserve">   7.939,92 €</w:t>
            </w:r>
          </w:p>
        </w:tc>
      </w:tr>
    </w:tbl>
    <w:p w14:paraId="52A375C7" w14:textId="77777777" w:rsidR="0097747D" w:rsidRDefault="0097747D" w:rsidP="00F205D4">
      <w:pPr>
        <w:spacing w:after="0" w:line="240" w:lineRule="auto"/>
        <w:jc w:val="center"/>
        <w:rPr>
          <w:rFonts w:ascii="Arial" w:hAnsi="Arial" w:cs="Arial"/>
          <w:b/>
          <w:bCs/>
          <w:sz w:val="18"/>
          <w:szCs w:val="18"/>
        </w:rPr>
      </w:pPr>
    </w:p>
    <w:p w14:paraId="591919AC" w14:textId="77777777" w:rsidR="003A714B" w:rsidRPr="003A714B" w:rsidRDefault="003A714B" w:rsidP="003A714B">
      <w:pPr>
        <w:spacing w:after="0" w:line="240" w:lineRule="auto"/>
        <w:rPr>
          <w:rFonts w:ascii="Arial" w:hAnsi="Arial" w:cs="Arial"/>
          <w:sz w:val="18"/>
          <w:szCs w:val="18"/>
        </w:rPr>
      </w:pPr>
      <w:r w:rsidRPr="003A714B">
        <w:rPr>
          <w:rFonts w:ascii="Arial" w:hAnsi="Arial" w:cs="Arial"/>
          <w:sz w:val="18"/>
          <w:szCs w:val="18"/>
        </w:rPr>
        <w:t>GRAD KARLOVAC</w:t>
      </w:r>
    </w:p>
    <w:p w14:paraId="32FABA92" w14:textId="77777777" w:rsidR="003A714B" w:rsidRPr="003A714B" w:rsidRDefault="003A714B" w:rsidP="003A714B">
      <w:pPr>
        <w:spacing w:after="0" w:line="240" w:lineRule="auto"/>
        <w:rPr>
          <w:rFonts w:ascii="Arial" w:hAnsi="Arial" w:cs="Arial"/>
          <w:sz w:val="18"/>
          <w:szCs w:val="18"/>
        </w:rPr>
      </w:pPr>
      <w:r w:rsidRPr="003A714B">
        <w:rPr>
          <w:rFonts w:ascii="Arial" w:hAnsi="Arial" w:cs="Arial"/>
          <w:sz w:val="18"/>
          <w:szCs w:val="18"/>
        </w:rPr>
        <w:t>VIJEĆE BOŠNJAČKE NACIONALNE MANJINE</w:t>
      </w:r>
    </w:p>
    <w:p w14:paraId="57D439C5" w14:textId="77777777" w:rsidR="003A714B" w:rsidRPr="003A714B" w:rsidRDefault="003A714B" w:rsidP="003A714B">
      <w:pPr>
        <w:spacing w:after="0" w:line="240" w:lineRule="auto"/>
        <w:rPr>
          <w:rFonts w:ascii="Arial" w:hAnsi="Arial" w:cs="Arial"/>
          <w:sz w:val="18"/>
          <w:szCs w:val="18"/>
        </w:rPr>
      </w:pPr>
      <w:r w:rsidRPr="003A714B">
        <w:rPr>
          <w:rFonts w:ascii="Arial" w:hAnsi="Arial" w:cs="Arial"/>
          <w:sz w:val="18"/>
          <w:szCs w:val="18"/>
        </w:rPr>
        <w:t>GRADA KARLOVCA</w:t>
      </w:r>
    </w:p>
    <w:p w14:paraId="03B92664" w14:textId="77777777" w:rsidR="003A714B" w:rsidRDefault="003A714B" w:rsidP="003A714B">
      <w:pPr>
        <w:spacing w:after="0" w:line="240" w:lineRule="auto"/>
        <w:rPr>
          <w:rFonts w:ascii="Arial" w:hAnsi="Arial" w:cs="Arial"/>
          <w:sz w:val="18"/>
          <w:szCs w:val="18"/>
        </w:rPr>
      </w:pPr>
      <w:r w:rsidRPr="003A714B">
        <w:rPr>
          <w:rFonts w:ascii="Arial" w:hAnsi="Arial" w:cs="Arial"/>
          <w:sz w:val="18"/>
          <w:szCs w:val="18"/>
        </w:rPr>
        <w:t>Karlovac, 01.12.2025.</w:t>
      </w:r>
    </w:p>
    <w:p w14:paraId="23EED838" w14:textId="77777777" w:rsidR="003A714B" w:rsidRPr="00975B04" w:rsidRDefault="003A714B" w:rsidP="003A714B">
      <w:pPr>
        <w:spacing w:after="0" w:line="240" w:lineRule="auto"/>
        <w:rPr>
          <w:rFonts w:ascii="Arial" w:hAnsi="Arial" w:cs="Arial"/>
          <w:sz w:val="18"/>
          <w:szCs w:val="18"/>
        </w:rPr>
      </w:pP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t>PREDSJEDNIK VIJEĆA</w:t>
      </w:r>
    </w:p>
    <w:p w14:paraId="1CE98FBF" w14:textId="77777777" w:rsidR="003A714B" w:rsidRPr="00975B04" w:rsidRDefault="003A714B" w:rsidP="003A714B">
      <w:pPr>
        <w:spacing w:after="0" w:line="240" w:lineRule="auto"/>
        <w:rPr>
          <w:rFonts w:ascii="Arial" w:hAnsi="Arial" w:cs="Arial"/>
          <w:sz w:val="18"/>
          <w:szCs w:val="18"/>
        </w:rPr>
      </w:pP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Pr>
          <w:rFonts w:ascii="Arial" w:hAnsi="Arial" w:cs="Arial"/>
          <w:sz w:val="18"/>
          <w:szCs w:val="18"/>
        </w:rPr>
        <w:t xml:space="preserve">        </w:t>
      </w:r>
      <w:r w:rsidRPr="00975B04">
        <w:rPr>
          <w:rFonts w:ascii="Arial" w:hAnsi="Arial" w:cs="Arial"/>
          <w:sz w:val="18"/>
          <w:szCs w:val="18"/>
        </w:rPr>
        <w:t>Ilijas Bajrić, v.r.</w:t>
      </w:r>
    </w:p>
    <w:p w14:paraId="20F2F6B2" w14:textId="77777777" w:rsidR="003A714B" w:rsidRPr="003A714B" w:rsidRDefault="003A714B" w:rsidP="003A714B">
      <w:pPr>
        <w:spacing w:after="0" w:line="240" w:lineRule="auto"/>
        <w:rPr>
          <w:rFonts w:ascii="Arial" w:hAnsi="Arial" w:cs="Arial"/>
          <w:sz w:val="18"/>
          <w:szCs w:val="18"/>
        </w:rPr>
      </w:pPr>
    </w:p>
    <w:p w14:paraId="345C6EF2" w14:textId="77777777" w:rsidR="003A714B" w:rsidRPr="00D922EF" w:rsidRDefault="003A714B" w:rsidP="00F205D4">
      <w:pPr>
        <w:spacing w:after="0" w:line="240" w:lineRule="auto"/>
        <w:jc w:val="center"/>
        <w:rPr>
          <w:rFonts w:ascii="Arial" w:hAnsi="Arial" w:cs="Arial"/>
          <w:b/>
          <w:bCs/>
          <w:sz w:val="18"/>
          <w:szCs w:val="18"/>
        </w:rPr>
      </w:pPr>
    </w:p>
    <w:p w14:paraId="72AE9417" w14:textId="77777777" w:rsidR="00E045BB" w:rsidRDefault="00E045BB" w:rsidP="00D922EF">
      <w:pPr>
        <w:spacing w:after="0" w:line="240" w:lineRule="auto"/>
        <w:rPr>
          <w:rFonts w:ascii="Arial" w:hAnsi="Arial" w:cs="Arial"/>
          <w:b/>
          <w:bCs/>
          <w:sz w:val="18"/>
          <w:szCs w:val="18"/>
        </w:rPr>
      </w:pPr>
    </w:p>
    <w:p w14:paraId="1F8E0C70" w14:textId="355DC6A7" w:rsidR="00C30A9D" w:rsidRDefault="00C30A9D" w:rsidP="00D922EF">
      <w:pPr>
        <w:spacing w:after="0" w:line="240" w:lineRule="auto"/>
        <w:rPr>
          <w:rFonts w:ascii="Arial" w:hAnsi="Arial" w:cs="Arial"/>
          <w:b/>
          <w:bCs/>
          <w:sz w:val="18"/>
          <w:szCs w:val="18"/>
        </w:rPr>
      </w:pPr>
      <w:r>
        <w:rPr>
          <w:rFonts w:ascii="Arial" w:hAnsi="Arial" w:cs="Arial"/>
          <w:b/>
          <w:bCs/>
          <w:sz w:val="18"/>
          <w:szCs w:val="18"/>
        </w:rPr>
        <w:t>18.</w:t>
      </w:r>
    </w:p>
    <w:p w14:paraId="73419F46" w14:textId="77777777" w:rsidR="00C30A9D" w:rsidRDefault="00C30A9D" w:rsidP="00D922EF">
      <w:pPr>
        <w:spacing w:after="0" w:line="240" w:lineRule="auto"/>
        <w:rPr>
          <w:rFonts w:ascii="Arial" w:hAnsi="Arial" w:cs="Arial"/>
          <w:b/>
          <w:bCs/>
          <w:sz w:val="18"/>
          <w:szCs w:val="18"/>
        </w:rPr>
      </w:pPr>
    </w:p>
    <w:p w14:paraId="1BA7A309" w14:textId="77777777" w:rsidR="00C30A9D" w:rsidRPr="00B556F1" w:rsidRDefault="00C30A9D" w:rsidP="00C30A9D">
      <w:pPr>
        <w:spacing w:after="0" w:line="240" w:lineRule="auto"/>
        <w:jc w:val="center"/>
        <w:rPr>
          <w:rFonts w:ascii="Arial" w:hAnsi="Arial" w:cs="Arial"/>
          <w:sz w:val="18"/>
          <w:szCs w:val="18"/>
        </w:rPr>
      </w:pPr>
      <w:r w:rsidRPr="00B556F1">
        <w:rPr>
          <w:rFonts w:ascii="Arial" w:hAnsi="Arial" w:cs="Arial"/>
          <w:sz w:val="18"/>
          <w:szCs w:val="18"/>
        </w:rPr>
        <w:t>PRIMICI I IZDACI</w:t>
      </w:r>
    </w:p>
    <w:p w14:paraId="092656A2" w14:textId="77777777" w:rsidR="00C30A9D" w:rsidRPr="00B556F1" w:rsidRDefault="00C30A9D" w:rsidP="00C30A9D">
      <w:pPr>
        <w:spacing w:after="0" w:line="240" w:lineRule="auto"/>
        <w:jc w:val="center"/>
        <w:rPr>
          <w:rFonts w:ascii="Arial" w:hAnsi="Arial" w:cs="Arial"/>
          <w:sz w:val="18"/>
          <w:szCs w:val="18"/>
        </w:rPr>
      </w:pPr>
      <w:r w:rsidRPr="00B556F1">
        <w:rPr>
          <w:rFonts w:ascii="Arial" w:hAnsi="Arial" w:cs="Arial"/>
          <w:sz w:val="18"/>
          <w:szCs w:val="18"/>
        </w:rPr>
        <w:t>VIJEĆA BOŠNJAČKE NACIONALNE MANJINE GRADA KARLOVCA</w:t>
      </w:r>
    </w:p>
    <w:p w14:paraId="1ED632F9" w14:textId="77777777" w:rsidR="00C30A9D" w:rsidRPr="00B556F1" w:rsidRDefault="00C30A9D" w:rsidP="00C30A9D">
      <w:pPr>
        <w:spacing w:after="0" w:line="240" w:lineRule="auto"/>
        <w:jc w:val="center"/>
        <w:rPr>
          <w:rFonts w:ascii="Arial" w:hAnsi="Arial" w:cs="Arial"/>
          <w:sz w:val="18"/>
          <w:szCs w:val="18"/>
        </w:rPr>
      </w:pPr>
      <w:r w:rsidRPr="00B556F1">
        <w:rPr>
          <w:rFonts w:ascii="Arial" w:hAnsi="Arial" w:cs="Arial"/>
          <w:sz w:val="18"/>
          <w:szCs w:val="18"/>
        </w:rPr>
        <w:t>OD 01.01.2025. DO 31.12.2025.</w:t>
      </w:r>
    </w:p>
    <w:p w14:paraId="1A6E3970" w14:textId="77777777" w:rsidR="00C30A9D" w:rsidRDefault="00C30A9D" w:rsidP="00C30A9D">
      <w:pPr>
        <w:spacing w:after="0" w:line="240" w:lineRule="auto"/>
        <w:rPr>
          <w:rFonts w:ascii="Arial" w:hAnsi="Arial" w:cs="Arial"/>
          <w:b/>
          <w:bCs/>
          <w:sz w:val="18"/>
          <w:szCs w:val="18"/>
        </w:rPr>
      </w:pPr>
    </w:p>
    <w:p w14:paraId="119E37A6" w14:textId="77777777" w:rsidR="00C30A9D" w:rsidRDefault="00C30A9D" w:rsidP="00C30A9D">
      <w:pPr>
        <w:spacing w:after="0" w:line="240" w:lineRule="auto"/>
        <w:rPr>
          <w:rFonts w:ascii="Arial" w:hAnsi="Arial" w:cs="Arial"/>
          <w:b/>
          <w:bCs/>
          <w:sz w:val="18"/>
          <w:szCs w:val="18"/>
        </w:rPr>
      </w:pPr>
      <w:r>
        <w:rPr>
          <w:rFonts w:ascii="Arial" w:hAnsi="Arial" w:cs="Arial"/>
          <w:b/>
          <w:bCs/>
          <w:sz w:val="18"/>
          <w:szCs w:val="18"/>
        </w:rPr>
        <w:t>Početno stanje novčanih sredstava na 01.01.2025. godine = 1.282,63 €</w:t>
      </w:r>
    </w:p>
    <w:p w14:paraId="7DC98EBD" w14:textId="77777777" w:rsidR="00C30A9D" w:rsidRDefault="00C30A9D" w:rsidP="00C30A9D">
      <w:pPr>
        <w:spacing w:after="0" w:line="240" w:lineRule="auto"/>
        <w:rPr>
          <w:rFonts w:ascii="Arial" w:hAnsi="Arial" w:cs="Arial"/>
          <w:b/>
          <w:bCs/>
          <w:sz w:val="18"/>
          <w:szCs w:val="18"/>
        </w:rPr>
      </w:pPr>
    </w:p>
    <w:p w14:paraId="3875F065" w14:textId="77777777" w:rsidR="00C30A9D" w:rsidRDefault="00C30A9D" w:rsidP="00C30A9D">
      <w:pPr>
        <w:spacing w:after="0" w:line="240" w:lineRule="auto"/>
        <w:rPr>
          <w:rFonts w:ascii="Arial" w:hAnsi="Arial" w:cs="Arial"/>
          <w:sz w:val="18"/>
          <w:szCs w:val="18"/>
        </w:rPr>
      </w:pPr>
    </w:p>
    <w:p w14:paraId="1F941B00" w14:textId="77777777" w:rsidR="00C30A9D" w:rsidRPr="00F6031D" w:rsidRDefault="00C30A9D" w:rsidP="00C30A9D">
      <w:pPr>
        <w:spacing w:after="0" w:line="240" w:lineRule="auto"/>
        <w:rPr>
          <w:rFonts w:ascii="Arial" w:hAnsi="Arial" w:cs="Arial"/>
          <w:sz w:val="18"/>
          <w:szCs w:val="18"/>
        </w:rPr>
      </w:pPr>
      <w:r w:rsidRPr="00F6031D">
        <w:rPr>
          <w:rFonts w:ascii="Arial" w:hAnsi="Arial" w:cs="Arial"/>
          <w:sz w:val="18"/>
          <w:szCs w:val="18"/>
        </w:rPr>
        <w:t>PRIMICI</w:t>
      </w:r>
    </w:p>
    <w:p w14:paraId="0FDC8D58" w14:textId="77777777" w:rsidR="00C30A9D" w:rsidRDefault="00C30A9D" w:rsidP="00C30A9D">
      <w:pPr>
        <w:spacing w:after="0" w:line="240" w:lineRule="auto"/>
        <w:rPr>
          <w:rFonts w:ascii="Arial" w:hAnsi="Arial" w:cs="Arial"/>
          <w:b/>
          <w:bCs/>
          <w:sz w:val="18"/>
          <w:szCs w:val="18"/>
        </w:rPr>
      </w:pPr>
    </w:p>
    <w:p w14:paraId="1B27213E" w14:textId="77777777" w:rsidR="00C30A9D" w:rsidRPr="00F6031D" w:rsidRDefault="00C30A9D" w:rsidP="00C30A9D">
      <w:pPr>
        <w:pStyle w:val="ListParagraph"/>
        <w:numPr>
          <w:ilvl w:val="0"/>
          <w:numId w:val="1"/>
        </w:numPr>
        <w:spacing w:after="0" w:line="240" w:lineRule="auto"/>
        <w:rPr>
          <w:rFonts w:ascii="Arial" w:hAnsi="Arial" w:cs="Arial"/>
          <w:b/>
          <w:bCs/>
          <w:sz w:val="18"/>
          <w:szCs w:val="18"/>
        </w:rPr>
      </w:pPr>
      <w:r>
        <w:rPr>
          <w:rFonts w:ascii="Arial" w:hAnsi="Arial" w:cs="Arial"/>
          <w:sz w:val="18"/>
          <w:szCs w:val="18"/>
        </w:rPr>
        <w:t xml:space="preserve">UPLATA ZA REDOVAN RAD VIJEĆA U IZNOSU: </w:t>
      </w:r>
      <w:r>
        <w:rPr>
          <w:rFonts w:ascii="Arial" w:hAnsi="Arial" w:cs="Arial"/>
          <w:sz w:val="18"/>
          <w:szCs w:val="18"/>
        </w:rPr>
        <w:tab/>
        <w:t>7.278,22 €</w:t>
      </w:r>
    </w:p>
    <w:p w14:paraId="47330ACF" w14:textId="77777777" w:rsidR="00C30A9D" w:rsidRPr="00F6031D" w:rsidRDefault="00C30A9D" w:rsidP="00C30A9D">
      <w:pPr>
        <w:pStyle w:val="ListParagraph"/>
        <w:numPr>
          <w:ilvl w:val="0"/>
          <w:numId w:val="1"/>
        </w:numPr>
        <w:spacing w:after="0" w:line="240" w:lineRule="auto"/>
        <w:rPr>
          <w:rFonts w:ascii="Arial" w:hAnsi="Arial" w:cs="Arial"/>
          <w:b/>
          <w:bCs/>
          <w:sz w:val="18"/>
          <w:szCs w:val="18"/>
        </w:rPr>
      </w:pPr>
      <w:r>
        <w:rPr>
          <w:rFonts w:ascii="Arial" w:hAnsi="Arial" w:cs="Arial"/>
          <w:sz w:val="18"/>
          <w:szCs w:val="18"/>
        </w:rPr>
        <w:t>POVRAT UPLATE (NAKNADA VIJEĆNIKU):</w:t>
      </w:r>
      <w:r>
        <w:rPr>
          <w:rFonts w:ascii="Arial" w:hAnsi="Arial" w:cs="Arial"/>
          <w:sz w:val="18"/>
          <w:szCs w:val="18"/>
        </w:rPr>
        <w:tab/>
        <w:t xml:space="preserve">   100,00 €</w:t>
      </w:r>
    </w:p>
    <w:p w14:paraId="0C328563" w14:textId="77777777" w:rsidR="00C30A9D" w:rsidRDefault="00C30A9D" w:rsidP="00C30A9D">
      <w:pPr>
        <w:spacing w:after="0" w:line="240" w:lineRule="auto"/>
        <w:rPr>
          <w:rFonts w:ascii="Arial" w:hAnsi="Arial" w:cs="Arial"/>
          <w:b/>
          <w:bCs/>
          <w:sz w:val="18"/>
          <w:szCs w:val="18"/>
        </w:rPr>
      </w:pPr>
    </w:p>
    <w:p w14:paraId="0933E6CF" w14:textId="77777777" w:rsidR="00C30A9D" w:rsidRDefault="00C30A9D" w:rsidP="00C30A9D">
      <w:pPr>
        <w:spacing w:after="0" w:line="240" w:lineRule="auto"/>
        <w:rPr>
          <w:rFonts w:ascii="Arial" w:hAnsi="Arial" w:cs="Arial"/>
          <w:b/>
          <w:bCs/>
          <w:sz w:val="18"/>
          <w:szCs w:val="18"/>
        </w:rPr>
      </w:pPr>
    </w:p>
    <w:p w14:paraId="6BA0A2B1" w14:textId="77777777" w:rsidR="00E029CF" w:rsidRDefault="00E029CF" w:rsidP="00C30A9D">
      <w:pPr>
        <w:spacing w:after="0" w:line="240" w:lineRule="auto"/>
        <w:rPr>
          <w:rFonts w:ascii="Arial" w:hAnsi="Arial" w:cs="Arial"/>
          <w:sz w:val="18"/>
          <w:szCs w:val="18"/>
        </w:rPr>
      </w:pPr>
    </w:p>
    <w:p w14:paraId="48CEF803" w14:textId="77777777" w:rsidR="00E029CF" w:rsidRDefault="00E029CF" w:rsidP="00C30A9D">
      <w:pPr>
        <w:spacing w:after="0" w:line="240" w:lineRule="auto"/>
        <w:rPr>
          <w:rFonts w:ascii="Arial" w:hAnsi="Arial" w:cs="Arial"/>
          <w:sz w:val="18"/>
          <w:szCs w:val="18"/>
        </w:rPr>
      </w:pPr>
    </w:p>
    <w:p w14:paraId="272A3D63" w14:textId="0C8E43E2" w:rsidR="00C30A9D" w:rsidRDefault="00C30A9D" w:rsidP="00C30A9D">
      <w:pPr>
        <w:spacing w:after="0" w:line="240" w:lineRule="auto"/>
        <w:rPr>
          <w:rFonts w:ascii="Arial" w:hAnsi="Arial" w:cs="Arial"/>
          <w:sz w:val="18"/>
          <w:szCs w:val="18"/>
        </w:rPr>
      </w:pPr>
      <w:r>
        <w:rPr>
          <w:rFonts w:ascii="Arial" w:hAnsi="Arial" w:cs="Arial"/>
          <w:sz w:val="18"/>
          <w:szCs w:val="18"/>
        </w:rPr>
        <w:lastRenderedPageBreak/>
        <w:t>IZDACI</w:t>
      </w:r>
    </w:p>
    <w:p w14:paraId="1A81BC8F" w14:textId="77777777" w:rsidR="00C30A9D" w:rsidRDefault="00C30A9D" w:rsidP="00C30A9D">
      <w:pPr>
        <w:spacing w:after="0" w:line="240" w:lineRule="auto"/>
        <w:rPr>
          <w:rFonts w:ascii="Arial" w:hAnsi="Arial" w:cs="Arial"/>
          <w:sz w:val="18"/>
          <w:szCs w:val="18"/>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2126"/>
      </w:tblGrid>
      <w:tr w:rsidR="00C30A9D" w:rsidRPr="008A5E03" w14:paraId="4A7F4B2E" w14:textId="77777777" w:rsidTr="00153461">
        <w:trPr>
          <w:jc w:val="center"/>
        </w:trPr>
        <w:tc>
          <w:tcPr>
            <w:tcW w:w="4253" w:type="dxa"/>
          </w:tcPr>
          <w:p w14:paraId="7E2B7943"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NAKNADA VIJEĆNICIMA</w:t>
            </w:r>
          </w:p>
        </w:tc>
        <w:tc>
          <w:tcPr>
            <w:tcW w:w="2126" w:type="dxa"/>
          </w:tcPr>
          <w:p w14:paraId="64D7EBD6"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1.817,11 €</w:t>
            </w:r>
          </w:p>
        </w:tc>
      </w:tr>
      <w:tr w:rsidR="00C30A9D" w14:paraId="4C1F9A22" w14:textId="77777777" w:rsidTr="00153461">
        <w:trPr>
          <w:jc w:val="center"/>
        </w:trPr>
        <w:tc>
          <w:tcPr>
            <w:tcW w:w="4253" w:type="dxa"/>
          </w:tcPr>
          <w:p w14:paraId="107406C5"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NAKNADA PREDSJEDNIKU VIJEĆA</w:t>
            </w:r>
          </w:p>
        </w:tc>
        <w:tc>
          <w:tcPr>
            <w:tcW w:w="2126" w:type="dxa"/>
          </w:tcPr>
          <w:p w14:paraId="4E346BFD"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994,86 €</w:t>
            </w:r>
          </w:p>
        </w:tc>
      </w:tr>
      <w:tr w:rsidR="00C30A9D" w14:paraId="32E9622F" w14:textId="77777777" w:rsidTr="00153461">
        <w:trPr>
          <w:jc w:val="center"/>
        </w:trPr>
        <w:tc>
          <w:tcPr>
            <w:tcW w:w="4253" w:type="dxa"/>
          </w:tcPr>
          <w:p w14:paraId="7368E04B"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PUTNI NALOZI</w:t>
            </w:r>
          </w:p>
        </w:tc>
        <w:tc>
          <w:tcPr>
            <w:tcW w:w="2126" w:type="dxa"/>
          </w:tcPr>
          <w:p w14:paraId="19718433"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657,27 €</w:t>
            </w:r>
          </w:p>
        </w:tc>
      </w:tr>
      <w:tr w:rsidR="00C30A9D" w14:paraId="192C3BA4" w14:textId="77777777" w:rsidTr="00153461">
        <w:trPr>
          <w:jc w:val="center"/>
        </w:trPr>
        <w:tc>
          <w:tcPr>
            <w:tcW w:w="4253" w:type="dxa"/>
          </w:tcPr>
          <w:p w14:paraId="3E686DC1"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TROŠKOVI REPREZENTACIJE</w:t>
            </w:r>
          </w:p>
        </w:tc>
        <w:tc>
          <w:tcPr>
            <w:tcW w:w="2126" w:type="dxa"/>
          </w:tcPr>
          <w:p w14:paraId="4747664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700,00 €</w:t>
            </w:r>
          </w:p>
        </w:tc>
      </w:tr>
      <w:tr w:rsidR="00C30A9D" w14:paraId="4ADF7210" w14:textId="77777777" w:rsidTr="00153461">
        <w:trPr>
          <w:jc w:val="center"/>
        </w:trPr>
        <w:tc>
          <w:tcPr>
            <w:tcW w:w="4253" w:type="dxa"/>
          </w:tcPr>
          <w:p w14:paraId="50F8C7B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UGOVOR O DJELU – ČIŠĆENJE PROSTORA</w:t>
            </w:r>
          </w:p>
        </w:tc>
        <w:tc>
          <w:tcPr>
            <w:tcW w:w="2126" w:type="dxa"/>
          </w:tcPr>
          <w:p w14:paraId="73136A3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147,47 €</w:t>
            </w:r>
          </w:p>
        </w:tc>
      </w:tr>
      <w:tr w:rsidR="00C30A9D" w14:paraId="715EDFC6" w14:textId="77777777" w:rsidTr="00153461">
        <w:trPr>
          <w:jc w:val="center"/>
        </w:trPr>
        <w:tc>
          <w:tcPr>
            <w:tcW w:w="4253" w:type="dxa"/>
          </w:tcPr>
          <w:p w14:paraId="7927A9C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NAJAM POSLOVNOG PROSTORA</w:t>
            </w:r>
          </w:p>
        </w:tc>
        <w:tc>
          <w:tcPr>
            <w:tcW w:w="2126" w:type="dxa"/>
          </w:tcPr>
          <w:p w14:paraId="01A9FD16"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1.245,90 €</w:t>
            </w:r>
          </w:p>
        </w:tc>
      </w:tr>
      <w:tr w:rsidR="00C30A9D" w14:paraId="70B3DA81" w14:textId="77777777" w:rsidTr="00153461">
        <w:trPr>
          <w:jc w:val="center"/>
        </w:trPr>
        <w:tc>
          <w:tcPr>
            <w:tcW w:w="4253" w:type="dxa"/>
          </w:tcPr>
          <w:p w14:paraId="5FBBA444"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TROŠKOVI TELEFONA</w:t>
            </w:r>
          </w:p>
        </w:tc>
        <w:tc>
          <w:tcPr>
            <w:tcW w:w="2126" w:type="dxa"/>
          </w:tcPr>
          <w:p w14:paraId="3C99BB51"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333,37 €</w:t>
            </w:r>
          </w:p>
        </w:tc>
      </w:tr>
      <w:tr w:rsidR="00C30A9D" w14:paraId="78AE98BD" w14:textId="77777777" w:rsidTr="00153461">
        <w:trPr>
          <w:jc w:val="center"/>
        </w:trPr>
        <w:tc>
          <w:tcPr>
            <w:tcW w:w="4253" w:type="dxa"/>
          </w:tcPr>
          <w:p w14:paraId="3ED27D07"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TROŠKOVI KNJIGOVODSTVA</w:t>
            </w:r>
          </w:p>
        </w:tc>
        <w:tc>
          <w:tcPr>
            <w:tcW w:w="2126" w:type="dxa"/>
          </w:tcPr>
          <w:p w14:paraId="2C133A41"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1.128,00 €</w:t>
            </w:r>
          </w:p>
        </w:tc>
      </w:tr>
      <w:tr w:rsidR="00C30A9D" w14:paraId="611E2D85" w14:textId="77777777" w:rsidTr="00153461">
        <w:trPr>
          <w:jc w:val="center"/>
        </w:trPr>
        <w:tc>
          <w:tcPr>
            <w:tcW w:w="4253" w:type="dxa"/>
          </w:tcPr>
          <w:p w14:paraId="5D2695A7"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 xml:space="preserve">NAKNADA ZA BANKARSKE USLUGE </w:t>
            </w:r>
          </w:p>
        </w:tc>
        <w:tc>
          <w:tcPr>
            <w:tcW w:w="2126" w:type="dxa"/>
          </w:tcPr>
          <w:p w14:paraId="2C47FF69"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143,45 €</w:t>
            </w:r>
          </w:p>
        </w:tc>
      </w:tr>
      <w:tr w:rsidR="00C30A9D" w14:paraId="27614980" w14:textId="77777777" w:rsidTr="00153461">
        <w:trPr>
          <w:jc w:val="center"/>
        </w:trPr>
        <w:tc>
          <w:tcPr>
            <w:tcW w:w="4253" w:type="dxa"/>
          </w:tcPr>
          <w:p w14:paraId="5DC52101"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FINA CERTIFIKAT</w:t>
            </w:r>
          </w:p>
        </w:tc>
        <w:tc>
          <w:tcPr>
            <w:tcW w:w="2126" w:type="dxa"/>
          </w:tcPr>
          <w:p w14:paraId="6E900D76"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21,23 €</w:t>
            </w:r>
          </w:p>
        </w:tc>
      </w:tr>
      <w:tr w:rsidR="00C30A9D" w14:paraId="7FDEEB1C" w14:textId="77777777" w:rsidTr="00153461">
        <w:trPr>
          <w:jc w:val="center"/>
        </w:trPr>
        <w:tc>
          <w:tcPr>
            <w:tcW w:w="4253" w:type="dxa"/>
          </w:tcPr>
          <w:p w14:paraId="5A4D810D"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POTROŠNI MATERIJAL (ZA ČIŠĆENJE I URED)</w:t>
            </w:r>
          </w:p>
        </w:tc>
        <w:tc>
          <w:tcPr>
            <w:tcW w:w="2126" w:type="dxa"/>
          </w:tcPr>
          <w:p w14:paraId="6A5CA97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52,24 €</w:t>
            </w:r>
          </w:p>
        </w:tc>
      </w:tr>
      <w:tr w:rsidR="00C30A9D" w14:paraId="3192D5E4" w14:textId="77777777" w:rsidTr="00153461">
        <w:trPr>
          <w:jc w:val="center"/>
        </w:trPr>
        <w:tc>
          <w:tcPr>
            <w:tcW w:w="4253" w:type="dxa"/>
          </w:tcPr>
          <w:p w14:paraId="25EE950C"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KUPNJA OPREME (STOL)</w:t>
            </w:r>
          </w:p>
        </w:tc>
        <w:tc>
          <w:tcPr>
            <w:tcW w:w="2126" w:type="dxa"/>
          </w:tcPr>
          <w:p w14:paraId="4CD8BB36" w14:textId="77777777" w:rsidR="00C30A9D" w:rsidRPr="00EC51CC" w:rsidRDefault="00C30A9D" w:rsidP="00153461">
            <w:pPr>
              <w:jc w:val="right"/>
              <w:rPr>
                <w:rFonts w:ascii="Arial" w:hAnsi="Arial" w:cs="Arial"/>
                <w:sz w:val="18"/>
                <w:szCs w:val="18"/>
              </w:rPr>
            </w:pPr>
            <w:r w:rsidRPr="00EC51CC">
              <w:rPr>
                <w:rFonts w:ascii="Arial" w:hAnsi="Arial" w:cs="Arial"/>
                <w:sz w:val="18"/>
                <w:szCs w:val="18"/>
              </w:rPr>
              <w:t>199,00 €</w:t>
            </w:r>
          </w:p>
        </w:tc>
      </w:tr>
      <w:tr w:rsidR="00C30A9D" w:rsidRPr="00EC51CC" w14:paraId="38CDD94C" w14:textId="77777777" w:rsidTr="00153461">
        <w:trPr>
          <w:jc w:val="center"/>
        </w:trPr>
        <w:tc>
          <w:tcPr>
            <w:tcW w:w="4253" w:type="dxa"/>
          </w:tcPr>
          <w:p w14:paraId="69246C69" w14:textId="77777777" w:rsidR="00C30A9D" w:rsidRPr="00EC51CC" w:rsidRDefault="00C30A9D" w:rsidP="00153461">
            <w:pPr>
              <w:jc w:val="right"/>
              <w:rPr>
                <w:rFonts w:ascii="Arial" w:hAnsi="Arial" w:cs="Arial"/>
                <w:b/>
                <w:bCs/>
                <w:sz w:val="18"/>
                <w:szCs w:val="18"/>
              </w:rPr>
            </w:pPr>
            <w:r w:rsidRPr="00EC51CC">
              <w:rPr>
                <w:rFonts w:ascii="Arial" w:hAnsi="Arial" w:cs="Arial"/>
                <w:b/>
                <w:bCs/>
                <w:sz w:val="18"/>
                <w:szCs w:val="18"/>
              </w:rPr>
              <w:t>UKUPNO</w:t>
            </w:r>
          </w:p>
        </w:tc>
        <w:tc>
          <w:tcPr>
            <w:tcW w:w="2126" w:type="dxa"/>
          </w:tcPr>
          <w:p w14:paraId="355FD728" w14:textId="77777777" w:rsidR="00C30A9D" w:rsidRPr="00EC51CC" w:rsidRDefault="00C30A9D" w:rsidP="00153461">
            <w:pPr>
              <w:jc w:val="right"/>
              <w:rPr>
                <w:rFonts w:ascii="Arial" w:hAnsi="Arial" w:cs="Arial"/>
                <w:b/>
                <w:bCs/>
                <w:sz w:val="18"/>
                <w:szCs w:val="18"/>
              </w:rPr>
            </w:pPr>
            <w:r w:rsidRPr="00EC51CC">
              <w:rPr>
                <w:rFonts w:ascii="Arial" w:hAnsi="Arial" w:cs="Arial"/>
                <w:b/>
                <w:bCs/>
                <w:sz w:val="18"/>
                <w:szCs w:val="18"/>
              </w:rPr>
              <w:t>7.439,90 €</w:t>
            </w:r>
          </w:p>
        </w:tc>
      </w:tr>
    </w:tbl>
    <w:p w14:paraId="4C160230" w14:textId="77777777" w:rsidR="00C30A9D" w:rsidRDefault="00C30A9D" w:rsidP="00C30A9D">
      <w:pPr>
        <w:spacing w:after="0" w:line="240" w:lineRule="auto"/>
        <w:rPr>
          <w:rFonts w:ascii="Arial" w:hAnsi="Arial" w:cs="Arial"/>
          <w:b/>
          <w:bCs/>
          <w:sz w:val="18"/>
          <w:szCs w:val="18"/>
        </w:rPr>
      </w:pPr>
    </w:p>
    <w:p w14:paraId="035ED384" w14:textId="77777777" w:rsidR="00C30A9D" w:rsidRDefault="00C30A9D" w:rsidP="00C30A9D">
      <w:pPr>
        <w:spacing w:after="0" w:line="240" w:lineRule="auto"/>
        <w:rPr>
          <w:rFonts w:ascii="Arial" w:hAnsi="Arial" w:cs="Arial"/>
          <w:b/>
          <w:bCs/>
          <w:sz w:val="18"/>
          <w:szCs w:val="18"/>
        </w:rPr>
      </w:pPr>
      <w:r>
        <w:rPr>
          <w:rFonts w:ascii="Arial" w:hAnsi="Arial" w:cs="Arial"/>
          <w:b/>
          <w:bCs/>
          <w:sz w:val="18"/>
          <w:szCs w:val="18"/>
        </w:rPr>
        <w:t>Stanje novčanih sredstava na 31.12.2025. godine = 1.220,95 €</w:t>
      </w:r>
    </w:p>
    <w:p w14:paraId="67E52DE4" w14:textId="77777777" w:rsidR="00C30A9D" w:rsidRDefault="00C30A9D" w:rsidP="00C30A9D">
      <w:pPr>
        <w:spacing w:after="0" w:line="240" w:lineRule="auto"/>
        <w:rPr>
          <w:rFonts w:ascii="Arial" w:hAnsi="Arial" w:cs="Arial"/>
          <w:b/>
          <w:bCs/>
          <w:sz w:val="18"/>
          <w:szCs w:val="18"/>
        </w:rPr>
      </w:pPr>
    </w:p>
    <w:p w14:paraId="5E1E73D8" w14:textId="77777777" w:rsidR="00C30A9D" w:rsidRPr="00F6031D" w:rsidRDefault="00C30A9D" w:rsidP="00C30A9D">
      <w:pPr>
        <w:spacing w:after="0" w:line="240" w:lineRule="auto"/>
        <w:rPr>
          <w:rFonts w:ascii="Arial" w:hAnsi="Arial" w:cs="Arial"/>
          <w:sz w:val="18"/>
          <w:szCs w:val="18"/>
        </w:rPr>
      </w:pPr>
      <w:r w:rsidRPr="00F6031D">
        <w:rPr>
          <w:rFonts w:ascii="Arial" w:hAnsi="Arial" w:cs="Arial"/>
          <w:sz w:val="18"/>
          <w:szCs w:val="18"/>
        </w:rPr>
        <w:t>GRAD KARLOVAC</w:t>
      </w:r>
    </w:p>
    <w:p w14:paraId="514F1483" w14:textId="77777777" w:rsidR="00C30A9D" w:rsidRPr="00F6031D" w:rsidRDefault="00C30A9D" w:rsidP="00C30A9D">
      <w:pPr>
        <w:spacing w:after="0" w:line="240" w:lineRule="auto"/>
        <w:rPr>
          <w:rFonts w:ascii="Arial" w:hAnsi="Arial" w:cs="Arial"/>
          <w:sz w:val="18"/>
          <w:szCs w:val="18"/>
        </w:rPr>
      </w:pPr>
      <w:r w:rsidRPr="00F6031D">
        <w:rPr>
          <w:rFonts w:ascii="Arial" w:hAnsi="Arial" w:cs="Arial"/>
          <w:sz w:val="18"/>
          <w:szCs w:val="18"/>
        </w:rPr>
        <w:t>VIJEĆE BOŠNJAČKE NACIONALNE MANJINE</w:t>
      </w:r>
    </w:p>
    <w:p w14:paraId="61D2C6C5" w14:textId="77777777" w:rsidR="00C30A9D" w:rsidRPr="00F6031D" w:rsidRDefault="00C30A9D" w:rsidP="00C30A9D">
      <w:pPr>
        <w:spacing w:after="0" w:line="240" w:lineRule="auto"/>
        <w:rPr>
          <w:rFonts w:ascii="Arial" w:hAnsi="Arial" w:cs="Arial"/>
          <w:sz w:val="18"/>
          <w:szCs w:val="18"/>
        </w:rPr>
      </w:pPr>
      <w:r w:rsidRPr="00F6031D">
        <w:rPr>
          <w:rFonts w:ascii="Arial" w:hAnsi="Arial" w:cs="Arial"/>
          <w:sz w:val="18"/>
          <w:szCs w:val="18"/>
        </w:rPr>
        <w:t>GRADA KARLOVCA</w:t>
      </w:r>
    </w:p>
    <w:p w14:paraId="6E2063F5" w14:textId="77777777" w:rsidR="00C30A9D" w:rsidRPr="00975B04" w:rsidRDefault="00C30A9D" w:rsidP="00C30A9D">
      <w:pPr>
        <w:spacing w:after="0" w:line="240" w:lineRule="auto"/>
        <w:rPr>
          <w:rFonts w:ascii="Arial" w:hAnsi="Arial" w:cs="Arial"/>
          <w:sz w:val="18"/>
          <w:szCs w:val="18"/>
        </w:rPr>
      </w:pPr>
      <w:r w:rsidRPr="00F6031D">
        <w:rPr>
          <w:rFonts w:ascii="Arial" w:hAnsi="Arial" w:cs="Arial"/>
          <w:sz w:val="18"/>
          <w:szCs w:val="18"/>
        </w:rPr>
        <w:t>Karlovac, 30.01.2026.</w:t>
      </w:r>
    </w:p>
    <w:p w14:paraId="6BA79986" w14:textId="77777777" w:rsidR="00C30A9D" w:rsidRPr="00975B04" w:rsidRDefault="00C30A9D" w:rsidP="00C30A9D">
      <w:pPr>
        <w:spacing w:after="0" w:line="240" w:lineRule="auto"/>
        <w:rPr>
          <w:rFonts w:ascii="Arial" w:hAnsi="Arial" w:cs="Arial"/>
          <w:sz w:val="18"/>
          <w:szCs w:val="18"/>
        </w:rPr>
      </w:pP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t>PREDSJEDNIK VIJEĆA</w:t>
      </w:r>
    </w:p>
    <w:p w14:paraId="17B99CB3" w14:textId="77777777" w:rsidR="00C30A9D" w:rsidRPr="00975B04" w:rsidRDefault="00C30A9D" w:rsidP="00C30A9D">
      <w:pPr>
        <w:spacing w:after="0" w:line="240" w:lineRule="auto"/>
        <w:rPr>
          <w:rFonts w:ascii="Arial" w:hAnsi="Arial" w:cs="Arial"/>
          <w:sz w:val="18"/>
          <w:szCs w:val="18"/>
        </w:rPr>
      </w:pP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sidRPr="00975B04">
        <w:rPr>
          <w:rFonts w:ascii="Arial" w:hAnsi="Arial" w:cs="Arial"/>
          <w:sz w:val="18"/>
          <w:szCs w:val="18"/>
        </w:rPr>
        <w:tab/>
      </w:r>
      <w:r>
        <w:rPr>
          <w:rFonts w:ascii="Arial" w:hAnsi="Arial" w:cs="Arial"/>
          <w:sz w:val="18"/>
          <w:szCs w:val="18"/>
        </w:rPr>
        <w:t xml:space="preserve">        </w:t>
      </w:r>
      <w:r w:rsidRPr="00975B04">
        <w:rPr>
          <w:rFonts w:ascii="Arial" w:hAnsi="Arial" w:cs="Arial"/>
          <w:sz w:val="18"/>
          <w:szCs w:val="18"/>
        </w:rPr>
        <w:t>Ilijas Bajrić, v.r.</w:t>
      </w:r>
    </w:p>
    <w:p w14:paraId="46BD2B9C" w14:textId="77777777" w:rsidR="00C30A9D" w:rsidRDefault="00C30A9D" w:rsidP="00C30A9D">
      <w:pPr>
        <w:spacing w:after="0" w:line="240" w:lineRule="auto"/>
        <w:rPr>
          <w:rFonts w:ascii="Arial" w:hAnsi="Arial" w:cs="Arial"/>
          <w:b/>
          <w:bCs/>
          <w:sz w:val="18"/>
          <w:szCs w:val="18"/>
        </w:rPr>
      </w:pPr>
    </w:p>
    <w:p w14:paraId="010799E5" w14:textId="77777777" w:rsidR="00C30A9D" w:rsidRDefault="00C30A9D" w:rsidP="00D922EF">
      <w:pPr>
        <w:spacing w:after="0" w:line="240" w:lineRule="auto"/>
        <w:rPr>
          <w:rFonts w:ascii="Arial" w:hAnsi="Arial" w:cs="Arial"/>
          <w:b/>
          <w:bCs/>
          <w:sz w:val="18"/>
          <w:szCs w:val="18"/>
        </w:rPr>
      </w:pPr>
    </w:p>
    <w:p w14:paraId="3A560F03" w14:textId="77777777" w:rsidR="00BD070E" w:rsidRDefault="00BD070E" w:rsidP="00D922EF">
      <w:pPr>
        <w:spacing w:after="0" w:line="240" w:lineRule="auto"/>
        <w:rPr>
          <w:rFonts w:ascii="Arial" w:hAnsi="Arial" w:cs="Arial"/>
          <w:b/>
          <w:bCs/>
          <w:sz w:val="18"/>
          <w:szCs w:val="18"/>
        </w:rPr>
      </w:pPr>
    </w:p>
    <w:p w14:paraId="6E0EF4DB" w14:textId="5B27B97A" w:rsidR="00BD070E" w:rsidRDefault="009D07D9" w:rsidP="00D922EF">
      <w:pPr>
        <w:spacing w:after="0" w:line="240" w:lineRule="auto"/>
        <w:rPr>
          <w:rFonts w:ascii="Arial" w:hAnsi="Arial" w:cs="Arial"/>
          <w:b/>
          <w:bCs/>
          <w:sz w:val="18"/>
          <w:szCs w:val="18"/>
        </w:rPr>
      </w:pPr>
      <w:r>
        <w:rPr>
          <w:rFonts w:ascii="Arial" w:hAnsi="Arial" w:cs="Arial"/>
          <w:b/>
          <w:bCs/>
          <w:sz w:val="18"/>
          <w:szCs w:val="18"/>
        </w:rPr>
        <w:t>19.</w:t>
      </w:r>
    </w:p>
    <w:p w14:paraId="53A55CBE" w14:textId="77777777" w:rsidR="00BD070E" w:rsidRPr="00CA0A63" w:rsidRDefault="00BD070E" w:rsidP="00D922EF">
      <w:pPr>
        <w:spacing w:after="0" w:line="240" w:lineRule="auto"/>
        <w:rPr>
          <w:rFonts w:ascii="Arial" w:hAnsi="Arial" w:cs="Arial"/>
          <w:sz w:val="18"/>
          <w:szCs w:val="18"/>
        </w:rPr>
      </w:pPr>
    </w:p>
    <w:p w14:paraId="736B6AC3" w14:textId="77777777" w:rsidR="00CA0A63" w:rsidRDefault="00CA0A63" w:rsidP="00CA0A63">
      <w:pPr>
        <w:spacing w:after="0" w:line="240" w:lineRule="auto"/>
        <w:rPr>
          <w:rFonts w:ascii="Arial" w:hAnsi="Arial" w:cs="Arial"/>
          <w:sz w:val="18"/>
          <w:szCs w:val="18"/>
        </w:rPr>
      </w:pPr>
      <w:r w:rsidRPr="00CA0A63">
        <w:rPr>
          <w:rFonts w:ascii="Arial" w:hAnsi="Arial" w:cs="Arial"/>
          <w:sz w:val="18"/>
          <w:szCs w:val="18"/>
        </w:rPr>
        <w:tab/>
        <w:t>Na temelju članka 27 stavak 1. Ustavnog zakona o pravima nacionalnih manjina (NN 155/02,  47/10, i 80/10, 93/11)  Vijeće srpske nacionalne manjine grada Karlovca</w:t>
      </w:r>
      <w:r>
        <w:rPr>
          <w:rFonts w:ascii="Arial" w:hAnsi="Arial" w:cs="Arial"/>
          <w:sz w:val="18"/>
          <w:szCs w:val="18"/>
        </w:rPr>
        <w:t xml:space="preserve"> </w:t>
      </w:r>
      <w:r w:rsidRPr="00CA0A63">
        <w:rPr>
          <w:rFonts w:ascii="Arial" w:hAnsi="Arial" w:cs="Arial"/>
          <w:sz w:val="18"/>
          <w:szCs w:val="18"/>
        </w:rPr>
        <w:t>donosi  sljedeći</w:t>
      </w:r>
      <w:r w:rsidRPr="00CA0A63">
        <w:rPr>
          <w:rFonts w:ascii="Arial" w:hAnsi="Arial" w:cs="Arial"/>
          <w:sz w:val="18"/>
          <w:szCs w:val="18"/>
        </w:rPr>
        <w:tab/>
      </w:r>
    </w:p>
    <w:p w14:paraId="4056A809" w14:textId="77777777" w:rsidR="00CA0A63" w:rsidRDefault="00CA0A63" w:rsidP="007055CA">
      <w:pPr>
        <w:spacing w:after="0" w:line="240" w:lineRule="auto"/>
        <w:jc w:val="center"/>
        <w:rPr>
          <w:rFonts w:ascii="Arial" w:hAnsi="Arial" w:cs="Arial"/>
          <w:sz w:val="18"/>
          <w:szCs w:val="18"/>
        </w:rPr>
      </w:pPr>
    </w:p>
    <w:p w14:paraId="56594F9E" w14:textId="77777777" w:rsidR="00393D03" w:rsidRDefault="00CA0A63" w:rsidP="007055CA">
      <w:pPr>
        <w:spacing w:after="0" w:line="240" w:lineRule="auto"/>
        <w:jc w:val="center"/>
        <w:rPr>
          <w:rFonts w:ascii="Arial" w:hAnsi="Arial" w:cs="Arial"/>
          <w:sz w:val="18"/>
          <w:szCs w:val="18"/>
        </w:rPr>
      </w:pPr>
      <w:r>
        <w:rPr>
          <w:rFonts w:ascii="Arial" w:hAnsi="Arial" w:cs="Arial"/>
          <w:sz w:val="18"/>
          <w:szCs w:val="18"/>
        </w:rPr>
        <w:t>FINANCIJSKI PLAN</w:t>
      </w:r>
    </w:p>
    <w:p w14:paraId="3AC497B1" w14:textId="77777777" w:rsidR="00393D03" w:rsidRDefault="00393D03" w:rsidP="007055CA">
      <w:pPr>
        <w:spacing w:after="0" w:line="240" w:lineRule="auto"/>
        <w:jc w:val="center"/>
        <w:rPr>
          <w:rFonts w:ascii="Arial" w:hAnsi="Arial" w:cs="Arial"/>
          <w:sz w:val="18"/>
          <w:szCs w:val="18"/>
        </w:rPr>
      </w:pPr>
      <w:r>
        <w:rPr>
          <w:rFonts w:ascii="Arial" w:hAnsi="Arial" w:cs="Arial"/>
          <w:sz w:val="18"/>
          <w:szCs w:val="18"/>
        </w:rPr>
        <w:t>VIJEĆA SRPSKE NACIONALNE MANJINE U GRADU KARLOVCU</w:t>
      </w:r>
    </w:p>
    <w:p w14:paraId="15876AE6" w14:textId="6E99FCA1" w:rsidR="00365037" w:rsidRDefault="00393D03" w:rsidP="007055CA">
      <w:pPr>
        <w:spacing w:after="0" w:line="240" w:lineRule="auto"/>
        <w:jc w:val="center"/>
        <w:rPr>
          <w:rFonts w:ascii="Arial" w:hAnsi="Arial" w:cs="Arial"/>
          <w:sz w:val="18"/>
          <w:szCs w:val="18"/>
        </w:rPr>
      </w:pPr>
      <w:r>
        <w:rPr>
          <w:rFonts w:ascii="Arial" w:hAnsi="Arial" w:cs="Arial"/>
          <w:sz w:val="18"/>
          <w:szCs w:val="18"/>
        </w:rPr>
        <w:t xml:space="preserve">ZA 2026. </w:t>
      </w:r>
      <w:r w:rsidR="007055CA">
        <w:rPr>
          <w:rFonts w:ascii="Arial" w:hAnsi="Arial" w:cs="Arial"/>
          <w:sz w:val="18"/>
          <w:szCs w:val="18"/>
        </w:rPr>
        <w:t>g</w:t>
      </w:r>
      <w:r>
        <w:rPr>
          <w:rFonts w:ascii="Arial" w:hAnsi="Arial" w:cs="Arial"/>
          <w:sz w:val="18"/>
          <w:szCs w:val="18"/>
        </w:rPr>
        <w:t xml:space="preserve">. I PROJEKCIJE 2027. g. i </w:t>
      </w:r>
      <w:r w:rsidR="007055CA">
        <w:rPr>
          <w:rFonts w:ascii="Arial" w:hAnsi="Arial" w:cs="Arial"/>
          <w:sz w:val="18"/>
          <w:szCs w:val="18"/>
        </w:rPr>
        <w:t>2028. g.</w:t>
      </w:r>
    </w:p>
    <w:p w14:paraId="0109BA13" w14:textId="77777777" w:rsidR="007055CA" w:rsidRDefault="007055CA" w:rsidP="007055CA">
      <w:pPr>
        <w:spacing w:after="0" w:line="240" w:lineRule="auto"/>
        <w:rPr>
          <w:rFonts w:ascii="Arial" w:hAnsi="Arial" w:cs="Arial"/>
          <w:sz w:val="18"/>
          <w:szCs w:val="18"/>
        </w:rPr>
      </w:pPr>
    </w:p>
    <w:tbl>
      <w:tblPr>
        <w:tblW w:w="8500" w:type="dxa"/>
        <w:jc w:val="center"/>
        <w:tblLook w:val="04A0" w:firstRow="1" w:lastRow="0" w:firstColumn="1" w:lastColumn="0" w:noHBand="0" w:noVBand="1"/>
      </w:tblPr>
      <w:tblGrid>
        <w:gridCol w:w="737"/>
        <w:gridCol w:w="3653"/>
        <w:gridCol w:w="1417"/>
        <w:gridCol w:w="1276"/>
        <w:gridCol w:w="1417"/>
      </w:tblGrid>
      <w:tr w:rsidR="009C10D1" w:rsidRPr="009C10D1" w14:paraId="747EE518" w14:textId="77777777" w:rsidTr="00FC0071">
        <w:trPr>
          <w:trHeight w:val="315"/>
          <w:jc w:val="center"/>
        </w:trPr>
        <w:tc>
          <w:tcPr>
            <w:tcW w:w="737" w:type="dxa"/>
            <w:tcBorders>
              <w:bottom w:val="single" w:sz="4" w:space="0" w:color="auto"/>
            </w:tcBorders>
            <w:noWrap/>
            <w:vAlign w:val="bottom"/>
            <w:hideMark/>
          </w:tcPr>
          <w:p w14:paraId="455B7083"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I.</w:t>
            </w:r>
          </w:p>
        </w:tc>
        <w:tc>
          <w:tcPr>
            <w:tcW w:w="3653" w:type="dxa"/>
            <w:tcBorders>
              <w:bottom w:val="single" w:sz="4" w:space="0" w:color="auto"/>
            </w:tcBorders>
            <w:noWrap/>
            <w:vAlign w:val="bottom"/>
            <w:hideMark/>
          </w:tcPr>
          <w:p w14:paraId="5FF82D60"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 R I H O D I</w:t>
            </w:r>
          </w:p>
        </w:tc>
        <w:tc>
          <w:tcPr>
            <w:tcW w:w="1417" w:type="dxa"/>
            <w:tcBorders>
              <w:bottom w:val="single" w:sz="4" w:space="0" w:color="auto"/>
            </w:tcBorders>
            <w:noWrap/>
            <w:vAlign w:val="bottom"/>
            <w:hideMark/>
          </w:tcPr>
          <w:p w14:paraId="4EF1A945"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p>
        </w:tc>
        <w:tc>
          <w:tcPr>
            <w:tcW w:w="1276" w:type="dxa"/>
            <w:tcBorders>
              <w:bottom w:val="single" w:sz="4" w:space="0" w:color="auto"/>
            </w:tcBorders>
            <w:noWrap/>
            <w:vAlign w:val="bottom"/>
            <w:hideMark/>
          </w:tcPr>
          <w:p w14:paraId="27F79D66"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p>
        </w:tc>
        <w:tc>
          <w:tcPr>
            <w:tcW w:w="1417" w:type="dxa"/>
            <w:tcBorders>
              <w:bottom w:val="single" w:sz="4" w:space="0" w:color="auto"/>
            </w:tcBorders>
            <w:noWrap/>
            <w:vAlign w:val="bottom"/>
            <w:hideMark/>
          </w:tcPr>
          <w:p w14:paraId="615E2A05"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p>
        </w:tc>
      </w:tr>
      <w:tr w:rsidR="009C10D1" w:rsidRPr="009C10D1" w14:paraId="3BD3A746" w14:textId="77777777" w:rsidTr="00FC0071">
        <w:trPr>
          <w:trHeight w:val="315"/>
          <w:jc w:val="center"/>
        </w:trPr>
        <w:tc>
          <w:tcPr>
            <w:tcW w:w="737" w:type="dxa"/>
            <w:tcBorders>
              <w:top w:val="single" w:sz="4" w:space="0" w:color="auto"/>
            </w:tcBorders>
            <w:noWrap/>
            <w:vAlign w:val="bottom"/>
            <w:hideMark/>
          </w:tcPr>
          <w:p w14:paraId="3BD82693"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Red.</w:t>
            </w:r>
          </w:p>
        </w:tc>
        <w:tc>
          <w:tcPr>
            <w:tcW w:w="3653" w:type="dxa"/>
            <w:tcBorders>
              <w:top w:val="single" w:sz="4" w:space="0" w:color="auto"/>
            </w:tcBorders>
            <w:noWrap/>
            <w:vAlign w:val="bottom"/>
            <w:hideMark/>
          </w:tcPr>
          <w:p w14:paraId="6E4CA37A"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w:t>
            </w:r>
          </w:p>
        </w:tc>
        <w:tc>
          <w:tcPr>
            <w:tcW w:w="1417" w:type="dxa"/>
            <w:tcBorders>
              <w:top w:val="single" w:sz="4" w:space="0" w:color="auto"/>
            </w:tcBorders>
            <w:noWrap/>
            <w:vAlign w:val="bottom"/>
            <w:hideMark/>
          </w:tcPr>
          <w:p w14:paraId="0D286381"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Planirano</w:t>
            </w:r>
          </w:p>
        </w:tc>
        <w:tc>
          <w:tcPr>
            <w:tcW w:w="1276" w:type="dxa"/>
            <w:tcBorders>
              <w:top w:val="single" w:sz="4" w:space="0" w:color="auto"/>
            </w:tcBorders>
            <w:noWrap/>
            <w:vAlign w:val="bottom"/>
            <w:hideMark/>
          </w:tcPr>
          <w:p w14:paraId="617DF9CB"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Projekcija</w:t>
            </w:r>
          </w:p>
        </w:tc>
        <w:tc>
          <w:tcPr>
            <w:tcW w:w="1417" w:type="dxa"/>
            <w:tcBorders>
              <w:top w:val="single" w:sz="4" w:space="0" w:color="auto"/>
            </w:tcBorders>
            <w:noWrap/>
            <w:vAlign w:val="bottom"/>
            <w:hideMark/>
          </w:tcPr>
          <w:p w14:paraId="38E4C7D9"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Projekcija</w:t>
            </w:r>
          </w:p>
        </w:tc>
      </w:tr>
      <w:tr w:rsidR="009C10D1" w:rsidRPr="009C10D1" w14:paraId="511E5540" w14:textId="77777777" w:rsidTr="00FC0071">
        <w:trPr>
          <w:trHeight w:val="315"/>
          <w:jc w:val="center"/>
        </w:trPr>
        <w:tc>
          <w:tcPr>
            <w:tcW w:w="737" w:type="dxa"/>
            <w:tcBorders>
              <w:bottom w:val="single" w:sz="4" w:space="0" w:color="auto"/>
            </w:tcBorders>
            <w:noWrap/>
            <w:vAlign w:val="bottom"/>
            <w:hideMark/>
          </w:tcPr>
          <w:p w14:paraId="41C5014B"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broj</w:t>
            </w:r>
          </w:p>
        </w:tc>
        <w:tc>
          <w:tcPr>
            <w:tcW w:w="3653" w:type="dxa"/>
            <w:tcBorders>
              <w:bottom w:val="single" w:sz="4" w:space="0" w:color="auto"/>
            </w:tcBorders>
            <w:noWrap/>
            <w:vAlign w:val="bottom"/>
            <w:hideMark/>
          </w:tcPr>
          <w:p w14:paraId="3DCF846C"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 O p i s   p r i h o d a </w:t>
            </w:r>
          </w:p>
        </w:tc>
        <w:tc>
          <w:tcPr>
            <w:tcW w:w="1417" w:type="dxa"/>
            <w:tcBorders>
              <w:bottom w:val="single" w:sz="4" w:space="0" w:color="auto"/>
            </w:tcBorders>
            <w:noWrap/>
            <w:vAlign w:val="bottom"/>
            <w:hideMark/>
          </w:tcPr>
          <w:p w14:paraId="5D17E578"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2026 g.</w:t>
            </w:r>
          </w:p>
        </w:tc>
        <w:tc>
          <w:tcPr>
            <w:tcW w:w="1276" w:type="dxa"/>
            <w:tcBorders>
              <w:bottom w:val="single" w:sz="4" w:space="0" w:color="auto"/>
            </w:tcBorders>
            <w:noWrap/>
            <w:vAlign w:val="bottom"/>
            <w:hideMark/>
          </w:tcPr>
          <w:p w14:paraId="78CB1C4F"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2027 g.</w:t>
            </w:r>
          </w:p>
        </w:tc>
        <w:tc>
          <w:tcPr>
            <w:tcW w:w="1417" w:type="dxa"/>
            <w:tcBorders>
              <w:bottom w:val="single" w:sz="4" w:space="0" w:color="auto"/>
            </w:tcBorders>
            <w:noWrap/>
            <w:vAlign w:val="bottom"/>
            <w:hideMark/>
          </w:tcPr>
          <w:p w14:paraId="2309FC3C"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2028 g.</w:t>
            </w:r>
          </w:p>
        </w:tc>
      </w:tr>
      <w:tr w:rsidR="009C10D1" w:rsidRPr="009C10D1" w14:paraId="20E0F561" w14:textId="77777777" w:rsidTr="00344906">
        <w:trPr>
          <w:trHeight w:val="315"/>
          <w:jc w:val="center"/>
        </w:trPr>
        <w:tc>
          <w:tcPr>
            <w:tcW w:w="737" w:type="dxa"/>
            <w:tcBorders>
              <w:top w:val="single" w:sz="4" w:space="0" w:color="auto"/>
              <w:bottom w:val="single" w:sz="4" w:space="0" w:color="auto"/>
            </w:tcBorders>
            <w:noWrap/>
            <w:vAlign w:val="bottom"/>
            <w:hideMark/>
          </w:tcPr>
          <w:p w14:paraId="13B94EB8"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1.</w:t>
            </w:r>
          </w:p>
        </w:tc>
        <w:tc>
          <w:tcPr>
            <w:tcW w:w="3653" w:type="dxa"/>
            <w:tcBorders>
              <w:top w:val="single" w:sz="4" w:space="0" w:color="auto"/>
              <w:bottom w:val="single" w:sz="4" w:space="0" w:color="auto"/>
            </w:tcBorders>
            <w:noWrap/>
            <w:vAlign w:val="bottom"/>
            <w:hideMark/>
          </w:tcPr>
          <w:p w14:paraId="470DB3D9" w14:textId="77777777" w:rsidR="009C10D1" w:rsidRPr="009C10D1" w:rsidRDefault="009C10D1" w:rsidP="004C38A8">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Sredstva  proračuna grada Karlovca</w:t>
            </w:r>
          </w:p>
        </w:tc>
        <w:tc>
          <w:tcPr>
            <w:tcW w:w="1417" w:type="dxa"/>
            <w:tcBorders>
              <w:top w:val="single" w:sz="4" w:space="0" w:color="auto"/>
              <w:bottom w:val="single" w:sz="4" w:space="0" w:color="auto"/>
            </w:tcBorders>
            <w:noWrap/>
            <w:vAlign w:val="bottom"/>
            <w:hideMark/>
          </w:tcPr>
          <w:p w14:paraId="73B95EDA"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c>
          <w:tcPr>
            <w:tcW w:w="1276" w:type="dxa"/>
            <w:tcBorders>
              <w:top w:val="single" w:sz="4" w:space="0" w:color="auto"/>
              <w:bottom w:val="single" w:sz="4" w:space="0" w:color="auto"/>
            </w:tcBorders>
            <w:noWrap/>
            <w:vAlign w:val="bottom"/>
            <w:hideMark/>
          </w:tcPr>
          <w:p w14:paraId="2978B4ED"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 8.208, 46        </w:t>
            </w:r>
          </w:p>
        </w:tc>
        <w:tc>
          <w:tcPr>
            <w:tcW w:w="1417" w:type="dxa"/>
            <w:tcBorders>
              <w:top w:val="single" w:sz="4" w:space="0" w:color="auto"/>
              <w:bottom w:val="single" w:sz="4" w:space="0" w:color="auto"/>
            </w:tcBorders>
            <w:noWrap/>
            <w:vAlign w:val="bottom"/>
            <w:hideMark/>
          </w:tcPr>
          <w:p w14:paraId="16C1B8F3"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r>
      <w:tr w:rsidR="009C10D1" w:rsidRPr="009C10D1" w14:paraId="3B551752" w14:textId="77777777" w:rsidTr="00344906">
        <w:trPr>
          <w:trHeight w:val="330"/>
          <w:jc w:val="center"/>
        </w:trPr>
        <w:tc>
          <w:tcPr>
            <w:tcW w:w="737" w:type="dxa"/>
            <w:tcBorders>
              <w:top w:val="single" w:sz="4" w:space="0" w:color="auto"/>
              <w:bottom w:val="single" w:sz="4" w:space="0" w:color="auto"/>
            </w:tcBorders>
            <w:noWrap/>
            <w:vAlign w:val="bottom"/>
            <w:hideMark/>
          </w:tcPr>
          <w:p w14:paraId="71325F6E"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w:t>
            </w:r>
          </w:p>
        </w:tc>
        <w:tc>
          <w:tcPr>
            <w:tcW w:w="3653" w:type="dxa"/>
            <w:tcBorders>
              <w:top w:val="single" w:sz="4" w:space="0" w:color="auto"/>
              <w:bottom w:val="single" w:sz="4" w:space="0" w:color="auto"/>
            </w:tcBorders>
            <w:noWrap/>
            <w:vAlign w:val="bottom"/>
            <w:hideMark/>
          </w:tcPr>
          <w:p w14:paraId="3483ECF5" w14:textId="77777777" w:rsidR="009C10D1" w:rsidRPr="009C10D1" w:rsidRDefault="009C10D1" w:rsidP="004C38A8">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SVEUKUPNO</w:t>
            </w:r>
          </w:p>
        </w:tc>
        <w:tc>
          <w:tcPr>
            <w:tcW w:w="1417" w:type="dxa"/>
            <w:tcBorders>
              <w:top w:val="single" w:sz="4" w:space="0" w:color="auto"/>
              <w:bottom w:val="single" w:sz="4" w:space="0" w:color="auto"/>
            </w:tcBorders>
            <w:noWrap/>
            <w:vAlign w:val="bottom"/>
            <w:hideMark/>
          </w:tcPr>
          <w:p w14:paraId="44263F5B"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  8.208,46   </w:t>
            </w:r>
          </w:p>
        </w:tc>
        <w:tc>
          <w:tcPr>
            <w:tcW w:w="1276" w:type="dxa"/>
            <w:tcBorders>
              <w:top w:val="single" w:sz="4" w:space="0" w:color="auto"/>
              <w:bottom w:val="single" w:sz="4" w:space="0" w:color="auto"/>
            </w:tcBorders>
            <w:noWrap/>
            <w:vAlign w:val="bottom"/>
            <w:hideMark/>
          </w:tcPr>
          <w:p w14:paraId="0A59636C"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 8.208, 46</w:t>
            </w:r>
          </w:p>
        </w:tc>
        <w:tc>
          <w:tcPr>
            <w:tcW w:w="1417" w:type="dxa"/>
            <w:tcBorders>
              <w:top w:val="single" w:sz="4" w:space="0" w:color="auto"/>
              <w:bottom w:val="single" w:sz="4" w:space="0" w:color="auto"/>
            </w:tcBorders>
            <w:noWrap/>
            <w:vAlign w:val="bottom"/>
            <w:hideMark/>
          </w:tcPr>
          <w:p w14:paraId="2247E626"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r>
      <w:tr w:rsidR="009C10D1" w:rsidRPr="009C10D1" w14:paraId="032E54A6" w14:textId="77777777" w:rsidTr="00EA354D">
        <w:trPr>
          <w:trHeight w:val="300"/>
          <w:jc w:val="center"/>
        </w:trPr>
        <w:tc>
          <w:tcPr>
            <w:tcW w:w="737" w:type="dxa"/>
            <w:tcBorders>
              <w:top w:val="single" w:sz="4" w:space="0" w:color="auto"/>
            </w:tcBorders>
            <w:noWrap/>
            <w:vAlign w:val="bottom"/>
            <w:hideMark/>
          </w:tcPr>
          <w:p w14:paraId="4A6C849F"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3653" w:type="dxa"/>
            <w:tcBorders>
              <w:top w:val="single" w:sz="4" w:space="0" w:color="auto"/>
            </w:tcBorders>
            <w:noWrap/>
            <w:vAlign w:val="bottom"/>
            <w:hideMark/>
          </w:tcPr>
          <w:p w14:paraId="4028ADD0"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tcBorders>
            <w:noWrap/>
            <w:vAlign w:val="bottom"/>
            <w:hideMark/>
          </w:tcPr>
          <w:p w14:paraId="73A0ED89"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tcBorders>
            <w:noWrap/>
            <w:vAlign w:val="bottom"/>
            <w:hideMark/>
          </w:tcPr>
          <w:p w14:paraId="7FC58CF6"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tcBorders>
            <w:noWrap/>
            <w:vAlign w:val="bottom"/>
            <w:hideMark/>
          </w:tcPr>
          <w:p w14:paraId="58BDC4A8"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1BB6A53F" w14:textId="77777777" w:rsidTr="00EA354D">
        <w:trPr>
          <w:trHeight w:val="315"/>
          <w:jc w:val="center"/>
        </w:trPr>
        <w:tc>
          <w:tcPr>
            <w:tcW w:w="737" w:type="dxa"/>
            <w:tcBorders>
              <w:bottom w:val="single" w:sz="4" w:space="0" w:color="auto"/>
            </w:tcBorders>
            <w:noWrap/>
            <w:vAlign w:val="bottom"/>
            <w:hideMark/>
          </w:tcPr>
          <w:p w14:paraId="23722233"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II. </w:t>
            </w:r>
          </w:p>
        </w:tc>
        <w:tc>
          <w:tcPr>
            <w:tcW w:w="3653" w:type="dxa"/>
            <w:tcBorders>
              <w:bottom w:val="single" w:sz="4" w:space="0" w:color="auto"/>
            </w:tcBorders>
            <w:noWrap/>
            <w:vAlign w:val="bottom"/>
            <w:hideMark/>
          </w:tcPr>
          <w:p w14:paraId="6C96B35A"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T R O Š K O V I</w:t>
            </w:r>
          </w:p>
        </w:tc>
        <w:tc>
          <w:tcPr>
            <w:tcW w:w="1417" w:type="dxa"/>
            <w:tcBorders>
              <w:bottom w:val="single" w:sz="4" w:space="0" w:color="auto"/>
            </w:tcBorders>
            <w:noWrap/>
            <w:vAlign w:val="bottom"/>
            <w:hideMark/>
          </w:tcPr>
          <w:p w14:paraId="6C6B76B5"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p>
        </w:tc>
        <w:tc>
          <w:tcPr>
            <w:tcW w:w="1276" w:type="dxa"/>
            <w:tcBorders>
              <w:bottom w:val="single" w:sz="4" w:space="0" w:color="auto"/>
            </w:tcBorders>
            <w:noWrap/>
            <w:vAlign w:val="bottom"/>
            <w:hideMark/>
          </w:tcPr>
          <w:p w14:paraId="71B5F70F"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bottom w:val="single" w:sz="4" w:space="0" w:color="auto"/>
            </w:tcBorders>
            <w:noWrap/>
            <w:vAlign w:val="bottom"/>
            <w:hideMark/>
          </w:tcPr>
          <w:p w14:paraId="6CD3FDA5"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3061B7FB" w14:textId="77777777" w:rsidTr="00EA354D">
        <w:trPr>
          <w:trHeight w:val="300"/>
          <w:jc w:val="center"/>
        </w:trPr>
        <w:tc>
          <w:tcPr>
            <w:tcW w:w="737" w:type="dxa"/>
            <w:tcBorders>
              <w:top w:val="single" w:sz="4" w:space="0" w:color="auto"/>
              <w:bottom w:val="single" w:sz="4" w:space="0" w:color="auto"/>
            </w:tcBorders>
            <w:noWrap/>
            <w:vAlign w:val="bottom"/>
            <w:hideMark/>
          </w:tcPr>
          <w:p w14:paraId="48EE109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3653" w:type="dxa"/>
            <w:tcBorders>
              <w:top w:val="single" w:sz="4" w:space="0" w:color="auto"/>
              <w:bottom w:val="single" w:sz="4" w:space="0" w:color="auto"/>
            </w:tcBorders>
            <w:noWrap/>
            <w:vAlign w:val="bottom"/>
            <w:hideMark/>
          </w:tcPr>
          <w:p w14:paraId="6FFE6ABB"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bottom w:val="single" w:sz="4" w:space="0" w:color="auto"/>
            </w:tcBorders>
            <w:noWrap/>
            <w:vAlign w:val="bottom"/>
            <w:hideMark/>
          </w:tcPr>
          <w:p w14:paraId="0E5182E5"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bottom w:val="single" w:sz="4" w:space="0" w:color="auto"/>
            </w:tcBorders>
            <w:noWrap/>
            <w:vAlign w:val="bottom"/>
            <w:hideMark/>
          </w:tcPr>
          <w:p w14:paraId="68174183"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bottom w:val="single" w:sz="4" w:space="0" w:color="auto"/>
            </w:tcBorders>
            <w:noWrap/>
            <w:vAlign w:val="bottom"/>
            <w:hideMark/>
          </w:tcPr>
          <w:p w14:paraId="5F3932E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1DC6924A" w14:textId="77777777" w:rsidTr="00EA354D">
        <w:trPr>
          <w:trHeight w:val="315"/>
          <w:jc w:val="center"/>
        </w:trPr>
        <w:tc>
          <w:tcPr>
            <w:tcW w:w="737" w:type="dxa"/>
            <w:tcBorders>
              <w:top w:val="single" w:sz="4" w:space="0" w:color="auto"/>
            </w:tcBorders>
            <w:noWrap/>
            <w:vAlign w:val="bottom"/>
            <w:hideMark/>
          </w:tcPr>
          <w:p w14:paraId="2FDBF4A5"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Red</w:t>
            </w:r>
          </w:p>
        </w:tc>
        <w:tc>
          <w:tcPr>
            <w:tcW w:w="3653" w:type="dxa"/>
            <w:tcBorders>
              <w:top w:val="single" w:sz="4" w:space="0" w:color="auto"/>
            </w:tcBorders>
            <w:noWrap/>
            <w:vAlign w:val="bottom"/>
            <w:hideMark/>
          </w:tcPr>
          <w:p w14:paraId="24453D54"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w:t>
            </w:r>
          </w:p>
        </w:tc>
        <w:tc>
          <w:tcPr>
            <w:tcW w:w="1417" w:type="dxa"/>
            <w:tcBorders>
              <w:top w:val="single" w:sz="4" w:space="0" w:color="auto"/>
            </w:tcBorders>
            <w:noWrap/>
            <w:vAlign w:val="bottom"/>
            <w:hideMark/>
          </w:tcPr>
          <w:p w14:paraId="0F4E7BC3"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Planirano</w:t>
            </w:r>
          </w:p>
        </w:tc>
        <w:tc>
          <w:tcPr>
            <w:tcW w:w="1276" w:type="dxa"/>
            <w:tcBorders>
              <w:top w:val="single" w:sz="4" w:space="0" w:color="auto"/>
            </w:tcBorders>
            <w:noWrap/>
            <w:vAlign w:val="bottom"/>
            <w:hideMark/>
          </w:tcPr>
          <w:p w14:paraId="50EE9CD0"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Projekcija</w:t>
            </w:r>
          </w:p>
        </w:tc>
        <w:tc>
          <w:tcPr>
            <w:tcW w:w="1417" w:type="dxa"/>
            <w:tcBorders>
              <w:top w:val="single" w:sz="4" w:space="0" w:color="auto"/>
            </w:tcBorders>
            <w:noWrap/>
            <w:vAlign w:val="bottom"/>
            <w:hideMark/>
          </w:tcPr>
          <w:p w14:paraId="6D02C182"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Projekcija</w:t>
            </w:r>
          </w:p>
        </w:tc>
      </w:tr>
      <w:tr w:rsidR="009C10D1" w:rsidRPr="009C10D1" w14:paraId="24F8013B" w14:textId="77777777" w:rsidTr="00EA354D">
        <w:trPr>
          <w:trHeight w:val="315"/>
          <w:jc w:val="center"/>
        </w:trPr>
        <w:tc>
          <w:tcPr>
            <w:tcW w:w="737" w:type="dxa"/>
            <w:tcBorders>
              <w:bottom w:val="single" w:sz="4" w:space="0" w:color="auto"/>
            </w:tcBorders>
            <w:noWrap/>
            <w:vAlign w:val="bottom"/>
            <w:hideMark/>
          </w:tcPr>
          <w:p w14:paraId="65E6D04F"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broj.</w:t>
            </w:r>
          </w:p>
        </w:tc>
        <w:tc>
          <w:tcPr>
            <w:tcW w:w="3653" w:type="dxa"/>
            <w:tcBorders>
              <w:bottom w:val="single" w:sz="4" w:space="0" w:color="auto"/>
            </w:tcBorders>
            <w:noWrap/>
            <w:vAlign w:val="bottom"/>
            <w:hideMark/>
          </w:tcPr>
          <w:p w14:paraId="62D26613"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Opis troškova</w:t>
            </w:r>
          </w:p>
        </w:tc>
        <w:tc>
          <w:tcPr>
            <w:tcW w:w="1417" w:type="dxa"/>
            <w:tcBorders>
              <w:bottom w:val="single" w:sz="4" w:space="0" w:color="auto"/>
            </w:tcBorders>
            <w:noWrap/>
            <w:vAlign w:val="bottom"/>
            <w:hideMark/>
          </w:tcPr>
          <w:p w14:paraId="3CA2DF03"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2026 g.</w:t>
            </w:r>
          </w:p>
        </w:tc>
        <w:tc>
          <w:tcPr>
            <w:tcW w:w="1276" w:type="dxa"/>
            <w:tcBorders>
              <w:bottom w:val="single" w:sz="4" w:space="0" w:color="auto"/>
            </w:tcBorders>
            <w:noWrap/>
            <w:vAlign w:val="bottom"/>
            <w:hideMark/>
          </w:tcPr>
          <w:p w14:paraId="4F525672"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2027 g.</w:t>
            </w:r>
          </w:p>
        </w:tc>
        <w:tc>
          <w:tcPr>
            <w:tcW w:w="1417" w:type="dxa"/>
            <w:tcBorders>
              <w:bottom w:val="single" w:sz="4" w:space="0" w:color="auto"/>
            </w:tcBorders>
            <w:noWrap/>
            <w:vAlign w:val="bottom"/>
            <w:hideMark/>
          </w:tcPr>
          <w:p w14:paraId="24CB43E2"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2028 g.</w:t>
            </w:r>
          </w:p>
        </w:tc>
      </w:tr>
      <w:tr w:rsidR="009C10D1" w:rsidRPr="009C10D1" w14:paraId="278FF184" w14:textId="77777777" w:rsidTr="00EA354D">
        <w:trPr>
          <w:trHeight w:val="315"/>
          <w:jc w:val="center"/>
        </w:trPr>
        <w:tc>
          <w:tcPr>
            <w:tcW w:w="737" w:type="dxa"/>
            <w:tcBorders>
              <w:top w:val="single" w:sz="4" w:space="0" w:color="auto"/>
            </w:tcBorders>
            <w:noWrap/>
            <w:vAlign w:val="bottom"/>
            <w:hideMark/>
          </w:tcPr>
          <w:p w14:paraId="5953FCE3"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1.</w:t>
            </w:r>
          </w:p>
        </w:tc>
        <w:tc>
          <w:tcPr>
            <w:tcW w:w="3653" w:type="dxa"/>
            <w:tcBorders>
              <w:top w:val="single" w:sz="4" w:space="0" w:color="auto"/>
            </w:tcBorders>
            <w:noWrap/>
            <w:vAlign w:val="bottom"/>
            <w:hideMark/>
          </w:tcPr>
          <w:p w14:paraId="0619831C"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Rad vijećnika – troškovi:</w:t>
            </w:r>
          </w:p>
        </w:tc>
        <w:tc>
          <w:tcPr>
            <w:tcW w:w="1417" w:type="dxa"/>
            <w:tcBorders>
              <w:top w:val="single" w:sz="4" w:space="0" w:color="auto"/>
            </w:tcBorders>
            <w:noWrap/>
            <w:vAlign w:val="bottom"/>
            <w:hideMark/>
          </w:tcPr>
          <w:p w14:paraId="1BC77934"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tcBorders>
            <w:noWrap/>
            <w:vAlign w:val="bottom"/>
            <w:hideMark/>
          </w:tcPr>
          <w:p w14:paraId="4E8183ED"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tcBorders>
            <w:noWrap/>
            <w:vAlign w:val="bottom"/>
            <w:hideMark/>
          </w:tcPr>
          <w:p w14:paraId="59AEF23D"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7AF26DC0" w14:textId="77777777" w:rsidTr="00F666B4">
        <w:trPr>
          <w:trHeight w:val="300"/>
          <w:jc w:val="center"/>
        </w:trPr>
        <w:tc>
          <w:tcPr>
            <w:tcW w:w="737" w:type="dxa"/>
            <w:noWrap/>
            <w:vAlign w:val="bottom"/>
            <w:hideMark/>
          </w:tcPr>
          <w:p w14:paraId="5831293F"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71083CFC"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Naknade za rad predstavničkih tijela</w:t>
            </w:r>
          </w:p>
        </w:tc>
        <w:tc>
          <w:tcPr>
            <w:tcW w:w="1417" w:type="dxa"/>
            <w:noWrap/>
            <w:vAlign w:val="bottom"/>
            <w:hideMark/>
          </w:tcPr>
          <w:p w14:paraId="64188D59"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3254,46</w:t>
            </w:r>
          </w:p>
        </w:tc>
        <w:tc>
          <w:tcPr>
            <w:tcW w:w="1276" w:type="dxa"/>
            <w:noWrap/>
            <w:vAlign w:val="bottom"/>
            <w:hideMark/>
          </w:tcPr>
          <w:p w14:paraId="1CF38EA3"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3254,46</w:t>
            </w:r>
          </w:p>
        </w:tc>
        <w:tc>
          <w:tcPr>
            <w:tcW w:w="1417" w:type="dxa"/>
            <w:noWrap/>
            <w:vAlign w:val="bottom"/>
            <w:hideMark/>
          </w:tcPr>
          <w:p w14:paraId="46B3CDFE"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3254,46</w:t>
            </w:r>
          </w:p>
        </w:tc>
      </w:tr>
      <w:tr w:rsidR="009C10D1" w:rsidRPr="009C10D1" w14:paraId="7FADA415" w14:textId="77777777" w:rsidTr="00EA354D">
        <w:trPr>
          <w:trHeight w:val="300"/>
          <w:jc w:val="center"/>
        </w:trPr>
        <w:tc>
          <w:tcPr>
            <w:tcW w:w="737" w:type="dxa"/>
            <w:tcBorders>
              <w:bottom w:val="single" w:sz="4" w:space="0" w:color="auto"/>
            </w:tcBorders>
            <w:noWrap/>
            <w:vAlign w:val="bottom"/>
            <w:hideMark/>
          </w:tcPr>
          <w:p w14:paraId="41694ED8"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tcBorders>
              <w:bottom w:val="single" w:sz="4" w:space="0" w:color="auto"/>
            </w:tcBorders>
            <w:noWrap/>
            <w:vAlign w:val="bottom"/>
            <w:hideMark/>
          </w:tcPr>
          <w:p w14:paraId="0002841F"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 xml:space="preserve">Troškovi prijevoza  na sjednice                                </w:t>
            </w:r>
          </w:p>
        </w:tc>
        <w:tc>
          <w:tcPr>
            <w:tcW w:w="1417" w:type="dxa"/>
            <w:tcBorders>
              <w:bottom w:val="single" w:sz="4" w:space="0" w:color="auto"/>
            </w:tcBorders>
            <w:noWrap/>
            <w:vAlign w:val="bottom"/>
            <w:hideMark/>
          </w:tcPr>
          <w:p w14:paraId="7B934FF5"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192,00</w:t>
            </w:r>
          </w:p>
        </w:tc>
        <w:tc>
          <w:tcPr>
            <w:tcW w:w="1276" w:type="dxa"/>
            <w:tcBorders>
              <w:bottom w:val="single" w:sz="4" w:space="0" w:color="auto"/>
            </w:tcBorders>
            <w:noWrap/>
            <w:vAlign w:val="bottom"/>
            <w:hideMark/>
          </w:tcPr>
          <w:p w14:paraId="5D6F5AC5"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192,00</w:t>
            </w:r>
          </w:p>
        </w:tc>
        <w:tc>
          <w:tcPr>
            <w:tcW w:w="1417" w:type="dxa"/>
            <w:tcBorders>
              <w:bottom w:val="single" w:sz="4" w:space="0" w:color="auto"/>
            </w:tcBorders>
            <w:noWrap/>
            <w:vAlign w:val="bottom"/>
            <w:hideMark/>
          </w:tcPr>
          <w:p w14:paraId="13FA2D6E"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192,00</w:t>
            </w:r>
          </w:p>
        </w:tc>
      </w:tr>
      <w:tr w:rsidR="009C10D1" w:rsidRPr="009C10D1" w14:paraId="345A2B8C" w14:textId="77777777" w:rsidTr="00EA354D">
        <w:trPr>
          <w:trHeight w:val="315"/>
          <w:jc w:val="center"/>
        </w:trPr>
        <w:tc>
          <w:tcPr>
            <w:tcW w:w="737" w:type="dxa"/>
            <w:tcBorders>
              <w:top w:val="single" w:sz="4" w:space="0" w:color="auto"/>
              <w:bottom w:val="single" w:sz="4" w:space="0" w:color="auto"/>
            </w:tcBorders>
            <w:noWrap/>
            <w:vAlign w:val="bottom"/>
            <w:hideMark/>
          </w:tcPr>
          <w:p w14:paraId="437CB2A3"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 </w:t>
            </w:r>
          </w:p>
        </w:tc>
        <w:tc>
          <w:tcPr>
            <w:tcW w:w="3653" w:type="dxa"/>
            <w:tcBorders>
              <w:top w:val="single" w:sz="4" w:space="0" w:color="auto"/>
              <w:bottom w:val="single" w:sz="4" w:space="0" w:color="auto"/>
            </w:tcBorders>
            <w:noWrap/>
            <w:vAlign w:val="bottom"/>
            <w:hideMark/>
          </w:tcPr>
          <w:p w14:paraId="21DDFE8B"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UKUPNO:</w:t>
            </w:r>
          </w:p>
        </w:tc>
        <w:tc>
          <w:tcPr>
            <w:tcW w:w="1417" w:type="dxa"/>
            <w:tcBorders>
              <w:top w:val="single" w:sz="4" w:space="0" w:color="auto"/>
              <w:bottom w:val="single" w:sz="4" w:space="0" w:color="auto"/>
            </w:tcBorders>
            <w:noWrap/>
            <w:vAlign w:val="bottom"/>
            <w:hideMark/>
          </w:tcPr>
          <w:p w14:paraId="5C7AE07A"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3446,46 </w:t>
            </w:r>
          </w:p>
        </w:tc>
        <w:tc>
          <w:tcPr>
            <w:tcW w:w="1276" w:type="dxa"/>
            <w:tcBorders>
              <w:top w:val="single" w:sz="4" w:space="0" w:color="auto"/>
              <w:bottom w:val="single" w:sz="4" w:space="0" w:color="auto"/>
            </w:tcBorders>
            <w:noWrap/>
            <w:vAlign w:val="bottom"/>
            <w:hideMark/>
          </w:tcPr>
          <w:p w14:paraId="71029B2F"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3446,46</w:t>
            </w:r>
          </w:p>
        </w:tc>
        <w:tc>
          <w:tcPr>
            <w:tcW w:w="1417" w:type="dxa"/>
            <w:tcBorders>
              <w:top w:val="single" w:sz="4" w:space="0" w:color="auto"/>
              <w:bottom w:val="single" w:sz="4" w:space="0" w:color="auto"/>
            </w:tcBorders>
            <w:noWrap/>
            <w:vAlign w:val="bottom"/>
            <w:hideMark/>
          </w:tcPr>
          <w:p w14:paraId="0C084560"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3446,46 </w:t>
            </w:r>
          </w:p>
        </w:tc>
      </w:tr>
      <w:tr w:rsidR="009C10D1" w:rsidRPr="009C10D1" w14:paraId="5D57051E" w14:textId="77777777" w:rsidTr="00EA354D">
        <w:trPr>
          <w:trHeight w:val="315"/>
          <w:jc w:val="center"/>
        </w:trPr>
        <w:tc>
          <w:tcPr>
            <w:tcW w:w="737" w:type="dxa"/>
            <w:tcBorders>
              <w:top w:val="single" w:sz="4" w:space="0" w:color="auto"/>
            </w:tcBorders>
            <w:noWrap/>
            <w:vAlign w:val="bottom"/>
            <w:hideMark/>
          </w:tcPr>
          <w:p w14:paraId="02457221"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w:t>
            </w:r>
          </w:p>
        </w:tc>
        <w:tc>
          <w:tcPr>
            <w:tcW w:w="3653" w:type="dxa"/>
            <w:tcBorders>
              <w:top w:val="single" w:sz="4" w:space="0" w:color="auto"/>
            </w:tcBorders>
            <w:noWrap/>
            <w:vAlign w:val="bottom"/>
            <w:hideMark/>
          </w:tcPr>
          <w:p w14:paraId="3D380E6A"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Rad ureda vijeća – troškovi:</w:t>
            </w:r>
          </w:p>
        </w:tc>
        <w:tc>
          <w:tcPr>
            <w:tcW w:w="1417" w:type="dxa"/>
            <w:tcBorders>
              <w:top w:val="single" w:sz="4" w:space="0" w:color="auto"/>
            </w:tcBorders>
            <w:noWrap/>
            <w:vAlign w:val="bottom"/>
            <w:hideMark/>
          </w:tcPr>
          <w:p w14:paraId="2A8DDBB8"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tcBorders>
            <w:noWrap/>
            <w:vAlign w:val="bottom"/>
            <w:hideMark/>
          </w:tcPr>
          <w:p w14:paraId="1F32D8D8"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tcBorders>
            <w:noWrap/>
            <w:vAlign w:val="bottom"/>
            <w:hideMark/>
          </w:tcPr>
          <w:p w14:paraId="7CB5966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0828EDE7" w14:textId="77777777" w:rsidTr="00F666B4">
        <w:trPr>
          <w:trHeight w:val="300"/>
          <w:jc w:val="center"/>
        </w:trPr>
        <w:tc>
          <w:tcPr>
            <w:tcW w:w="737" w:type="dxa"/>
            <w:noWrap/>
            <w:vAlign w:val="bottom"/>
            <w:hideMark/>
          </w:tcPr>
          <w:p w14:paraId="6E6C2FBB"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476FFEFC"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Uredski materijal</w:t>
            </w:r>
          </w:p>
        </w:tc>
        <w:tc>
          <w:tcPr>
            <w:tcW w:w="1417" w:type="dxa"/>
            <w:noWrap/>
            <w:vAlign w:val="bottom"/>
            <w:hideMark/>
          </w:tcPr>
          <w:p w14:paraId="2E95F2AC"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265,45</w:t>
            </w:r>
          </w:p>
        </w:tc>
        <w:tc>
          <w:tcPr>
            <w:tcW w:w="1276" w:type="dxa"/>
            <w:noWrap/>
            <w:vAlign w:val="bottom"/>
            <w:hideMark/>
          </w:tcPr>
          <w:p w14:paraId="498B8441"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265,45</w:t>
            </w:r>
          </w:p>
        </w:tc>
        <w:tc>
          <w:tcPr>
            <w:tcW w:w="1417" w:type="dxa"/>
            <w:noWrap/>
            <w:vAlign w:val="bottom"/>
            <w:hideMark/>
          </w:tcPr>
          <w:p w14:paraId="085D8E4E"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265,45</w:t>
            </w:r>
          </w:p>
        </w:tc>
      </w:tr>
      <w:tr w:rsidR="009C10D1" w:rsidRPr="009C10D1" w14:paraId="483F7EE4" w14:textId="77777777" w:rsidTr="00F666B4">
        <w:trPr>
          <w:trHeight w:val="300"/>
          <w:jc w:val="center"/>
        </w:trPr>
        <w:tc>
          <w:tcPr>
            <w:tcW w:w="737" w:type="dxa"/>
            <w:noWrap/>
            <w:vAlign w:val="bottom"/>
            <w:hideMark/>
          </w:tcPr>
          <w:p w14:paraId="253B66CD"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72E37C9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Poštanski troškovi</w:t>
            </w:r>
          </w:p>
        </w:tc>
        <w:tc>
          <w:tcPr>
            <w:tcW w:w="1417" w:type="dxa"/>
            <w:noWrap/>
            <w:vAlign w:val="bottom"/>
            <w:hideMark/>
          </w:tcPr>
          <w:p w14:paraId="1C2ECC6D"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39,82</w:t>
            </w:r>
          </w:p>
        </w:tc>
        <w:tc>
          <w:tcPr>
            <w:tcW w:w="1276" w:type="dxa"/>
            <w:noWrap/>
            <w:vAlign w:val="bottom"/>
            <w:hideMark/>
          </w:tcPr>
          <w:p w14:paraId="4A652DEA"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39,82</w:t>
            </w:r>
          </w:p>
        </w:tc>
        <w:tc>
          <w:tcPr>
            <w:tcW w:w="1417" w:type="dxa"/>
            <w:noWrap/>
            <w:vAlign w:val="bottom"/>
            <w:hideMark/>
          </w:tcPr>
          <w:p w14:paraId="269F4C51"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39,82</w:t>
            </w:r>
          </w:p>
        </w:tc>
      </w:tr>
      <w:tr w:rsidR="009C10D1" w:rsidRPr="009C10D1" w14:paraId="7A5C0984" w14:textId="77777777" w:rsidTr="00F666B4">
        <w:trPr>
          <w:trHeight w:val="300"/>
          <w:jc w:val="center"/>
        </w:trPr>
        <w:tc>
          <w:tcPr>
            <w:tcW w:w="737" w:type="dxa"/>
            <w:noWrap/>
            <w:vAlign w:val="bottom"/>
            <w:hideMark/>
          </w:tcPr>
          <w:p w14:paraId="46F3C4E6"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10D57DC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Troškovi platnog prometa</w:t>
            </w:r>
          </w:p>
        </w:tc>
        <w:tc>
          <w:tcPr>
            <w:tcW w:w="1417" w:type="dxa"/>
            <w:noWrap/>
            <w:vAlign w:val="bottom"/>
            <w:hideMark/>
          </w:tcPr>
          <w:p w14:paraId="6946128D"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w:t>
            </w:r>
          </w:p>
        </w:tc>
        <w:tc>
          <w:tcPr>
            <w:tcW w:w="1276" w:type="dxa"/>
            <w:noWrap/>
            <w:vAlign w:val="bottom"/>
            <w:hideMark/>
          </w:tcPr>
          <w:p w14:paraId="4042A954"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w:t>
            </w:r>
          </w:p>
        </w:tc>
        <w:tc>
          <w:tcPr>
            <w:tcW w:w="1417" w:type="dxa"/>
            <w:noWrap/>
            <w:vAlign w:val="bottom"/>
            <w:hideMark/>
          </w:tcPr>
          <w:p w14:paraId="5866C9E4"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w:t>
            </w:r>
          </w:p>
        </w:tc>
      </w:tr>
      <w:tr w:rsidR="009C10D1" w:rsidRPr="009C10D1" w14:paraId="3A5869A3" w14:textId="77777777" w:rsidTr="00F666B4">
        <w:trPr>
          <w:trHeight w:val="300"/>
          <w:jc w:val="center"/>
        </w:trPr>
        <w:tc>
          <w:tcPr>
            <w:tcW w:w="737" w:type="dxa"/>
            <w:noWrap/>
            <w:vAlign w:val="bottom"/>
            <w:hideMark/>
          </w:tcPr>
          <w:p w14:paraId="37E5F70D"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0C438F5C"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Putni troškovi</w:t>
            </w:r>
          </w:p>
        </w:tc>
        <w:tc>
          <w:tcPr>
            <w:tcW w:w="1417" w:type="dxa"/>
            <w:noWrap/>
            <w:vAlign w:val="bottom"/>
            <w:hideMark/>
          </w:tcPr>
          <w:p w14:paraId="16DF638A"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461,78</w:t>
            </w:r>
          </w:p>
        </w:tc>
        <w:tc>
          <w:tcPr>
            <w:tcW w:w="1276" w:type="dxa"/>
            <w:noWrap/>
            <w:vAlign w:val="bottom"/>
            <w:hideMark/>
          </w:tcPr>
          <w:p w14:paraId="12FA5192"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461,78</w:t>
            </w:r>
          </w:p>
        </w:tc>
        <w:tc>
          <w:tcPr>
            <w:tcW w:w="1417" w:type="dxa"/>
            <w:noWrap/>
            <w:vAlign w:val="bottom"/>
            <w:hideMark/>
          </w:tcPr>
          <w:p w14:paraId="2817F681"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461,78</w:t>
            </w:r>
          </w:p>
        </w:tc>
      </w:tr>
      <w:tr w:rsidR="009C10D1" w:rsidRPr="009C10D1" w14:paraId="49F277A2" w14:textId="77777777" w:rsidTr="00F666B4">
        <w:trPr>
          <w:trHeight w:val="300"/>
          <w:jc w:val="center"/>
        </w:trPr>
        <w:tc>
          <w:tcPr>
            <w:tcW w:w="737" w:type="dxa"/>
            <w:noWrap/>
            <w:vAlign w:val="bottom"/>
            <w:hideMark/>
          </w:tcPr>
          <w:p w14:paraId="6CD96396"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6ACE555F"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Reprezentacija</w:t>
            </w:r>
          </w:p>
        </w:tc>
        <w:tc>
          <w:tcPr>
            <w:tcW w:w="1417" w:type="dxa"/>
            <w:noWrap/>
            <w:vAlign w:val="bottom"/>
            <w:hideMark/>
          </w:tcPr>
          <w:p w14:paraId="08ADFC4D"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729,98</w:t>
            </w:r>
          </w:p>
        </w:tc>
        <w:tc>
          <w:tcPr>
            <w:tcW w:w="1276" w:type="dxa"/>
            <w:noWrap/>
            <w:vAlign w:val="bottom"/>
            <w:hideMark/>
          </w:tcPr>
          <w:p w14:paraId="15B4C0E9"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728,98</w:t>
            </w:r>
          </w:p>
        </w:tc>
        <w:tc>
          <w:tcPr>
            <w:tcW w:w="1417" w:type="dxa"/>
            <w:noWrap/>
            <w:vAlign w:val="bottom"/>
            <w:hideMark/>
          </w:tcPr>
          <w:p w14:paraId="52596131"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728,98</w:t>
            </w:r>
          </w:p>
        </w:tc>
      </w:tr>
      <w:tr w:rsidR="009C10D1" w:rsidRPr="009C10D1" w14:paraId="3E9F7900" w14:textId="77777777" w:rsidTr="00F666B4">
        <w:trPr>
          <w:trHeight w:val="300"/>
          <w:jc w:val="center"/>
        </w:trPr>
        <w:tc>
          <w:tcPr>
            <w:tcW w:w="737" w:type="dxa"/>
            <w:noWrap/>
            <w:vAlign w:val="bottom"/>
          </w:tcPr>
          <w:p w14:paraId="75E44BBA"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tcPr>
          <w:p w14:paraId="523A2285"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Knjigovodstvene usluge</w:t>
            </w:r>
            <w:r w:rsidRPr="009C10D1">
              <w:rPr>
                <w:rFonts w:ascii="Arial" w:eastAsia="Times New Roman" w:hAnsi="Arial" w:cs="Arial"/>
                <w:kern w:val="0"/>
                <w:sz w:val="18"/>
                <w:szCs w:val="18"/>
                <w:lang w:eastAsia="hr-HR"/>
                <w14:ligatures w14:val="none"/>
              </w:rPr>
              <w:tab/>
            </w:r>
          </w:p>
        </w:tc>
        <w:tc>
          <w:tcPr>
            <w:tcW w:w="1417" w:type="dxa"/>
            <w:noWrap/>
            <w:vAlign w:val="bottom"/>
          </w:tcPr>
          <w:p w14:paraId="1B4B1D36"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729,98</w:t>
            </w:r>
          </w:p>
        </w:tc>
        <w:tc>
          <w:tcPr>
            <w:tcW w:w="1276" w:type="dxa"/>
            <w:noWrap/>
            <w:vAlign w:val="bottom"/>
          </w:tcPr>
          <w:p w14:paraId="2BAC72BD"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729,98</w:t>
            </w:r>
          </w:p>
        </w:tc>
        <w:tc>
          <w:tcPr>
            <w:tcW w:w="1417" w:type="dxa"/>
            <w:noWrap/>
            <w:vAlign w:val="bottom"/>
          </w:tcPr>
          <w:p w14:paraId="11BA9980"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729,98</w:t>
            </w:r>
          </w:p>
        </w:tc>
      </w:tr>
      <w:tr w:rsidR="009C10D1" w:rsidRPr="009C10D1" w14:paraId="5D230AD4" w14:textId="77777777" w:rsidTr="00F666B4">
        <w:trPr>
          <w:trHeight w:val="300"/>
          <w:jc w:val="center"/>
        </w:trPr>
        <w:tc>
          <w:tcPr>
            <w:tcW w:w="737" w:type="dxa"/>
            <w:noWrap/>
            <w:vAlign w:val="bottom"/>
            <w:hideMark/>
          </w:tcPr>
          <w:p w14:paraId="06F1C301"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03D2B437"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Materijal za čišćenje i održavanje</w:t>
            </w:r>
          </w:p>
        </w:tc>
        <w:tc>
          <w:tcPr>
            <w:tcW w:w="1417" w:type="dxa"/>
            <w:noWrap/>
            <w:vAlign w:val="bottom"/>
            <w:hideMark/>
          </w:tcPr>
          <w:p w14:paraId="455853F5"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66,36</w:t>
            </w:r>
          </w:p>
        </w:tc>
        <w:tc>
          <w:tcPr>
            <w:tcW w:w="1276" w:type="dxa"/>
            <w:noWrap/>
            <w:vAlign w:val="bottom"/>
            <w:hideMark/>
          </w:tcPr>
          <w:p w14:paraId="6899BDC3"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66,36</w:t>
            </w:r>
          </w:p>
        </w:tc>
        <w:tc>
          <w:tcPr>
            <w:tcW w:w="1417" w:type="dxa"/>
            <w:noWrap/>
            <w:vAlign w:val="bottom"/>
            <w:hideMark/>
          </w:tcPr>
          <w:p w14:paraId="6D11C0EC"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66,36</w:t>
            </w:r>
          </w:p>
        </w:tc>
      </w:tr>
      <w:tr w:rsidR="009C10D1" w:rsidRPr="009C10D1" w14:paraId="00988D4D" w14:textId="77777777" w:rsidTr="00EE0710">
        <w:trPr>
          <w:trHeight w:val="300"/>
          <w:jc w:val="center"/>
        </w:trPr>
        <w:tc>
          <w:tcPr>
            <w:tcW w:w="737" w:type="dxa"/>
            <w:tcBorders>
              <w:bottom w:val="single" w:sz="4" w:space="0" w:color="auto"/>
            </w:tcBorders>
            <w:noWrap/>
            <w:vAlign w:val="bottom"/>
            <w:hideMark/>
          </w:tcPr>
          <w:p w14:paraId="246352D7"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tcBorders>
              <w:bottom w:val="single" w:sz="4" w:space="0" w:color="auto"/>
            </w:tcBorders>
            <w:noWrap/>
            <w:vAlign w:val="bottom"/>
            <w:hideMark/>
          </w:tcPr>
          <w:p w14:paraId="116DC432"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Ostali materijalni troškovi</w:t>
            </w:r>
          </w:p>
        </w:tc>
        <w:tc>
          <w:tcPr>
            <w:tcW w:w="1417" w:type="dxa"/>
            <w:tcBorders>
              <w:bottom w:val="single" w:sz="4" w:space="0" w:color="auto"/>
            </w:tcBorders>
            <w:noWrap/>
            <w:vAlign w:val="bottom"/>
            <w:hideMark/>
          </w:tcPr>
          <w:p w14:paraId="3B0C6D95"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79,63</w:t>
            </w:r>
          </w:p>
        </w:tc>
        <w:tc>
          <w:tcPr>
            <w:tcW w:w="1276" w:type="dxa"/>
            <w:tcBorders>
              <w:bottom w:val="single" w:sz="4" w:space="0" w:color="auto"/>
            </w:tcBorders>
            <w:noWrap/>
            <w:vAlign w:val="bottom"/>
            <w:hideMark/>
          </w:tcPr>
          <w:p w14:paraId="66D4C88A"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79,63</w:t>
            </w:r>
          </w:p>
        </w:tc>
        <w:tc>
          <w:tcPr>
            <w:tcW w:w="1417" w:type="dxa"/>
            <w:tcBorders>
              <w:bottom w:val="single" w:sz="4" w:space="0" w:color="auto"/>
            </w:tcBorders>
            <w:noWrap/>
            <w:vAlign w:val="bottom"/>
            <w:hideMark/>
          </w:tcPr>
          <w:p w14:paraId="0C1E470E" w14:textId="77777777" w:rsidR="009C10D1" w:rsidRPr="009C10D1" w:rsidRDefault="009C10D1" w:rsidP="009C10D1">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79,63</w:t>
            </w:r>
          </w:p>
        </w:tc>
      </w:tr>
      <w:tr w:rsidR="009C10D1" w:rsidRPr="009C10D1" w14:paraId="517C3F5F" w14:textId="77777777" w:rsidTr="00EE0710">
        <w:trPr>
          <w:trHeight w:val="315"/>
          <w:jc w:val="center"/>
        </w:trPr>
        <w:tc>
          <w:tcPr>
            <w:tcW w:w="737" w:type="dxa"/>
            <w:tcBorders>
              <w:top w:val="single" w:sz="4" w:space="0" w:color="auto"/>
              <w:bottom w:val="single" w:sz="4" w:space="0" w:color="auto"/>
            </w:tcBorders>
            <w:noWrap/>
            <w:vAlign w:val="bottom"/>
            <w:hideMark/>
          </w:tcPr>
          <w:p w14:paraId="777172B3"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 </w:t>
            </w:r>
          </w:p>
        </w:tc>
        <w:tc>
          <w:tcPr>
            <w:tcW w:w="3653" w:type="dxa"/>
            <w:tcBorders>
              <w:top w:val="single" w:sz="4" w:space="0" w:color="auto"/>
              <w:bottom w:val="single" w:sz="4" w:space="0" w:color="auto"/>
            </w:tcBorders>
            <w:noWrap/>
            <w:vAlign w:val="bottom"/>
            <w:hideMark/>
          </w:tcPr>
          <w:p w14:paraId="564A31EA"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xml:space="preserve">UKUPNO: </w:t>
            </w:r>
          </w:p>
        </w:tc>
        <w:tc>
          <w:tcPr>
            <w:tcW w:w="1417" w:type="dxa"/>
            <w:tcBorders>
              <w:top w:val="single" w:sz="4" w:space="0" w:color="auto"/>
              <w:bottom w:val="single" w:sz="4" w:space="0" w:color="auto"/>
            </w:tcBorders>
            <w:noWrap/>
            <w:vAlign w:val="bottom"/>
            <w:hideMark/>
          </w:tcPr>
          <w:p w14:paraId="7769D12B"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2572,08</w:t>
            </w:r>
          </w:p>
        </w:tc>
        <w:tc>
          <w:tcPr>
            <w:tcW w:w="1276" w:type="dxa"/>
            <w:tcBorders>
              <w:top w:val="single" w:sz="4" w:space="0" w:color="auto"/>
              <w:bottom w:val="single" w:sz="4" w:space="0" w:color="auto"/>
            </w:tcBorders>
            <w:noWrap/>
            <w:vAlign w:val="bottom"/>
            <w:hideMark/>
          </w:tcPr>
          <w:p w14:paraId="318A65CB"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2572,08</w:t>
            </w:r>
          </w:p>
        </w:tc>
        <w:tc>
          <w:tcPr>
            <w:tcW w:w="1417" w:type="dxa"/>
            <w:tcBorders>
              <w:top w:val="single" w:sz="4" w:space="0" w:color="auto"/>
              <w:bottom w:val="single" w:sz="4" w:space="0" w:color="auto"/>
            </w:tcBorders>
            <w:noWrap/>
            <w:vAlign w:val="bottom"/>
            <w:hideMark/>
          </w:tcPr>
          <w:p w14:paraId="256FEA4C"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2572.08</w:t>
            </w:r>
          </w:p>
        </w:tc>
      </w:tr>
      <w:tr w:rsidR="009C10D1" w:rsidRPr="009C10D1" w14:paraId="342CEA53" w14:textId="77777777" w:rsidTr="00EE0710">
        <w:trPr>
          <w:trHeight w:val="315"/>
          <w:jc w:val="center"/>
        </w:trPr>
        <w:tc>
          <w:tcPr>
            <w:tcW w:w="737" w:type="dxa"/>
            <w:tcBorders>
              <w:top w:val="single" w:sz="4" w:space="0" w:color="auto"/>
            </w:tcBorders>
            <w:noWrap/>
            <w:vAlign w:val="bottom"/>
            <w:hideMark/>
          </w:tcPr>
          <w:p w14:paraId="26981095"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5.</w:t>
            </w:r>
          </w:p>
        </w:tc>
        <w:tc>
          <w:tcPr>
            <w:tcW w:w="3653" w:type="dxa"/>
            <w:tcBorders>
              <w:top w:val="single" w:sz="4" w:space="0" w:color="auto"/>
            </w:tcBorders>
            <w:noWrap/>
            <w:vAlign w:val="bottom"/>
            <w:hideMark/>
          </w:tcPr>
          <w:p w14:paraId="32C0DB47"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Realizacije programa vijeća:</w:t>
            </w:r>
          </w:p>
        </w:tc>
        <w:tc>
          <w:tcPr>
            <w:tcW w:w="1417" w:type="dxa"/>
            <w:tcBorders>
              <w:top w:val="single" w:sz="4" w:space="0" w:color="auto"/>
            </w:tcBorders>
            <w:noWrap/>
            <w:vAlign w:val="bottom"/>
            <w:hideMark/>
          </w:tcPr>
          <w:p w14:paraId="2BA900A5"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tcBorders>
            <w:noWrap/>
            <w:vAlign w:val="bottom"/>
            <w:hideMark/>
          </w:tcPr>
          <w:p w14:paraId="0D8A8938"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tcBorders>
            <w:noWrap/>
            <w:vAlign w:val="bottom"/>
            <w:hideMark/>
          </w:tcPr>
          <w:p w14:paraId="16BEE39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0C3FE3CA" w14:textId="77777777" w:rsidTr="00F666B4">
        <w:trPr>
          <w:trHeight w:val="300"/>
          <w:jc w:val="center"/>
        </w:trPr>
        <w:tc>
          <w:tcPr>
            <w:tcW w:w="737" w:type="dxa"/>
            <w:noWrap/>
            <w:vAlign w:val="bottom"/>
            <w:hideMark/>
          </w:tcPr>
          <w:p w14:paraId="3A2631EB"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noWrap/>
            <w:vAlign w:val="bottom"/>
            <w:hideMark/>
          </w:tcPr>
          <w:p w14:paraId="6655CDF3"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 xml:space="preserve">Programske djelatnosti </w:t>
            </w:r>
          </w:p>
        </w:tc>
        <w:tc>
          <w:tcPr>
            <w:tcW w:w="1417" w:type="dxa"/>
            <w:noWrap/>
            <w:vAlign w:val="bottom"/>
            <w:hideMark/>
          </w:tcPr>
          <w:p w14:paraId="04CACB5B"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1990,84</w:t>
            </w:r>
          </w:p>
        </w:tc>
        <w:tc>
          <w:tcPr>
            <w:tcW w:w="1276" w:type="dxa"/>
            <w:noWrap/>
            <w:vAlign w:val="bottom"/>
            <w:hideMark/>
          </w:tcPr>
          <w:p w14:paraId="72E820FF"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1990,84</w:t>
            </w:r>
          </w:p>
        </w:tc>
        <w:tc>
          <w:tcPr>
            <w:tcW w:w="1417" w:type="dxa"/>
            <w:noWrap/>
            <w:vAlign w:val="bottom"/>
            <w:hideMark/>
          </w:tcPr>
          <w:p w14:paraId="4E46C6A7"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1990,84</w:t>
            </w:r>
          </w:p>
        </w:tc>
      </w:tr>
      <w:tr w:rsidR="009C10D1" w:rsidRPr="009C10D1" w14:paraId="25D9771B" w14:textId="77777777" w:rsidTr="00EE0710">
        <w:trPr>
          <w:trHeight w:val="300"/>
          <w:jc w:val="center"/>
        </w:trPr>
        <w:tc>
          <w:tcPr>
            <w:tcW w:w="737" w:type="dxa"/>
            <w:tcBorders>
              <w:bottom w:val="single" w:sz="4" w:space="0" w:color="auto"/>
            </w:tcBorders>
            <w:noWrap/>
            <w:vAlign w:val="bottom"/>
            <w:hideMark/>
          </w:tcPr>
          <w:p w14:paraId="0A127E2C"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tcBorders>
              <w:bottom w:val="single" w:sz="4" w:space="0" w:color="auto"/>
            </w:tcBorders>
            <w:noWrap/>
            <w:vAlign w:val="bottom"/>
            <w:hideMark/>
          </w:tcPr>
          <w:p w14:paraId="027F23E6"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Komemoracije - troškovi vijenaca</w:t>
            </w:r>
          </w:p>
        </w:tc>
        <w:tc>
          <w:tcPr>
            <w:tcW w:w="1417" w:type="dxa"/>
            <w:tcBorders>
              <w:bottom w:val="single" w:sz="4" w:space="0" w:color="auto"/>
            </w:tcBorders>
            <w:noWrap/>
            <w:vAlign w:val="bottom"/>
            <w:hideMark/>
          </w:tcPr>
          <w:p w14:paraId="6290CDB9"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 xml:space="preserve">  199,08</w:t>
            </w:r>
          </w:p>
        </w:tc>
        <w:tc>
          <w:tcPr>
            <w:tcW w:w="1276" w:type="dxa"/>
            <w:tcBorders>
              <w:bottom w:val="single" w:sz="4" w:space="0" w:color="auto"/>
            </w:tcBorders>
            <w:noWrap/>
            <w:vAlign w:val="bottom"/>
            <w:hideMark/>
          </w:tcPr>
          <w:p w14:paraId="683121A0"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w:t>
            </w:r>
          </w:p>
        </w:tc>
        <w:tc>
          <w:tcPr>
            <w:tcW w:w="1417" w:type="dxa"/>
            <w:tcBorders>
              <w:bottom w:val="single" w:sz="4" w:space="0" w:color="auto"/>
            </w:tcBorders>
            <w:noWrap/>
            <w:vAlign w:val="bottom"/>
            <w:hideMark/>
          </w:tcPr>
          <w:p w14:paraId="3FE3EBCA" w14:textId="77777777" w:rsidR="009C10D1" w:rsidRPr="009C10D1" w:rsidRDefault="009C10D1" w:rsidP="004C38A8">
            <w:pPr>
              <w:spacing w:after="0" w:line="240" w:lineRule="auto"/>
              <w:jc w:val="right"/>
              <w:rPr>
                <w:rFonts w:ascii="Arial" w:eastAsia="Times New Roman" w:hAnsi="Arial" w:cs="Arial"/>
                <w:kern w:val="0"/>
                <w:sz w:val="18"/>
                <w:szCs w:val="18"/>
                <w:lang w:eastAsia="hr-HR"/>
                <w14:ligatures w14:val="none"/>
              </w:rPr>
            </w:pPr>
            <w:r w:rsidRPr="009C10D1">
              <w:rPr>
                <w:rFonts w:ascii="Arial" w:eastAsia="Times New Roman" w:hAnsi="Arial" w:cs="Arial"/>
                <w:kern w:val="0"/>
                <w:sz w:val="18"/>
                <w:szCs w:val="18"/>
                <w:lang w:eastAsia="hr-HR"/>
                <w14:ligatures w14:val="none"/>
              </w:rPr>
              <w:t>199,08</w:t>
            </w:r>
          </w:p>
        </w:tc>
      </w:tr>
      <w:tr w:rsidR="009C10D1" w:rsidRPr="009C10D1" w14:paraId="55D1A6E6" w14:textId="77777777" w:rsidTr="00EE0710">
        <w:trPr>
          <w:trHeight w:val="315"/>
          <w:jc w:val="center"/>
        </w:trPr>
        <w:tc>
          <w:tcPr>
            <w:tcW w:w="737" w:type="dxa"/>
            <w:tcBorders>
              <w:top w:val="single" w:sz="4" w:space="0" w:color="auto"/>
              <w:bottom w:val="single" w:sz="4" w:space="0" w:color="auto"/>
            </w:tcBorders>
            <w:noWrap/>
            <w:vAlign w:val="bottom"/>
            <w:hideMark/>
          </w:tcPr>
          <w:p w14:paraId="22BB0EAB"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w:t>
            </w:r>
          </w:p>
        </w:tc>
        <w:tc>
          <w:tcPr>
            <w:tcW w:w="3653" w:type="dxa"/>
            <w:tcBorders>
              <w:top w:val="single" w:sz="4" w:space="0" w:color="auto"/>
              <w:bottom w:val="single" w:sz="4" w:space="0" w:color="auto"/>
            </w:tcBorders>
            <w:noWrap/>
            <w:vAlign w:val="bottom"/>
            <w:hideMark/>
          </w:tcPr>
          <w:p w14:paraId="7D2E7103"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UKUPNO:</w:t>
            </w:r>
          </w:p>
        </w:tc>
        <w:tc>
          <w:tcPr>
            <w:tcW w:w="1417" w:type="dxa"/>
            <w:tcBorders>
              <w:top w:val="single" w:sz="4" w:space="0" w:color="auto"/>
              <w:bottom w:val="single" w:sz="4" w:space="0" w:color="auto"/>
            </w:tcBorders>
            <w:noWrap/>
            <w:vAlign w:val="bottom"/>
            <w:hideMark/>
          </w:tcPr>
          <w:p w14:paraId="79B27773"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2189,92</w:t>
            </w:r>
          </w:p>
        </w:tc>
        <w:tc>
          <w:tcPr>
            <w:tcW w:w="1276" w:type="dxa"/>
            <w:tcBorders>
              <w:top w:val="single" w:sz="4" w:space="0" w:color="auto"/>
              <w:bottom w:val="single" w:sz="4" w:space="0" w:color="auto"/>
            </w:tcBorders>
            <w:noWrap/>
            <w:vAlign w:val="bottom"/>
            <w:hideMark/>
          </w:tcPr>
          <w:p w14:paraId="4E9D5E41"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2189,92</w:t>
            </w:r>
          </w:p>
        </w:tc>
        <w:tc>
          <w:tcPr>
            <w:tcW w:w="1417" w:type="dxa"/>
            <w:tcBorders>
              <w:top w:val="single" w:sz="4" w:space="0" w:color="auto"/>
              <w:bottom w:val="single" w:sz="4" w:space="0" w:color="auto"/>
            </w:tcBorders>
            <w:noWrap/>
            <w:vAlign w:val="bottom"/>
            <w:hideMark/>
          </w:tcPr>
          <w:p w14:paraId="0635B79D" w14:textId="77777777" w:rsidR="009C10D1" w:rsidRPr="009C10D1" w:rsidRDefault="009C10D1" w:rsidP="009C10D1">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2189,92</w:t>
            </w:r>
          </w:p>
        </w:tc>
      </w:tr>
      <w:tr w:rsidR="009C10D1" w:rsidRPr="009C10D1" w14:paraId="6108D3EB" w14:textId="77777777" w:rsidTr="00EE0710">
        <w:trPr>
          <w:trHeight w:val="300"/>
          <w:jc w:val="center"/>
        </w:trPr>
        <w:tc>
          <w:tcPr>
            <w:tcW w:w="737" w:type="dxa"/>
            <w:tcBorders>
              <w:top w:val="single" w:sz="4" w:space="0" w:color="auto"/>
              <w:bottom w:val="single" w:sz="4" w:space="0" w:color="auto"/>
            </w:tcBorders>
            <w:noWrap/>
            <w:vAlign w:val="bottom"/>
            <w:hideMark/>
          </w:tcPr>
          <w:p w14:paraId="66FCAD7A" w14:textId="77777777" w:rsidR="009C10D1" w:rsidRPr="009C10D1" w:rsidRDefault="009C10D1" w:rsidP="009C10D1">
            <w:pPr>
              <w:spacing w:after="0" w:line="240" w:lineRule="auto"/>
              <w:jc w:val="center"/>
              <w:rPr>
                <w:rFonts w:ascii="Arial" w:eastAsia="Times New Roman" w:hAnsi="Arial" w:cs="Arial"/>
                <w:kern w:val="0"/>
                <w:sz w:val="18"/>
                <w:szCs w:val="18"/>
                <w:lang w:eastAsia="hr-HR"/>
                <w14:ligatures w14:val="none"/>
              </w:rPr>
            </w:pPr>
          </w:p>
        </w:tc>
        <w:tc>
          <w:tcPr>
            <w:tcW w:w="3653" w:type="dxa"/>
            <w:tcBorders>
              <w:top w:val="single" w:sz="4" w:space="0" w:color="auto"/>
              <w:bottom w:val="single" w:sz="4" w:space="0" w:color="auto"/>
            </w:tcBorders>
            <w:noWrap/>
            <w:vAlign w:val="bottom"/>
            <w:hideMark/>
          </w:tcPr>
          <w:p w14:paraId="06981F0E"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bottom w:val="single" w:sz="4" w:space="0" w:color="auto"/>
            </w:tcBorders>
            <w:noWrap/>
            <w:vAlign w:val="bottom"/>
            <w:hideMark/>
          </w:tcPr>
          <w:p w14:paraId="14EC079F"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276" w:type="dxa"/>
            <w:tcBorders>
              <w:top w:val="single" w:sz="4" w:space="0" w:color="auto"/>
              <w:bottom w:val="single" w:sz="4" w:space="0" w:color="auto"/>
            </w:tcBorders>
            <w:noWrap/>
            <w:vAlign w:val="bottom"/>
            <w:hideMark/>
          </w:tcPr>
          <w:p w14:paraId="3DED26B1"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c>
          <w:tcPr>
            <w:tcW w:w="1417" w:type="dxa"/>
            <w:tcBorders>
              <w:top w:val="single" w:sz="4" w:space="0" w:color="auto"/>
              <w:bottom w:val="single" w:sz="4" w:space="0" w:color="auto"/>
            </w:tcBorders>
            <w:noWrap/>
            <w:vAlign w:val="bottom"/>
            <w:hideMark/>
          </w:tcPr>
          <w:p w14:paraId="4DF23C87" w14:textId="77777777" w:rsidR="009C10D1" w:rsidRPr="009C10D1" w:rsidRDefault="009C10D1" w:rsidP="009C10D1">
            <w:pPr>
              <w:spacing w:after="0" w:line="240" w:lineRule="auto"/>
              <w:rPr>
                <w:rFonts w:ascii="Arial" w:eastAsia="Times New Roman" w:hAnsi="Arial" w:cs="Arial"/>
                <w:kern w:val="0"/>
                <w:sz w:val="18"/>
                <w:szCs w:val="18"/>
                <w:lang w:eastAsia="hr-HR"/>
                <w14:ligatures w14:val="none"/>
              </w:rPr>
            </w:pPr>
          </w:p>
        </w:tc>
      </w:tr>
      <w:tr w:rsidR="009C10D1" w:rsidRPr="009C10D1" w14:paraId="1CCCC399" w14:textId="77777777" w:rsidTr="00EE0710">
        <w:trPr>
          <w:trHeight w:val="330"/>
          <w:jc w:val="center"/>
        </w:trPr>
        <w:tc>
          <w:tcPr>
            <w:tcW w:w="737" w:type="dxa"/>
            <w:tcBorders>
              <w:top w:val="single" w:sz="4" w:space="0" w:color="auto"/>
              <w:bottom w:val="single" w:sz="4" w:space="0" w:color="auto"/>
            </w:tcBorders>
            <w:noWrap/>
            <w:vAlign w:val="bottom"/>
            <w:hideMark/>
          </w:tcPr>
          <w:p w14:paraId="2AB6C626" w14:textId="77777777" w:rsidR="009C10D1" w:rsidRPr="009C10D1" w:rsidRDefault="009C10D1" w:rsidP="009C10D1">
            <w:pPr>
              <w:spacing w:after="0" w:line="240" w:lineRule="auto"/>
              <w:jc w:val="center"/>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 </w:t>
            </w:r>
          </w:p>
        </w:tc>
        <w:tc>
          <w:tcPr>
            <w:tcW w:w="3653" w:type="dxa"/>
            <w:tcBorders>
              <w:top w:val="single" w:sz="4" w:space="0" w:color="auto"/>
              <w:bottom w:val="single" w:sz="4" w:space="0" w:color="auto"/>
            </w:tcBorders>
            <w:noWrap/>
            <w:vAlign w:val="bottom"/>
            <w:hideMark/>
          </w:tcPr>
          <w:p w14:paraId="40DC693C" w14:textId="77777777" w:rsidR="009C10D1" w:rsidRPr="009C10D1" w:rsidRDefault="009C10D1" w:rsidP="009C10D1">
            <w:pPr>
              <w:spacing w:after="0" w:line="240" w:lineRule="auto"/>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SVEUKUPNO:</w:t>
            </w:r>
          </w:p>
        </w:tc>
        <w:tc>
          <w:tcPr>
            <w:tcW w:w="1417" w:type="dxa"/>
            <w:tcBorders>
              <w:top w:val="single" w:sz="4" w:space="0" w:color="auto"/>
              <w:bottom w:val="single" w:sz="4" w:space="0" w:color="auto"/>
            </w:tcBorders>
            <w:noWrap/>
            <w:vAlign w:val="bottom"/>
            <w:hideMark/>
          </w:tcPr>
          <w:p w14:paraId="62BDFCEF"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c>
          <w:tcPr>
            <w:tcW w:w="1276" w:type="dxa"/>
            <w:tcBorders>
              <w:top w:val="single" w:sz="4" w:space="0" w:color="auto"/>
              <w:bottom w:val="single" w:sz="4" w:space="0" w:color="auto"/>
            </w:tcBorders>
            <w:noWrap/>
            <w:vAlign w:val="bottom"/>
            <w:hideMark/>
          </w:tcPr>
          <w:p w14:paraId="2D9D4A5F"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c>
          <w:tcPr>
            <w:tcW w:w="1417" w:type="dxa"/>
            <w:tcBorders>
              <w:top w:val="single" w:sz="4" w:space="0" w:color="auto"/>
              <w:bottom w:val="single" w:sz="4" w:space="0" w:color="auto"/>
            </w:tcBorders>
            <w:noWrap/>
            <w:vAlign w:val="bottom"/>
            <w:hideMark/>
          </w:tcPr>
          <w:p w14:paraId="063AE76C" w14:textId="77777777" w:rsidR="009C10D1" w:rsidRPr="009C10D1" w:rsidRDefault="009C10D1" w:rsidP="004C38A8">
            <w:pPr>
              <w:spacing w:after="0" w:line="240" w:lineRule="auto"/>
              <w:jc w:val="right"/>
              <w:rPr>
                <w:rFonts w:ascii="Arial" w:eastAsia="Times New Roman" w:hAnsi="Arial" w:cs="Arial"/>
                <w:b/>
                <w:bCs/>
                <w:kern w:val="0"/>
                <w:sz w:val="18"/>
                <w:szCs w:val="18"/>
                <w:lang w:eastAsia="hr-HR"/>
                <w14:ligatures w14:val="none"/>
              </w:rPr>
            </w:pPr>
            <w:r w:rsidRPr="009C10D1">
              <w:rPr>
                <w:rFonts w:ascii="Arial" w:eastAsia="Times New Roman" w:hAnsi="Arial" w:cs="Arial"/>
                <w:b/>
                <w:bCs/>
                <w:kern w:val="0"/>
                <w:sz w:val="18"/>
                <w:szCs w:val="18"/>
                <w:lang w:eastAsia="hr-HR"/>
                <w14:ligatures w14:val="none"/>
              </w:rPr>
              <w:t>8208,46</w:t>
            </w:r>
          </w:p>
        </w:tc>
      </w:tr>
    </w:tbl>
    <w:p w14:paraId="03DE3647" w14:textId="36134FE8" w:rsidR="00BD070E" w:rsidRDefault="00BD070E" w:rsidP="00D922EF">
      <w:pPr>
        <w:spacing w:after="0" w:line="240" w:lineRule="auto"/>
        <w:rPr>
          <w:rFonts w:ascii="Arial" w:hAnsi="Arial" w:cs="Arial"/>
          <w:b/>
          <w:bCs/>
          <w:sz w:val="18"/>
          <w:szCs w:val="18"/>
        </w:rPr>
      </w:pPr>
    </w:p>
    <w:p w14:paraId="5B7DF845" w14:textId="77777777" w:rsidR="009C10D1" w:rsidRDefault="009C10D1" w:rsidP="00D922EF">
      <w:pPr>
        <w:spacing w:after="0" w:line="240" w:lineRule="auto"/>
        <w:rPr>
          <w:rFonts w:ascii="Arial" w:hAnsi="Arial" w:cs="Arial"/>
          <w:b/>
          <w:bCs/>
          <w:sz w:val="18"/>
          <w:szCs w:val="18"/>
        </w:rPr>
      </w:pPr>
    </w:p>
    <w:p w14:paraId="4387A943" w14:textId="62FD6EDF" w:rsidR="009C10D1" w:rsidRPr="004C38A8" w:rsidRDefault="009C10D1" w:rsidP="00D922EF">
      <w:pPr>
        <w:spacing w:after="0" w:line="240" w:lineRule="auto"/>
        <w:rPr>
          <w:rFonts w:ascii="Arial" w:hAnsi="Arial" w:cs="Arial"/>
          <w:sz w:val="18"/>
          <w:szCs w:val="18"/>
        </w:rPr>
      </w:pPr>
      <w:r w:rsidRPr="004C38A8">
        <w:rPr>
          <w:rFonts w:ascii="Arial" w:hAnsi="Arial" w:cs="Arial"/>
          <w:sz w:val="18"/>
          <w:szCs w:val="18"/>
        </w:rPr>
        <w:t>Karlovac, 15.09.2025. g.</w:t>
      </w:r>
    </w:p>
    <w:p w14:paraId="148BDE2A" w14:textId="47ECA015" w:rsidR="004C38A8" w:rsidRPr="004C38A8" w:rsidRDefault="004C38A8" w:rsidP="00D922EF">
      <w:pPr>
        <w:spacing w:after="0" w:line="240" w:lineRule="auto"/>
        <w:rPr>
          <w:rFonts w:ascii="Arial" w:hAnsi="Arial" w:cs="Arial"/>
          <w:sz w:val="18"/>
          <w:szCs w:val="18"/>
        </w:rPr>
      </w:pP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t>PREDSJEDNIK VIJEĆA</w:t>
      </w:r>
    </w:p>
    <w:p w14:paraId="590003CB" w14:textId="08AF4D5F" w:rsidR="004C38A8" w:rsidRPr="004C38A8" w:rsidRDefault="004C38A8" w:rsidP="00D922EF">
      <w:pPr>
        <w:spacing w:after="0" w:line="240" w:lineRule="auto"/>
        <w:rPr>
          <w:rFonts w:ascii="Arial" w:hAnsi="Arial" w:cs="Arial"/>
          <w:sz w:val="18"/>
          <w:szCs w:val="18"/>
        </w:rPr>
      </w:pP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r>
      <w:r w:rsidRPr="004C38A8">
        <w:rPr>
          <w:rFonts w:ascii="Arial" w:hAnsi="Arial" w:cs="Arial"/>
          <w:sz w:val="18"/>
          <w:szCs w:val="18"/>
        </w:rPr>
        <w:tab/>
        <w:t xml:space="preserve">      Rade Vlajnić, v.r.</w:t>
      </w:r>
    </w:p>
    <w:p w14:paraId="1B600894" w14:textId="520BD044" w:rsidR="009C10D1" w:rsidRDefault="009C10D1" w:rsidP="00D922EF">
      <w:pPr>
        <w:spacing w:after="0" w:line="240" w:lineRule="auto"/>
        <w:rPr>
          <w:rFonts w:ascii="Arial" w:hAnsi="Arial" w:cs="Arial"/>
          <w:b/>
          <w:bCs/>
          <w:sz w:val="18"/>
          <w:szCs w:val="18"/>
        </w:rPr>
      </w:pPr>
    </w:p>
    <w:p w14:paraId="0025A4D2" w14:textId="77777777" w:rsidR="009C10D1" w:rsidRDefault="009C10D1" w:rsidP="00D922EF">
      <w:pPr>
        <w:spacing w:after="0" w:line="240" w:lineRule="auto"/>
        <w:rPr>
          <w:rFonts w:ascii="Arial" w:hAnsi="Arial" w:cs="Arial"/>
          <w:b/>
          <w:bCs/>
          <w:sz w:val="18"/>
          <w:szCs w:val="18"/>
        </w:rPr>
      </w:pPr>
    </w:p>
    <w:p w14:paraId="4E60A302" w14:textId="77777777" w:rsidR="00726381" w:rsidRDefault="00726381" w:rsidP="00E029CF">
      <w:pPr>
        <w:spacing w:after="0" w:line="240" w:lineRule="auto"/>
        <w:rPr>
          <w:rFonts w:ascii="Arial" w:hAnsi="Arial" w:cs="Arial"/>
          <w:b/>
          <w:bCs/>
          <w:sz w:val="18"/>
          <w:szCs w:val="18"/>
        </w:rPr>
      </w:pPr>
    </w:p>
    <w:p w14:paraId="61C73537" w14:textId="77777777" w:rsidR="00726381" w:rsidRDefault="00726381" w:rsidP="00E029CF">
      <w:pPr>
        <w:spacing w:after="0" w:line="240" w:lineRule="auto"/>
        <w:rPr>
          <w:rFonts w:ascii="Arial" w:hAnsi="Arial" w:cs="Arial"/>
          <w:b/>
          <w:bCs/>
          <w:sz w:val="18"/>
          <w:szCs w:val="18"/>
        </w:rPr>
      </w:pPr>
    </w:p>
    <w:p w14:paraId="7ADC8781" w14:textId="77777777" w:rsidR="00726381" w:rsidRDefault="00726381" w:rsidP="00E029CF">
      <w:pPr>
        <w:spacing w:after="0" w:line="240" w:lineRule="auto"/>
        <w:rPr>
          <w:rFonts w:ascii="Arial" w:hAnsi="Arial" w:cs="Arial"/>
          <w:b/>
          <w:bCs/>
          <w:sz w:val="18"/>
          <w:szCs w:val="18"/>
        </w:rPr>
      </w:pPr>
    </w:p>
    <w:p w14:paraId="3EFBA36D" w14:textId="77777777" w:rsidR="00726381" w:rsidRDefault="00726381" w:rsidP="00E029CF">
      <w:pPr>
        <w:spacing w:after="0" w:line="240" w:lineRule="auto"/>
        <w:rPr>
          <w:rFonts w:ascii="Arial" w:hAnsi="Arial" w:cs="Arial"/>
          <w:b/>
          <w:bCs/>
          <w:sz w:val="18"/>
          <w:szCs w:val="18"/>
        </w:rPr>
      </w:pPr>
    </w:p>
    <w:p w14:paraId="2378D2E5" w14:textId="77777777" w:rsidR="00726381" w:rsidRDefault="00726381" w:rsidP="00E029CF">
      <w:pPr>
        <w:spacing w:after="0" w:line="240" w:lineRule="auto"/>
        <w:rPr>
          <w:rFonts w:ascii="Arial" w:hAnsi="Arial" w:cs="Arial"/>
          <w:b/>
          <w:bCs/>
          <w:sz w:val="18"/>
          <w:szCs w:val="18"/>
        </w:rPr>
      </w:pPr>
    </w:p>
    <w:p w14:paraId="319FBD73" w14:textId="77777777" w:rsidR="00726381" w:rsidRDefault="00726381" w:rsidP="00E029CF">
      <w:pPr>
        <w:spacing w:after="0" w:line="240" w:lineRule="auto"/>
        <w:rPr>
          <w:rFonts w:ascii="Arial" w:hAnsi="Arial" w:cs="Arial"/>
          <w:b/>
          <w:bCs/>
          <w:sz w:val="18"/>
          <w:szCs w:val="18"/>
        </w:rPr>
      </w:pPr>
    </w:p>
    <w:p w14:paraId="50AF2CE7" w14:textId="77777777" w:rsidR="00726381" w:rsidRDefault="00726381" w:rsidP="00E029CF">
      <w:pPr>
        <w:spacing w:after="0" w:line="240" w:lineRule="auto"/>
        <w:rPr>
          <w:rFonts w:ascii="Arial" w:hAnsi="Arial" w:cs="Arial"/>
          <w:b/>
          <w:bCs/>
          <w:sz w:val="18"/>
          <w:szCs w:val="18"/>
        </w:rPr>
      </w:pPr>
    </w:p>
    <w:p w14:paraId="64B99C8E" w14:textId="77777777" w:rsidR="00C47DEE" w:rsidRDefault="00C47DEE" w:rsidP="00E029CF">
      <w:pPr>
        <w:spacing w:after="0" w:line="240" w:lineRule="auto"/>
        <w:rPr>
          <w:rFonts w:ascii="Arial" w:hAnsi="Arial" w:cs="Arial"/>
          <w:b/>
          <w:bCs/>
          <w:sz w:val="18"/>
          <w:szCs w:val="18"/>
        </w:rPr>
        <w:sectPr w:rsidR="00C47DEE" w:rsidSect="00C51C41">
          <w:footerReference w:type="default" r:id="rId9"/>
          <w:footerReference w:type="first" r:id="rId10"/>
          <w:pgSz w:w="11906" w:h="16838"/>
          <w:pgMar w:top="1440" w:right="1440" w:bottom="1440" w:left="1440" w:header="708" w:footer="708" w:gutter="0"/>
          <w:pgNumType w:start="11"/>
          <w:cols w:space="708"/>
          <w:titlePg/>
          <w:docGrid w:linePitch="360"/>
        </w:sectPr>
      </w:pPr>
    </w:p>
    <w:p w14:paraId="65EAF3CD" w14:textId="77777777" w:rsidR="00D8081A" w:rsidRDefault="00D8081A" w:rsidP="00CB2BF5">
      <w:pPr>
        <w:spacing w:after="0" w:line="240" w:lineRule="auto"/>
        <w:rPr>
          <w:rFonts w:ascii="Arial" w:hAnsi="Arial" w:cs="Arial"/>
          <w:b/>
          <w:bCs/>
          <w:sz w:val="18"/>
          <w:szCs w:val="18"/>
        </w:rPr>
      </w:pPr>
    </w:p>
    <w:p w14:paraId="3E35AD29" w14:textId="77777777" w:rsidR="00D8081A" w:rsidRDefault="00D8081A" w:rsidP="00CB2BF5">
      <w:pPr>
        <w:spacing w:after="0" w:line="240" w:lineRule="auto"/>
        <w:rPr>
          <w:rFonts w:ascii="Arial" w:hAnsi="Arial" w:cs="Arial"/>
          <w:b/>
          <w:bCs/>
          <w:sz w:val="18"/>
          <w:szCs w:val="18"/>
        </w:rPr>
      </w:pPr>
    </w:p>
    <w:p w14:paraId="4CA73B32" w14:textId="77777777" w:rsidR="00D8081A" w:rsidRDefault="00D8081A" w:rsidP="00CB2BF5">
      <w:pPr>
        <w:spacing w:after="0" w:line="240" w:lineRule="auto"/>
        <w:rPr>
          <w:rFonts w:ascii="Arial" w:hAnsi="Arial" w:cs="Arial"/>
          <w:b/>
          <w:bCs/>
          <w:sz w:val="18"/>
          <w:szCs w:val="18"/>
        </w:rPr>
      </w:pPr>
    </w:p>
    <w:p w14:paraId="6CD9E40A" w14:textId="2C40CA8D" w:rsidR="00E029CF" w:rsidRDefault="00BD070E" w:rsidP="00CB2BF5">
      <w:pPr>
        <w:spacing w:after="0" w:line="240" w:lineRule="auto"/>
        <w:rPr>
          <w:rFonts w:ascii="Arial" w:hAnsi="Arial" w:cs="Arial"/>
          <w:b/>
          <w:bCs/>
          <w:sz w:val="18"/>
          <w:szCs w:val="18"/>
        </w:rPr>
      </w:pPr>
      <w:r>
        <w:rPr>
          <w:rFonts w:ascii="Arial" w:hAnsi="Arial" w:cs="Arial"/>
          <w:b/>
          <w:bCs/>
          <w:sz w:val="18"/>
          <w:szCs w:val="18"/>
        </w:rPr>
        <w:t>20.</w:t>
      </w:r>
    </w:p>
    <w:p w14:paraId="0223FF00" w14:textId="5BBA9CB8" w:rsidR="00E029CF" w:rsidRDefault="00E029CF" w:rsidP="00E029CF">
      <w:pPr>
        <w:spacing w:after="0" w:line="240" w:lineRule="auto"/>
        <w:jc w:val="center"/>
        <w:rPr>
          <w:rFonts w:ascii="Arial" w:hAnsi="Arial" w:cs="Arial"/>
          <w:sz w:val="18"/>
          <w:szCs w:val="18"/>
        </w:rPr>
      </w:pPr>
      <w:r>
        <w:rPr>
          <w:rFonts w:ascii="Arial" w:hAnsi="Arial" w:cs="Arial"/>
          <w:sz w:val="18"/>
          <w:szCs w:val="18"/>
        </w:rPr>
        <w:t>FINANCIJSKI IZVJEŠTAJ</w:t>
      </w:r>
    </w:p>
    <w:p w14:paraId="57A545E8" w14:textId="621831F1" w:rsidR="00E029CF" w:rsidRDefault="00E029CF" w:rsidP="00E029CF">
      <w:pPr>
        <w:spacing w:after="0" w:line="240" w:lineRule="auto"/>
        <w:jc w:val="center"/>
        <w:rPr>
          <w:rFonts w:ascii="Arial" w:hAnsi="Arial" w:cs="Arial"/>
          <w:sz w:val="18"/>
          <w:szCs w:val="18"/>
        </w:rPr>
      </w:pPr>
      <w:r>
        <w:rPr>
          <w:rFonts w:ascii="Arial" w:hAnsi="Arial" w:cs="Arial"/>
          <w:sz w:val="18"/>
          <w:szCs w:val="18"/>
        </w:rPr>
        <w:t>vijeća srpske nacionalne manjine 31.12.2025. g.</w:t>
      </w:r>
    </w:p>
    <w:p w14:paraId="10D1312A" w14:textId="77777777" w:rsidR="00726381" w:rsidRDefault="00726381" w:rsidP="00E029CF">
      <w:pPr>
        <w:spacing w:after="0" w:line="240" w:lineRule="auto"/>
        <w:jc w:val="center"/>
        <w:rPr>
          <w:rFonts w:ascii="Arial" w:hAnsi="Arial" w:cs="Arial"/>
          <w:sz w:val="18"/>
          <w:szCs w:val="18"/>
        </w:rPr>
      </w:pPr>
    </w:p>
    <w:p w14:paraId="0F3554E8" w14:textId="6B3E9728" w:rsidR="00654A6D" w:rsidRPr="00654A6D" w:rsidRDefault="00654A6D" w:rsidP="00E029CF">
      <w:pPr>
        <w:spacing w:after="0" w:line="240" w:lineRule="auto"/>
        <w:jc w:val="center"/>
        <w:rPr>
          <w:rFonts w:ascii="Aptos" w:eastAsia="Times New Roman" w:hAnsi="Aptos" w:cs="Times New Roman"/>
          <w:noProof/>
          <w:lang w:val="pt-PT"/>
        </w:rPr>
      </w:pPr>
    </w:p>
    <w:p w14:paraId="162E735E" w14:textId="5B39DB28" w:rsidR="00654A6D" w:rsidRPr="00654A6D" w:rsidRDefault="00D8081A" w:rsidP="00E029CF">
      <w:pPr>
        <w:spacing w:after="0" w:line="240" w:lineRule="auto"/>
        <w:jc w:val="center"/>
        <w:rPr>
          <w:rFonts w:ascii="Aptos" w:eastAsia="Times New Roman" w:hAnsi="Aptos" w:cs="Times New Roman"/>
          <w:noProof/>
          <w:lang w:val="pt-PT"/>
        </w:rPr>
      </w:pPr>
      <w:r w:rsidRPr="00C47DEE">
        <w:rPr>
          <w:rFonts w:ascii="Aptos" w:eastAsia="Times New Roman" w:hAnsi="Aptos" w:cs="Times New Roman"/>
          <w:noProof/>
          <w:lang w:val="en-US"/>
        </w:rPr>
        <w:drawing>
          <wp:anchor distT="0" distB="0" distL="114300" distR="114300" simplePos="0" relativeHeight="251675648" behindDoc="1" locked="0" layoutInCell="1" allowOverlap="1" wp14:anchorId="1846874B" wp14:editId="6ACAD9EA">
            <wp:simplePos x="0" y="0"/>
            <wp:positionH relativeFrom="margin">
              <wp:posOffset>19050</wp:posOffset>
            </wp:positionH>
            <wp:positionV relativeFrom="page">
              <wp:posOffset>1571625</wp:posOffset>
            </wp:positionV>
            <wp:extent cx="6696852" cy="6562725"/>
            <wp:effectExtent l="0" t="0" r="8890" b="0"/>
            <wp:wrapNone/>
            <wp:docPr id="13128240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996" t="7644" r="8784" b="35296"/>
                    <a:stretch>
                      <a:fillRect/>
                    </a:stretch>
                  </pic:blipFill>
                  <pic:spPr bwMode="auto">
                    <a:xfrm>
                      <a:off x="0" y="0"/>
                      <a:ext cx="6696852" cy="6562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570A5C" w14:textId="24D308A6" w:rsidR="00726381" w:rsidRDefault="00726381" w:rsidP="00E029CF">
      <w:pPr>
        <w:spacing w:after="0" w:line="240" w:lineRule="auto"/>
        <w:jc w:val="center"/>
        <w:rPr>
          <w:rFonts w:ascii="Arial" w:hAnsi="Arial" w:cs="Arial"/>
          <w:sz w:val="18"/>
          <w:szCs w:val="18"/>
        </w:rPr>
      </w:pPr>
    </w:p>
    <w:p w14:paraId="6913A28D" w14:textId="3766545A" w:rsidR="00E029CF" w:rsidRDefault="00E029CF" w:rsidP="00E029CF">
      <w:pPr>
        <w:spacing w:after="0" w:line="240" w:lineRule="auto"/>
        <w:rPr>
          <w:rFonts w:ascii="Arial" w:hAnsi="Arial" w:cs="Arial"/>
          <w:sz w:val="18"/>
          <w:szCs w:val="18"/>
        </w:rPr>
      </w:pPr>
    </w:p>
    <w:p w14:paraId="0DC894A1" w14:textId="77777777" w:rsidR="00C47DEE" w:rsidRPr="00C47DEE" w:rsidRDefault="00C47DEE" w:rsidP="00C47DEE">
      <w:pPr>
        <w:spacing w:after="0" w:line="0" w:lineRule="atLeast"/>
        <w:rPr>
          <w:rFonts w:ascii="Arial" w:eastAsia="Times New Roman" w:hAnsi="Aptos" w:cs="Times New Roman"/>
          <w:color w:val="FF0000"/>
          <w:sz w:val="2"/>
          <w:lang w:val="pt-PT"/>
        </w:rPr>
      </w:pPr>
    </w:p>
    <w:p w14:paraId="62FAAEE4" w14:textId="0C4355E1"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519BAB1D" w14:textId="09A99B28" w:rsidR="00796D7D" w:rsidRDefault="00796D7D" w:rsidP="00C47DEE">
      <w:pPr>
        <w:spacing w:after="0" w:line="0" w:lineRule="atLeast"/>
        <w:rPr>
          <w:rFonts w:ascii="Aptos" w:eastAsia="Times New Roman" w:hAnsi="Aptos" w:cs="Times New Roman"/>
          <w:noProof/>
          <w:lang w:val="en-US"/>
        </w:rPr>
      </w:pPr>
      <w:bookmarkStart w:id="2" w:name="br2"/>
      <w:bookmarkEnd w:id="2"/>
      <w:r w:rsidRPr="00C47DEE">
        <w:rPr>
          <w:rFonts w:ascii="Aptos" w:eastAsia="Times New Roman" w:hAnsi="Aptos" w:cs="Times New Roman"/>
          <w:noProof/>
          <w:lang w:val="en-US"/>
        </w:rPr>
        <w:lastRenderedPageBreak/>
        <w:drawing>
          <wp:anchor distT="0" distB="0" distL="114300" distR="114300" simplePos="0" relativeHeight="251674624" behindDoc="1" locked="0" layoutInCell="1" allowOverlap="1" wp14:anchorId="64C10CE1" wp14:editId="244058AE">
            <wp:simplePos x="0" y="0"/>
            <wp:positionH relativeFrom="margin">
              <wp:posOffset>-59690</wp:posOffset>
            </wp:positionH>
            <wp:positionV relativeFrom="page">
              <wp:posOffset>590550</wp:posOffset>
            </wp:positionV>
            <wp:extent cx="6724462" cy="9134475"/>
            <wp:effectExtent l="0" t="0" r="635" b="0"/>
            <wp:wrapNone/>
            <wp:docPr id="52409790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029" t="7713" r="13291" b="5835"/>
                    <a:stretch>
                      <a:fillRect/>
                    </a:stretch>
                  </pic:blipFill>
                  <pic:spPr bwMode="auto">
                    <a:xfrm>
                      <a:off x="0" y="0"/>
                      <a:ext cx="6724462" cy="9134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1448D4" w14:textId="6CD02F0B"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t xml:space="preserve"> </w:t>
      </w:r>
    </w:p>
    <w:p w14:paraId="1C05DD6B" w14:textId="77777777" w:rsidR="00654A6D" w:rsidRPr="00796D7D" w:rsidRDefault="00654A6D" w:rsidP="00C47DEE">
      <w:pPr>
        <w:spacing w:after="0" w:line="0" w:lineRule="atLeast"/>
        <w:rPr>
          <w:rFonts w:ascii="Aptos" w:eastAsia="Times New Roman" w:hAnsi="Aptos" w:cs="Times New Roman"/>
          <w:noProof/>
          <w:lang w:val="pt-PT"/>
        </w:rPr>
      </w:pPr>
    </w:p>
    <w:p w14:paraId="133ACB5A" w14:textId="2483F27A"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bookmarkStart w:id="3" w:name="br3"/>
      <w:bookmarkEnd w:id="3"/>
    </w:p>
    <w:p w14:paraId="51980978" w14:textId="213FAE98"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lastRenderedPageBreak/>
        <w:t xml:space="preserve"> </w:t>
      </w:r>
    </w:p>
    <w:p w14:paraId="0C0CA135" w14:textId="13823AF9" w:rsidR="004133A1" w:rsidRDefault="004133A1" w:rsidP="00C47DEE">
      <w:pPr>
        <w:spacing w:after="0" w:line="0" w:lineRule="atLeast"/>
        <w:rPr>
          <w:rFonts w:ascii="Aptos" w:eastAsia="Times New Roman" w:hAnsi="Aptos" w:cs="Times New Roman"/>
          <w:noProof/>
          <w:lang w:val="en-US"/>
        </w:rPr>
      </w:pPr>
    </w:p>
    <w:p w14:paraId="536056AB" w14:textId="2319B33F" w:rsidR="004133A1" w:rsidRDefault="004133A1" w:rsidP="00C47DEE">
      <w:pPr>
        <w:spacing w:after="0" w:line="0" w:lineRule="atLeast"/>
        <w:rPr>
          <w:rFonts w:ascii="Aptos" w:eastAsia="Times New Roman" w:hAnsi="Aptos" w:cs="Times New Roman"/>
          <w:noProof/>
          <w:lang w:val="en-US"/>
        </w:rPr>
      </w:pPr>
      <w:r w:rsidRPr="00C47DEE">
        <w:rPr>
          <w:rFonts w:ascii="Aptos" w:eastAsia="Times New Roman" w:hAnsi="Aptos" w:cs="Times New Roman"/>
          <w:noProof/>
          <w:lang w:val="en-US"/>
        </w:rPr>
        <w:drawing>
          <wp:anchor distT="0" distB="0" distL="114300" distR="114300" simplePos="0" relativeHeight="251673600" behindDoc="1" locked="0" layoutInCell="1" allowOverlap="1" wp14:anchorId="5D17FC43" wp14:editId="0A4B35F6">
            <wp:simplePos x="0" y="0"/>
            <wp:positionH relativeFrom="page">
              <wp:posOffset>-38100</wp:posOffset>
            </wp:positionH>
            <wp:positionV relativeFrom="margin">
              <wp:posOffset>361950</wp:posOffset>
            </wp:positionV>
            <wp:extent cx="7515225" cy="11744483"/>
            <wp:effectExtent l="0" t="0" r="0" b="0"/>
            <wp:wrapNone/>
            <wp:docPr id="78790817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8017" t="6423" r="12803" b="-27730"/>
                    <a:stretch>
                      <a:fillRect/>
                    </a:stretch>
                  </pic:blipFill>
                  <pic:spPr bwMode="auto">
                    <a:xfrm>
                      <a:off x="0" y="0"/>
                      <a:ext cx="7515225" cy="11744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B02F43" w14:textId="351324F7"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762185E1" w14:textId="1FED97C8" w:rsidR="004133A1" w:rsidRDefault="004133A1" w:rsidP="00C47DEE">
      <w:pPr>
        <w:spacing w:after="0" w:line="0" w:lineRule="atLeast"/>
        <w:rPr>
          <w:rFonts w:ascii="Aptos" w:eastAsia="Times New Roman" w:hAnsi="Aptos" w:cs="Times New Roman"/>
          <w:noProof/>
          <w:lang w:val="en-US"/>
        </w:rPr>
      </w:pPr>
      <w:bookmarkStart w:id="4" w:name="br4"/>
      <w:bookmarkEnd w:id="4"/>
      <w:r w:rsidRPr="00C47DEE">
        <w:rPr>
          <w:rFonts w:ascii="Aptos" w:eastAsia="Times New Roman" w:hAnsi="Aptos" w:cs="Times New Roman"/>
          <w:noProof/>
          <w:lang w:val="en-US"/>
        </w:rPr>
        <w:lastRenderedPageBreak/>
        <w:drawing>
          <wp:anchor distT="0" distB="0" distL="114300" distR="114300" simplePos="0" relativeHeight="251672576" behindDoc="1" locked="0" layoutInCell="1" allowOverlap="1" wp14:anchorId="7C357F16" wp14:editId="78E49F68">
            <wp:simplePos x="0" y="0"/>
            <wp:positionH relativeFrom="page">
              <wp:align>left</wp:align>
            </wp:positionH>
            <wp:positionV relativeFrom="page">
              <wp:posOffset>-304165</wp:posOffset>
            </wp:positionV>
            <wp:extent cx="7410450" cy="9696450"/>
            <wp:effectExtent l="0" t="0" r="0" b="0"/>
            <wp:wrapNone/>
            <wp:docPr id="50619189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6084"/>
                    <a:stretch>
                      <a:fillRect/>
                    </a:stretch>
                  </pic:blipFill>
                  <pic:spPr bwMode="auto">
                    <a:xfrm>
                      <a:off x="0" y="0"/>
                      <a:ext cx="7410450" cy="9696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12020C" w14:textId="68EE7AE5"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t xml:space="preserve"> </w:t>
      </w:r>
    </w:p>
    <w:p w14:paraId="57E53EA1" w14:textId="5234ECC0"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10A09024" w14:textId="3A6A8841" w:rsidR="00C47DEE" w:rsidRPr="00C47DEE" w:rsidRDefault="004133A1" w:rsidP="00C47DEE">
      <w:pPr>
        <w:spacing w:after="0" w:line="0" w:lineRule="atLeast"/>
        <w:rPr>
          <w:rFonts w:ascii="Arial" w:eastAsia="Times New Roman" w:hAnsi="Aptos" w:cs="Times New Roman"/>
          <w:color w:val="FF0000"/>
          <w:sz w:val="2"/>
          <w:lang w:val="pt-PT"/>
        </w:rPr>
      </w:pPr>
      <w:bookmarkStart w:id="5" w:name="br5"/>
      <w:bookmarkEnd w:id="5"/>
      <w:r w:rsidRPr="00C47DEE">
        <w:rPr>
          <w:rFonts w:ascii="Aptos" w:eastAsia="Times New Roman" w:hAnsi="Aptos" w:cs="Times New Roman"/>
          <w:noProof/>
          <w:lang w:val="en-US"/>
        </w:rPr>
        <w:lastRenderedPageBreak/>
        <w:drawing>
          <wp:anchor distT="0" distB="0" distL="114300" distR="114300" simplePos="0" relativeHeight="251671552" behindDoc="1" locked="0" layoutInCell="1" allowOverlap="1" wp14:anchorId="2B596CA6" wp14:editId="5D6BF2CD">
            <wp:simplePos x="0" y="0"/>
            <wp:positionH relativeFrom="page">
              <wp:posOffset>-9526</wp:posOffset>
            </wp:positionH>
            <wp:positionV relativeFrom="page">
              <wp:posOffset>-9525</wp:posOffset>
            </wp:positionV>
            <wp:extent cx="6981825" cy="9859009"/>
            <wp:effectExtent l="0" t="0" r="0" b="9525"/>
            <wp:wrapNone/>
            <wp:docPr id="43483147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762" t="-385" r="9833" b="5457"/>
                    <a:stretch>
                      <a:fillRect/>
                    </a:stretch>
                  </pic:blipFill>
                  <pic:spPr bwMode="auto">
                    <a:xfrm>
                      <a:off x="0" y="0"/>
                      <a:ext cx="6981825" cy="9859009"/>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7AC66CE5" w14:textId="001FF578"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294C99C2" w14:textId="2ABD1512" w:rsidR="00C47DEE" w:rsidRPr="00C47DEE" w:rsidRDefault="00CF267F" w:rsidP="00C47DEE">
      <w:pPr>
        <w:spacing w:after="0" w:line="0" w:lineRule="atLeast"/>
        <w:rPr>
          <w:rFonts w:ascii="Arial" w:eastAsia="Times New Roman" w:hAnsi="Aptos" w:cs="Times New Roman"/>
          <w:color w:val="FF0000"/>
          <w:sz w:val="2"/>
          <w:lang w:val="pt-PT"/>
        </w:rPr>
      </w:pPr>
      <w:bookmarkStart w:id="6" w:name="br6"/>
      <w:bookmarkEnd w:id="6"/>
      <w:r w:rsidRPr="00C47DEE">
        <w:rPr>
          <w:rFonts w:ascii="Aptos" w:eastAsia="Times New Roman" w:hAnsi="Aptos" w:cs="Times New Roman"/>
          <w:noProof/>
          <w:lang w:val="en-US"/>
        </w:rPr>
        <w:lastRenderedPageBreak/>
        <w:drawing>
          <wp:anchor distT="0" distB="0" distL="114300" distR="114300" simplePos="0" relativeHeight="251670528" behindDoc="1" locked="0" layoutInCell="1" allowOverlap="1" wp14:anchorId="20A9E74F" wp14:editId="71A8E32E">
            <wp:simplePos x="0" y="0"/>
            <wp:positionH relativeFrom="page">
              <wp:align>left</wp:align>
            </wp:positionH>
            <wp:positionV relativeFrom="page">
              <wp:posOffset>-504825</wp:posOffset>
            </wp:positionV>
            <wp:extent cx="7562850" cy="10429875"/>
            <wp:effectExtent l="0" t="0" r="0" b="9525"/>
            <wp:wrapNone/>
            <wp:docPr id="214503078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2850" cy="10429875"/>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7AB37805" w14:textId="37BB6276"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52106222" w14:textId="6B94B854" w:rsidR="00C47DEE" w:rsidRPr="00C47DEE" w:rsidRDefault="00CF267F" w:rsidP="00C47DEE">
      <w:pPr>
        <w:spacing w:after="0" w:line="0" w:lineRule="atLeast"/>
        <w:rPr>
          <w:rFonts w:ascii="Arial" w:eastAsia="Times New Roman" w:hAnsi="Aptos" w:cs="Times New Roman"/>
          <w:color w:val="FF0000"/>
          <w:sz w:val="2"/>
          <w:lang w:val="pt-PT"/>
        </w:rPr>
      </w:pPr>
      <w:bookmarkStart w:id="7" w:name="br7"/>
      <w:bookmarkEnd w:id="7"/>
      <w:r w:rsidRPr="00C47DEE">
        <w:rPr>
          <w:rFonts w:ascii="Aptos" w:eastAsia="Times New Roman" w:hAnsi="Aptos" w:cs="Times New Roman"/>
          <w:noProof/>
          <w:lang w:val="en-US"/>
        </w:rPr>
        <w:lastRenderedPageBreak/>
        <w:drawing>
          <wp:anchor distT="0" distB="0" distL="114300" distR="114300" simplePos="0" relativeHeight="251669504" behindDoc="1" locked="0" layoutInCell="1" allowOverlap="1" wp14:anchorId="311B94B9" wp14:editId="62C305D2">
            <wp:simplePos x="0" y="0"/>
            <wp:positionH relativeFrom="page">
              <wp:posOffset>-228600</wp:posOffset>
            </wp:positionH>
            <wp:positionV relativeFrom="page">
              <wp:posOffset>-476250</wp:posOffset>
            </wp:positionV>
            <wp:extent cx="7929320" cy="10391775"/>
            <wp:effectExtent l="0" t="0" r="0" b="0"/>
            <wp:wrapNone/>
            <wp:docPr id="211001973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940734" cy="10406734"/>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5991982E" w14:textId="075F3C30"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4187F0C8" w14:textId="6F7820AE" w:rsidR="00C47DEE" w:rsidRPr="00C47DEE" w:rsidRDefault="00CF267F" w:rsidP="00C47DEE">
      <w:pPr>
        <w:spacing w:after="0" w:line="0" w:lineRule="atLeast"/>
        <w:rPr>
          <w:rFonts w:ascii="Arial" w:eastAsia="Times New Roman" w:hAnsi="Aptos" w:cs="Times New Roman"/>
          <w:color w:val="FF0000"/>
          <w:sz w:val="2"/>
          <w:lang w:val="pt-PT"/>
        </w:rPr>
      </w:pPr>
      <w:bookmarkStart w:id="8" w:name="br8"/>
      <w:bookmarkEnd w:id="8"/>
      <w:r w:rsidRPr="00C47DEE">
        <w:rPr>
          <w:rFonts w:ascii="Aptos" w:eastAsia="Times New Roman" w:hAnsi="Aptos" w:cs="Times New Roman"/>
          <w:noProof/>
          <w:lang w:val="en-US"/>
        </w:rPr>
        <w:lastRenderedPageBreak/>
        <w:drawing>
          <wp:anchor distT="0" distB="0" distL="114300" distR="114300" simplePos="0" relativeHeight="251668480" behindDoc="1" locked="0" layoutInCell="1" allowOverlap="1" wp14:anchorId="0A253A94" wp14:editId="47D63A34">
            <wp:simplePos x="0" y="0"/>
            <wp:positionH relativeFrom="page">
              <wp:posOffset>-9526</wp:posOffset>
            </wp:positionH>
            <wp:positionV relativeFrom="page">
              <wp:posOffset>-9525</wp:posOffset>
            </wp:positionV>
            <wp:extent cx="7953375" cy="9915500"/>
            <wp:effectExtent l="0" t="0" r="0" b="0"/>
            <wp:wrapNone/>
            <wp:docPr id="111188305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964918" cy="9929891"/>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172CFADB" w14:textId="26499223"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33A06100" w14:textId="663C6819" w:rsidR="00C47DEE" w:rsidRPr="00C47DEE" w:rsidRDefault="00CF267F" w:rsidP="00C47DEE">
      <w:pPr>
        <w:spacing w:after="0" w:line="0" w:lineRule="atLeast"/>
        <w:rPr>
          <w:rFonts w:ascii="Arial" w:eastAsia="Times New Roman" w:hAnsi="Aptos" w:cs="Times New Roman"/>
          <w:color w:val="FF0000"/>
          <w:sz w:val="2"/>
          <w:lang w:val="pt-PT"/>
        </w:rPr>
      </w:pPr>
      <w:bookmarkStart w:id="9" w:name="br9"/>
      <w:bookmarkEnd w:id="9"/>
      <w:r w:rsidRPr="00C47DEE">
        <w:rPr>
          <w:rFonts w:ascii="Aptos" w:eastAsia="Times New Roman" w:hAnsi="Aptos" w:cs="Times New Roman"/>
          <w:noProof/>
          <w:lang w:val="en-US"/>
        </w:rPr>
        <w:lastRenderedPageBreak/>
        <w:drawing>
          <wp:anchor distT="0" distB="0" distL="114300" distR="114300" simplePos="0" relativeHeight="251667456" behindDoc="1" locked="0" layoutInCell="1" allowOverlap="1" wp14:anchorId="5144EA2D" wp14:editId="4043E279">
            <wp:simplePos x="0" y="0"/>
            <wp:positionH relativeFrom="page">
              <wp:posOffset>-114300</wp:posOffset>
            </wp:positionH>
            <wp:positionV relativeFrom="page">
              <wp:posOffset>-466725</wp:posOffset>
            </wp:positionV>
            <wp:extent cx="7962900" cy="10344150"/>
            <wp:effectExtent l="0" t="0" r="0" b="0"/>
            <wp:wrapNone/>
            <wp:docPr id="120315514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963271" cy="10344632"/>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2AB614BE" w14:textId="036574BF"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26468B66" w14:textId="7468656D" w:rsidR="00C47DEE" w:rsidRPr="00C47DEE" w:rsidRDefault="00CF267F" w:rsidP="00C47DEE">
      <w:pPr>
        <w:spacing w:after="0" w:line="0" w:lineRule="atLeast"/>
        <w:rPr>
          <w:rFonts w:ascii="Arial" w:eastAsia="Times New Roman" w:hAnsi="Aptos" w:cs="Times New Roman"/>
          <w:color w:val="FF0000"/>
          <w:sz w:val="2"/>
          <w:lang w:val="pt-PT"/>
        </w:rPr>
      </w:pPr>
      <w:bookmarkStart w:id="10" w:name="br10"/>
      <w:bookmarkEnd w:id="10"/>
      <w:r w:rsidRPr="00C47DEE">
        <w:rPr>
          <w:rFonts w:ascii="Aptos" w:eastAsia="Times New Roman" w:hAnsi="Aptos" w:cs="Times New Roman"/>
          <w:noProof/>
          <w:lang w:val="en-US"/>
        </w:rPr>
        <w:lastRenderedPageBreak/>
        <w:drawing>
          <wp:anchor distT="0" distB="0" distL="114300" distR="114300" simplePos="0" relativeHeight="251666432" behindDoc="1" locked="0" layoutInCell="1" allowOverlap="1" wp14:anchorId="5BD892D8" wp14:editId="604AAE08">
            <wp:simplePos x="0" y="0"/>
            <wp:positionH relativeFrom="page">
              <wp:posOffset>-9525</wp:posOffset>
            </wp:positionH>
            <wp:positionV relativeFrom="page">
              <wp:posOffset>-9525</wp:posOffset>
            </wp:positionV>
            <wp:extent cx="7858125" cy="9925050"/>
            <wp:effectExtent l="0" t="0" r="9525" b="0"/>
            <wp:wrapNone/>
            <wp:docPr id="164000449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858125" cy="9925050"/>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7B5EA1BE" w14:textId="33E85DEF"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786FE01E" w14:textId="0CFF03D4" w:rsidR="00C47DEE" w:rsidRPr="00C47DEE" w:rsidRDefault="00CF267F" w:rsidP="00C47DEE">
      <w:pPr>
        <w:spacing w:after="0" w:line="0" w:lineRule="atLeast"/>
        <w:rPr>
          <w:rFonts w:ascii="Arial" w:eastAsia="Times New Roman" w:hAnsi="Aptos" w:cs="Times New Roman"/>
          <w:color w:val="FF0000"/>
          <w:sz w:val="2"/>
          <w:lang w:val="pt-PT"/>
        </w:rPr>
      </w:pPr>
      <w:r w:rsidRPr="00C47DEE">
        <w:rPr>
          <w:rFonts w:ascii="Aptos" w:eastAsia="Times New Roman" w:hAnsi="Aptos" w:cs="Times New Roman"/>
          <w:noProof/>
          <w:lang w:val="en-US"/>
        </w:rPr>
        <w:lastRenderedPageBreak/>
        <w:drawing>
          <wp:anchor distT="0" distB="0" distL="114300" distR="114300" simplePos="0" relativeHeight="251665408" behindDoc="1" locked="0" layoutInCell="1" allowOverlap="1" wp14:anchorId="1E8641C9" wp14:editId="5B190F76">
            <wp:simplePos x="0" y="0"/>
            <wp:positionH relativeFrom="page">
              <wp:posOffset>-38100</wp:posOffset>
            </wp:positionH>
            <wp:positionV relativeFrom="page">
              <wp:posOffset>-514350</wp:posOffset>
            </wp:positionV>
            <wp:extent cx="8201025" cy="10410190"/>
            <wp:effectExtent l="0" t="0" r="0" b="0"/>
            <wp:wrapNone/>
            <wp:docPr id="174091927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949" t="-5673" r="-3949" b="5673"/>
                    <a:stretch>
                      <a:fillRect/>
                    </a:stretch>
                  </pic:blipFill>
                  <pic:spPr bwMode="auto">
                    <a:xfrm>
                      <a:off x="0" y="0"/>
                      <a:ext cx="8201025" cy="10410190"/>
                    </a:xfrm>
                    <a:prstGeom prst="rect">
                      <a:avLst/>
                    </a:prstGeom>
                    <a:noFill/>
                  </pic:spPr>
                </pic:pic>
              </a:graphicData>
            </a:graphic>
            <wp14:sizeRelH relativeFrom="page">
              <wp14:pctWidth>0</wp14:pctWidth>
            </wp14:sizeRelH>
            <wp14:sizeRelV relativeFrom="page">
              <wp14:pctHeight>0</wp14:pctHeight>
            </wp14:sizeRelV>
          </wp:anchor>
        </w:drawing>
      </w:r>
      <w:bookmarkStart w:id="11" w:name="br11"/>
      <w:bookmarkEnd w:id="11"/>
      <w:r w:rsidR="00C47DEE" w:rsidRPr="00C47DEE">
        <w:rPr>
          <w:rFonts w:ascii="Arial" w:eastAsia="Times New Roman" w:hAnsi="Aptos" w:cs="Times New Roman"/>
          <w:color w:val="FF0000"/>
          <w:sz w:val="2"/>
          <w:lang w:val="pt-PT"/>
        </w:rPr>
        <w:t xml:space="preserve"> </w:t>
      </w:r>
    </w:p>
    <w:p w14:paraId="76F5E6E4" w14:textId="2B8AF5A8"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52A7ACBE" w14:textId="4D7F6741" w:rsidR="00C47DEE" w:rsidRPr="00C47DEE" w:rsidRDefault="00CF267F" w:rsidP="00C47DEE">
      <w:pPr>
        <w:spacing w:after="0" w:line="0" w:lineRule="atLeast"/>
        <w:rPr>
          <w:rFonts w:ascii="Arial" w:eastAsia="Times New Roman" w:hAnsi="Aptos" w:cs="Times New Roman"/>
          <w:color w:val="FF0000"/>
          <w:sz w:val="2"/>
          <w:lang w:val="pt-PT"/>
        </w:rPr>
      </w:pPr>
      <w:bookmarkStart w:id="12" w:name="br12"/>
      <w:bookmarkEnd w:id="12"/>
      <w:r w:rsidRPr="00C47DEE">
        <w:rPr>
          <w:rFonts w:ascii="Aptos" w:eastAsia="Times New Roman" w:hAnsi="Aptos" w:cs="Times New Roman"/>
          <w:noProof/>
          <w:lang w:val="en-US"/>
        </w:rPr>
        <w:lastRenderedPageBreak/>
        <w:drawing>
          <wp:anchor distT="0" distB="0" distL="114300" distR="114300" simplePos="0" relativeHeight="251664384" behindDoc="1" locked="0" layoutInCell="1" allowOverlap="1" wp14:anchorId="1F968347" wp14:editId="37059026">
            <wp:simplePos x="0" y="0"/>
            <wp:positionH relativeFrom="page">
              <wp:posOffset>-552450</wp:posOffset>
            </wp:positionH>
            <wp:positionV relativeFrom="page">
              <wp:posOffset>-400050</wp:posOffset>
            </wp:positionV>
            <wp:extent cx="8315325" cy="10296525"/>
            <wp:effectExtent l="0" t="0" r="9525" b="9525"/>
            <wp:wrapNone/>
            <wp:docPr id="141657676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315325" cy="10296525"/>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059ACEDE" w14:textId="11859A5C"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1EFEC5F6" w14:textId="7F1807AE" w:rsidR="00C47DEE" w:rsidRPr="00C47DEE" w:rsidRDefault="00CF267F" w:rsidP="00C47DEE">
      <w:pPr>
        <w:spacing w:after="0" w:line="0" w:lineRule="atLeast"/>
        <w:rPr>
          <w:rFonts w:ascii="Arial" w:eastAsia="Times New Roman" w:hAnsi="Aptos" w:cs="Times New Roman"/>
          <w:color w:val="FF0000"/>
          <w:sz w:val="2"/>
          <w:lang w:val="pt-PT"/>
        </w:rPr>
      </w:pPr>
      <w:bookmarkStart w:id="13" w:name="br13"/>
      <w:bookmarkEnd w:id="13"/>
      <w:r w:rsidRPr="00C47DEE">
        <w:rPr>
          <w:rFonts w:ascii="Aptos" w:eastAsia="Times New Roman" w:hAnsi="Aptos" w:cs="Times New Roman"/>
          <w:noProof/>
          <w:lang w:val="en-US"/>
        </w:rPr>
        <w:lastRenderedPageBreak/>
        <w:drawing>
          <wp:anchor distT="0" distB="0" distL="114300" distR="114300" simplePos="0" relativeHeight="251663360" behindDoc="1" locked="0" layoutInCell="1" allowOverlap="1" wp14:anchorId="6C370AAA" wp14:editId="042B9A27">
            <wp:simplePos x="0" y="0"/>
            <wp:positionH relativeFrom="page">
              <wp:posOffset>-552450</wp:posOffset>
            </wp:positionH>
            <wp:positionV relativeFrom="page">
              <wp:posOffset>-304800</wp:posOffset>
            </wp:positionV>
            <wp:extent cx="8420100" cy="10237674"/>
            <wp:effectExtent l="0" t="0" r="0" b="0"/>
            <wp:wrapNone/>
            <wp:docPr id="3020698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422953" cy="10241143"/>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2EFD2165" w14:textId="41E16622"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3FF6EDEB" w14:textId="438D9C1F" w:rsidR="00C47DEE" w:rsidRPr="00C47DEE" w:rsidRDefault="00CF267F" w:rsidP="00C47DEE">
      <w:pPr>
        <w:spacing w:after="0" w:line="0" w:lineRule="atLeast"/>
        <w:rPr>
          <w:rFonts w:ascii="Arial" w:eastAsia="Times New Roman" w:hAnsi="Aptos" w:cs="Times New Roman"/>
          <w:color w:val="FF0000"/>
          <w:sz w:val="2"/>
          <w:lang w:val="pt-PT"/>
        </w:rPr>
      </w:pPr>
      <w:bookmarkStart w:id="14" w:name="br14"/>
      <w:bookmarkEnd w:id="14"/>
      <w:r w:rsidRPr="00C47DEE">
        <w:rPr>
          <w:rFonts w:ascii="Aptos" w:eastAsia="Times New Roman" w:hAnsi="Aptos" w:cs="Times New Roman"/>
          <w:noProof/>
          <w:lang w:val="en-US"/>
        </w:rPr>
        <w:lastRenderedPageBreak/>
        <w:drawing>
          <wp:anchor distT="0" distB="0" distL="114300" distR="114300" simplePos="0" relativeHeight="251662336" behindDoc="1" locked="0" layoutInCell="1" allowOverlap="1" wp14:anchorId="16A10DBA" wp14:editId="0AC42FF9">
            <wp:simplePos x="0" y="0"/>
            <wp:positionH relativeFrom="page">
              <wp:posOffset>-381000</wp:posOffset>
            </wp:positionH>
            <wp:positionV relativeFrom="page">
              <wp:posOffset>-466725</wp:posOffset>
            </wp:positionV>
            <wp:extent cx="8391525" cy="10369550"/>
            <wp:effectExtent l="0" t="0" r="9525" b="0"/>
            <wp:wrapNone/>
            <wp:docPr id="207737703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400266" cy="10380352"/>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7F121C1F" w14:textId="016CBCA4"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74CDC399" w14:textId="7024B8CE" w:rsidR="00C47DEE" w:rsidRPr="00C47DEE" w:rsidRDefault="00CF267F" w:rsidP="00C47DEE">
      <w:pPr>
        <w:spacing w:after="0" w:line="0" w:lineRule="atLeast"/>
        <w:rPr>
          <w:rFonts w:ascii="Arial" w:eastAsia="Times New Roman" w:hAnsi="Aptos" w:cs="Times New Roman"/>
          <w:color w:val="FF0000"/>
          <w:sz w:val="2"/>
          <w:lang w:val="pt-PT"/>
        </w:rPr>
      </w:pPr>
      <w:bookmarkStart w:id="15" w:name="br15"/>
      <w:bookmarkEnd w:id="15"/>
      <w:r w:rsidRPr="00C47DEE">
        <w:rPr>
          <w:rFonts w:ascii="Aptos" w:eastAsia="Times New Roman" w:hAnsi="Aptos" w:cs="Times New Roman"/>
          <w:noProof/>
          <w:lang w:val="en-US"/>
        </w:rPr>
        <w:lastRenderedPageBreak/>
        <w:drawing>
          <wp:anchor distT="0" distB="0" distL="114300" distR="114300" simplePos="0" relativeHeight="251661312" behindDoc="1" locked="0" layoutInCell="1" allowOverlap="1" wp14:anchorId="3B9856B0" wp14:editId="753E50D4">
            <wp:simplePos x="0" y="0"/>
            <wp:positionH relativeFrom="page">
              <wp:posOffset>-504825</wp:posOffset>
            </wp:positionH>
            <wp:positionV relativeFrom="page">
              <wp:posOffset>-466725</wp:posOffset>
            </wp:positionV>
            <wp:extent cx="8763000" cy="10381775"/>
            <wp:effectExtent l="0" t="0" r="0" b="635"/>
            <wp:wrapNone/>
            <wp:docPr id="78872775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778581" cy="10400234"/>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14D5CBFB" w14:textId="4F2F999B"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68FF1859" w14:textId="4F8B118E" w:rsidR="00C47DEE" w:rsidRPr="00C47DEE" w:rsidRDefault="00CF267F" w:rsidP="00C47DEE">
      <w:pPr>
        <w:spacing w:after="0" w:line="0" w:lineRule="atLeast"/>
        <w:rPr>
          <w:rFonts w:ascii="Arial" w:eastAsia="Times New Roman" w:hAnsi="Aptos" w:cs="Times New Roman"/>
          <w:color w:val="FF0000"/>
          <w:sz w:val="2"/>
          <w:lang w:val="pt-PT"/>
        </w:rPr>
      </w:pPr>
      <w:bookmarkStart w:id="16" w:name="br16"/>
      <w:bookmarkEnd w:id="16"/>
      <w:r w:rsidRPr="00C47DEE">
        <w:rPr>
          <w:rFonts w:ascii="Aptos" w:eastAsia="Times New Roman" w:hAnsi="Aptos" w:cs="Times New Roman"/>
          <w:noProof/>
          <w:lang w:val="en-US"/>
        </w:rPr>
        <w:lastRenderedPageBreak/>
        <w:drawing>
          <wp:anchor distT="0" distB="0" distL="114300" distR="114300" simplePos="0" relativeHeight="251660288" behindDoc="1" locked="0" layoutInCell="1" allowOverlap="1" wp14:anchorId="5E4267AA" wp14:editId="0D6B5B21">
            <wp:simplePos x="0" y="0"/>
            <wp:positionH relativeFrom="page">
              <wp:posOffset>-476250</wp:posOffset>
            </wp:positionH>
            <wp:positionV relativeFrom="page">
              <wp:posOffset>-428625</wp:posOffset>
            </wp:positionV>
            <wp:extent cx="8648700" cy="10306050"/>
            <wp:effectExtent l="0" t="0" r="0" b="0"/>
            <wp:wrapNone/>
            <wp:docPr id="18344137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648700" cy="10306050"/>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1D560911" w14:textId="3F021FCF" w:rsidR="00C47DEE" w:rsidRPr="00C47DEE" w:rsidRDefault="00C47DEE" w:rsidP="00C47DEE">
      <w:pPr>
        <w:spacing w:after="0" w:line="0" w:lineRule="atLeast"/>
        <w:rPr>
          <w:rFonts w:ascii="Arial" w:eastAsia="Times New Roman" w:hAnsi="Aptos" w:cs="Times New Roman"/>
          <w:color w:val="FF0000"/>
          <w:sz w:val="2"/>
          <w:lang w:val="pt-PT"/>
        </w:rPr>
      </w:pPr>
      <w:r w:rsidRPr="00C47DEE">
        <w:rPr>
          <w:rFonts w:ascii="Arial" w:eastAsia="Times New Roman" w:hAnsi="Aptos" w:cs="Times New Roman"/>
          <w:color w:val="FF0000"/>
          <w:sz w:val="2"/>
          <w:lang w:val="pt-PT"/>
        </w:rPr>
        <w:br w:type="page"/>
      </w:r>
    </w:p>
    <w:p w14:paraId="08A698E3" w14:textId="7E39B311" w:rsidR="00C47DEE" w:rsidRPr="00C47DEE" w:rsidRDefault="00CF267F" w:rsidP="00C47DEE">
      <w:pPr>
        <w:spacing w:after="0" w:line="0" w:lineRule="atLeast"/>
        <w:rPr>
          <w:rFonts w:ascii="Arial" w:eastAsia="Times New Roman" w:hAnsi="Aptos" w:cs="Times New Roman"/>
          <w:color w:val="FF0000"/>
          <w:sz w:val="2"/>
          <w:lang w:val="pt-PT"/>
        </w:rPr>
      </w:pPr>
      <w:bookmarkStart w:id="17" w:name="br17"/>
      <w:bookmarkEnd w:id="17"/>
      <w:r w:rsidRPr="00C47DEE">
        <w:rPr>
          <w:rFonts w:ascii="Aptos" w:eastAsia="Times New Roman" w:hAnsi="Aptos" w:cs="Times New Roman"/>
          <w:noProof/>
          <w:lang w:val="en-US"/>
        </w:rPr>
        <w:lastRenderedPageBreak/>
        <w:drawing>
          <wp:anchor distT="0" distB="0" distL="114300" distR="114300" simplePos="0" relativeHeight="251659264" behindDoc="1" locked="0" layoutInCell="1" allowOverlap="1" wp14:anchorId="348FDAC5" wp14:editId="42DD98EC">
            <wp:simplePos x="0" y="0"/>
            <wp:positionH relativeFrom="page">
              <wp:posOffset>-533400</wp:posOffset>
            </wp:positionH>
            <wp:positionV relativeFrom="page">
              <wp:posOffset>-409575</wp:posOffset>
            </wp:positionV>
            <wp:extent cx="8734425" cy="10325100"/>
            <wp:effectExtent l="0" t="0" r="9525" b="0"/>
            <wp:wrapNone/>
            <wp:docPr id="184716008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734425" cy="10325100"/>
                    </a:xfrm>
                    <a:prstGeom prst="rect">
                      <a:avLst/>
                    </a:prstGeom>
                    <a:noFill/>
                  </pic:spPr>
                </pic:pic>
              </a:graphicData>
            </a:graphic>
            <wp14:sizeRelH relativeFrom="page">
              <wp14:pctWidth>0</wp14:pctWidth>
            </wp14:sizeRelH>
            <wp14:sizeRelV relativeFrom="page">
              <wp14:pctHeight>0</wp14:pctHeight>
            </wp14:sizeRelV>
          </wp:anchor>
        </w:drawing>
      </w:r>
      <w:r w:rsidR="00C47DEE" w:rsidRPr="00C47DEE">
        <w:rPr>
          <w:rFonts w:ascii="Arial" w:eastAsia="Times New Roman" w:hAnsi="Aptos" w:cs="Times New Roman"/>
          <w:color w:val="FF0000"/>
          <w:sz w:val="2"/>
          <w:lang w:val="pt-PT"/>
        </w:rPr>
        <w:t xml:space="preserve"> </w:t>
      </w:r>
    </w:p>
    <w:p w14:paraId="7A43E96B" w14:textId="172B9682" w:rsidR="00C47DEE" w:rsidRPr="00C47DEE" w:rsidRDefault="00C47DEE" w:rsidP="00C47DEE">
      <w:pPr>
        <w:spacing w:after="0" w:line="0" w:lineRule="atLeast"/>
        <w:rPr>
          <w:rFonts w:ascii="Arial" w:eastAsia="Times New Roman" w:hAnsi="Aptos" w:cs="Times New Roman"/>
          <w:color w:val="FF0000"/>
          <w:sz w:val="2"/>
          <w:lang w:val="pt-PT"/>
        </w:rPr>
      </w:pPr>
    </w:p>
    <w:p w14:paraId="4DA8F352" w14:textId="363E639A" w:rsidR="00844B72" w:rsidRDefault="00844B72" w:rsidP="00844B72">
      <w:pPr>
        <w:spacing w:after="0" w:line="240" w:lineRule="auto"/>
        <w:jc w:val="center"/>
        <w:rPr>
          <w:rFonts w:ascii="Arial" w:hAnsi="Arial" w:cs="Arial"/>
          <w:b/>
          <w:bCs/>
          <w:sz w:val="18"/>
          <w:szCs w:val="18"/>
        </w:rPr>
      </w:pPr>
    </w:p>
    <w:p w14:paraId="341E4AC7" w14:textId="45B06EC1" w:rsidR="00844B72" w:rsidRDefault="00844B72" w:rsidP="00E029CF">
      <w:pPr>
        <w:spacing w:after="0" w:line="240" w:lineRule="auto"/>
        <w:rPr>
          <w:rFonts w:ascii="Arial" w:hAnsi="Arial" w:cs="Arial"/>
          <w:b/>
          <w:bCs/>
          <w:sz w:val="18"/>
          <w:szCs w:val="18"/>
        </w:rPr>
      </w:pPr>
    </w:p>
    <w:p w14:paraId="4B4B59A1" w14:textId="77777777" w:rsidR="00844B72" w:rsidRDefault="00844B72" w:rsidP="00E029CF">
      <w:pPr>
        <w:spacing w:after="0" w:line="240" w:lineRule="auto"/>
        <w:rPr>
          <w:rFonts w:ascii="Arial" w:hAnsi="Arial" w:cs="Arial"/>
          <w:b/>
          <w:bCs/>
          <w:sz w:val="18"/>
          <w:szCs w:val="18"/>
        </w:rPr>
      </w:pPr>
    </w:p>
    <w:p w14:paraId="1BFD8A1E" w14:textId="77777777" w:rsidR="00844B72" w:rsidRDefault="00844B72" w:rsidP="00E029CF">
      <w:pPr>
        <w:spacing w:after="0" w:line="240" w:lineRule="auto"/>
        <w:rPr>
          <w:rFonts w:ascii="Arial" w:hAnsi="Arial" w:cs="Arial"/>
          <w:b/>
          <w:bCs/>
          <w:sz w:val="18"/>
          <w:szCs w:val="18"/>
        </w:rPr>
      </w:pPr>
    </w:p>
    <w:p w14:paraId="215FC302" w14:textId="0D295611" w:rsidR="00844B72" w:rsidRDefault="00844B72" w:rsidP="00E029CF">
      <w:pPr>
        <w:spacing w:after="0" w:line="240" w:lineRule="auto"/>
        <w:rPr>
          <w:rFonts w:ascii="Arial" w:hAnsi="Arial" w:cs="Arial"/>
          <w:b/>
          <w:bCs/>
          <w:sz w:val="18"/>
          <w:szCs w:val="18"/>
        </w:rPr>
      </w:pPr>
    </w:p>
    <w:p w14:paraId="43EB956C" w14:textId="201D076E" w:rsidR="00844B72" w:rsidRDefault="00844B72" w:rsidP="00E029CF">
      <w:pPr>
        <w:spacing w:after="0" w:line="240" w:lineRule="auto"/>
        <w:rPr>
          <w:rFonts w:ascii="Arial" w:hAnsi="Arial" w:cs="Arial"/>
          <w:b/>
          <w:bCs/>
          <w:sz w:val="18"/>
          <w:szCs w:val="18"/>
        </w:rPr>
      </w:pPr>
    </w:p>
    <w:p w14:paraId="2DCE84E4" w14:textId="5AA24D1D" w:rsidR="00844B72" w:rsidRDefault="00844B72" w:rsidP="00E029CF">
      <w:pPr>
        <w:spacing w:after="0" w:line="240" w:lineRule="auto"/>
        <w:rPr>
          <w:rFonts w:ascii="Arial" w:hAnsi="Arial" w:cs="Arial"/>
          <w:b/>
          <w:bCs/>
          <w:sz w:val="18"/>
          <w:szCs w:val="18"/>
        </w:rPr>
      </w:pPr>
    </w:p>
    <w:p w14:paraId="5BBAFFDA" w14:textId="77777777" w:rsidR="00844B72" w:rsidRDefault="00844B72" w:rsidP="00E029CF">
      <w:pPr>
        <w:spacing w:after="0" w:line="240" w:lineRule="auto"/>
        <w:rPr>
          <w:rFonts w:ascii="Arial" w:hAnsi="Arial" w:cs="Arial"/>
          <w:b/>
          <w:bCs/>
          <w:sz w:val="18"/>
          <w:szCs w:val="18"/>
        </w:rPr>
      </w:pPr>
    </w:p>
    <w:p w14:paraId="10C9BA30" w14:textId="77777777" w:rsidR="00844B72" w:rsidRDefault="00844B72" w:rsidP="00E029CF">
      <w:pPr>
        <w:spacing w:after="0" w:line="240" w:lineRule="auto"/>
        <w:rPr>
          <w:rFonts w:ascii="Arial" w:hAnsi="Arial" w:cs="Arial"/>
          <w:b/>
          <w:bCs/>
          <w:sz w:val="18"/>
          <w:szCs w:val="18"/>
        </w:rPr>
      </w:pPr>
    </w:p>
    <w:p w14:paraId="47FC806C" w14:textId="77777777" w:rsidR="00844B72" w:rsidRDefault="00844B72" w:rsidP="00E029CF">
      <w:pPr>
        <w:spacing w:after="0" w:line="240" w:lineRule="auto"/>
        <w:rPr>
          <w:rFonts w:ascii="Arial" w:hAnsi="Arial" w:cs="Arial"/>
          <w:b/>
          <w:bCs/>
          <w:sz w:val="18"/>
          <w:szCs w:val="18"/>
        </w:rPr>
      </w:pPr>
    </w:p>
    <w:p w14:paraId="3264FE94" w14:textId="77777777" w:rsidR="00844B72" w:rsidRDefault="00844B72" w:rsidP="00E029CF">
      <w:pPr>
        <w:spacing w:after="0" w:line="240" w:lineRule="auto"/>
        <w:rPr>
          <w:rFonts w:ascii="Arial" w:hAnsi="Arial" w:cs="Arial"/>
          <w:b/>
          <w:bCs/>
          <w:sz w:val="18"/>
          <w:szCs w:val="18"/>
        </w:rPr>
      </w:pPr>
    </w:p>
    <w:p w14:paraId="498E6973" w14:textId="77777777" w:rsidR="00844B72" w:rsidRDefault="00844B72" w:rsidP="00E029CF">
      <w:pPr>
        <w:spacing w:after="0" w:line="240" w:lineRule="auto"/>
        <w:rPr>
          <w:rFonts w:ascii="Arial" w:hAnsi="Arial" w:cs="Arial"/>
          <w:b/>
          <w:bCs/>
          <w:sz w:val="18"/>
          <w:szCs w:val="18"/>
        </w:rPr>
      </w:pPr>
    </w:p>
    <w:p w14:paraId="29237E73" w14:textId="77777777" w:rsidR="00844B72" w:rsidRDefault="00844B72" w:rsidP="00E029CF">
      <w:pPr>
        <w:spacing w:after="0" w:line="240" w:lineRule="auto"/>
        <w:rPr>
          <w:rFonts w:ascii="Arial" w:hAnsi="Arial" w:cs="Arial"/>
          <w:b/>
          <w:bCs/>
          <w:sz w:val="18"/>
          <w:szCs w:val="18"/>
        </w:rPr>
      </w:pPr>
    </w:p>
    <w:p w14:paraId="6C56ADA0" w14:textId="1AF1EC39" w:rsidR="00844B72" w:rsidRDefault="00844B72" w:rsidP="00E029CF">
      <w:pPr>
        <w:spacing w:after="0" w:line="240" w:lineRule="auto"/>
        <w:rPr>
          <w:rFonts w:ascii="Arial" w:hAnsi="Arial" w:cs="Arial"/>
          <w:b/>
          <w:bCs/>
          <w:sz w:val="18"/>
          <w:szCs w:val="18"/>
        </w:rPr>
      </w:pPr>
    </w:p>
    <w:p w14:paraId="10D0844A" w14:textId="77777777" w:rsidR="00844B72" w:rsidRDefault="00844B72" w:rsidP="00E029CF">
      <w:pPr>
        <w:spacing w:after="0" w:line="240" w:lineRule="auto"/>
        <w:rPr>
          <w:rFonts w:ascii="Arial" w:hAnsi="Arial" w:cs="Arial"/>
          <w:b/>
          <w:bCs/>
          <w:sz w:val="18"/>
          <w:szCs w:val="18"/>
        </w:rPr>
      </w:pPr>
    </w:p>
    <w:p w14:paraId="1D1FF300" w14:textId="199F99A2" w:rsidR="00844B72" w:rsidRDefault="00844B72" w:rsidP="00E029CF">
      <w:pPr>
        <w:spacing w:after="0" w:line="240" w:lineRule="auto"/>
        <w:rPr>
          <w:rFonts w:ascii="Arial" w:hAnsi="Arial" w:cs="Arial"/>
          <w:b/>
          <w:bCs/>
          <w:sz w:val="18"/>
          <w:szCs w:val="18"/>
        </w:rPr>
      </w:pPr>
    </w:p>
    <w:p w14:paraId="1465F980" w14:textId="77777777" w:rsidR="00844B72" w:rsidRDefault="00844B72" w:rsidP="00E029CF">
      <w:pPr>
        <w:spacing w:after="0" w:line="240" w:lineRule="auto"/>
        <w:rPr>
          <w:rFonts w:ascii="Arial" w:hAnsi="Arial" w:cs="Arial"/>
          <w:b/>
          <w:bCs/>
          <w:sz w:val="18"/>
          <w:szCs w:val="18"/>
        </w:rPr>
      </w:pPr>
    </w:p>
    <w:p w14:paraId="48B01CD9" w14:textId="77777777" w:rsidR="00844B72" w:rsidRDefault="00844B72" w:rsidP="00E029CF">
      <w:pPr>
        <w:spacing w:after="0" w:line="240" w:lineRule="auto"/>
        <w:rPr>
          <w:rFonts w:ascii="Arial" w:hAnsi="Arial" w:cs="Arial"/>
          <w:b/>
          <w:bCs/>
          <w:sz w:val="18"/>
          <w:szCs w:val="18"/>
        </w:rPr>
      </w:pPr>
    </w:p>
    <w:p w14:paraId="33D21FC6" w14:textId="4C131DCA" w:rsidR="00844B72" w:rsidRDefault="00844B72" w:rsidP="00E029CF">
      <w:pPr>
        <w:spacing w:after="0" w:line="240" w:lineRule="auto"/>
        <w:rPr>
          <w:rFonts w:ascii="Arial" w:hAnsi="Arial" w:cs="Arial"/>
          <w:b/>
          <w:bCs/>
          <w:sz w:val="18"/>
          <w:szCs w:val="18"/>
        </w:rPr>
      </w:pPr>
    </w:p>
    <w:p w14:paraId="3BA53A53" w14:textId="66E11780" w:rsidR="00844B72" w:rsidRDefault="00844B72" w:rsidP="00E029CF">
      <w:pPr>
        <w:spacing w:after="0" w:line="240" w:lineRule="auto"/>
        <w:rPr>
          <w:rFonts w:ascii="Arial" w:hAnsi="Arial" w:cs="Arial"/>
          <w:b/>
          <w:bCs/>
          <w:sz w:val="18"/>
          <w:szCs w:val="18"/>
        </w:rPr>
      </w:pPr>
    </w:p>
    <w:p w14:paraId="4A3AF727" w14:textId="77777777" w:rsidR="00844B72" w:rsidRDefault="00844B72" w:rsidP="00E029CF">
      <w:pPr>
        <w:spacing w:after="0" w:line="240" w:lineRule="auto"/>
        <w:rPr>
          <w:rFonts w:ascii="Arial" w:hAnsi="Arial" w:cs="Arial"/>
          <w:b/>
          <w:bCs/>
          <w:sz w:val="18"/>
          <w:szCs w:val="18"/>
        </w:rPr>
      </w:pPr>
    </w:p>
    <w:p w14:paraId="51BF6DD4" w14:textId="77777777" w:rsidR="00844B72" w:rsidRDefault="00844B72" w:rsidP="00E029CF">
      <w:pPr>
        <w:spacing w:after="0" w:line="240" w:lineRule="auto"/>
        <w:rPr>
          <w:rFonts w:ascii="Arial" w:hAnsi="Arial" w:cs="Arial"/>
          <w:b/>
          <w:bCs/>
          <w:sz w:val="18"/>
          <w:szCs w:val="18"/>
        </w:rPr>
      </w:pPr>
    </w:p>
    <w:p w14:paraId="6FD61BA4" w14:textId="77777777" w:rsidR="00844B72" w:rsidRDefault="00844B72" w:rsidP="00E029CF">
      <w:pPr>
        <w:spacing w:after="0" w:line="240" w:lineRule="auto"/>
        <w:rPr>
          <w:rFonts w:ascii="Arial" w:hAnsi="Arial" w:cs="Arial"/>
          <w:b/>
          <w:bCs/>
          <w:sz w:val="18"/>
          <w:szCs w:val="18"/>
        </w:rPr>
      </w:pPr>
    </w:p>
    <w:p w14:paraId="10C1AF03" w14:textId="77777777" w:rsidR="00844B72" w:rsidRDefault="00844B72" w:rsidP="00E029CF">
      <w:pPr>
        <w:spacing w:after="0" w:line="240" w:lineRule="auto"/>
        <w:rPr>
          <w:rFonts w:ascii="Arial" w:hAnsi="Arial" w:cs="Arial"/>
          <w:b/>
          <w:bCs/>
          <w:sz w:val="18"/>
          <w:szCs w:val="18"/>
        </w:rPr>
      </w:pPr>
    </w:p>
    <w:p w14:paraId="19B322C6" w14:textId="77777777" w:rsidR="00844B72" w:rsidRDefault="00844B72" w:rsidP="00E029CF">
      <w:pPr>
        <w:spacing w:after="0" w:line="240" w:lineRule="auto"/>
        <w:rPr>
          <w:rFonts w:ascii="Arial" w:hAnsi="Arial" w:cs="Arial"/>
          <w:b/>
          <w:bCs/>
          <w:sz w:val="18"/>
          <w:szCs w:val="18"/>
        </w:rPr>
      </w:pPr>
    </w:p>
    <w:p w14:paraId="10579113" w14:textId="77777777" w:rsidR="00844B72" w:rsidRDefault="00844B72" w:rsidP="00E029CF">
      <w:pPr>
        <w:spacing w:after="0" w:line="240" w:lineRule="auto"/>
        <w:rPr>
          <w:rFonts w:ascii="Arial" w:hAnsi="Arial" w:cs="Arial"/>
          <w:b/>
          <w:bCs/>
          <w:sz w:val="18"/>
          <w:szCs w:val="18"/>
        </w:rPr>
      </w:pPr>
    </w:p>
    <w:p w14:paraId="6B6AAC79" w14:textId="77777777" w:rsidR="00844B72" w:rsidRDefault="00844B72" w:rsidP="00E029CF">
      <w:pPr>
        <w:spacing w:after="0" w:line="240" w:lineRule="auto"/>
        <w:rPr>
          <w:rFonts w:ascii="Arial" w:hAnsi="Arial" w:cs="Arial"/>
          <w:b/>
          <w:bCs/>
          <w:sz w:val="18"/>
          <w:szCs w:val="18"/>
        </w:rPr>
      </w:pPr>
    </w:p>
    <w:p w14:paraId="7D9BFA20" w14:textId="77777777" w:rsidR="00844B72" w:rsidRDefault="00844B72" w:rsidP="00E029CF">
      <w:pPr>
        <w:spacing w:after="0" w:line="240" w:lineRule="auto"/>
        <w:rPr>
          <w:rFonts w:ascii="Arial" w:hAnsi="Arial" w:cs="Arial"/>
          <w:b/>
          <w:bCs/>
          <w:sz w:val="18"/>
          <w:szCs w:val="18"/>
        </w:rPr>
      </w:pPr>
    </w:p>
    <w:p w14:paraId="5FE03601" w14:textId="77777777" w:rsidR="00844B72" w:rsidRDefault="00844B72" w:rsidP="00E029CF">
      <w:pPr>
        <w:spacing w:after="0" w:line="240" w:lineRule="auto"/>
        <w:rPr>
          <w:rFonts w:ascii="Arial" w:hAnsi="Arial" w:cs="Arial"/>
          <w:b/>
          <w:bCs/>
          <w:sz w:val="18"/>
          <w:szCs w:val="18"/>
        </w:rPr>
      </w:pPr>
    </w:p>
    <w:p w14:paraId="796D77C1" w14:textId="77777777" w:rsidR="00844B72" w:rsidRDefault="00844B72" w:rsidP="00E029CF">
      <w:pPr>
        <w:spacing w:after="0" w:line="240" w:lineRule="auto"/>
        <w:rPr>
          <w:rFonts w:ascii="Arial" w:hAnsi="Arial" w:cs="Arial"/>
          <w:b/>
          <w:bCs/>
          <w:sz w:val="18"/>
          <w:szCs w:val="18"/>
        </w:rPr>
      </w:pPr>
    </w:p>
    <w:p w14:paraId="1FE4A5BC" w14:textId="77777777" w:rsidR="00844B72" w:rsidRDefault="00844B72" w:rsidP="00E029CF">
      <w:pPr>
        <w:spacing w:after="0" w:line="240" w:lineRule="auto"/>
        <w:rPr>
          <w:rFonts w:ascii="Arial" w:hAnsi="Arial" w:cs="Arial"/>
          <w:b/>
          <w:bCs/>
          <w:sz w:val="18"/>
          <w:szCs w:val="18"/>
        </w:rPr>
      </w:pPr>
    </w:p>
    <w:p w14:paraId="7EE3FD0B" w14:textId="77777777" w:rsidR="00844B72" w:rsidRDefault="00844B72" w:rsidP="00E029CF">
      <w:pPr>
        <w:spacing w:after="0" w:line="240" w:lineRule="auto"/>
        <w:rPr>
          <w:rFonts w:ascii="Arial" w:hAnsi="Arial" w:cs="Arial"/>
          <w:b/>
          <w:bCs/>
          <w:sz w:val="18"/>
          <w:szCs w:val="18"/>
        </w:rPr>
      </w:pPr>
    </w:p>
    <w:p w14:paraId="5334197F" w14:textId="77777777" w:rsidR="00844B72" w:rsidRDefault="00844B72" w:rsidP="00E029CF">
      <w:pPr>
        <w:spacing w:after="0" w:line="240" w:lineRule="auto"/>
        <w:rPr>
          <w:rFonts w:ascii="Arial" w:hAnsi="Arial" w:cs="Arial"/>
          <w:b/>
          <w:bCs/>
          <w:sz w:val="18"/>
          <w:szCs w:val="18"/>
        </w:rPr>
      </w:pPr>
    </w:p>
    <w:p w14:paraId="22E8823A" w14:textId="77777777" w:rsidR="00844B72" w:rsidRDefault="00844B72" w:rsidP="00E029CF">
      <w:pPr>
        <w:spacing w:after="0" w:line="240" w:lineRule="auto"/>
        <w:rPr>
          <w:rFonts w:ascii="Arial" w:hAnsi="Arial" w:cs="Arial"/>
          <w:b/>
          <w:bCs/>
          <w:sz w:val="18"/>
          <w:szCs w:val="18"/>
        </w:rPr>
      </w:pPr>
    </w:p>
    <w:p w14:paraId="2FD3B52D" w14:textId="77777777" w:rsidR="00844B72" w:rsidRDefault="00844B72" w:rsidP="00E029CF">
      <w:pPr>
        <w:spacing w:after="0" w:line="240" w:lineRule="auto"/>
        <w:rPr>
          <w:rFonts w:ascii="Arial" w:hAnsi="Arial" w:cs="Arial"/>
          <w:b/>
          <w:bCs/>
          <w:sz w:val="18"/>
          <w:szCs w:val="18"/>
        </w:rPr>
      </w:pPr>
    </w:p>
    <w:p w14:paraId="3C54D25D" w14:textId="77777777" w:rsidR="00844B72" w:rsidRDefault="00844B72" w:rsidP="00E029CF">
      <w:pPr>
        <w:spacing w:after="0" w:line="240" w:lineRule="auto"/>
        <w:rPr>
          <w:rFonts w:ascii="Arial" w:hAnsi="Arial" w:cs="Arial"/>
          <w:b/>
          <w:bCs/>
          <w:sz w:val="18"/>
          <w:szCs w:val="18"/>
        </w:rPr>
      </w:pPr>
    </w:p>
    <w:p w14:paraId="182AE061" w14:textId="77777777" w:rsidR="00844B72" w:rsidRDefault="00844B72" w:rsidP="00E029CF">
      <w:pPr>
        <w:spacing w:after="0" w:line="240" w:lineRule="auto"/>
        <w:rPr>
          <w:rFonts w:ascii="Arial" w:hAnsi="Arial" w:cs="Arial"/>
          <w:b/>
          <w:bCs/>
          <w:sz w:val="18"/>
          <w:szCs w:val="18"/>
        </w:rPr>
      </w:pPr>
    </w:p>
    <w:p w14:paraId="4188B86F" w14:textId="77777777" w:rsidR="00844B72" w:rsidRDefault="00844B72" w:rsidP="00E029CF">
      <w:pPr>
        <w:spacing w:after="0" w:line="240" w:lineRule="auto"/>
        <w:rPr>
          <w:rFonts w:ascii="Arial" w:hAnsi="Arial" w:cs="Arial"/>
          <w:b/>
          <w:bCs/>
          <w:sz w:val="18"/>
          <w:szCs w:val="18"/>
        </w:rPr>
      </w:pPr>
    </w:p>
    <w:p w14:paraId="02F12EF5" w14:textId="77777777" w:rsidR="00844B72" w:rsidRDefault="00844B72" w:rsidP="00E029CF">
      <w:pPr>
        <w:spacing w:after="0" w:line="240" w:lineRule="auto"/>
        <w:rPr>
          <w:rFonts w:ascii="Arial" w:hAnsi="Arial" w:cs="Arial"/>
          <w:b/>
          <w:bCs/>
          <w:sz w:val="18"/>
          <w:szCs w:val="18"/>
        </w:rPr>
      </w:pPr>
    </w:p>
    <w:p w14:paraId="02753C9D" w14:textId="77777777" w:rsidR="00844B72" w:rsidRDefault="00844B72" w:rsidP="00E029CF">
      <w:pPr>
        <w:spacing w:after="0" w:line="240" w:lineRule="auto"/>
        <w:rPr>
          <w:rFonts w:ascii="Arial" w:hAnsi="Arial" w:cs="Arial"/>
          <w:b/>
          <w:bCs/>
          <w:sz w:val="18"/>
          <w:szCs w:val="18"/>
        </w:rPr>
      </w:pPr>
    </w:p>
    <w:p w14:paraId="1435842F" w14:textId="77777777" w:rsidR="00844B72" w:rsidRDefault="00844B72" w:rsidP="00E029CF">
      <w:pPr>
        <w:spacing w:after="0" w:line="240" w:lineRule="auto"/>
        <w:rPr>
          <w:rFonts w:ascii="Arial" w:hAnsi="Arial" w:cs="Arial"/>
          <w:b/>
          <w:bCs/>
          <w:sz w:val="18"/>
          <w:szCs w:val="18"/>
        </w:rPr>
      </w:pPr>
    </w:p>
    <w:p w14:paraId="3F6195B6" w14:textId="77777777" w:rsidR="00844B72" w:rsidRDefault="00844B72" w:rsidP="00E029CF">
      <w:pPr>
        <w:spacing w:after="0" w:line="240" w:lineRule="auto"/>
        <w:rPr>
          <w:rFonts w:ascii="Arial" w:hAnsi="Arial" w:cs="Arial"/>
          <w:b/>
          <w:bCs/>
          <w:sz w:val="18"/>
          <w:szCs w:val="18"/>
        </w:rPr>
      </w:pPr>
    </w:p>
    <w:p w14:paraId="63C4CDCA" w14:textId="77777777" w:rsidR="00844B72" w:rsidRDefault="00844B72" w:rsidP="00E029CF">
      <w:pPr>
        <w:spacing w:after="0" w:line="240" w:lineRule="auto"/>
        <w:rPr>
          <w:rFonts w:ascii="Arial" w:hAnsi="Arial" w:cs="Arial"/>
          <w:b/>
          <w:bCs/>
          <w:sz w:val="18"/>
          <w:szCs w:val="18"/>
        </w:rPr>
      </w:pPr>
    </w:p>
    <w:p w14:paraId="78EBFE30" w14:textId="77777777" w:rsidR="00844B72" w:rsidRDefault="00844B72" w:rsidP="00E029CF">
      <w:pPr>
        <w:spacing w:after="0" w:line="240" w:lineRule="auto"/>
        <w:rPr>
          <w:rFonts w:ascii="Arial" w:hAnsi="Arial" w:cs="Arial"/>
          <w:b/>
          <w:bCs/>
          <w:sz w:val="18"/>
          <w:szCs w:val="18"/>
        </w:rPr>
      </w:pPr>
    </w:p>
    <w:p w14:paraId="1E7201AD" w14:textId="77777777" w:rsidR="00844B72" w:rsidRDefault="00844B72" w:rsidP="00E029CF">
      <w:pPr>
        <w:spacing w:after="0" w:line="240" w:lineRule="auto"/>
        <w:rPr>
          <w:rFonts w:ascii="Arial" w:hAnsi="Arial" w:cs="Arial"/>
          <w:b/>
          <w:bCs/>
          <w:sz w:val="18"/>
          <w:szCs w:val="18"/>
        </w:rPr>
      </w:pPr>
    </w:p>
    <w:p w14:paraId="061B3F94" w14:textId="77777777" w:rsidR="00844B72" w:rsidRDefault="00844B72" w:rsidP="00E029CF">
      <w:pPr>
        <w:spacing w:after="0" w:line="240" w:lineRule="auto"/>
        <w:rPr>
          <w:rFonts w:ascii="Arial" w:hAnsi="Arial" w:cs="Arial"/>
          <w:b/>
          <w:bCs/>
          <w:sz w:val="18"/>
          <w:szCs w:val="18"/>
        </w:rPr>
      </w:pPr>
    </w:p>
    <w:p w14:paraId="0C0147DE" w14:textId="77777777" w:rsidR="00844B72" w:rsidRDefault="00844B72" w:rsidP="00E029CF">
      <w:pPr>
        <w:spacing w:after="0" w:line="240" w:lineRule="auto"/>
        <w:rPr>
          <w:rFonts w:ascii="Arial" w:hAnsi="Arial" w:cs="Arial"/>
          <w:b/>
          <w:bCs/>
          <w:sz w:val="18"/>
          <w:szCs w:val="18"/>
        </w:rPr>
      </w:pPr>
    </w:p>
    <w:p w14:paraId="22F82BB5" w14:textId="77777777" w:rsidR="00844B72" w:rsidRDefault="00844B72" w:rsidP="00E029CF">
      <w:pPr>
        <w:spacing w:after="0" w:line="240" w:lineRule="auto"/>
        <w:rPr>
          <w:rFonts w:ascii="Arial" w:hAnsi="Arial" w:cs="Arial"/>
          <w:b/>
          <w:bCs/>
          <w:sz w:val="18"/>
          <w:szCs w:val="18"/>
        </w:rPr>
      </w:pPr>
    </w:p>
    <w:p w14:paraId="25F35687" w14:textId="77777777" w:rsidR="00844B72" w:rsidRDefault="00844B72" w:rsidP="00E029CF">
      <w:pPr>
        <w:spacing w:after="0" w:line="240" w:lineRule="auto"/>
        <w:rPr>
          <w:rFonts w:ascii="Arial" w:hAnsi="Arial" w:cs="Arial"/>
          <w:b/>
          <w:bCs/>
          <w:sz w:val="18"/>
          <w:szCs w:val="18"/>
        </w:rPr>
      </w:pPr>
    </w:p>
    <w:p w14:paraId="7764CB90" w14:textId="77777777" w:rsidR="00844B72" w:rsidRDefault="00844B72" w:rsidP="00E029CF">
      <w:pPr>
        <w:spacing w:after="0" w:line="240" w:lineRule="auto"/>
        <w:rPr>
          <w:rFonts w:ascii="Arial" w:hAnsi="Arial" w:cs="Arial"/>
          <w:b/>
          <w:bCs/>
          <w:sz w:val="18"/>
          <w:szCs w:val="18"/>
        </w:rPr>
      </w:pPr>
    </w:p>
    <w:p w14:paraId="31E7E307" w14:textId="77777777" w:rsidR="00844B72" w:rsidRDefault="00844B72" w:rsidP="00E029CF">
      <w:pPr>
        <w:spacing w:after="0" w:line="240" w:lineRule="auto"/>
        <w:rPr>
          <w:rFonts w:ascii="Arial" w:hAnsi="Arial" w:cs="Arial"/>
          <w:b/>
          <w:bCs/>
          <w:sz w:val="18"/>
          <w:szCs w:val="18"/>
        </w:rPr>
      </w:pPr>
    </w:p>
    <w:p w14:paraId="3D814F72" w14:textId="77777777" w:rsidR="00844B72" w:rsidRDefault="00844B72" w:rsidP="00E029CF">
      <w:pPr>
        <w:spacing w:after="0" w:line="240" w:lineRule="auto"/>
        <w:rPr>
          <w:rFonts w:ascii="Arial" w:hAnsi="Arial" w:cs="Arial"/>
          <w:b/>
          <w:bCs/>
          <w:sz w:val="18"/>
          <w:szCs w:val="18"/>
        </w:rPr>
      </w:pPr>
    </w:p>
    <w:p w14:paraId="1AEE1668" w14:textId="77777777" w:rsidR="00844B72" w:rsidRDefault="00844B72" w:rsidP="00E029CF">
      <w:pPr>
        <w:spacing w:after="0" w:line="240" w:lineRule="auto"/>
        <w:rPr>
          <w:rFonts w:ascii="Arial" w:hAnsi="Arial" w:cs="Arial"/>
          <w:b/>
          <w:bCs/>
          <w:sz w:val="18"/>
          <w:szCs w:val="18"/>
        </w:rPr>
      </w:pPr>
    </w:p>
    <w:p w14:paraId="7E20EC78" w14:textId="77777777" w:rsidR="00844B72" w:rsidRDefault="00844B72" w:rsidP="00E029CF">
      <w:pPr>
        <w:spacing w:after="0" w:line="240" w:lineRule="auto"/>
        <w:rPr>
          <w:rFonts w:ascii="Arial" w:hAnsi="Arial" w:cs="Arial"/>
          <w:b/>
          <w:bCs/>
          <w:sz w:val="18"/>
          <w:szCs w:val="18"/>
        </w:rPr>
      </w:pPr>
    </w:p>
    <w:p w14:paraId="7A170F98" w14:textId="77777777" w:rsidR="00844B72" w:rsidRDefault="00844B72" w:rsidP="00E029CF">
      <w:pPr>
        <w:spacing w:after="0" w:line="240" w:lineRule="auto"/>
        <w:rPr>
          <w:rFonts w:ascii="Arial" w:hAnsi="Arial" w:cs="Arial"/>
          <w:b/>
          <w:bCs/>
          <w:sz w:val="18"/>
          <w:szCs w:val="18"/>
        </w:rPr>
      </w:pPr>
    </w:p>
    <w:p w14:paraId="56EB9467" w14:textId="77777777" w:rsidR="00844B72" w:rsidRDefault="00844B72" w:rsidP="00E029CF">
      <w:pPr>
        <w:spacing w:after="0" w:line="240" w:lineRule="auto"/>
        <w:rPr>
          <w:rFonts w:ascii="Arial" w:hAnsi="Arial" w:cs="Arial"/>
          <w:b/>
          <w:bCs/>
          <w:sz w:val="18"/>
          <w:szCs w:val="18"/>
        </w:rPr>
      </w:pPr>
    </w:p>
    <w:p w14:paraId="3D579B32" w14:textId="77777777" w:rsidR="00844B72" w:rsidRDefault="00844B72" w:rsidP="00E029CF">
      <w:pPr>
        <w:spacing w:after="0" w:line="240" w:lineRule="auto"/>
        <w:rPr>
          <w:rFonts w:ascii="Arial" w:hAnsi="Arial" w:cs="Arial"/>
          <w:b/>
          <w:bCs/>
          <w:sz w:val="18"/>
          <w:szCs w:val="18"/>
        </w:rPr>
      </w:pPr>
    </w:p>
    <w:p w14:paraId="6F51AA38" w14:textId="77777777" w:rsidR="00844B72" w:rsidRDefault="00844B72" w:rsidP="00E029CF">
      <w:pPr>
        <w:spacing w:after="0" w:line="240" w:lineRule="auto"/>
        <w:rPr>
          <w:rFonts w:ascii="Arial" w:hAnsi="Arial" w:cs="Arial"/>
          <w:b/>
          <w:bCs/>
          <w:sz w:val="18"/>
          <w:szCs w:val="18"/>
        </w:rPr>
      </w:pPr>
    </w:p>
    <w:p w14:paraId="23B65955" w14:textId="77777777" w:rsidR="00844B72" w:rsidRDefault="00844B72" w:rsidP="00E029CF">
      <w:pPr>
        <w:spacing w:after="0" w:line="240" w:lineRule="auto"/>
        <w:rPr>
          <w:rFonts w:ascii="Arial" w:hAnsi="Arial" w:cs="Arial"/>
          <w:b/>
          <w:bCs/>
          <w:sz w:val="18"/>
          <w:szCs w:val="18"/>
        </w:rPr>
      </w:pPr>
    </w:p>
    <w:p w14:paraId="4F81F00F" w14:textId="77777777" w:rsidR="00844B72" w:rsidRDefault="00844B72" w:rsidP="00E029CF">
      <w:pPr>
        <w:spacing w:after="0" w:line="240" w:lineRule="auto"/>
        <w:rPr>
          <w:rFonts w:ascii="Arial" w:hAnsi="Arial" w:cs="Arial"/>
          <w:b/>
          <w:bCs/>
          <w:sz w:val="18"/>
          <w:szCs w:val="18"/>
        </w:rPr>
      </w:pPr>
    </w:p>
    <w:p w14:paraId="1AD83287" w14:textId="77777777" w:rsidR="00844B72" w:rsidRDefault="00844B72" w:rsidP="00E029CF">
      <w:pPr>
        <w:spacing w:after="0" w:line="240" w:lineRule="auto"/>
        <w:rPr>
          <w:rFonts w:ascii="Arial" w:hAnsi="Arial" w:cs="Arial"/>
          <w:b/>
          <w:bCs/>
          <w:sz w:val="18"/>
          <w:szCs w:val="18"/>
        </w:rPr>
      </w:pPr>
    </w:p>
    <w:p w14:paraId="097775AF" w14:textId="1DED4390" w:rsidR="00A30D3D" w:rsidRDefault="00A30D3D" w:rsidP="00E029CF">
      <w:pPr>
        <w:spacing w:after="0" w:line="240" w:lineRule="auto"/>
        <w:rPr>
          <w:rFonts w:ascii="Arial" w:hAnsi="Arial" w:cs="Arial"/>
          <w:b/>
          <w:bCs/>
          <w:sz w:val="18"/>
          <w:szCs w:val="18"/>
        </w:rPr>
      </w:pPr>
    </w:p>
    <w:p w14:paraId="02D31A57" w14:textId="30061260" w:rsidR="00466D80" w:rsidRDefault="00466D80" w:rsidP="00E029CF">
      <w:pPr>
        <w:spacing w:after="0" w:line="240" w:lineRule="auto"/>
        <w:rPr>
          <w:rFonts w:ascii="Arial" w:hAnsi="Arial" w:cs="Arial"/>
          <w:b/>
          <w:bCs/>
          <w:sz w:val="18"/>
          <w:szCs w:val="18"/>
        </w:rPr>
      </w:pPr>
    </w:p>
    <w:p w14:paraId="5F319238" w14:textId="17454C82" w:rsidR="00CB2BF5" w:rsidRDefault="00CB2BF5" w:rsidP="00E029CF">
      <w:pPr>
        <w:spacing w:after="0" w:line="240" w:lineRule="auto"/>
        <w:rPr>
          <w:rFonts w:ascii="Arial" w:hAnsi="Arial" w:cs="Arial"/>
          <w:b/>
          <w:bCs/>
          <w:sz w:val="18"/>
          <w:szCs w:val="18"/>
        </w:rPr>
      </w:pPr>
    </w:p>
    <w:p w14:paraId="5B2AF46C" w14:textId="77777777" w:rsidR="00844B72" w:rsidRDefault="00844B72" w:rsidP="00E029CF">
      <w:pPr>
        <w:spacing w:after="0" w:line="240" w:lineRule="auto"/>
        <w:rPr>
          <w:rFonts w:ascii="Arial" w:hAnsi="Arial" w:cs="Arial"/>
          <w:b/>
          <w:bCs/>
          <w:sz w:val="18"/>
          <w:szCs w:val="18"/>
        </w:rPr>
      </w:pPr>
    </w:p>
    <w:p w14:paraId="1D64A5D5" w14:textId="77777777" w:rsidR="00844B72" w:rsidRDefault="00844B72" w:rsidP="00E029CF">
      <w:pPr>
        <w:spacing w:after="0" w:line="240" w:lineRule="auto"/>
        <w:rPr>
          <w:rFonts w:ascii="Arial" w:hAnsi="Arial" w:cs="Arial"/>
          <w:b/>
          <w:bCs/>
          <w:sz w:val="18"/>
          <w:szCs w:val="18"/>
        </w:rPr>
      </w:pPr>
    </w:p>
    <w:p w14:paraId="184B839C" w14:textId="77777777" w:rsidR="00844B72" w:rsidRDefault="00844B72" w:rsidP="00E029CF">
      <w:pPr>
        <w:spacing w:after="0" w:line="240" w:lineRule="auto"/>
        <w:rPr>
          <w:rFonts w:ascii="Arial" w:hAnsi="Arial" w:cs="Arial"/>
          <w:b/>
          <w:bCs/>
          <w:sz w:val="18"/>
          <w:szCs w:val="18"/>
        </w:rPr>
      </w:pPr>
    </w:p>
    <w:p w14:paraId="65234013" w14:textId="77777777" w:rsidR="00844B72" w:rsidRDefault="00844B72" w:rsidP="00E029CF">
      <w:pPr>
        <w:spacing w:after="0" w:line="240" w:lineRule="auto"/>
        <w:rPr>
          <w:rFonts w:ascii="Arial" w:hAnsi="Arial" w:cs="Arial"/>
          <w:b/>
          <w:bCs/>
          <w:sz w:val="18"/>
          <w:szCs w:val="18"/>
        </w:rPr>
      </w:pPr>
    </w:p>
    <w:p w14:paraId="75979946" w14:textId="77777777" w:rsidR="00844B72" w:rsidRDefault="00844B72" w:rsidP="00E029CF">
      <w:pPr>
        <w:spacing w:after="0" w:line="240" w:lineRule="auto"/>
        <w:rPr>
          <w:rFonts w:ascii="Arial" w:hAnsi="Arial" w:cs="Arial"/>
          <w:b/>
          <w:bCs/>
          <w:sz w:val="18"/>
          <w:szCs w:val="18"/>
        </w:rPr>
      </w:pPr>
    </w:p>
    <w:p w14:paraId="5773D45F" w14:textId="77777777" w:rsidR="00844B72" w:rsidRDefault="00844B72" w:rsidP="00E029CF">
      <w:pPr>
        <w:spacing w:after="0" w:line="240" w:lineRule="auto"/>
        <w:rPr>
          <w:rFonts w:ascii="Arial" w:hAnsi="Arial" w:cs="Arial"/>
          <w:b/>
          <w:bCs/>
          <w:sz w:val="18"/>
          <w:szCs w:val="18"/>
        </w:rPr>
      </w:pPr>
    </w:p>
    <w:p w14:paraId="05A99E4F" w14:textId="77777777" w:rsidR="00470B84" w:rsidRDefault="00470B84" w:rsidP="00E029CF">
      <w:pPr>
        <w:spacing w:after="0" w:line="240" w:lineRule="auto"/>
        <w:rPr>
          <w:rFonts w:ascii="Arial" w:hAnsi="Arial" w:cs="Arial"/>
          <w:b/>
          <w:bCs/>
          <w:sz w:val="18"/>
          <w:szCs w:val="18"/>
        </w:rPr>
        <w:sectPr w:rsidR="00470B84" w:rsidSect="00654A6D">
          <w:pgSz w:w="11906" w:h="16838"/>
          <w:pgMar w:top="720" w:right="720" w:bottom="720" w:left="720" w:header="708" w:footer="708" w:gutter="0"/>
          <w:pgNumType w:start="20"/>
          <w:cols w:space="708"/>
          <w:titlePg/>
          <w:docGrid w:linePitch="360"/>
        </w:sectPr>
      </w:pPr>
    </w:p>
    <w:p w14:paraId="3A70FAA2" w14:textId="7777777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lastRenderedPageBreak/>
        <w:t>GRADSKO VIJEĆE SRPSKE NACIONALNE MANJINE</w:t>
      </w:r>
    </w:p>
    <w:p w14:paraId="1B4BDB51" w14:textId="7777777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Šebetićeva 2</w:t>
      </w:r>
    </w:p>
    <w:p w14:paraId="77E0B8F5" w14:textId="3709B350" w:rsidR="00C43C4B" w:rsidRPr="00C43C4B" w:rsidRDefault="00C43C4B" w:rsidP="0084603C">
      <w:pPr>
        <w:spacing w:after="0" w:line="240" w:lineRule="auto"/>
        <w:rPr>
          <w:rFonts w:ascii="Arial" w:hAnsi="Arial" w:cs="Arial"/>
          <w:sz w:val="18"/>
          <w:szCs w:val="18"/>
        </w:rPr>
      </w:pPr>
      <w:r w:rsidRPr="00C43C4B">
        <w:rPr>
          <w:rFonts w:ascii="Arial" w:hAnsi="Arial" w:cs="Arial"/>
          <w:sz w:val="18"/>
          <w:szCs w:val="18"/>
        </w:rPr>
        <w:t>Karlovac</w:t>
      </w:r>
    </w:p>
    <w:p w14:paraId="471372CF" w14:textId="77777777" w:rsidR="0084603C" w:rsidRDefault="0084603C" w:rsidP="00BB745C">
      <w:pPr>
        <w:spacing w:after="0" w:line="240" w:lineRule="auto"/>
        <w:jc w:val="center"/>
        <w:rPr>
          <w:rFonts w:ascii="Arial" w:hAnsi="Arial" w:cs="Arial"/>
          <w:sz w:val="18"/>
          <w:szCs w:val="18"/>
        </w:rPr>
      </w:pPr>
    </w:p>
    <w:p w14:paraId="369A9E61" w14:textId="77777777" w:rsidR="0084603C" w:rsidRDefault="0084603C" w:rsidP="00BB745C">
      <w:pPr>
        <w:spacing w:after="0" w:line="240" w:lineRule="auto"/>
        <w:jc w:val="center"/>
        <w:rPr>
          <w:rFonts w:ascii="Arial" w:hAnsi="Arial" w:cs="Arial"/>
          <w:sz w:val="18"/>
          <w:szCs w:val="18"/>
        </w:rPr>
      </w:pPr>
    </w:p>
    <w:p w14:paraId="032481CC" w14:textId="502856E6" w:rsidR="00C43C4B" w:rsidRPr="00C43C4B" w:rsidRDefault="00C43C4B" w:rsidP="00BB745C">
      <w:pPr>
        <w:spacing w:after="0" w:line="240" w:lineRule="auto"/>
        <w:jc w:val="center"/>
        <w:rPr>
          <w:rFonts w:ascii="Arial" w:hAnsi="Arial" w:cs="Arial"/>
          <w:sz w:val="18"/>
          <w:szCs w:val="18"/>
        </w:rPr>
      </w:pPr>
      <w:r w:rsidRPr="00C43C4B">
        <w:rPr>
          <w:rFonts w:ascii="Arial" w:hAnsi="Arial" w:cs="Arial"/>
          <w:sz w:val="18"/>
          <w:szCs w:val="18"/>
        </w:rPr>
        <w:t>B I L</w:t>
      </w:r>
      <w:r w:rsidR="00BB745C">
        <w:rPr>
          <w:rFonts w:ascii="Arial" w:hAnsi="Arial" w:cs="Arial"/>
          <w:sz w:val="18"/>
          <w:szCs w:val="18"/>
        </w:rPr>
        <w:t xml:space="preserve"> </w:t>
      </w:r>
      <w:r w:rsidRPr="00C43C4B">
        <w:rPr>
          <w:rFonts w:ascii="Arial" w:hAnsi="Arial" w:cs="Arial"/>
          <w:sz w:val="18"/>
          <w:szCs w:val="18"/>
        </w:rPr>
        <w:t>J E Š K E</w:t>
      </w:r>
    </w:p>
    <w:p w14:paraId="2A942D14" w14:textId="41922359" w:rsidR="00C43C4B" w:rsidRPr="00C43C4B" w:rsidRDefault="00BB745C" w:rsidP="00BB745C">
      <w:pPr>
        <w:spacing w:after="0" w:line="240" w:lineRule="auto"/>
        <w:jc w:val="center"/>
        <w:rPr>
          <w:rFonts w:ascii="Arial" w:hAnsi="Arial" w:cs="Arial"/>
          <w:sz w:val="18"/>
          <w:szCs w:val="18"/>
        </w:rPr>
      </w:pPr>
      <w:r>
        <w:rPr>
          <w:rFonts w:ascii="Arial" w:hAnsi="Arial" w:cs="Arial"/>
          <w:sz w:val="18"/>
          <w:szCs w:val="18"/>
        </w:rPr>
        <w:t>u</w:t>
      </w:r>
      <w:r w:rsidR="00C43C4B" w:rsidRPr="00C43C4B">
        <w:rPr>
          <w:rFonts w:ascii="Arial" w:hAnsi="Arial" w:cs="Arial"/>
          <w:sz w:val="18"/>
          <w:szCs w:val="18"/>
        </w:rPr>
        <w:t>z financijske izvještaje  31.12.2025. g.</w:t>
      </w:r>
    </w:p>
    <w:p w14:paraId="2950CD61" w14:textId="1DF29C29" w:rsidR="00C43C4B" w:rsidRDefault="00C43C4B" w:rsidP="00BB745C">
      <w:pPr>
        <w:spacing w:after="0" w:line="240" w:lineRule="auto"/>
        <w:jc w:val="center"/>
        <w:rPr>
          <w:rFonts w:ascii="Arial" w:hAnsi="Arial" w:cs="Arial"/>
          <w:sz w:val="18"/>
          <w:szCs w:val="18"/>
        </w:rPr>
      </w:pPr>
    </w:p>
    <w:p w14:paraId="0E50EA85" w14:textId="77777777" w:rsidR="00C43C4B" w:rsidRDefault="00C43C4B" w:rsidP="00C43C4B">
      <w:pPr>
        <w:spacing w:after="0" w:line="240" w:lineRule="auto"/>
        <w:rPr>
          <w:rFonts w:ascii="Arial" w:hAnsi="Arial" w:cs="Arial"/>
          <w:sz w:val="18"/>
          <w:szCs w:val="18"/>
        </w:rPr>
      </w:pPr>
    </w:p>
    <w:p w14:paraId="11921410" w14:textId="1BE3D436"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OBRAZAC PR-RAS</w:t>
      </w:r>
    </w:p>
    <w:p w14:paraId="5FBF42B3" w14:textId="77777777" w:rsidR="00C43C4B" w:rsidRDefault="00C43C4B" w:rsidP="00C43C4B">
      <w:pPr>
        <w:spacing w:after="0" w:line="240" w:lineRule="auto"/>
        <w:rPr>
          <w:rFonts w:ascii="Arial" w:hAnsi="Arial" w:cs="Arial"/>
          <w:sz w:val="18"/>
          <w:szCs w:val="18"/>
        </w:rPr>
      </w:pPr>
    </w:p>
    <w:p w14:paraId="2C187258" w14:textId="5141AE0E"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 xml:space="preserve">PRIHODI POSLOVANJA  </w:t>
      </w:r>
      <w:r w:rsidRPr="00C43C4B">
        <w:rPr>
          <w:rFonts w:ascii="Arial" w:hAnsi="Arial" w:cs="Arial"/>
          <w:sz w:val="18"/>
          <w:szCs w:val="18"/>
        </w:rPr>
        <w:tab/>
      </w:r>
      <w:r w:rsidRPr="00C43C4B">
        <w:rPr>
          <w:rFonts w:ascii="Arial" w:hAnsi="Arial" w:cs="Arial"/>
          <w:sz w:val="18"/>
          <w:szCs w:val="18"/>
        </w:rPr>
        <w:tab/>
        <w:t>7.940,51</w:t>
      </w:r>
    </w:p>
    <w:p w14:paraId="7C93F257" w14:textId="77777777" w:rsidR="00C43C4B" w:rsidRDefault="00C43C4B" w:rsidP="00C43C4B">
      <w:pPr>
        <w:spacing w:after="0" w:line="240" w:lineRule="auto"/>
        <w:rPr>
          <w:rFonts w:ascii="Arial" w:hAnsi="Arial" w:cs="Arial"/>
          <w:sz w:val="18"/>
          <w:szCs w:val="18"/>
        </w:rPr>
      </w:pPr>
    </w:p>
    <w:p w14:paraId="40E76D37" w14:textId="476EB148"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Odnose se na prihode iz nadležnog proračuna u iznosu 7.939,940  Eur  i kamate na depozite u iznosu 0,57  Eur.</w:t>
      </w:r>
    </w:p>
    <w:p w14:paraId="0955A941" w14:textId="77777777" w:rsidR="00C43C4B" w:rsidRPr="00C43C4B" w:rsidRDefault="00C43C4B" w:rsidP="00C43C4B">
      <w:pPr>
        <w:spacing w:after="0" w:line="240" w:lineRule="auto"/>
        <w:rPr>
          <w:rFonts w:ascii="Arial" w:hAnsi="Arial" w:cs="Arial"/>
          <w:sz w:val="18"/>
          <w:szCs w:val="18"/>
        </w:rPr>
      </w:pPr>
    </w:p>
    <w:p w14:paraId="38491764" w14:textId="77777777" w:rsidR="00873121" w:rsidRDefault="00873121" w:rsidP="00C43C4B">
      <w:pPr>
        <w:spacing w:after="0" w:line="240" w:lineRule="auto"/>
        <w:rPr>
          <w:rFonts w:ascii="Arial" w:hAnsi="Arial" w:cs="Arial"/>
          <w:sz w:val="18"/>
          <w:szCs w:val="18"/>
        </w:rPr>
      </w:pPr>
    </w:p>
    <w:p w14:paraId="364AE706" w14:textId="69749370"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RASHODI POSLOVANJA</w:t>
      </w:r>
      <w:r w:rsidRPr="00C43C4B">
        <w:rPr>
          <w:rFonts w:ascii="Arial" w:hAnsi="Arial" w:cs="Arial"/>
          <w:sz w:val="18"/>
          <w:szCs w:val="18"/>
        </w:rPr>
        <w:tab/>
      </w:r>
      <w:r w:rsidRPr="00C43C4B">
        <w:rPr>
          <w:rFonts w:ascii="Arial" w:hAnsi="Arial" w:cs="Arial"/>
          <w:sz w:val="18"/>
          <w:szCs w:val="18"/>
        </w:rPr>
        <w:tab/>
        <w:t>7.819,58  EUR</w:t>
      </w:r>
    </w:p>
    <w:p w14:paraId="691D7A1E" w14:textId="77777777" w:rsidR="00C43C4B" w:rsidRDefault="00C43C4B" w:rsidP="00C43C4B">
      <w:pPr>
        <w:spacing w:after="0" w:line="240" w:lineRule="auto"/>
        <w:rPr>
          <w:rFonts w:ascii="Arial" w:hAnsi="Arial" w:cs="Arial"/>
          <w:sz w:val="18"/>
          <w:szCs w:val="18"/>
        </w:rPr>
      </w:pPr>
    </w:p>
    <w:p w14:paraId="728DA4CC" w14:textId="52C4F5FB" w:rsidR="00C43C4B" w:rsidRDefault="00C43C4B" w:rsidP="00C43C4B">
      <w:pPr>
        <w:spacing w:after="0" w:line="240" w:lineRule="auto"/>
        <w:rPr>
          <w:rFonts w:ascii="Arial" w:hAnsi="Arial" w:cs="Arial"/>
          <w:sz w:val="18"/>
          <w:szCs w:val="18"/>
        </w:rPr>
      </w:pPr>
      <w:r w:rsidRPr="00C43C4B">
        <w:rPr>
          <w:rFonts w:ascii="Arial" w:hAnsi="Arial" w:cs="Arial"/>
          <w:sz w:val="18"/>
          <w:szCs w:val="18"/>
        </w:rPr>
        <w:t>Odnose se na rashode za materijal i usluge, te naknade vijećnicima u iznosu kako slijedi:</w:t>
      </w:r>
    </w:p>
    <w:p w14:paraId="62D138A4" w14:textId="77777777" w:rsidR="00873121" w:rsidRPr="00C43C4B" w:rsidRDefault="00873121" w:rsidP="00C43C4B">
      <w:pPr>
        <w:spacing w:after="0" w:line="240" w:lineRule="auto"/>
        <w:rPr>
          <w:rFonts w:ascii="Arial" w:hAnsi="Arial" w:cs="Arial"/>
          <w:sz w:val="18"/>
          <w:szCs w:val="18"/>
        </w:rPr>
      </w:pPr>
    </w:p>
    <w:p w14:paraId="3EF81B39" w14:textId="0F76D8C0"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Uredski i potrošni materijal</w:t>
      </w:r>
      <w:r w:rsidRPr="00C43C4B">
        <w:rPr>
          <w:rFonts w:ascii="Arial" w:hAnsi="Arial" w:cs="Arial"/>
          <w:sz w:val="18"/>
          <w:szCs w:val="18"/>
        </w:rPr>
        <w:tab/>
      </w:r>
      <w:r w:rsidRPr="00C43C4B">
        <w:rPr>
          <w:rFonts w:ascii="Arial" w:hAnsi="Arial" w:cs="Arial"/>
          <w:sz w:val="18"/>
          <w:szCs w:val="18"/>
        </w:rPr>
        <w:tab/>
      </w:r>
      <w:r w:rsidR="00873121">
        <w:rPr>
          <w:rFonts w:ascii="Arial" w:hAnsi="Arial" w:cs="Arial"/>
          <w:sz w:val="18"/>
          <w:szCs w:val="18"/>
        </w:rPr>
        <w:tab/>
      </w:r>
      <w:r w:rsidRPr="00C43C4B">
        <w:rPr>
          <w:rFonts w:ascii="Arial" w:hAnsi="Arial" w:cs="Arial"/>
          <w:sz w:val="18"/>
          <w:szCs w:val="18"/>
        </w:rPr>
        <w:t>550,98</w:t>
      </w:r>
    </w:p>
    <w:p w14:paraId="4F392FF3" w14:textId="7777777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Sitan inventar</w:t>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t>566,80  (Lenovo prijen.računalo i torba)</w:t>
      </w:r>
    </w:p>
    <w:p w14:paraId="5FF159BD" w14:textId="529A61E1"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Usluge</w:t>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t xml:space="preserve">           2.303,52</w:t>
      </w:r>
    </w:p>
    <w:p w14:paraId="490C870B" w14:textId="07A9E0B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Naknada vijećnicima</w:t>
      </w:r>
      <w:r w:rsidRPr="00C43C4B">
        <w:rPr>
          <w:rFonts w:ascii="Arial" w:hAnsi="Arial" w:cs="Arial"/>
          <w:sz w:val="18"/>
          <w:szCs w:val="18"/>
        </w:rPr>
        <w:tab/>
      </w:r>
      <w:r w:rsidRPr="00C43C4B">
        <w:rPr>
          <w:rFonts w:ascii="Arial" w:hAnsi="Arial" w:cs="Arial"/>
          <w:sz w:val="18"/>
          <w:szCs w:val="18"/>
        </w:rPr>
        <w:tab/>
        <w:t xml:space="preserve">           3.180,98</w:t>
      </w:r>
    </w:p>
    <w:p w14:paraId="00A5939B" w14:textId="7801B58F"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Reprezentacija</w:t>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005A5E2E">
        <w:rPr>
          <w:rFonts w:ascii="Arial" w:hAnsi="Arial" w:cs="Arial"/>
          <w:sz w:val="18"/>
          <w:szCs w:val="18"/>
        </w:rPr>
        <w:tab/>
      </w:r>
      <w:r w:rsidRPr="00C43C4B">
        <w:rPr>
          <w:rFonts w:ascii="Arial" w:hAnsi="Arial" w:cs="Arial"/>
          <w:sz w:val="18"/>
          <w:szCs w:val="18"/>
        </w:rPr>
        <w:t>921,60</w:t>
      </w:r>
    </w:p>
    <w:p w14:paraId="6B1C5648" w14:textId="749F18F8"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Bankarske usluge i platni promet</w:t>
      </w:r>
      <w:r w:rsidRPr="00C43C4B">
        <w:rPr>
          <w:rFonts w:ascii="Arial" w:hAnsi="Arial" w:cs="Arial"/>
          <w:sz w:val="18"/>
          <w:szCs w:val="18"/>
        </w:rPr>
        <w:tab/>
      </w:r>
      <w:r w:rsidR="00873121">
        <w:rPr>
          <w:rFonts w:ascii="Arial" w:hAnsi="Arial" w:cs="Arial"/>
          <w:sz w:val="18"/>
          <w:szCs w:val="18"/>
        </w:rPr>
        <w:tab/>
      </w:r>
      <w:r w:rsidRPr="00C43C4B">
        <w:rPr>
          <w:rFonts w:ascii="Arial" w:hAnsi="Arial" w:cs="Arial"/>
          <w:sz w:val="18"/>
          <w:szCs w:val="18"/>
        </w:rPr>
        <w:t>295,70</w:t>
      </w:r>
    </w:p>
    <w:p w14:paraId="3926F21B" w14:textId="168DE333"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Manjak prihoda prenesen iz 2024,</w:t>
      </w:r>
      <w:r w:rsidRPr="00C43C4B">
        <w:rPr>
          <w:rFonts w:ascii="Arial" w:hAnsi="Arial" w:cs="Arial"/>
          <w:sz w:val="18"/>
          <w:szCs w:val="18"/>
        </w:rPr>
        <w:tab/>
        <w:t xml:space="preserve">  </w:t>
      </w:r>
      <w:r w:rsidR="00873121">
        <w:rPr>
          <w:rFonts w:ascii="Arial" w:hAnsi="Arial" w:cs="Arial"/>
          <w:sz w:val="18"/>
          <w:szCs w:val="18"/>
        </w:rPr>
        <w:tab/>
        <w:t xml:space="preserve">  </w:t>
      </w:r>
      <w:r w:rsidRPr="00C43C4B">
        <w:rPr>
          <w:rFonts w:ascii="Arial" w:hAnsi="Arial" w:cs="Arial"/>
          <w:sz w:val="18"/>
          <w:szCs w:val="18"/>
        </w:rPr>
        <w:t>85,81</w:t>
      </w:r>
    </w:p>
    <w:p w14:paraId="2622D50B" w14:textId="5C51CDCE"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Višak prihoda 2025.</w:t>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t>120,93</w:t>
      </w:r>
    </w:p>
    <w:p w14:paraId="2153DBAB" w14:textId="49512D1B"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 xml:space="preserve">Stanje na žiro računu na 31.12.2025. iznosi  </w:t>
      </w:r>
      <w:r w:rsidR="00873121">
        <w:rPr>
          <w:rFonts w:ascii="Arial" w:hAnsi="Arial" w:cs="Arial"/>
          <w:sz w:val="18"/>
          <w:szCs w:val="18"/>
        </w:rPr>
        <w:t xml:space="preserve">  </w:t>
      </w:r>
      <w:r w:rsidRPr="00C43C4B">
        <w:rPr>
          <w:rFonts w:ascii="Arial" w:hAnsi="Arial" w:cs="Arial"/>
          <w:sz w:val="18"/>
          <w:szCs w:val="18"/>
        </w:rPr>
        <w:t>92,24 eur.</w:t>
      </w:r>
    </w:p>
    <w:p w14:paraId="291EEC57" w14:textId="77777777" w:rsidR="00C43C4B" w:rsidRPr="00C43C4B" w:rsidRDefault="00C43C4B" w:rsidP="00C43C4B">
      <w:pPr>
        <w:spacing w:after="0" w:line="240" w:lineRule="auto"/>
        <w:rPr>
          <w:rFonts w:ascii="Arial" w:hAnsi="Arial" w:cs="Arial"/>
          <w:sz w:val="18"/>
          <w:szCs w:val="18"/>
        </w:rPr>
      </w:pPr>
    </w:p>
    <w:p w14:paraId="225D8872" w14:textId="7777777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Stanje obveza:</w:t>
      </w:r>
    </w:p>
    <w:p w14:paraId="2734D75F" w14:textId="77777777" w:rsidR="00873121" w:rsidRDefault="00873121" w:rsidP="00C43C4B">
      <w:pPr>
        <w:spacing w:after="0" w:line="240" w:lineRule="auto"/>
        <w:rPr>
          <w:rFonts w:ascii="Arial" w:hAnsi="Arial" w:cs="Arial"/>
          <w:sz w:val="18"/>
          <w:szCs w:val="18"/>
        </w:rPr>
      </w:pPr>
    </w:p>
    <w:p w14:paraId="794831C9" w14:textId="313730D4"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Na 31.12.2025.obveze u iznosu 57,12 eur odnosi se na obveze prenesene iz 2024.</w:t>
      </w:r>
      <w:r w:rsidR="00873121">
        <w:rPr>
          <w:rFonts w:ascii="Arial" w:hAnsi="Arial" w:cs="Arial"/>
          <w:sz w:val="18"/>
          <w:szCs w:val="18"/>
        </w:rPr>
        <w:t xml:space="preserve"> </w:t>
      </w:r>
      <w:r w:rsidRPr="00C43C4B">
        <w:rPr>
          <w:rFonts w:ascii="Arial" w:hAnsi="Arial" w:cs="Arial"/>
          <w:sz w:val="18"/>
          <w:szCs w:val="18"/>
        </w:rPr>
        <w:t>i to 26,54 eur odnosi se na neusklađeno stanje Posljednji ispraćaji 30,63 eur obveze za financijske rashode</w:t>
      </w:r>
    </w:p>
    <w:p w14:paraId="0B0804E6" w14:textId="77777777" w:rsidR="005450A2" w:rsidRDefault="005450A2" w:rsidP="00C43C4B">
      <w:pPr>
        <w:pStyle w:val="ListParagraph"/>
        <w:spacing w:after="0" w:line="240" w:lineRule="auto"/>
        <w:rPr>
          <w:rFonts w:ascii="Arial" w:hAnsi="Arial" w:cs="Arial"/>
          <w:sz w:val="18"/>
          <w:szCs w:val="18"/>
        </w:rPr>
      </w:pPr>
    </w:p>
    <w:p w14:paraId="0EEB23E3" w14:textId="77777777" w:rsidR="005450A2" w:rsidRDefault="005450A2" w:rsidP="00C43C4B">
      <w:pPr>
        <w:pStyle w:val="ListParagraph"/>
        <w:spacing w:after="0" w:line="240" w:lineRule="auto"/>
        <w:rPr>
          <w:rFonts w:ascii="Arial" w:hAnsi="Arial" w:cs="Arial"/>
          <w:sz w:val="18"/>
          <w:szCs w:val="18"/>
        </w:rPr>
      </w:pPr>
    </w:p>
    <w:p w14:paraId="3E4DD23A" w14:textId="663EF6D0" w:rsidR="00C43C4B" w:rsidRPr="00C43C4B" w:rsidRDefault="00C43C4B" w:rsidP="0084603C">
      <w:pPr>
        <w:pStyle w:val="ListParagraph"/>
        <w:spacing w:after="0" w:line="240" w:lineRule="auto"/>
        <w:ind w:left="0"/>
        <w:rPr>
          <w:rFonts w:ascii="Arial" w:hAnsi="Arial" w:cs="Arial"/>
          <w:sz w:val="18"/>
          <w:szCs w:val="18"/>
        </w:rPr>
      </w:pPr>
      <w:r w:rsidRPr="00C43C4B">
        <w:rPr>
          <w:rFonts w:ascii="Arial" w:hAnsi="Arial" w:cs="Arial"/>
          <w:sz w:val="18"/>
          <w:szCs w:val="18"/>
        </w:rPr>
        <w:t>Karlovac, 15.01.202</w:t>
      </w:r>
      <w:r w:rsidR="00D8081A">
        <w:rPr>
          <w:rFonts w:ascii="Arial" w:hAnsi="Arial" w:cs="Arial"/>
          <w:sz w:val="18"/>
          <w:szCs w:val="18"/>
        </w:rPr>
        <w:t>6</w:t>
      </w:r>
      <w:r w:rsidRPr="00C43C4B">
        <w:rPr>
          <w:rFonts w:ascii="Arial" w:hAnsi="Arial" w:cs="Arial"/>
          <w:sz w:val="18"/>
          <w:szCs w:val="18"/>
        </w:rPr>
        <w:t>.</w:t>
      </w:r>
    </w:p>
    <w:p w14:paraId="4A86E132" w14:textId="5384873A"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0084603C">
        <w:rPr>
          <w:rFonts w:ascii="Arial" w:hAnsi="Arial" w:cs="Arial"/>
          <w:sz w:val="18"/>
          <w:szCs w:val="18"/>
        </w:rPr>
        <w:tab/>
      </w:r>
      <w:r w:rsidR="0084603C">
        <w:rPr>
          <w:rFonts w:ascii="Arial" w:hAnsi="Arial" w:cs="Arial"/>
          <w:sz w:val="18"/>
          <w:szCs w:val="18"/>
        </w:rPr>
        <w:tab/>
      </w:r>
      <w:r w:rsidR="0084603C">
        <w:rPr>
          <w:rFonts w:ascii="Arial" w:hAnsi="Arial" w:cs="Arial"/>
          <w:sz w:val="18"/>
          <w:szCs w:val="18"/>
        </w:rPr>
        <w:tab/>
      </w:r>
      <w:r w:rsidR="005450A2" w:rsidRPr="00C43C4B">
        <w:rPr>
          <w:rFonts w:ascii="Arial" w:hAnsi="Arial" w:cs="Arial"/>
          <w:sz w:val="18"/>
          <w:szCs w:val="18"/>
        </w:rPr>
        <w:t>PREDSJEDNIK VIJEĆA</w:t>
      </w:r>
    </w:p>
    <w:p w14:paraId="337A2B1C" w14:textId="700CD737" w:rsidR="00C43C4B" w:rsidRPr="00C43C4B" w:rsidRDefault="00C43C4B" w:rsidP="00C43C4B">
      <w:pPr>
        <w:spacing w:after="0" w:line="240" w:lineRule="auto"/>
        <w:rPr>
          <w:rFonts w:ascii="Arial" w:hAnsi="Arial" w:cs="Arial"/>
          <w:sz w:val="18"/>
          <w:szCs w:val="18"/>
        </w:rPr>
      </w:pP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Pr="00C43C4B">
        <w:rPr>
          <w:rFonts w:ascii="Arial" w:hAnsi="Arial" w:cs="Arial"/>
          <w:sz w:val="18"/>
          <w:szCs w:val="18"/>
        </w:rPr>
        <w:tab/>
      </w:r>
      <w:r w:rsidR="0084603C">
        <w:rPr>
          <w:rFonts w:ascii="Arial" w:hAnsi="Arial" w:cs="Arial"/>
          <w:sz w:val="18"/>
          <w:szCs w:val="18"/>
        </w:rPr>
        <w:tab/>
      </w:r>
      <w:r w:rsidR="0084603C">
        <w:rPr>
          <w:rFonts w:ascii="Arial" w:hAnsi="Arial" w:cs="Arial"/>
          <w:sz w:val="18"/>
          <w:szCs w:val="18"/>
        </w:rPr>
        <w:tab/>
      </w:r>
      <w:r w:rsidR="0084603C">
        <w:rPr>
          <w:rFonts w:ascii="Arial" w:hAnsi="Arial" w:cs="Arial"/>
          <w:sz w:val="18"/>
          <w:szCs w:val="18"/>
        </w:rPr>
        <w:tab/>
        <w:t xml:space="preserve">      </w:t>
      </w:r>
      <w:r w:rsidRPr="00C43C4B">
        <w:rPr>
          <w:rFonts w:ascii="Arial" w:hAnsi="Arial" w:cs="Arial"/>
          <w:sz w:val="18"/>
          <w:szCs w:val="18"/>
        </w:rPr>
        <w:t>Rade Vlajnić</w:t>
      </w:r>
      <w:r w:rsidR="0084603C">
        <w:rPr>
          <w:rFonts w:ascii="Arial" w:hAnsi="Arial" w:cs="Arial"/>
          <w:sz w:val="18"/>
          <w:szCs w:val="18"/>
        </w:rPr>
        <w:t>, v.r.</w:t>
      </w:r>
    </w:p>
    <w:p w14:paraId="70D492E2" w14:textId="77777777" w:rsidR="00C43C4B" w:rsidRDefault="00C43C4B" w:rsidP="00C43C4B">
      <w:r>
        <w:tab/>
      </w:r>
      <w:r>
        <w:tab/>
      </w:r>
      <w:r>
        <w:tab/>
      </w:r>
      <w:r>
        <w:tab/>
      </w:r>
      <w:r>
        <w:tab/>
      </w:r>
      <w:r>
        <w:tab/>
      </w:r>
      <w:r>
        <w:tab/>
      </w:r>
      <w:r>
        <w:tab/>
      </w:r>
    </w:p>
    <w:p w14:paraId="0029C410" w14:textId="77777777" w:rsidR="00844B72" w:rsidRDefault="00844B72" w:rsidP="00E029CF">
      <w:pPr>
        <w:spacing w:after="0" w:line="240" w:lineRule="auto"/>
        <w:rPr>
          <w:rFonts w:ascii="Arial" w:hAnsi="Arial" w:cs="Arial"/>
          <w:b/>
          <w:bCs/>
          <w:sz w:val="18"/>
          <w:szCs w:val="18"/>
        </w:rPr>
      </w:pPr>
    </w:p>
    <w:p w14:paraId="5FE5A043" w14:textId="77777777" w:rsidR="00844B72" w:rsidRDefault="00844B72" w:rsidP="00E029CF">
      <w:pPr>
        <w:spacing w:after="0" w:line="240" w:lineRule="auto"/>
        <w:rPr>
          <w:rFonts w:ascii="Arial" w:hAnsi="Arial" w:cs="Arial"/>
          <w:b/>
          <w:bCs/>
          <w:sz w:val="18"/>
          <w:szCs w:val="18"/>
        </w:rPr>
      </w:pPr>
    </w:p>
    <w:p w14:paraId="4A9D5E70" w14:textId="77777777" w:rsidR="006031D7" w:rsidRDefault="006031D7" w:rsidP="00D922EF">
      <w:pPr>
        <w:spacing w:after="0" w:line="240" w:lineRule="auto"/>
        <w:rPr>
          <w:rFonts w:ascii="Arial" w:hAnsi="Arial" w:cs="Arial"/>
          <w:sz w:val="18"/>
          <w:szCs w:val="18"/>
        </w:rPr>
      </w:pPr>
    </w:p>
    <w:p w14:paraId="4377F719" w14:textId="77777777" w:rsidR="006031D7" w:rsidRDefault="006031D7" w:rsidP="00D922EF">
      <w:pPr>
        <w:spacing w:after="0" w:line="240" w:lineRule="auto"/>
        <w:rPr>
          <w:rFonts w:ascii="Arial" w:hAnsi="Arial" w:cs="Arial"/>
          <w:sz w:val="18"/>
          <w:szCs w:val="18"/>
        </w:rPr>
      </w:pPr>
    </w:p>
    <w:p w14:paraId="3C8F5CAC" w14:textId="77777777" w:rsidR="006031D7" w:rsidRDefault="006031D7" w:rsidP="00D922EF">
      <w:pPr>
        <w:spacing w:after="0" w:line="240" w:lineRule="auto"/>
        <w:rPr>
          <w:rFonts w:ascii="Arial" w:hAnsi="Arial" w:cs="Arial"/>
          <w:sz w:val="18"/>
          <w:szCs w:val="18"/>
        </w:rPr>
      </w:pPr>
    </w:p>
    <w:p w14:paraId="547163B6" w14:textId="77777777" w:rsidR="00D8081A" w:rsidRDefault="00D8081A" w:rsidP="00D922EF">
      <w:pPr>
        <w:spacing w:after="0" w:line="240" w:lineRule="auto"/>
        <w:rPr>
          <w:rFonts w:ascii="Arial" w:hAnsi="Arial" w:cs="Arial"/>
          <w:sz w:val="18"/>
          <w:szCs w:val="18"/>
        </w:rPr>
      </w:pPr>
    </w:p>
    <w:p w14:paraId="504286BB" w14:textId="77777777" w:rsidR="00D8081A" w:rsidRDefault="00D8081A" w:rsidP="00D922EF">
      <w:pPr>
        <w:spacing w:after="0" w:line="240" w:lineRule="auto"/>
        <w:rPr>
          <w:rFonts w:ascii="Arial" w:hAnsi="Arial" w:cs="Arial"/>
          <w:sz w:val="18"/>
          <w:szCs w:val="18"/>
        </w:rPr>
      </w:pPr>
    </w:p>
    <w:p w14:paraId="27E47878" w14:textId="77777777" w:rsidR="00D8081A" w:rsidRDefault="00D8081A" w:rsidP="00D922EF">
      <w:pPr>
        <w:spacing w:after="0" w:line="240" w:lineRule="auto"/>
        <w:rPr>
          <w:rFonts w:ascii="Arial" w:hAnsi="Arial" w:cs="Arial"/>
          <w:sz w:val="18"/>
          <w:szCs w:val="18"/>
        </w:rPr>
      </w:pPr>
    </w:p>
    <w:p w14:paraId="0FACAFB7" w14:textId="77777777" w:rsidR="00D8081A" w:rsidRDefault="00D8081A" w:rsidP="00D922EF">
      <w:pPr>
        <w:spacing w:after="0" w:line="240" w:lineRule="auto"/>
        <w:rPr>
          <w:rFonts w:ascii="Arial" w:hAnsi="Arial" w:cs="Arial"/>
          <w:sz w:val="18"/>
          <w:szCs w:val="18"/>
        </w:rPr>
      </w:pPr>
    </w:p>
    <w:p w14:paraId="4B8E9983" w14:textId="77777777" w:rsidR="00D8081A" w:rsidRDefault="00D8081A" w:rsidP="00D922EF">
      <w:pPr>
        <w:spacing w:after="0" w:line="240" w:lineRule="auto"/>
        <w:rPr>
          <w:rFonts w:ascii="Arial" w:hAnsi="Arial" w:cs="Arial"/>
          <w:sz w:val="18"/>
          <w:szCs w:val="18"/>
        </w:rPr>
      </w:pPr>
    </w:p>
    <w:p w14:paraId="0AFA07E9" w14:textId="77777777" w:rsidR="00D8081A" w:rsidRDefault="00D8081A" w:rsidP="00D922EF">
      <w:pPr>
        <w:spacing w:after="0" w:line="240" w:lineRule="auto"/>
        <w:rPr>
          <w:rFonts w:ascii="Arial" w:hAnsi="Arial" w:cs="Arial"/>
          <w:sz w:val="18"/>
          <w:szCs w:val="18"/>
        </w:rPr>
      </w:pPr>
    </w:p>
    <w:p w14:paraId="7AF61FCF" w14:textId="77777777" w:rsidR="00D8081A" w:rsidRDefault="00D8081A" w:rsidP="00D922EF">
      <w:pPr>
        <w:spacing w:after="0" w:line="240" w:lineRule="auto"/>
        <w:rPr>
          <w:rFonts w:ascii="Arial" w:hAnsi="Arial" w:cs="Arial"/>
          <w:sz w:val="18"/>
          <w:szCs w:val="18"/>
        </w:rPr>
      </w:pPr>
    </w:p>
    <w:p w14:paraId="652FDB32" w14:textId="77777777" w:rsidR="00D8081A" w:rsidRDefault="00D8081A" w:rsidP="00D922EF">
      <w:pPr>
        <w:spacing w:after="0" w:line="240" w:lineRule="auto"/>
        <w:rPr>
          <w:rFonts w:ascii="Arial" w:hAnsi="Arial" w:cs="Arial"/>
          <w:sz w:val="18"/>
          <w:szCs w:val="18"/>
        </w:rPr>
      </w:pPr>
    </w:p>
    <w:p w14:paraId="26075D67" w14:textId="77777777" w:rsidR="00D8081A" w:rsidRDefault="00D8081A" w:rsidP="00D922EF">
      <w:pPr>
        <w:spacing w:after="0" w:line="240" w:lineRule="auto"/>
        <w:rPr>
          <w:rFonts w:ascii="Arial" w:hAnsi="Arial" w:cs="Arial"/>
          <w:sz w:val="18"/>
          <w:szCs w:val="18"/>
        </w:rPr>
      </w:pPr>
    </w:p>
    <w:p w14:paraId="5417917F" w14:textId="77777777" w:rsidR="00D8081A" w:rsidRDefault="00D8081A" w:rsidP="00D922EF">
      <w:pPr>
        <w:spacing w:after="0" w:line="240" w:lineRule="auto"/>
        <w:rPr>
          <w:rFonts w:ascii="Arial" w:hAnsi="Arial" w:cs="Arial"/>
          <w:sz w:val="18"/>
          <w:szCs w:val="18"/>
        </w:rPr>
      </w:pPr>
    </w:p>
    <w:p w14:paraId="4BA6EAE8" w14:textId="77777777" w:rsidR="00D8081A" w:rsidRDefault="00D8081A" w:rsidP="00D922EF">
      <w:pPr>
        <w:spacing w:after="0" w:line="240" w:lineRule="auto"/>
        <w:rPr>
          <w:rFonts w:ascii="Arial" w:hAnsi="Arial" w:cs="Arial"/>
          <w:sz w:val="18"/>
          <w:szCs w:val="18"/>
        </w:rPr>
      </w:pPr>
    </w:p>
    <w:p w14:paraId="455C4304" w14:textId="77777777" w:rsidR="00D8081A" w:rsidRDefault="00D8081A" w:rsidP="00D922EF">
      <w:pPr>
        <w:spacing w:after="0" w:line="240" w:lineRule="auto"/>
        <w:rPr>
          <w:rFonts w:ascii="Arial" w:hAnsi="Arial" w:cs="Arial"/>
          <w:sz w:val="18"/>
          <w:szCs w:val="18"/>
        </w:rPr>
      </w:pPr>
    </w:p>
    <w:p w14:paraId="0083D370" w14:textId="77777777" w:rsidR="00D8081A" w:rsidRDefault="00D8081A" w:rsidP="00D922EF">
      <w:pPr>
        <w:spacing w:after="0" w:line="240" w:lineRule="auto"/>
        <w:rPr>
          <w:rFonts w:ascii="Arial" w:hAnsi="Arial" w:cs="Arial"/>
          <w:sz w:val="18"/>
          <w:szCs w:val="18"/>
        </w:rPr>
      </w:pPr>
    </w:p>
    <w:p w14:paraId="7998F509" w14:textId="77777777" w:rsidR="00D8081A" w:rsidRDefault="00D8081A" w:rsidP="00D922EF">
      <w:pPr>
        <w:spacing w:after="0" w:line="240" w:lineRule="auto"/>
        <w:rPr>
          <w:rFonts w:ascii="Arial" w:hAnsi="Arial" w:cs="Arial"/>
          <w:sz w:val="18"/>
          <w:szCs w:val="18"/>
        </w:rPr>
      </w:pPr>
    </w:p>
    <w:p w14:paraId="404B53E0" w14:textId="77777777" w:rsidR="00D8081A" w:rsidRDefault="00D8081A" w:rsidP="00D922EF">
      <w:pPr>
        <w:spacing w:after="0" w:line="240" w:lineRule="auto"/>
        <w:rPr>
          <w:rFonts w:ascii="Arial" w:hAnsi="Arial" w:cs="Arial"/>
          <w:sz w:val="18"/>
          <w:szCs w:val="18"/>
        </w:rPr>
      </w:pPr>
    </w:p>
    <w:p w14:paraId="639B1583" w14:textId="77777777" w:rsidR="00D8081A" w:rsidRDefault="00D8081A" w:rsidP="00D922EF">
      <w:pPr>
        <w:spacing w:after="0" w:line="240" w:lineRule="auto"/>
        <w:rPr>
          <w:rFonts w:ascii="Arial" w:hAnsi="Arial" w:cs="Arial"/>
          <w:sz w:val="18"/>
          <w:szCs w:val="18"/>
        </w:rPr>
      </w:pPr>
    </w:p>
    <w:p w14:paraId="299B152A" w14:textId="77777777" w:rsidR="00D8081A" w:rsidRDefault="00D8081A" w:rsidP="00D922EF">
      <w:pPr>
        <w:spacing w:after="0" w:line="240" w:lineRule="auto"/>
        <w:rPr>
          <w:rFonts w:ascii="Arial" w:hAnsi="Arial" w:cs="Arial"/>
          <w:sz w:val="18"/>
          <w:szCs w:val="18"/>
        </w:rPr>
      </w:pPr>
    </w:p>
    <w:p w14:paraId="1B0712EE" w14:textId="77777777" w:rsidR="00D8081A" w:rsidRDefault="00D8081A" w:rsidP="00D922EF">
      <w:pPr>
        <w:spacing w:after="0" w:line="240" w:lineRule="auto"/>
        <w:rPr>
          <w:rFonts w:ascii="Arial" w:hAnsi="Arial" w:cs="Arial"/>
          <w:sz w:val="18"/>
          <w:szCs w:val="18"/>
        </w:rPr>
      </w:pPr>
    </w:p>
    <w:p w14:paraId="0CB1C276" w14:textId="77777777" w:rsidR="00D8081A" w:rsidRDefault="00D8081A" w:rsidP="00D922EF">
      <w:pPr>
        <w:spacing w:after="0" w:line="240" w:lineRule="auto"/>
        <w:rPr>
          <w:rFonts w:ascii="Arial" w:hAnsi="Arial" w:cs="Arial"/>
          <w:sz w:val="18"/>
          <w:szCs w:val="18"/>
        </w:rPr>
      </w:pPr>
    </w:p>
    <w:p w14:paraId="6935F0BE" w14:textId="77777777" w:rsidR="00D8081A" w:rsidRDefault="00D8081A" w:rsidP="00D922EF">
      <w:pPr>
        <w:spacing w:after="0" w:line="240" w:lineRule="auto"/>
        <w:rPr>
          <w:rFonts w:ascii="Arial" w:hAnsi="Arial" w:cs="Arial"/>
          <w:sz w:val="18"/>
          <w:szCs w:val="18"/>
        </w:rPr>
      </w:pPr>
    </w:p>
    <w:p w14:paraId="1C27C474" w14:textId="77777777" w:rsidR="00D8081A" w:rsidRDefault="00D8081A" w:rsidP="00D922EF">
      <w:pPr>
        <w:spacing w:after="0" w:line="240" w:lineRule="auto"/>
        <w:rPr>
          <w:rFonts w:ascii="Arial" w:hAnsi="Arial" w:cs="Arial"/>
          <w:sz w:val="18"/>
          <w:szCs w:val="18"/>
        </w:rPr>
      </w:pPr>
    </w:p>
    <w:p w14:paraId="23EB4CB9" w14:textId="77777777" w:rsidR="00D8081A" w:rsidRDefault="00D8081A" w:rsidP="00D922EF">
      <w:pPr>
        <w:spacing w:after="0" w:line="240" w:lineRule="auto"/>
        <w:rPr>
          <w:rFonts w:ascii="Arial" w:hAnsi="Arial" w:cs="Arial"/>
          <w:sz w:val="18"/>
          <w:szCs w:val="18"/>
        </w:rPr>
      </w:pPr>
    </w:p>
    <w:p w14:paraId="17CA3279" w14:textId="77777777" w:rsidR="00D8081A" w:rsidRDefault="00D8081A" w:rsidP="00D922EF">
      <w:pPr>
        <w:spacing w:after="0" w:line="240" w:lineRule="auto"/>
        <w:rPr>
          <w:rFonts w:ascii="Arial" w:hAnsi="Arial" w:cs="Arial"/>
          <w:sz w:val="18"/>
          <w:szCs w:val="18"/>
        </w:rPr>
      </w:pPr>
    </w:p>
    <w:p w14:paraId="4D94003C" w14:textId="77777777" w:rsidR="00D8081A" w:rsidRDefault="00D8081A" w:rsidP="00D922EF">
      <w:pPr>
        <w:spacing w:after="0" w:line="240" w:lineRule="auto"/>
        <w:rPr>
          <w:rFonts w:ascii="Arial" w:hAnsi="Arial" w:cs="Arial"/>
          <w:sz w:val="18"/>
          <w:szCs w:val="18"/>
        </w:rPr>
      </w:pPr>
    </w:p>
    <w:p w14:paraId="5DAB1474" w14:textId="77777777" w:rsidR="00D8081A" w:rsidRDefault="00D8081A" w:rsidP="00D922EF">
      <w:pPr>
        <w:spacing w:after="0" w:line="240" w:lineRule="auto"/>
        <w:rPr>
          <w:rFonts w:ascii="Arial" w:hAnsi="Arial" w:cs="Arial"/>
          <w:sz w:val="18"/>
          <w:szCs w:val="18"/>
        </w:rPr>
      </w:pPr>
    </w:p>
    <w:p w14:paraId="39C3F24D" w14:textId="77777777" w:rsidR="00D8081A" w:rsidRDefault="00D8081A" w:rsidP="00D922EF">
      <w:pPr>
        <w:spacing w:after="0" w:line="240" w:lineRule="auto"/>
        <w:rPr>
          <w:rFonts w:ascii="Arial" w:hAnsi="Arial" w:cs="Arial"/>
          <w:sz w:val="18"/>
          <w:szCs w:val="18"/>
        </w:rPr>
      </w:pPr>
    </w:p>
    <w:p w14:paraId="22F544FB" w14:textId="77777777" w:rsidR="00D8081A" w:rsidRDefault="00D8081A" w:rsidP="00D922EF">
      <w:pPr>
        <w:spacing w:after="0" w:line="240" w:lineRule="auto"/>
        <w:rPr>
          <w:rFonts w:ascii="Arial" w:hAnsi="Arial" w:cs="Arial"/>
          <w:sz w:val="18"/>
          <w:szCs w:val="18"/>
        </w:rPr>
      </w:pPr>
    </w:p>
    <w:p w14:paraId="376C898C" w14:textId="77777777" w:rsidR="00D8081A" w:rsidRDefault="00D8081A" w:rsidP="00D922EF">
      <w:pPr>
        <w:spacing w:after="0" w:line="240" w:lineRule="auto"/>
        <w:rPr>
          <w:rFonts w:ascii="Arial" w:hAnsi="Arial" w:cs="Arial"/>
          <w:sz w:val="18"/>
          <w:szCs w:val="18"/>
        </w:rPr>
      </w:pPr>
    </w:p>
    <w:p w14:paraId="58D5F33B" w14:textId="77777777" w:rsidR="00D8081A" w:rsidRDefault="00D8081A" w:rsidP="00D922EF">
      <w:pPr>
        <w:spacing w:after="0" w:line="240" w:lineRule="auto"/>
        <w:rPr>
          <w:rFonts w:ascii="Arial" w:hAnsi="Arial" w:cs="Arial"/>
          <w:sz w:val="18"/>
          <w:szCs w:val="18"/>
        </w:rPr>
      </w:pPr>
    </w:p>
    <w:p w14:paraId="2F2DBE3C" w14:textId="77777777" w:rsidR="00D8081A" w:rsidRDefault="00D8081A" w:rsidP="00D922EF">
      <w:pPr>
        <w:spacing w:after="0" w:line="240" w:lineRule="auto"/>
        <w:rPr>
          <w:rFonts w:ascii="Arial" w:hAnsi="Arial" w:cs="Arial"/>
          <w:sz w:val="18"/>
          <w:szCs w:val="18"/>
        </w:rPr>
      </w:pPr>
    </w:p>
    <w:p w14:paraId="426DC50B" w14:textId="77777777" w:rsidR="00D8081A" w:rsidRDefault="00D8081A" w:rsidP="00D922EF">
      <w:pPr>
        <w:spacing w:after="0" w:line="240" w:lineRule="auto"/>
        <w:rPr>
          <w:rFonts w:ascii="Arial" w:hAnsi="Arial" w:cs="Arial"/>
          <w:sz w:val="18"/>
          <w:szCs w:val="18"/>
        </w:rPr>
      </w:pPr>
    </w:p>
    <w:p w14:paraId="41C3CC3F" w14:textId="77777777" w:rsidR="00D8081A" w:rsidRDefault="00D8081A" w:rsidP="00D922EF">
      <w:pPr>
        <w:spacing w:after="0" w:line="240" w:lineRule="auto"/>
        <w:rPr>
          <w:rFonts w:ascii="Arial" w:hAnsi="Arial" w:cs="Arial"/>
          <w:sz w:val="18"/>
          <w:szCs w:val="18"/>
        </w:rPr>
      </w:pPr>
    </w:p>
    <w:p w14:paraId="235B98DA" w14:textId="77777777" w:rsidR="00D8081A" w:rsidRDefault="00D8081A" w:rsidP="00D922EF">
      <w:pPr>
        <w:spacing w:after="0" w:line="240" w:lineRule="auto"/>
        <w:rPr>
          <w:rFonts w:ascii="Arial" w:hAnsi="Arial" w:cs="Arial"/>
          <w:sz w:val="18"/>
          <w:szCs w:val="18"/>
        </w:rPr>
      </w:pPr>
    </w:p>
    <w:p w14:paraId="02338517" w14:textId="77777777" w:rsidR="00D8081A" w:rsidRDefault="00D8081A" w:rsidP="00D922EF">
      <w:pPr>
        <w:spacing w:after="0" w:line="240" w:lineRule="auto"/>
        <w:rPr>
          <w:rFonts w:ascii="Arial" w:hAnsi="Arial" w:cs="Arial"/>
          <w:sz w:val="18"/>
          <w:szCs w:val="18"/>
        </w:rPr>
      </w:pPr>
    </w:p>
    <w:p w14:paraId="5312E7BA" w14:textId="77777777" w:rsidR="00D8081A" w:rsidRDefault="00D8081A" w:rsidP="00D922EF">
      <w:pPr>
        <w:spacing w:after="0" w:line="240" w:lineRule="auto"/>
        <w:rPr>
          <w:rFonts w:ascii="Arial" w:hAnsi="Arial" w:cs="Arial"/>
          <w:sz w:val="18"/>
          <w:szCs w:val="18"/>
        </w:rPr>
      </w:pPr>
    </w:p>
    <w:p w14:paraId="0C69BA31" w14:textId="77777777" w:rsidR="00D8081A" w:rsidRDefault="00D8081A" w:rsidP="00D922EF">
      <w:pPr>
        <w:spacing w:after="0" w:line="240" w:lineRule="auto"/>
        <w:rPr>
          <w:rFonts w:ascii="Arial" w:hAnsi="Arial" w:cs="Arial"/>
          <w:sz w:val="18"/>
          <w:szCs w:val="18"/>
        </w:rPr>
      </w:pPr>
    </w:p>
    <w:p w14:paraId="7C53F59C" w14:textId="77777777" w:rsidR="00D8081A" w:rsidRDefault="00D8081A" w:rsidP="00D922EF">
      <w:pPr>
        <w:spacing w:after="0" w:line="240" w:lineRule="auto"/>
        <w:rPr>
          <w:rFonts w:ascii="Arial" w:hAnsi="Arial" w:cs="Arial"/>
          <w:sz w:val="18"/>
          <w:szCs w:val="18"/>
        </w:rPr>
      </w:pPr>
    </w:p>
    <w:p w14:paraId="43B0B1D7" w14:textId="77777777" w:rsidR="00D8081A" w:rsidRDefault="00D8081A" w:rsidP="00D922EF">
      <w:pPr>
        <w:spacing w:after="0" w:line="240" w:lineRule="auto"/>
        <w:rPr>
          <w:rFonts w:ascii="Arial" w:hAnsi="Arial" w:cs="Arial"/>
          <w:sz w:val="18"/>
          <w:szCs w:val="18"/>
        </w:rPr>
      </w:pPr>
    </w:p>
    <w:p w14:paraId="54F3BF43" w14:textId="77777777" w:rsidR="00D8081A" w:rsidRDefault="00D8081A" w:rsidP="00D922EF">
      <w:pPr>
        <w:spacing w:after="0" w:line="240" w:lineRule="auto"/>
        <w:rPr>
          <w:rFonts w:ascii="Arial" w:hAnsi="Arial" w:cs="Arial"/>
          <w:sz w:val="18"/>
          <w:szCs w:val="18"/>
        </w:rPr>
      </w:pPr>
    </w:p>
    <w:p w14:paraId="034CA29B" w14:textId="77777777" w:rsidR="00D8081A" w:rsidRDefault="00D8081A" w:rsidP="00D922EF">
      <w:pPr>
        <w:spacing w:after="0" w:line="240" w:lineRule="auto"/>
        <w:rPr>
          <w:rFonts w:ascii="Arial" w:hAnsi="Arial" w:cs="Arial"/>
          <w:sz w:val="18"/>
          <w:szCs w:val="18"/>
        </w:rPr>
      </w:pPr>
    </w:p>
    <w:p w14:paraId="57981FC2" w14:textId="77777777" w:rsidR="00D8081A" w:rsidRDefault="00D8081A" w:rsidP="00D922EF">
      <w:pPr>
        <w:spacing w:after="0" w:line="240" w:lineRule="auto"/>
        <w:rPr>
          <w:rFonts w:ascii="Arial" w:hAnsi="Arial" w:cs="Arial"/>
          <w:sz w:val="18"/>
          <w:szCs w:val="18"/>
        </w:rPr>
      </w:pPr>
    </w:p>
    <w:p w14:paraId="6AE54E9E" w14:textId="77777777" w:rsidR="00D8081A" w:rsidRDefault="00D8081A" w:rsidP="00D922EF">
      <w:pPr>
        <w:spacing w:after="0" w:line="240" w:lineRule="auto"/>
        <w:rPr>
          <w:rFonts w:ascii="Arial" w:hAnsi="Arial" w:cs="Arial"/>
          <w:sz w:val="18"/>
          <w:szCs w:val="18"/>
        </w:rPr>
      </w:pPr>
    </w:p>
    <w:p w14:paraId="52C53F34" w14:textId="77777777" w:rsidR="00D8081A" w:rsidRDefault="00D8081A" w:rsidP="00D922EF">
      <w:pPr>
        <w:spacing w:after="0" w:line="240" w:lineRule="auto"/>
        <w:rPr>
          <w:rFonts w:ascii="Arial" w:hAnsi="Arial" w:cs="Arial"/>
          <w:sz w:val="18"/>
          <w:szCs w:val="18"/>
        </w:rPr>
      </w:pPr>
    </w:p>
    <w:p w14:paraId="223C01C2" w14:textId="77777777" w:rsidR="00D8081A" w:rsidRDefault="00D8081A" w:rsidP="00D922EF">
      <w:pPr>
        <w:spacing w:after="0" w:line="240" w:lineRule="auto"/>
        <w:rPr>
          <w:rFonts w:ascii="Arial" w:hAnsi="Arial" w:cs="Arial"/>
          <w:sz w:val="18"/>
          <w:szCs w:val="18"/>
        </w:rPr>
      </w:pPr>
    </w:p>
    <w:p w14:paraId="1D808DC2" w14:textId="77777777" w:rsidR="00D8081A" w:rsidRDefault="00D8081A" w:rsidP="00D922EF">
      <w:pPr>
        <w:spacing w:after="0" w:line="240" w:lineRule="auto"/>
        <w:rPr>
          <w:rFonts w:ascii="Arial" w:hAnsi="Arial" w:cs="Arial"/>
          <w:sz w:val="18"/>
          <w:szCs w:val="18"/>
        </w:rPr>
      </w:pPr>
    </w:p>
    <w:p w14:paraId="737B131A" w14:textId="77777777" w:rsidR="00D8081A" w:rsidRDefault="00D8081A" w:rsidP="00D922EF">
      <w:pPr>
        <w:spacing w:after="0" w:line="240" w:lineRule="auto"/>
        <w:rPr>
          <w:rFonts w:ascii="Arial" w:hAnsi="Arial" w:cs="Arial"/>
          <w:sz w:val="18"/>
          <w:szCs w:val="18"/>
        </w:rPr>
      </w:pPr>
    </w:p>
    <w:p w14:paraId="245237B2" w14:textId="77777777" w:rsidR="00D8081A" w:rsidRDefault="00D8081A" w:rsidP="00D922EF">
      <w:pPr>
        <w:spacing w:after="0" w:line="240" w:lineRule="auto"/>
        <w:rPr>
          <w:rFonts w:ascii="Arial" w:hAnsi="Arial" w:cs="Arial"/>
          <w:sz w:val="18"/>
          <w:szCs w:val="18"/>
        </w:rPr>
      </w:pPr>
    </w:p>
    <w:p w14:paraId="15267372" w14:textId="77777777" w:rsidR="00D8081A" w:rsidRDefault="00D8081A" w:rsidP="00D922EF">
      <w:pPr>
        <w:spacing w:after="0" w:line="240" w:lineRule="auto"/>
        <w:rPr>
          <w:rFonts w:ascii="Arial" w:hAnsi="Arial" w:cs="Arial"/>
          <w:sz w:val="18"/>
          <w:szCs w:val="18"/>
        </w:rPr>
      </w:pPr>
    </w:p>
    <w:p w14:paraId="2CF00DAF" w14:textId="77777777" w:rsidR="00D8081A" w:rsidRDefault="00D8081A" w:rsidP="00D922EF">
      <w:pPr>
        <w:spacing w:after="0" w:line="240" w:lineRule="auto"/>
        <w:rPr>
          <w:rFonts w:ascii="Arial" w:hAnsi="Arial" w:cs="Arial"/>
          <w:sz w:val="18"/>
          <w:szCs w:val="18"/>
        </w:rPr>
      </w:pPr>
    </w:p>
    <w:p w14:paraId="763A3DF5" w14:textId="77777777" w:rsidR="00D8081A" w:rsidRDefault="00D8081A" w:rsidP="00D922EF">
      <w:pPr>
        <w:spacing w:after="0" w:line="240" w:lineRule="auto"/>
        <w:rPr>
          <w:rFonts w:ascii="Arial" w:hAnsi="Arial" w:cs="Arial"/>
          <w:sz w:val="18"/>
          <w:szCs w:val="18"/>
        </w:rPr>
      </w:pPr>
    </w:p>
    <w:p w14:paraId="332821F8" w14:textId="77777777" w:rsidR="00D8081A" w:rsidRDefault="00D8081A" w:rsidP="00D922EF">
      <w:pPr>
        <w:spacing w:after="0" w:line="240" w:lineRule="auto"/>
        <w:rPr>
          <w:rFonts w:ascii="Arial" w:hAnsi="Arial" w:cs="Arial"/>
          <w:sz w:val="18"/>
          <w:szCs w:val="18"/>
        </w:rPr>
      </w:pPr>
    </w:p>
    <w:p w14:paraId="4EB5F026" w14:textId="77777777" w:rsidR="00D8081A" w:rsidRDefault="00D8081A" w:rsidP="00D922EF">
      <w:pPr>
        <w:spacing w:after="0" w:line="240" w:lineRule="auto"/>
        <w:rPr>
          <w:rFonts w:ascii="Arial" w:hAnsi="Arial" w:cs="Arial"/>
          <w:sz w:val="18"/>
          <w:szCs w:val="18"/>
        </w:rPr>
      </w:pPr>
    </w:p>
    <w:p w14:paraId="600660B1" w14:textId="77777777" w:rsidR="00D8081A" w:rsidRDefault="00D8081A" w:rsidP="00D922EF">
      <w:pPr>
        <w:spacing w:after="0" w:line="240" w:lineRule="auto"/>
        <w:rPr>
          <w:rFonts w:ascii="Arial" w:hAnsi="Arial" w:cs="Arial"/>
          <w:sz w:val="18"/>
          <w:szCs w:val="18"/>
        </w:rPr>
      </w:pPr>
    </w:p>
    <w:p w14:paraId="0AB8144C" w14:textId="77777777" w:rsidR="00D8081A" w:rsidRDefault="00D8081A" w:rsidP="00D922EF">
      <w:pPr>
        <w:spacing w:after="0" w:line="240" w:lineRule="auto"/>
        <w:rPr>
          <w:rFonts w:ascii="Arial" w:hAnsi="Arial" w:cs="Arial"/>
          <w:sz w:val="18"/>
          <w:szCs w:val="18"/>
        </w:rPr>
      </w:pPr>
    </w:p>
    <w:p w14:paraId="433B7007" w14:textId="77777777" w:rsidR="00D8081A" w:rsidRDefault="00D8081A" w:rsidP="00D922EF">
      <w:pPr>
        <w:spacing w:after="0" w:line="240" w:lineRule="auto"/>
        <w:rPr>
          <w:rFonts w:ascii="Arial" w:hAnsi="Arial" w:cs="Arial"/>
          <w:sz w:val="18"/>
          <w:szCs w:val="18"/>
        </w:rPr>
      </w:pPr>
    </w:p>
    <w:p w14:paraId="39650DC2" w14:textId="77777777" w:rsidR="00D8081A" w:rsidRDefault="00D8081A" w:rsidP="00D922EF">
      <w:pPr>
        <w:spacing w:after="0" w:line="240" w:lineRule="auto"/>
        <w:rPr>
          <w:rFonts w:ascii="Arial" w:hAnsi="Arial" w:cs="Arial"/>
          <w:sz w:val="18"/>
          <w:szCs w:val="18"/>
        </w:rPr>
      </w:pPr>
    </w:p>
    <w:p w14:paraId="1068A4CF" w14:textId="77777777" w:rsidR="00D8081A" w:rsidRDefault="00D8081A" w:rsidP="00D922EF">
      <w:pPr>
        <w:spacing w:after="0" w:line="240" w:lineRule="auto"/>
        <w:rPr>
          <w:rFonts w:ascii="Arial" w:hAnsi="Arial" w:cs="Arial"/>
          <w:sz w:val="18"/>
          <w:szCs w:val="18"/>
        </w:rPr>
      </w:pPr>
    </w:p>
    <w:p w14:paraId="7616E035" w14:textId="77777777" w:rsidR="00D8081A" w:rsidRDefault="00D8081A" w:rsidP="00D922EF">
      <w:pPr>
        <w:spacing w:after="0" w:line="240" w:lineRule="auto"/>
        <w:rPr>
          <w:rFonts w:ascii="Arial" w:hAnsi="Arial" w:cs="Arial"/>
          <w:sz w:val="18"/>
          <w:szCs w:val="18"/>
        </w:rPr>
      </w:pPr>
    </w:p>
    <w:p w14:paraId="47321A22" w14:textId="77777777" w:rsidR="00D8081A" w:rsidRDefault="00D8081A" w:rsidP="00D922EF">
      <w:pPr>
        <w:spacing w:after="0" w:line="240" w:lineRule="auto"/>
        <w:rPr>
          <w:rFonts w:ascii="Arial" w:hAnsi="Arial" w:cs="Arial"/>
          <w:sz w:val="18"/>
          <w:szCs w:val="18"/>
        </w:rPr>
      </w:pPr>
    </w:p>
    <w:p w14:paraId="6335E72C" w14:textId="77777777" w:rsidR="00D8081A" w:rsidRDefault="00D8081A" w:rsidP="00D922EF">
      <w:pPr>
        <w:spacing w:after="0" w:line="240" w:lineRule="auto"/>
        <w:rPr>
          <w:rFonts w:ascii="Arial" w:hAnsi="Arial" w:cs="Arial"/>
          <w:sz w:val="18"/>
          <w:szCs w:val="18"/>
        </w:rPr>
      </w:pPr>
    </w:p>
    <w:p w14:paraId="5E21F959" w14:textId="77777777" w:rsidR="00D8081A" w:rsidRDefault="00D8081A" w:rsidP="00D922EF">
      <w:pPr>
        <w:spacing w:after="0" w:line="240" w:lineRule="auto"/>
        <w:rPr>
          <w:rFonts w:ascii="Arial" w:hAnsi="Arial" w:cs="Arial"/>
          <w:sz w:val="18"/>
          <w:szCs w:val="18"/>
        </w:rPr>
      </w:pPr>
    </w:p>
    <w:p w14:paraId="1E321863" w14:textId="77777777" w:rsidR="00D8081A" w:rsidRDefault="00D8081A" w:rsidP="00D922EF">
      <w:pPr>
        <w:spacing w:after="0" w:line="240" w:lineRule="auto"/>
        <w:rPr>
          <w:rFonts w:ascii="Arial" w:hAnsi="Arial" w:cs="Arial"/>
          <w:sz w:val="18"/>
          <w:szCs w:val="18"/>
        </w:rPr>
      </w:pPr>
    </w:p>
    <w:p w14:paraId="2680DB32" w14:textId="77777777" w:rsidR="00D8081A" w:rsidRDefault="00D8081A" w:rsidP="00D922EF">
      <w:pPr>
        <w:spacing w:after="0" w:line="240" w:lineRule="auto"/>
        <w:rPr>
          <w:rFonts w:ascii="Arial" w:hAnsi="Arial" w:cs="Arial"/>
          <w:sz w:val="18"/>
          <w:szCs w:val="18"/>
        </w:rPr>
      </w:pPr>
    </w:p>
    <w:p w14:paraId="345F87F3" w14:textId="77777777" w:rsidR="00D8081A" w:rsidRDefault="00D8081A" w:rsidP="00D922EF">
      <w:pPr>
        <w:spacing w:after="0" w:line="240" w:lineRule="auto"/>
        <w:rPr>
          <w:rFonts w:ascii="Arial" w:hAnsi="Arial" w:cs="Arial"/>
          <w:sz w:val="18"/>
          <w:szCs w:val="18"/>
        </w:rPr>
      </w:pPr>
    </w:p>
    <w:p w14:paraId="2A144B13" w14:textId="77777777" w:rsidR="00D8081A" w:rsidRDefault="00D8081A" w:rsidP="00D922EF">
      <w:pPr>
        <w:spacing w:after="0" w:line="240" w:lineRule="auto"/>
        <w:rPr>
          <w:rFonts w:ascii="Arial" w:hAnsi="Arial" w:cs="Arial"/>
          <w:sz w:val="18"/>
          <w:szCs w:val="18"/>
        </w:rPr>
      </w:pPr>
    </w:p>
    <w:p w14:paraId="3A190B6D" w14:textId="77777777" w:rsidR="00D8081A" w:rsidRDefault="00D8081A" w:rsidP="00D922EF">
      <w:pPr>
        <w:spacing w:after="0" w:line="240" w:lineRule="auto"/>
        <w:rPr>
          <w:rFonts w:ascii="Arial" w:hAnsi="Arial" w:cs="Arial"/>
          <w:sz w:val="18"/>
          <w:szCs w:val="18"/>
        </w:rPr>
      </w:pPr>
    </w:p>
    <w:p w14:paraId="193B1335" w14:textId="77777777" w:rsidR="00D8081A" w:rsidRDefault="00D8081A" w:rsidP="00D922EF">
      <w:pPr>
        <w:spacing w:after="0" w:line="240" w:lineRule="auto"/>
        <w:rPr>
          <w:rFonts w:ascii="Arial" w:hAnsi="Arial" w:cs="Arial"/>
          <w:sz w:val="18"/>
          <w:szCs w:val="18"/>
        </w:rPr>
      </w:pPr>
    </w:p>
    <w:p w14:paraId="1D6EBF54" w14:textId="77777777" w:rsidR="00D8081A" w:rsidRDefault="00D8081A" w:rsidP="00D922EF">
      <w:pPr>
        <w:spacing w:after="0" w:line="240" w:lineRule="auto"/>
        <w:rPr>
          <w:rFonts w:ascii="Arial" w:hAnsi="Arial" w:cs="Arial"/>
          <w:sz w:val="18"/>
          <w:szCs w:val="18"/>
        </w:rPr>
      </w:pPr>
    </w:p>
    <w:p w14:paraId="17EF72C1" w14:textId="77777777" w:rsidR="00D8081A" w:rsidRDefault="00D8081A" w:rsidP="00D922EF">
      <w:pPr>
        <w:spacing w:after="0" w:line="240" w:lineRule="auto"/>
        <w:rPr>
          <w:rFonts w:ascii="Arial" w:hAnsi="Arial" w:cs="Arial"/>
          <w:sz w:val="18"/>
          <w:szCs w:val="18"/>
        </w:rPr>
      </w:pPr>
    </w:p>
    <w:p w14:paraId="47A7B049" w14:textId="77777777" w:rsidR="00D8081A" w:rsidRDefault="00D8081A" w:rsidP="00D922EF">
      <w:pPr>
        <w:spacing w:after="0" w:line="240" w:lineRule="auto"/>
        <w:rPr>
          <w:rFonts w:ascii="Arial" w:hAnsi="Arial" w:cs="Arial"/>
          <w:sz w:val="18"/>
          <w:szCs w:val="18"/>
        </w:rPr>
      </w:pPr>
    </w:p>
    <w:p w14:paraId="5A2BEEE7" w14:textId="77777777" w:rsidR="00D8081A" w:rsidRDefault="00D8081A" w:rsidP="00D922EF">
      <w:pPr>
        <w:spacing w:after="0" w:line="240" w:lineRule="auto"/>
        <w:rPr>
          <w:rFonts w:ascii="Arial" w:hAnsi="Arial" w:cs="Arial"/>
          <w:sz w:val="18"/>
          <w:szCs w:val="18"/>
        </w:rPr>
      </w:pPr>
    </w:p>
    <w:p w14:paraId="571A5C8F" w14:textId="77777777" w:rsidR="00D8081A" w:rsidRDefault="00D8081A" w:rsidP="00D922EF">
      <w:pPr>
        <w:spacing w:after="0" w:line="240" w:lineRule="auto"/>
        <w:rPr>
          <w:rFonts w:ascii="Arial" w:hAnsi="Arial" w:cs="Arial"/>
          <w:sz w:val="18"/>
          <w:szCs w:val="18"/>
        </w:rPr>
      </w:pPr>
    </w:p>
    <w:p w14:paraId="0A4E637D" w14:textId="77777777" w:rsidR="00D8081A" w:rsidRDefault="00D8081A" w:rsidP="00D922EF">
      <w:pPr>
        <w:spacing w:after="0" w:line="240" w:lineRule="auto"/>
        <w:rPr>
          <w:rFonts w:ascii="Arial" w:hAnsi="Arial" w:cs="Arial"/>
          <w:sz w:val="18"/>
          <w:szCs w:val="18"/>
        </w:rPr>
      </w:pPr>
    </w:p>
    <w:p w14:paraId="76706607" w14:textId="77777777" w:rsidR="00D8081A" w:rsidRDefault="00D8081A" w:rsidP="00D922EF">
      <w:pPr>
        <w:spacing w:after="0" w:line="240" w:lineRule="auto"/>
        <w:rPr>
          <w:rFonts w:ascii="Arial" w:hAnsi="Arial" w:cs="Arial"/>
          <w:sz w:val="18"/>
          <w:szCs w:val="18"/>
        </w:rPr>
      </w:pPr>
    </w:p>
    <w:p w14:paraId="15AE84C3" w14:textId="77777777" w:rsidR="00D8081A" w:rsidRDefault="00D8081A" w:rsidP="00D922EF">
      <w:pPr>
        <w:spacing w:after="0" w:line="240" w:lineRule="auto"/>
        <w:rPr>
          <w:rFonts w:ascii="Arial" w:hAnsi="Arial" w:cs="Arial"/>
          <w:sz w:val="18"/>
          <w:szCs w:val="18"/>
        </w:rPr>
      </w:pPr>
    </w:p>
    <w:p w14:paraId="0C67EE81" w14:textId="77777777" w:rsidR="00D8081A" w:rsidRDefault="00D8081A" w:rsidP="00D922EF">
      <w:pPr>
        <w:spacing w:after="0" w:line="240" w:lineRule="auto"/>
        <w:rPr>
          <w:rFonts w:ascii="Arial" w:hAnsi="Arial" w:cs="Arial"/>
          <w:sz w:val="18"/>
          <w:szCs w:val="18"/>
        </w:rPr>
      </w:pPr>
    </w:p>
    <w:p w14:paraId="442ADF86" w14:textId="77777777" w:rsidR="00D8081A" w:rsidRDefault="00D8081A" w:rsidP="00D922EF">
      <w:pPr>
        <w:spacing w:after="0" w:line="240" w:lineRule="auto"/>
        <w:rPr>
          <w:rFonts w:ascii="Arial" w:hAnsi="Arial" w:cs="Arial"/>
          <w:sz w:val="18"/>
          <w:szCs w:val="18"/>
        </w:rPr>
      </w:pPr>
    </w:p>
    <w:p w14:paraId="666F7038" w14:textId="77777777" w:rsidR="00D8081A" w:rsidRDefault="00D8081A" w:rsidP="00D922EF">
      <w:pPr>
        <w:spacing w:after="0" w:line="240" w:lineRule="auto"/>
        <w:rPr>
          <w:rFonts w:ascii="Arial" w:hAnsi="Arial" w:cs="Arial"/>
          <w:sz w:val="18"/>
          <w:szCs w:val="18"/>
        </w:rPr>
      </w:pPr>
    </w:p>
    <w:p w14:paraId="600E0621" w14:textId="77777777" w:rsidR="00D8081A" w:rsidRDefault="00D8081A" w:rsidP="00D922EF">
      <w:pPr>
        <w:spacing w:after="0" w:line="240" w:lineRule="auto"/>
        <w:rPr>
          <w:rFonts w:ascii="Arial" w:hAnsi="Arial" w:cs="Arial"/>
          <w:sz w:val="18"/>
          <w:szCs w:val="18"/>
        </w:rPr>
      </w:pPr>
    </w:p>
    <w:p w14:paraId="53CBB079" w14:textId="77777777" w:rsidR="00D8081A" w:rsidRDefault="00D8081A" w:rsidP="00D922EF">
      <w:pPr>
        <w:spacing w:after="0" w:line="240" w:lineRule="auto"/>
        <w:rPr>
          <w:rFonts w:ascii="Arial" w:hAnsi="Arial" w:cs="Arial"/>
          <w:sz w:val="18"/>
          <w:szCs w:val="18"/>
        </w:rPr>
      </w:pPr>
    </w:p>
    <w:p w14:paraId="4A1442BB" w14:textId="77777777" w:rsidR="00D8081A" w:rsidRDefault="00D8081A" w:rsidP="00D922EF">
      <w:pPr>
        <w:spacing w:after="0" w:line="240" w:lineRule="auto"/>
        <w:rPr>
          <w:rFonts w:ascii="Arial" w:hAnsi="Arial" w:cs="Arial"/>
          <w:sz w:val="18"/>
          <w:szCs w:val="18"/>
        </w:rPr>
      </w:pPr>
    </w:p>
    <w:p w14:paraId="3923776E" w14:textId="77777777" w:rsidR="006031D7" w:rsidRDefault="006031D7" w:rsidP="00D922EF">
      <w:pPr>
        <w:spacing w:after="0" w:line="240" w:lineRule="auto"/>
        <w:rPr>
          <w:rFonts w:ascii="Arial" w:hAnsi="Arial" w:cs="Arial"/>
          <w:sz w:val="18"/>
          <w:szCs w:val="18"/>
        </w:rPr>
      </w:pPr>
    </w:p>
    <w:p w14:paraId="49E5C8C3" w14:textId="77777777" w:rsidR="00E97D57" w:rsidRDefault="00E97D57" w:rsidP="00D922EF">
      <w:pPr>
        <w:spacing w:after="0" w:line="240" w:lineRule="auto"/>
        <w:rPr>
          <w:rFonts w:ascii="Arial" w:hAnsi="Arial" w:cs="Arial"/>
          <w:sz w:val="18"/>
          <w:szCs w:val="18"/>
        </w:rPr>
      </w:pPr>
    </w:p>
    <w:p w14:paraId="1AABF132" w14:textId="77777777" w:rsidR="00E97D57" w:rsidRPr="00D922EF" w:rsidRDefault="00E97D57" w:rsidP="00D922EF">
      <w:pPr>
        <w:spacing w:after="0" w:line="240" w:lineRule="auto"/>
        <w:rPr>
          <w:rFonts w:ascii="Arial" w:hAnsi="Arial" w:cs="Arial"/>
          <w:sz w:val="18"/>
          <w:szCs w:val="18"/>
        </w:rPr>
      </w:pPr>
    </w:p>
    <w:p w14:paraId="20C8FD1B" w14:textId="77777777" w:rsidR="00C92FCD" w:rsidRPr="00D922EF" w:rsidRDefault="00C92FCD" w:rsidP="00D922EF">
      <w:pPr>
        <w:pBdr>
          <w:top w:val="single" w:sz="4" w:space="1" w:color="000000"/>
          <w:left w:val="single" w:sz="4" w:space="0" w:color="000000"/>
          <w:bottom w:val="single" w:sz="4" w:space="0" w:color="auto"/>
          <w:right w:val="single" w:sz="4" w:space="21" w:color="000000"/>
        </w:pBdr>
        <w:suppressAutoHyphens/>
        <w:spacing w:after="0" w:line="240" w:lineRule="auto"/>
        <w:ind w:right="459"/>
        <w:contextualSpacing/>
        <w:rPr>
          <w:rFonts w:ascii="Arial" w:hAnsi="Arial" w:cs="Arial"/>
          <w:sz w:val="18"/>
          <w:szCs w:val="18"/>
        </w:rPr>
      </w:pPr>
      <w:r w:rsidRPr="00D922EF">
        <w:rPr>
          <w:rFonts w:ascii="Arial" w:hAnsi="Arial" w:cs="Arial"/>
          <w:sz w:val="18"/>
          <w:szCs w:val="18"/>
        </w:rPr>
        <w:t xml:space="preserve">GLASNIK GRADA KARLOVCA - službeni list Grada Karlovca </w:t>
      </w:r>
    </w:p>
    <w:p w14:paraId="59A2BF83" w14:textId="77777777" w:rsidR="00C92FCD" w:rsidRPr="00D922EF" w:rsidRDefault="00C92FCD" w:rsidP="00D922EF">
      <w:pPr>
        <w:pBdr>
          <w:top w:val="single" w:sz="4" w:space="1" w:color="000000"/>
          <w:left w:val="single" w:sz="4" w:space="0" w:color="000000"/>
          <w:bottom w:val="single" w:sz="4" w:space="0" w:color="auto"/>
          <w:right w:val="single" w:sz="4" w:space="21" w:color="000000"/>
        </w:pBdr>
        <w:suppressAutoHyphens/>
        <w:spacing w:after="0" w:line="240" w:lineRule="auto"/>
        <w:ind w:right="459"/>
        <w:contextualSpacing/>
        <w:rPr>
          <w:rFonts w:ascii="Arial" w:hAnsi="Arial" w:cs="Arial"/>
          <w:sz w:val="18"/>
          <w:szCs w:val="18"/>
        </w:rPr>
      </w:pPr>
      <w:r w:rsidRPr="00D922EF">
        <w:rPr>
          <w:rFonts w:ascii="Arial" w:hAnsi="Arial" w:cs="Arial"/>
          <w:sz w:val="18"/>
          <w:szCs w:val="18"/>
        </w:rPr>
        <w:t>Glavni i odgovorni urednik: Vlatko Kovačić, mag. iur., viši savjetnik za pravne poslove i poslove gradonačelnika, Banjavčićeva 9, Karlovac; tel. 047/628-105</w:t>
      </w:r>
    </w:p>
    <w:p w14:paraId="0E9513E9" w14:textId="735C4323" w:rsidR="00C92FCD" w:rsidRPr="00D922EF" w:rsidRDefault="00C92FCD" w:rsidP="00D922EF">
      <w:pPr>
        <w:pBdr>
          <w:top w:val="single" w:sz="4" w:space="1" w:color="000000"/>
          <w:left w:val="single" w:sz="4" w:space="0" w:color="000000"/>
          <w:bottom w:val="single" w:sz="4" w:space="0" w:color="auto"/>
          <w:right w:val="single" w:sz="4" w:space="21" w:color="000000"/>
        </w:pBdr>
        <w:suppressAutoHyphens/>
        <w:spacing w:after="0" w:line="240" w:lineRule="auto"/>
        <w:ind w:right="459"/>
        <w:contextualSpacing/>
        <w:rPr>
          <w:rFonts w:ascii="Arial" w:hAnsi="Arial" w:cs="Arial"/>
          <w:sz w:val="18"/>
          <w:szCs w:val="18"/>
        </w:rPr>
      </w:pPr>
      <w:r w:rsidRPr="00D922EF">
        <w:rPr>
          <w:rFonts w:ascii="Arial" w:hAnsi="Arial" w:cs="Arial"/>
          <w:sz w:val="18"/>
          <w:szCs w:val="18"/>
        </w:rPr>
        <w:t>Tehnička priprema: Upravni odjel za poslove gradonačelnika</w:t>
      </w:r>
    </w:p>
    <w:sectPr w:rsidR="00C92FCD" w:rsidRPr="00D922EF" w:rsidSect="00254A02">
      <w:pgSz w:w="11906" w:h="16838"/>
      <w:pgMar w:top="1440" w:right="1440" w:bottom="1440" w:left="1440" w:header="708" w:footer="708" w:gutter="0"/>
      <w:pgNumType w:start="3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D3664C" w14:textId="77777777" w:rsidR="00AE6469" w:rsidRDefault="00AE6469" w:rsidP="00C51C41">
      <w:pPr>
        <w:spacing w:after="0" w:line="240" w:lineRule="auto"/>
      </w:pPr>
      <w:r>
        <w:separator/>
      </w:r>
    </w:p>
  </w:endnote>
  <w:endnote w:type="continuationSeparator" w:id="0">
    <w:p w14:paraId="53DCAAA7" w14:textId="77777777" w:rsidR="00AE6469" w:rsidRDefault="00AE6469" w:rsidP="00C51C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15281102"/>
      <w:docPartObj>
        <w:docPartGallery w:val="Page Numbers (Bottom of Page)"/>
        <w:docPartUnique/>
      </w:docPartObj>
    </w:sdtPr>
    <w:sdtEndPr>
      <w:rPr>
        <w:noProof/>
      </w:rPr>
    </w:sdtEndPr>
    <w:sdtContent>
      <w:p w14:paraId="7DB2F8F5" w14:textId="7DBF2CFD" w:rsidR="00C51C41" w:rsidRDefault="00C51C4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019EE3A" w14:textId="77777777" w:rsidR="00C51C41" w:rsidRDefault="00C51C4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449426"/>
      <w:docPartObj>
        <w:docPartGallery w:val="Page Numbers (Bottom of Page)"/>
        <w:docPartUnique/>
      </w:docPartObj>
    </w:sdtPr>
    <w:sdtEndPr>
      <w:rPr>
        <w:noProof/>
      </w:rPr>
    </w:sdtEndPr>
    <w:sdtContent>
      <w:p w14:paraId="5568585D" w14:textId="65B576C9" w:rsidR="00254A02" w:rsidRDefault="00254A0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73CA84" w14:textId="77777777" w:rsidR="00654A6D" w:rsidRDefault="00654A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000258" w14:textId="77777777" w:rsidR="00AE6469" w:rsidRDefault="00AE6469" w:rsidP="00C51C41">
      <w:pPr>
        <w:spacing w:after="0" w:line="240" w:lineRule="auto"/>
      </w:pPr>
      <w:r>
        <w:separator/>
      </w:r>
    </w:p>
  </w:footnote>
  <w:footnote w:type="continuationSeparator" w:id="0">
    <w:p w14:paraId="48162F7B" w14:textId="77777777" w:rsidR="00AE6469" w:rsidRDefault="00AE6469" w:rsidP="00C51C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1D62BA1"/>
    <w:multiLevelType w:val="hybridMultilevel"/>
    <w:tmpl w:val="F2069726"/>
    <w:lvl w:ilvl="0" w:tplc="AEE8968C">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20522659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2FCD"/>
    <w:rsid w:val="00016F72"/>
    <w:rsid w:val="00021AE6"/>
    <w:rsid w:val="00031FFD"/>
    <w:rsid w:val="00037864"/>
    <w:rsid w:val="00070638"/>
    <w:rsid w:val="000836BC"/>
    <w:rsid w:val="000E290D"/>
    <w:rsid w:val="000F1546"/>
    <w:rsid w:val="00112857"/>
    <w:rsid w:val="00131E24"/>
    <w:rsid w:val="0014511F"/>
    <w:rsid w:val="00150B8F"/>
    <w:rsid w:val="00150F91"/>
    <w:rsid w:val="001A5668"/>
    <w:rsid w:val="001C249F"/>
    <w:rsid w:val="001C688A"/>
    <w:rsid w:val="001E0EA8"/>
    <w:rsid w:val="001E3AB2"/>
    <w:rsid w:val="001F7335"/>
    <w:rsid w:val="00211193"/>
    <w:rsid w:val="00243EDF"/>
    <w:rsid w:val="00254A02"/>
    <w:rsid w:val="002608B3"/>
    <w:rsid w:val="0026201E"/>
    <w:rsid w:val="00270E0D"/>
    <w:rsid w:val="002C72E9"/>
    <w:rsid w:val="002D2DB8"/>
    <w:rsid w:val="002D6E4F"/>
    <w:rsid w:val="002E267D"/>
    <w:rsid w:val="00306191"/>
    <w:rsid w:val="00310223"/>
    <w:rsid w:val="00330EBB"/>
    <w:rsid w:val="00331986"/>
    <w:rsid w:val="00344906"/>
    <w:rsid w:val="00365037"/>
    <w:rsid w:val="00382425"/>
    <w:rsid w:val="003857EF"/>
    <w:rsid w:val="00393D03"/>
    <w:rsid w:val="00394937"/>
    <w:rsid w:val="003A0F85"/>
    <w:rsid w:val="003A714B"/>
    <w:rsid w:val="003E106F"/>
    <w:rsid w:val="004133A1"/>
    <w:rsid w:val="00463B03"/>
    <w:rsid w:val="00466D80"/>
    <w:rsid w:val="00470B84"/>
    <w:rsid w:val="004840A2"/>
    <w:rsid w:val="004C38A8"/>
    <w:rsid w:val="004D7CB6"/>
    <w:rsid w:val="004E1658"/>
    <w:rsid w:val="004E1B55"/>
    <w:rsid w:val="004E4C41"/>
    <w:rsid w:val="00543A9E"/>
    <w:rsid w:val="005450A2"/>
    <w:rsid w:val="0054573B"/>
    <w:rsid w:val="00563578"/>
    <w:rsid w:val="00584ADA"/>
    <w:rsid w:val="005A5E2E"/>
    <w:rsid w:val="00602962"/>
    <w:rsid w:val="006031D7"/>
    <w:rsid w:val="006155DB"/>
    <w:rsid w:val="00654A6D"/>
    <w:rsid w:val="006A73E4"/>
    <w:rsid w:val="006B7801"/>
    <w:rsid w:val="006E13BD"/>
    <w:rsid w:val="007055CA"/>
    <w:rsid w:val="00726381"/>
    <w:rsid w:val="007458BC"/>
    <w:rsid w:val="00762AFF"/>
    <w:rsid w:val="00762E2E"/>
    <w:rsid w:val="007809CF"/>
    <w:rsid w:val="00793402"/>
    <w:rsid w:val="00796D7D"/>
    <w:rsid w:val="007F5439"/>
    <w:rsid w:val="00822929"/>
    <w:rsid w:val="00844B72"/>
    <w:rsid w:val="0084603C"/>
    <w:rsid w:val="0084612C"/>
    <w:rsid w:val="008544A2"/>
    <w:rsid w:val="00872CD9"/>
    <w:rsid w:val="00873121"/>
    <w:rsid w:val="008759CA"/>
    <w:rsid w:val="008A5E03"/>
    <w:rsid w:val="008B4B6B"/>
    <w:rsid w:val="008E3A2E"/>
    <w:rsid w:val="008E554D"/>
    <w:rsid w:val="00904C1A"/>
    <w:rsid w:val="00916F41"/>
    <w:rsid w:val="0092259F"/>
    <w:rsid w:val="0097333C"/>
    <w:rsid w:val="009747B4"/>
    <w:rsid w:val="00975B04"/>
    <w:rsid w:val="00976297"/>
    <w:rsid w:val="0097747D"/>
    <w:rsid w:val="009A0F7A"/>
    <w:rsid w:val="009C10D1"/>
    <w:rsid w:val="009C7945"/>
    <w:rsid w:val="009D07D9"/>
    <w:rsid w:val="009D7676"/>
    <w:rsid w:val="009E5C1E"/>
    <w:rsid w:val="00A032E5"/>
    <w:rsid w:val="00A30D3D"/>
    <w:rsid w:val="00A402D0"/>
    <w:rsid w:val="00A570A9"/>
    <w:rsid w:val="00A7045F"/>
    <w:rsid w:val="00A80C86"/>
    <w:rsid w:val="00A81A44"/>
    <w:rsid w:val="00A8791C"/>
    <w:rsid w:val="00AA02A9"/>
    <w:rsid w:val="00AA75A5"/>
    <w:rsid w:val="00AC01A2"/>
    <w:rsid w:val="00AC0376"/>
    <w:rsid w:val="00AE6469"/>
    <w:rsid w:val="00AF2598"/>
    <w:rsid w:val="00B54F67"/>
    <w:rsid w:val="00B556F1"/>
    <w:rsid w:val="00B8792A"/>
    <w:rsid w:val="00BA0565"/>
    <w:rsid w:val="00BB745C"/>
    <w:rsid w:val="00BC3801"/>
    <w:rsid w:val="00BD070E"/>
    <w:rsid w:val="00BE7DB5"/>
    <w:rsid w:val="00C01DA5"/>
    <w:rsid w:val="00C279B4"/>
    <w:rsid w:val="00C30A9D"/>
    <w:rsid w:val="00C43C4B"/>
    <w:rsid w:val="00C47DEE"/>
    <w:rsid w:val="00C51C41"/>
    <w:rsid w:val="00C87DE2"/>
    <w:rsid w:val="00C92FCD"/>
    <w:rsid w:val="00CA0A63"/>
    <w:rsid w:val="00CB2BF5"/>
    <w:rsid w:val="00CB686F"/>
    <w:rsid w:val="00CC32C2"/>
    <w:rsid w:val="00CD5260"/>
    <w:rsid w:val="00CF1578"/>
    <w:rsid w:val="00CF267F"/>
    <w:rsid w:val="00D70614"/>
    <w:rsid w:val="00D8081A"/>
    <w:rsid w:val="00D91646"/>
    <w:rsid w:val="00D922EF"/>
    <w:rsid w:val="00DA45EE"/>
    <w:rsid w:val="00DC2CA0"/>
    <w:rsid w:val="00DE2271"/>
    <w:rsid w:val="00DF76FB"/>
    <w:rsid w:val="00E029CF"/>
    <w:rsid w:val="00E045BB"/>
    <w:rsid w:val="00E20CAF"/>
    <w:rsid w:val="00E2783F"/>
    <w:rsid w:val="00E30498"/>
    <w:rsid w:val="00E348E7"/>
    <w:rsid w:val="00E532E0"/>
    <w:rsid w:val="00E9552A"/>
    <w:rsid w:val="00E97D57"/>
    <w:rsid w:val="00EA31F3"/>
    <w:rsid w:val="00EA354D"/>
    <w:rsid w:val="00EC51CC"/>
    <w:rsid w:val="00ED3DEA"/>
    <w:rsid w:val="00EE0710"/>
    <w:rsid w:val="00F205D4"/>
    <w:rsid w:val="00F43DF4"/>
    <w:rsid w:val="00F457EA"/>
    <w:rsid w:val="00F6031D"/>
    <w:rsid w:val="00F666B4"/>
    <w:rsid w:val="00F700D5"/>
    <w:rsid w:val="00F93178"/>
    <w:rsid w:val="00FC0071"/>
    <w:rsid w:val="00FE062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1C681E"/>
  <w15:chartTrackingRefBased/>
  <w15:docId w15:val="{2477C1E9-C6C4-4EE5-95F6-E535B3B730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29CF"/>
  </w:style>
  <w:style w:type="paragraph" w:styleId="Heading1">
    <w:name w:val="heading 1"/>
    <w:basedOn w:val="Normal"/>
    <w:next w:val="Normal"/>
    <w:link w:val="Heading1Char"/>
    <w:uiPriority w:val="9"/>
    <w:qFormat/>
    <w:rsid w:val="00C92FC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92FC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92FC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92FC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92FC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92F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92F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92F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92F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2FC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92FC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92FC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92FC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92FC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92F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92F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92F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92FCD"/>
    <w:rPr>
      <w:rFonts w:eastAsiaTheme="majorEastAsia" w:cstheme="majorBidi"/>
      <w:color w:val="272727" w:themeColor="text1" w:themeTint="D8"/>
    </w:rPr>
  </w:style>
  <w:style w:type="paragraph" w:styleId="Title">
    <w:name w:val="Title"/>
    <w:basedOn w:val="Normal"/>
    <w:next w:val="Normal"/>
    <w:link w:val="TitleChar"/>
    <w:uiPriority w:val="10"/>
    <w:qFormat/>
    <w:rsid w:val="00C92F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92F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92F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92F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92FCD"/>
    <w:pPr>
      <w:spacing w:before="160"/>
      <w:jc w:val="center"/>
    </w:pPr>
    <w:rPr>
      <w:i/>
      <w:iCs/>
      <w:color w:val="404040" w:themeColor="text1" w:themeTint="BF"/>
    </w:rPr>
  </w:style>
  <w:style w:type="character" w:customStyle="1" w:styleId="QuoteChar">
    <w:name w:val="Quote Char"/>
    <w:basedOn w:val="DefaultParagraphFont"/>
    <w:link w:val="Quote"/>
    <w:uiPriority w:val="29"/>
    <w:rsid w:val="00C92FCD"/>
    <w:rPr>
      <w:i/>
      <w:iCs/>
      <w:color w:val="404040" w:themeColor="text1" w:themeTint="BF"/>
    </w:rPr>
  </w:style>
  <w:style w:type="paragraph" w:styleId="ListParagraph">
    <w:name w:val="List Paragraph"/>
    <w:basedOn w:val="Normal"/>
    <w:uiPriority w:val="34"/>
    <w:qFormat/>
    <w:rsid w:val="00C92FCD"/>
    <w:pPr>
      <w:ind w:left="720"/>
      <w:contextualSpacing/>
    </w:pPr>
  </w:style>
  <w:style w:type="character" w:styleId="IntenseEmphasis">
    <w:name w:val="Intense Emphasis"/>
    <w:basedOn w:val="DefaultParagraphFont"/>
    <w:uiPriority w:val="21"/>
    <w:qFormat/>
    <w:rsid w:val="00C92FCD"/>
    <w:rPr>
      <w:i/>
      <w:iCs/>
      <w:color w:val="0F4761" w:themeColor="accent1" w:themeShade="BF"/>
    </w:rPr>
  </w:style>
  <w:style w:type="paragraph" w:styleId="IntenseQuote">
    <w:name w:val="Intense Quote"/>
    <w:basedOn w:val="Normal"/>
    <w:next w:val="Normal"/>
    <w:link w:val="IntenseQuoteChar"/>
    <w:uiPriority w:val="30"/>
    <w:qFormat/>
    <w:rsid w:val="00C92FC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92FCD"/>
    <w:rPr>
      <w:i/>
      <w:iCs/>
      <w:color w:val="0F4761" w:themeColor="accent1" w:themeShade="BF"/>
    </w:rPr>
  </w:style>
  <w:style w:type="character" w:styleId="IntenseReference">
    <w:name w:val="Intense Reference"/>
    <w:basedOn w:val="DefaultParagraphFont"/>
    <w:uiPriority w:val="32"/>
    <w:qFormat/>
    <w:rsid w:val="00C92FCD"/>
    <w:rPr>
      <w:b/>
      <w:bCs/>
      <w:smallCaps/>
      <w:color w:val="0F4761" w:themeColor="accent1" w:themeShade="BF"/>
      <w:spacing w:val="5"/>
    </w:rPr>
  </w:style>
  <w:style w:type="paragraph" w:styleId="BodyText">
    <w:name w:val="Body Text"/>
    <w:basedOn w:val="Normal"/>
    <w:link w:val="BodyTextChar"/>
    <w:rsid w:val="00584ADA"/>
    <w:pPr>
      <w:suppressAutoHyphens/>
      <w:spacing w:after="0" w:line="240" w:lineRule="auto"/>
      <w:jc w:val="both"/>
    </w:pPr>
    <w:rPr>
      <w:rFonts w:ascii="Times New Roman" w:eastAsia="Times New Roman" w:hAnsi="Times New Roman" w:cs="Times New Roman"/>
      <w:spacing w:val="-3"/>
      <w:kern w:val="0"/>
      <w:szCs w:val="20"/>
      <w:lang w:eastAsia="hr-HR"/>
      <w14:ligatures w14:val="none"/>
    </w:rPr>
  </w:style>
  <w:style w:type="character" w:customStyle="1" w:styleId="BodyTextChar">
    <w:name w:val="Body Text Char"/>
    <w:basedOn w:val="DefaultParagraphFont"/>
    <w:link w:val="BodyText"/>
    <w:rsid w:val="00584ADA"/>
    <w:rPr>
      <w:rFonts w:ascii="Times New Roman" w:eastAsia="Times New Roman" w:hAnsi="Times New Roman" w:cs="Times New Roman"/>
      <w:spacing w:val="-3"/>
      <w:kern w:val="0"/>
      <w:szCs w:val="20"/>
      <w:lang w:eastAsia="hr-HR"/>
      <w14:ligatures w14:val="none"/>
    </w:rPr>
  </w:style>
  <w:style w:type="paragraph" w:styleId="NoSpacing">
    <w:name w:val="No Spacing"/>
    <w:uiPriority w:val="1"/>
    <w:qFormat/>
    <w:rsid w:val="00D922EF"/>
    <w:pPr>
      <w:spacing w:after="0" w:line="240" w:lineRule="auto"/>
    </w:pPr>
    <w:rPr>
      <w:kern w:val="0"/>
      <w14:ligatures w14:val="none"/>
    </w:rPr>
  </w:style>
  <w:style w:type="paragraph" w:styleId="Header">
    <w:name w:val="header"/>
    <w:basedOn w:val="Normal"/>
    <w:link w:val="HeaderChar"/>
    <w:uiPriority w:val="99"/>
    <w:unhideWhenUsed/>
    <w:rsid w:val="00C51C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C51C41"/>
  </w:style>
  <w:style w:type="paragraph" w:styleId="Footer">
    <w:name w:val="footer"/>
    <w:basedOn w:val="Normal"/>
    <w:link w:val="FooterChar"/>
    <w:uiPriority w:val="99"/>
    <w:unhideWhenUsed/>
    <w:rsid w:val="00C51C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C51C41"/>
  </w:style>
  <w:style w:type="table" w:styleId="TableGrid">
    <w:name w:val="Table Grid"/>
    <w:basedOn w:val="TableNormal"/>
    <w:uiPriority w:val="39"/>
    <w:rsid w:val="003319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391ADA-971A-4CF9-B825-FAABE63A7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28</Pages>
  <Words>3255</Words>
  <Characters>18556</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Mirna Mileusnić</dc:creator>
  <cp:keywords/>
  <dc:description/>
  <cp:lastModifiedBy>Mirna Mileusnić</cp:lastModifiedBy>
  <cp:revision>150</cp:revision>
  <dcterms:created xsi:type="dcterms:W3CDTF">2026-01-29T13:34:00Z</dcterms:created>
  <dcterms:modified xsi:type="dcterms:W3CDTF">2026-02-10T13:55:00Z</dcterms:modified>
</cp:coreProperties>
</file>