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Ponuda mora biti pisana na računalu, uvezana u cjelinu, </w:t>
      </w:r>
      <w:proofErr w:type="spellStart"/>
      <w:r>
        <w:rPr>
          <w:rFonts w:ascii="Times New Roman" w:eastAsia="Times New Roman" w:hAnsi="Times New Roman" w:cs="Times New Roman"/>
          <w:b/>
        </w:rPr>
        <w:t>ostraničena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 potpisana od strane ovlaštene osobe podnositelja</w:t>
      </w:r>
    </w:p>
    <w:p w14:paraId="00000002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NAZIV PONUDITELJA: </w:t>
      </w:r>
    </w:p>
    <w:p w14:paraId="00000003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ADRESA SJEDIŠTA: </w:t>
      </w:r>
    </w:p>
    <w:p w14:paraId="00000004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OIB: </w:t>
      </w:r>
    </w:p>
    <w:p w14:paraId="00000005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IME I PREZIME OSOBE OVLAŠTENE ZA ZASTUPANJE: </w:t>
      </w:r>
    </w:p>
    <w:p w14:paraId="00000006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OSOBA ZA KONTAKT:</w:t>
      </w:r>
    </w:p>
    <w:p w14:paraId="00000007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E-MAIL ADRESA: </w:t>
      </w:r>
    </w:p>
    <w:p w14:paraId="00000008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BROJ TELEFONA/MOBITELA ZA KONTAKT: </w:t>
      </w:r>
    </w:p>
    <w:p w14:paraId="00000009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MONTAŽNIH OBJEKATA S OPISOM SADRŽAJA PONUDE:</w:t>
      </w:r>
    </w:p>
    <w:p w14:paraId="0000000A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Napomena: u okviru ukupne ponude moraju biti zastupljena jela i pića navedena u posebnim uvjetima Natječaja</w:t>
      </w:r>
    </w:p>
    <w:p w14:paraId="0000000B" w14:textId="77777777" w:rsidR="001C43D7" w:rsidRDefault="001C43D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C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UGOSTITELJSKOG INVENTARA KOJI ĆE SE KORISTITI UZ MONTAŽNE OBJEKTE    (stolovi, stolice, palete, grijalice, suncobrani, i sl.):</w:t>
      </w:r>
    </w:p>
    <w:p w14:paraId="0000000D" w14:textId="77777777" w:rsidR="001C43D7" w:rsidRDefault="001C43D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E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PONUĐENI IZNOS ZAKUPA U €: </w:t>
      </w:r>
    </w:p>
    <w:p w14:paraId="0000000F" w14:textId="77777777" w:rsidR="001C4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Bez PDV-a:</w:t>
      </w:r>
    </w:p>
    <w:p w14:paraId="00000010" w14:textId="77777777" w:rsidR="001C43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 PDV-om: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11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OPIS DEKORACIJA S KOJIMA ĆE SE UKRASITI SVI MONTAŽNI OBJEKTI:</w:t>
      </w:r>
    </w:p>
    <w:p w14:paraId="00000012" w14:textId="77777777" w:rsidR="001C43D7" w:rsidRDefault="001C43D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3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POTREBNA PRIKLJUČNA SNAGA ELEKTRIČNE ENERGIJE  (U KW) ZA SVAKI MONTAŽNI OBJEKT:  </w:t>
      </w:r>
    </w:p>
    <w:p w14:paraId="00000014" w14:textId="77777777" w:rsidR="001C43D7" w:rsidRDefault="001C43D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5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NAZIV POSLOVNE BANKE I BROJ ŽIRO RAČUNA PONUDITELJA:</w:t>
      </w:r>
    </w:p>
    <w:p w14:paraId="00000016" w14:textId="77777777" w:rsidR="001C43D7" w:rsidRDefault="001C43D7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7" w14:textId="77777777" w:rsidR="001C43D7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Datum:</w:t>
      </w:r>
    </w:p>
    <w:p w14:paraId="00000018" w14:textId="77777777" w:rsidR="001C43D7" w:rsidRDefault="00000000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POTPIS ODGOVORNE OSOBE:</w:t>
      </w:r>
    </w:p>
    <w:p w14:paraId="00000019" w14:textId="77777777" w:rsidR="001C43D7" w:rsidRDefault="001C43D7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</w:rPr>
      </w:pPr>
    </w:p>
    <w:p w14:paraId="0000001A" w14:textId="77777777" w:rsidR="001C43D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Uz ponudu prijava na natječaj obavezno mora sadržavati:</w:t>
      </w:r>
    </w:p>
    <w:p w14:paraId="0000001B" w14:textId="77777777" w:rsidR="001C4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Preslika rješenja o upisu djelatnosti </w:t>
      </w:r>
    </w:p>
    <w:p w14:paraId="0000001C" w14:textId="77777777" w:rsidR="001C4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Preslika ugovora o sudjelovanju u organizaciji manifestacije na iznos veći od 100.000 EUR (</w:t>
      </w:r>
      <w:proofErr w:type="spellStart"/>
      <w:r>
        <w:rPr>
          <w:rFonts w:ascii="Times New Roman" w:eastAsia="Times New Roman" w:hAnsi="Times New Roman" w:cs="Times New Roman"/>
        </w:rPr>
        <w:t>stotisućaeura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1D" w14:textId="77777777" w:rsidR="001C4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Elektronički ispis transakcije ili potvrda poslovne banke o uplati jamčevine</w:t>
      </w:r>
    </w:p>
    <w:p w14:paraId="0000001E" w14:textId="77777777" w:rsidR="001C4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Fotografija kamiona/kontejnera/kućica/kupola koje su dio ponude (a nisu osigurane od strane Destinacijskog partnera)</w:t>
      </w:r>
    </w:p>
    <w:p w14:paraId="0000001F" w14:textId="77777777" w:rsidR="001C43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Shema s ucrtanim rasporedom montažnih objekata unutar prostora koji se daje u zakup</w:t>
      </w:r>
    </w:p>
    <w:p w14:paraId="00000020" w14:textId="77777777" w:rsidR="001C43D7" w:rsidRDefault="001C43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1C43D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5C0E6" w14:textId="77777777" w:rsidR="004C37F2" w:rsidRDefault="004C37F2">
      <w:pPr>
        <w:spacing w:after="0" w:line="240" w:lineRule="auto"/>
      </w:pPr>
      <w:r>
        <w:separator/>
      </w:r>
    </w:p>
  </w:endnote>
  <w:endnote w:type="continuationSeparator" w:id="0">
    <w:p w14:paraId="14ED5018" w14:textId="77777777" w:rsidR="004C37F2" w:rsidRDefault="004C3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CE4FF3-A605-48C6-8954-3E5F8B37B6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F3F421A-1C97-436F-B0C7-A53EDE8C1789}"/>
    <w:embedBold r:id="rId3" w:fontKey="{3D5131AA-6634-4B3C-B786-A6B423B524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6A67A26-6802-4BE9-9E93-2747801DD9BE}"/>
    <w:embedItalic r:id="rId5" w:fontKey="{499322D2-5B13-405A-8744-EF249B5A542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D7BF746-9BBA-45BD-B2BD-F9E59790EA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758DFDAE" w:rsidR="001C43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796C">
      <w:rPr>
        <w:noProof/>
        <w:color w:val="000000"/>
      </w:rPr>
      <w:t>1</w:t>
    </w:r>
    <w:r>
      <w:rPr>
        <w:color w:val="000000"/>
      </w:rPr>
      <w:fldChar w:fldCharType="end"/>
    </w:r>
  </w:p>
  <w:p w14:paraId="00000023" w14:textId="77777777" w:rsidR="001C43D7" w:rsidRDefault="001C43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7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6B894" w14:textId="77777777" w:rsidR="004C37F2" w:rsidRDefault="004C37F2">
      <w:pPr>
        <w:spacing w:after="0" w:line="240" w:lineRule="auto"/>
      </w:pPr>
      <w:r>
        <w:separator/>
      </w:r>
    </w:p>
  </w:footnote>
  <w:footnote w:type="continuationSeparator" w:id="0">
    <w:p w14:paraId="2F534E65" w14:textId="77777777" w:rsidR="004C37F2" w:rsidRDefault="004C3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1" w14:textId="77777777" w:rsidR="001C43D7" w:rsidRDefault="00000000">
    <w:pPr>
      <w:spacing w:after="0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„BLAGDANI NA PROMENADI 2024“ I “DOČEK NOVE 2025. GODINE” - OBRAZAC PONUDE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67756B"/>
    <w:multiLevelType w:val="multilevel"/>
    <w:tmpl w:val="A3440BEE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661A65"/>
    <w:multiLevelType w:val="multilevel"/>
    <w:tmpl w:val="73CA93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39387313">
    <w:abstractNumId w:val="1"/>
  </w:num>
  <w:num w:numId="2" w16cid:durableId="155538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3D7"/>
    <w:rsid w:val="001C43D7"/>
    <w:rsid w:val="004C37F2"/>
    <w:rsid w:val="0062796C"/>
    <w:rsid w:val="00C3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3980AD-CEF1-4A5C-B142-58C69186D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35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15B"/>
  </w:style>
  <w:style w:type="paragraph" w:styleId="Footer">
    <w:name w:val="footer"/>
    <w:basedOn w:val="Normal"/>
    <w:link w:val="FooterChar"/>
    <w:uiPriority w:val="99"/>
    <w:unhideWhenUsed/>
    <w:rsid w:val="003A5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15B"/>
  </w:style>
  <w:style w:type="table" w:styleId="TableGrid">
    <w:name w:val="Table Grid"/>
    <w:basedOn w:val="TableNormal"/>
    <w:uiPriority w:val="39"/>
    <w:rsid w:val="00522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4/YBakkmq/mhqoi0eBzDdTV1g==">CgMxLjA4AHIhMUF1ZG5Xb3YwdmhOR2piekhmTkdZQ19fb1BDSU5FUFFS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Vrbanek</dc:creator>
  <cp:lastModifiedBy>Ana Župančić</cp:lastModifiedBy>
  <cp:revision>2</cp:revision>
  <dcterms:created xsi:type="dcterms:W3CDTF">2024-10-10T13:28:00Z</dcterms:created>
  <dcterms:modified xsi:type="dcterms:W3CDTF">2024-10-10T13:28:00Z</dcterms:modified>
</cp:coreProperties>
</file>