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6138B" w14:textId="4D72E773" w:rsidR="00E20CAF" w:rsidRPr="00DB7A27" w:rsidRDefault="00DB7A27" w:rsidP="00905851">
      <w:pPr>
        <w:spacing w:after="0" w:line="240" w:lineRule="auto"/>
        <w:jc w:val="center"/>
        <w:rPr>
          <w:rFonts w:ascii="Arial" w:hAnsi="Arial" w:cs="Arial"/>
          <w:sz w:val="18"/>
          <w:szCs w:val="18"/>
        </w:rPr>
      </w:pPr>
      <w:r w:rsidRPr="00DB7A27">
        <w:rPr>
          <w:rFonts w:ascii="Arial" w:eastAsia="Times New Roman" w:hAnsi="Arial" w:cs="Arial"/>
          <w:noProof/>
          <w:sz w:val="18"/>
          <w:szCs w:val="18"/>
          <w:lang w:eastAsia="hr-HR"/>
        </w:rPr>
        <w:drawing>
          <wp:inline distT="0" distB="0" distL="0" distR="0" wp14:anchorId="4C26082F" wp14:editId="07A293BD">
            <wp:extent cx="5257800" cy="1636874"/>
            <wp:effectExtent l="0" t="0" r="0" b="1905"/>
            <wp:docPr id="2" name="Slika 2" descr="Glasnik gla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Glasnik glav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80433" cy="1643920"/>
                    </a:xfrm>
                    <a:prstGeom prst="rect">
                      <a:avLst/>
                    </a:prstGeom>
                    <a:noFill/>
                    <a:ln>
                      <a:noFill/>
                    </a:ln>
                  </pic:spPr>
                </pic:pic>
              </a:graphicData>
            </a:graphic>
          </wp:inline>
        </w:drawing>
      </w:r>
    </w:p>
    <w:p w14:paraId="5EBAF4D4" w14:textId="77777777" w:rsidR="00DB7A27" w:rsidRPr="00DB7A27" w:rsidRDefault="00DB7A27" w:rsidP="00DB7A27">
      <w:pPr>
        <w:spacing w:after="0" w:line="240" w:lineRule="auto"/>
        <w:rPr>
          <w:rFonts w:ascii="Arial" w:hAnsi="Arial" w:cs="Arial"/>
          <w:sz w:val="18"/>
          <w:szCs w:val="18"/>
        </w:rPr>
      </w:pPr>
    </w:p>
    <w:p w14:paraId="580B215F" w14:textId="385B451A" w:rsidR="00DB7A27" w:rsidRPr="00DB7A27" w:rsidRDefault="00DB7A27" w:rsidP="00DB7A27">
      <w:pPr>
        <w:pBdr>
          <w:top w:val="double" w:sz="12" w:space="4" w:color="auto"/>
          <w:left w:val="double" w:sz="12" w:space="0" w:color="auto"/>
          <w:bottom w:val="double" w:sz="12" w:space="3" w:color="auto"/>
          <w:right w:val="double" w:sz="12" w:space="4" w:color="auto"/>
        </w:pBdr>
        <w:tabs>
          <w:tab w:val="left" w:pos="3240"/>
          <w:tab w:val="left" w:pos="5040"/>
          <w:tab w:val="right" w:pos="9540"/>
        </w:tabs>
        <w:spacing w:after="0" w:line="240" w:lineRule="auto"/>
        <w:contextualSpacing/>
        <w:jc w:val="center"/>
        <w:rPr>
          <w:rFonts w:ascii="Arial" w:eastAsia="Times New Roman" w:hAnsi="Arial" w:cs="Arial"/>
          <w:sz w:val="18"/>
          <w:szCs w:val="18"/>
          <w:lang w:eastAsia="hr-HR"/>
        </w:rPr>
      </w:pPr>
      <w:r w:rsidRPr="00DB7A27">
        <w:rPr>
          <w:rFonts w:ascii="Arial" w:eastAsia="Times New Roman" w:hAnsi="Arial" w:cs="Arial"/>
          <w:sz w:val="18"/>
          <w:szCs w:val="18"/>
          <w:lang w:eastAsia="hr-HR"/>
        </w:rPr>
        <w:t>Izlazi prema potrebi                               Broj 18</w:t>
      </w:r>
      <w:r w:rsidRPr="00DB7A27">
        <w:rPr>
          <w:rFonts w:ascii="Arial" w:eastAsia="Times New Roman" w:hAnsi="Arial" w:cs="Arial"/>
          <w:sz w:val="18"/>
          <w:szCs w:val="18"/>
          <w:lang w:eastAsia="hr-HR"/>
        </w:rPr>
        <w:tab/>
        <w:t xml:space="preserve"> Godina LVII.</w:t>
      </w:r>
      <w:r w:rsidRPr="00DB7A27">
        <w:rPr>
          <w:rFonts w:ascii="Arial" w:eastAsia="Times New Roman" w:hAnsi="Arial" w:cs="Arial"/>
          <w:sz w:val="18"/>
          <w:szCs w:val="18"/>
          <w:lang w:eastAsia="hr-HR"/>
        </w:rPr>
        <w:tab/>
      </w:r>
      <w:r w:rsidRPr="00DB7A27">
        <w:rPr>
          <w:rFonts w:ascii="Arial" w:eastAsia="Times New Roman" w:hAnsi="Arial" w:cs="Arial"/>
          <w:b/>
          <w:bCs/>
          <w:color w:val="FF0000"/>
          <w:sz w:val="18"/>
          <w:szCs w:val="18"/>
          <w:lang w:eastAsia="hr-HR"/>
        </w:rPr>
        <w:t xml:space="preserve">            </w:t>
      </w:r>
      <w:r w:rsidRPr="00DB7A27">
        <w:rPr>
          <w:rFonts w:ascii="Arial" w:eastAsia="Times New Roman" w:hAnsi="Arial" w:cs="Arial"/>
          <w:sz w:val="18"/>
          <w:szCs w:val="18"/>
          <w:lang w:eastAsia="hr-HR"/>
        </w:rPr>
        <w:t>Karlovac, 7. listopada 2024.</w:t>
      </w:r>
    </w:p>
    <w:p w14:paraId="0D6E359B" w14:textId="77777777" w:rsidR="00DB7A27" w:rsidRPr="00DB7A27" w:rsidRDefault="00DB7A27" w:rsidP="00DB7A27">
      <w:pPr>
        <w:spacing w:after="0" w:line="240" w:lineRule="auto"/>
        <w:rPr>
          <w:rFonts w:ascii="Arial" w:hAnsi="Arial" w:cs="Arial"/>
          <w:sz w:val="18"/>
          <w:szCs w:val="18"/>
        </w:rPr>
      </w:pPr>
    </w:p>
    <w:p w14:paraId="5DCF8028" w14:textId="77777777" w:rsidR="006774D0" w:rsidRDefault="006774D0" w:rsidP="00DB7A27">
      <w:pPr>
        <w:spacing w:after="0" w:line="240" w:lineRule="auto"/>
        <w:rPr>
          <w:rFonts w:ascii="Arial" w:hAnsi="Arial" w:cs="Arial"/>
          <w:b/>
          <w:bCs/>
          <w:sz w:val="18"/>
          <w:szCs w:val="18"/>
        </w:rPr>
      </w:pPr>
    </w:p>
    <w:p w14:paraId="6F17898C" w14:textId="5844ADE1" w:rsidR="00DB7A27" w:rsidRPr="00DB7A27" w:rsidRDefault="00DB7A27" w:rsidP="00DB7A27">
      <w:pPr>
        <w:spacing w:after="0" w:line="240" w:lineRule="auto"/>
        <w:rPr>
          <w:rFonts w:ascii="Arial" w:hAnsi="Arial" w:cs="Arial"/>
          <w:b/>
          <w:bCs/>
          <w:sz w:val="18"/>
          <w:szCs w:val="18"/>
        </w:rPr>
      </w:pPr>
      <w:r w:rsidRPr="00DB7A27">
        <w:rPr>
          <w:rFonts w:ascii="Arial" w:hAnsi="Arial" w:cs="Arial"/>
          <w:b/>
          <w:bCs/>
          <w:sz w:val="18"/>
          <w:szCs w:val="18"/>
        </w:rPr>
        <w:t xml:space="preserve">SLUŽBA – VLASTITI POGON </w:t>
      </w:r>
    </w:p>
    <w:p w14:paraId="67EC95F9" w14:textId="77777777" w:rsidR="00DB7A27" w:rsidRPr="00DB7A27" w:rsidRDefault="00DB7A27" w:rsidP="00DB7A27">
      <w:pPr>
        <w:spacing w:after="0" w:line="240" w:lineRule="auto"/>
        <w:rPr>
          <w:rFonts w:ascii="Arial" w:hAnsi="Arial" w:cs="Arial"/>
          <w:b/>
          <w:bCs/>
          <w:sz w:val="18"/>
          <w:szCs w:val="18"/>
        </w:rPr>
      </w:pPr>
      <w:r w:rsidRPr="00DB7A27">
        <w:rPr>
          <w:rFonts w:ascii="Arial" w:hAnsi="Arial" w:cs="Arial"/>
          <w:b/>
          <w:bCs/>
          <w:sz w:val="18"/>
          <w:szCs w:val="18"/>
        </w:rPr>
        <w:t xml:space="preserve">GRADA KARLOVCA ZA OBAVLJANJE </w:t>
      </w:r>
    </w:p>
    <w:p w14:paraId="64B7AAFB" w14:textId="4D3FB707" w:rsidR="00DB7A27" w:rsidRPr="00DB7A27" w:rsidRDefault="00DB7A27" w:rsidP="00DB7A27">
      <w:pPr>
        <w:spacing w:after="0" w:line="240" w:lineRule="auto"/>
        <w:rPr>
          <w:rFonts w:ascii="Arial" w:hAnsi="Arial" w:cs="Arial"/>
          <w:b/>
          <w:bCs/>
          <w:sz w:val="18"/>
          <w:szCs w:val="18"/>
        </w:rPr>
      </w:pPr>
      <w:r w:rsidRPr="00DB7A27">
        <w:rPr>
          <w:rFonts w:ascii="Arial" w:hAnsi="Arial" w:cs="Arial"/>
          <w:b/>
          <w:bCs/>
          <w:sz w:val="18"/>
          <w:szCs w:val="18"/>
        </w:rPr>
        <w:t>KOMUNALNE DJELATNOSTI</w:t>
      </w:r>
      <w:r w:rsidRPr="00DB7A27">
        <w:rPr>
          <w:rFonts w:ascii="Arial" w:hAnsi="Arial" w:cs="Arial"/>
          <w:b/>
          <w:bCs/>
          <w:sz w:val="18"/>
          <w:szCs w:val="18"/>
        </w:rPr>
        <w:tab/>
      </w:r>
      <w:r w:rsidRPr="00DB7A27">
        <w:rPr>
          <w:rFonts w:ascii="Arial" w:hAnsi="Arial" w:cs="Arial"/>
          <w:b/>
          <w:bCs/>
          <w:sz w:val="18"/>
          <w:szCs w:val="18"/>
        </w:rPr>
        <w:tab/>
      </w:r>
      <w:r w:rsidRPr="00DB7A27">
        <w:rPr>
          <w:rFonts w:ascii="Arial" w:hAnsi="Arial" w:cs="Arial"/>
          <w:b/>
          <w:bCs/>
          <w:sz w:val="18"/>
          <w:szCs w:val="18"/>
        </w:rPr>
        <w:tab/>
      </w:r>
      <w:r w:rsidRPr="00DB7A27">
        <w:rPr>
          <w:rFonts w:ascii="Arial" w:hAnsi="Arial" w:cs="Arial"/>
          <w:b/>
          <w:bCs/>
          <w:sz w:val="18"/>
          <w:szCs w:val="18"/>
        </w:rPr>
        <w:tab/>
      </w:r>
      <w:r w:rsidRPr="00DB7A27">
        <w:rPr>
          <w:rFonts w:ascii="Arial" w:hAnsi="Arial" w:cs="Arial"/>
          <w:b/>
          <w:bCs/>
          <w:sz w:val="18"/>
          <w:szCs w:val="18"/>
        </w:rPr>
        <w:tab/>
      </w:r>
      <w:r w:rsidRPr="00DB7A27">
        <w:rPr>
          <w:rFonts w:ascii="Arial" w:hAnsi="Arial" w:cs="Arial"/>
          <w:b/>
          <w:bCs/>
          <w:sz w:val="18"/>
          <w:szCs w:val="18"/>
        </w:rPr>
        <w:tab/>
      </w:r>
      <w:r w:rsidRPr="00DB7A27">
        <w:rPr>
          <w:rFonts w:ascii="Arial" w:hAnsi="Arial" w:cs="Arial"/>
          <w:b/>
          <w:bCs/>
          <w:sz w:val="18"/>
          <w:szCs w:val="18"/>
        </w:rPr>
        <w:tab/>
      </w:r>
      <w:r w:rsidRPr="00DB7A27">
        <w:rPr>
          <w:rFonts w:ascii="Arial" w:hAnsi="Arial" w:cs="Arial"/>
          <w:b/>
          <w:bCs/>
          <w:sz w:val="18"/>
          <w:szCs w:val="18"/>
        </w:rPr>
        <w:tab/>
      </w:r>
      <w:r w:rsidRPr="00DB7A27">
        <w:rPr>
          <w:rFonts w:ascii="Arial" w:hAnsi="Arial" w:cs="Arial"/>
          <w:b/>
          <w:bCs/>
          <w:sz w:val="18"/>
          <w:szCs w:val="18"/>
        </w:rPr>
        <w:tab/>
        <w:t>str.</w:t>
      </w:r>
    </w:p>
    <w:p w14:paraId="3748B6FA" w14:textId="77777777" w:rsidR="00DB7A27" w:rsidRPr="00DB7A27" w:rsidRDefault="00DB7A27" w:rsidP="00DB7A27">
      <w:pPr>
        <w:spacing w:after="0" w:line="240" w:lineRule="auto"/>
        <w:rPr>
          <w:rFonts w:ascii="Arial" w:hAnsi="Arial" w:cs="Arial"/>
          <w:b/>
          <w:bCs/>
          <w:sz w:val="18"/>
          <w:szCs w:val="18"/>
        </w:rPr>
      </w:pPr>
    </w:p>
    <w:p w14:paraId="077C8C51" w14:textId="77777777" w:rsidR="00DB7A27" w:rsidRPr="00DB7A27" w:rsidRDefault="00DB7A27" w:rsidP="00DB7A27">
      <w:pPr>
        <w:spacing w:after="0" w:line="240" w:lineRule="auto"/>
        <w:rPr>
          <w:rFonts w:ascii="Arial" w:hAnsi="Arial" w:cs="Arial"/>
          <w:sz w:val="18"/>
          <w:szCs w:val="18"/>
        </w:rPr>
      </w:pPr>
    </w:p>
    <w:p w14:paraId="51EADBC9" w14:textId="014EEF1E" w:rsidR="00DB7A27" w:rsidRPr="00DB7A27" w:rsidRDefault="00DB7A27" w:rsidP="00DB7A27">
      <w:pPr>
        <w:spacing w:after="0" w:line="240" w:lineRule="auto"/>
        <w:rPr>
          <w:rFonts w:ascii="Arial" w:hAnsi="Arial" w:cs="Arial"/>
          <w:sz w:val="18"/>
          <w:szCs w:val="18"/>
        </w:rPr>
      </w:pPr>
      <w:r w:rsidRPr="00DB7A27">
        <w:rPr>
          <w:rFonts w:ascii="Arial" w:hAnsi="Arial" w:cs="Arial"/>
          <w:sz w:val="18"/>
          <w:szCs w:val="18"/>
        </w:rPr>
        <w:t>206. OPĆI UVJETI</w:t>
      </w:r>
      <w:r w:rsidRPr="00DB7A27">
        <w:rPr>
          <w:rFonts w:ascii="Arial" w:hAnsi="Arial" w:cs="Arial"/>
          <w:sz w:val="18"/>
          <w:szCs w:val="18"/>
        </w:rPr>
        <w:tab/>
      </w:r>
      <w:r w:rsidRPr="00DB7A27">
        <w:rPr>
          <w:rFonts w:ascii="Arial" w:hAnsi="Arial" w:cs="Arial"/>
          <w:sz w:val="18"/>
          <w:szCs w:val="18"/>
        </w:rPr>
        <w:tab/>
        <w:t>isporuke komunalne usluge parkiranja</w:t>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t>1774.</w:t>
      </w:r>
    </w:p>
    <w:p w14:paraId="6DF10F64" w14:textId="77777777" w:rsidR="00DB7A27" w:rsidRPr="00DB7A27" w:rsidRDefault="00DB7A27" w:rsidP="00DB7A27">
      <w:pPr>
        <w:spacing w:after="0" w:line="240" w:lineRule="auto"/>
        <w:rPr>
          <w:rFonts w:ascii="Arial" w:hAnsi="Arial" w:cs="Arial"/>
          <w:sz w:val="18"/>
          <w:szCs w:val="18"/>
        </w:rPr>
      </w:pPr>
    </w:p>
    <w:p w14:paraId="4321BB32" w14:textId="77777777" w:rsidR="00DB7A27" w:rsidRPr="00DB7A27" w:rsidRDefault="00DB7A27" w:rsidP="00DB7A27">
      <w:pPr>
        <w:spacing w:after="0" w:line="240" w:lineRule="auto"/>
        <w:rPr>
          <w:rFonts w:ascii="Arial" w:hAnsi="Arial" w:cs="Arial"/>
          <w:sz w:val="18"/>
          <w:szCs w:val="18"/>
        </w:rPr>
      </w:pPr>
      <w:r w:rsidRPr="00DB7A27">
        <w:rPr>
          <w:rFonts w:ascii="Arial" w:hAnsi="Arial" w:cs="Arial"/>
          <w:sz w:val="18"/>
          <w:szCs w:val="18"/>
        </w:rPr>
        <w:t>207. OPĆI UVJETI</w:t>
      </w:r>
      <w:r w:rsidRPr="00DB7A27">
        <w:rPr>
          <w:rFonts w:ascii="Arial" w:hAnsi="Arial" w:cs="Arial"/>
          <w:sz w:val="18"/>
          <w:szCs w:val="18"/>
        </w:rPr>
        <w:tab/>
      </w:r>
      <w:r w:rsidRPr="00DB7A27">
        <w:rPr>
          <w:rFonts w:ascii="Arial" w:hAnsi="Arial" w:cs="Arial"/>
          <w:sz w:val="18"/>
          <w:szCs w:val="18"/>
        </w:rPr>
        <w:tab/>
        <w:t xml:space="preserve">isporuke komunalne usluge nadzora, premještanja, blokiranja i </w:t>
      </w:r>
    </w:p>
    <w:p w14:paraId="78A6A6BD" w14:textId="77777777" w:rsidR="00DB7A27" w:rsidRPr="00DB7A27" w:rsidRDefault="00DB7A27" w:rsidP="00DB7A27">
      <w:pPr>
        <w:spacing w:after="0" w:line="240" w:lineRule="auto"/>
        <w:ind w:left="2124" w:firstLine="708"/>
        <w:rPr>
          <w:rFonts w:ascii="Arial" w:hAnsi="Arial" w:cs="Arial"/>
          <w:sz w:val="18"/>
          <w:szCs w:val="18"/>
        </w:rPr>
      </w:pPr>
      <w:r w:rsidRPr="00DB7A27">
        <w:rPr>
          <w:rFonts w:ascii="Arial" w:hAnsi="Arial" w:cs="Arial"/>
          <w:sz w:val="18"/>
          <w:szCs w:val="18"/>
        </w:rPr>
        <w:t xml:space="preserve">uklanjanja nepropisno zaustavljenih ili parkiranih vozila na javnim i </w:t>
      </w:r>
    </w:p>
    <w:p w14:paraId="12EF757D" w14:textId="50BF4567" w:rsidR="00DB7A27" w:rsidRPr="00DB7A27" w:rsidRDefault="00DB7A27" w:rsidP="00DB7A27">
      <w:pPr>
        <w:spacing w:after="0" w:line="240" w:lineRule="auto"/>
        <w:ind w:left="2124" w:firstLine="708"/>
        <w:rPr>
          <w:rFonts w:ascii="Arial" w:hAnsi="Arial" w:cs="Arial"/>
          <w:sz w:val="18"/>
          <w:szCs w:val="18"/>
        </w:rPr>
      </w:pPr>
      <w:r w:rsidRPr="00DB7A27">
        <w:rPr>
          <w:rFonts w:ascii="Arial" w:hAnsi="Arial" w:cs="Arial"/>
          <w:sz w:val="18"/>
          <w:szCs w:val="18"/>
        </w:rPr>
        <w:t>površinama javne namjene na području Grada Karlovca</w:t>
      </w:r>
      <w:r w:rsidR="001A19CC">
        <w:rPr>
          <w:rFonts w:ascii="Arial" w:hAnsi="Arial" w:cs="Arial"/>
          <w:sz w:val="18"/>
          <w:szCs w:val="18"/>
        </w:rPr>
        <w:tab/>
      </w:r>
      <w:r w:rsidR="001A19CC">
        <w:rPr>
          <w:rFonts w:ascii="Arial" w:hAnsi="Arial" w:cs="Arial"/>
          <w:sz w:val="18"/>
          <w:szCs w:val="18"/>
        </w:rPr>
        <w:tab/>
        <w:t>1776.</w:t>
      </w:r>
    </w:p>
    <w:p w14:paraId="2D17D1DD" w14:textId="77777777" w:rsidR="00DB7A27" w:rsidRPr="00DB7A27" w:rsidRDefault="00DB7A27" w:rsidP="00DB7A27">
      <w:pPr>
        <w:spacing w:after="0" w:line="240" w:lineRule="auto"/>
        <w:rPr>
          <w:rFonts w:ascii="Arial" w:hAnsi="Arial" w:cs="Arial"/>
          <w:sz w:val="18"/>
          <w:szCs w:val="18"/>
        </w:rPr>
      </w:pPr>
    </w:p>
    <w:p w14:paraId="35CC19E1" w14:textId="75C37B0E" w:rsidR="00DB7A27" w:rsidRPr="00DB7A27" w:rsidRDefault="00DB7A27" w:rsidP="00DB7A27">
      <w:pPr>
        <w:spacing w:after="0" w:line="240" w:lineRule="auto"/>
        <w:rPr>
          <w:rFonts w:ascii="Arial" w:hAnsi="Arial" w:cs="Arial"/>
          <w:sz w:val="18"/>
          <w:szCs w:val="18"/>
        </w:rPr>
      </w:pPr>
      <w:r w:rsidRPr="00DB7A27">
        <w:rPr>
          <w:rFonts w:ascii="Arial" w:hAnsi="Arial" w:cs="Arial"/>
          <w:sz w:val="18"/>
          <w:szCs w:val="18"/>
        </w:rPr>
        <w:t>208. CJENIK</w:t>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t>komunalnih usluga Vlastitog pogona Grada Karlovca</w:t>
      </w:r>
      <w:r w:rsidR="001A19CC">
        <w:rPr>
          <w:rFonts w:ascii="Arial" w:hAnsi="Arial" w:cs="Arial"/>
          <w:sz w:val="18"/>
          <w:szCs w:val="18"/>
        </w:rPr>
        <w:tab/>
      </w:r>
      <w:r w:rsidR="001A19CC">
        <w:rPr>
          <w:rFonts w:ascii="Arial" w:hAnsi="Arial" w:cs="Arial"/>
          <w:sz w:val="18"/>
          <w:szCs w:val="18"/>
        </w:rPr>
        <w:tab/>
      </w:r>
      <w:r w:rsidR="001A19CC">
        <w:rPr>
          <w:rFonts w:ascii="Arial" w:hAnsi="Arial" w:cs="Arial"/>
          <w:sz w:val="18"/>
          <w:szCs w:val="18"/>
        </w:rPr>
        <w:tab/>
        <w:t>1779.</w:t>
      </w:r>
    </w:p>
    <w:p w14:paraId="49337E6A" w14:textId="77777777" w:rsidR="00DB7A27" w:rsidRPr="00DB7A27" w:rsidRDefault="00DB7A27" w:rsidP="00DB7A27">
      <w:pPr>
        <w:spacing w:after="0" w:line="240" w:lineRule="auto"/>
        <w:rPr>
          <w:rFonts w:ascii="Arial" w:hAnsi="Arial" w:cs="Arial"/>
          <w:sz w:val="18"/>
          <w:szCs w:val="18"/>
        </w:rPr>
      </w:pPr>
    </w:p>
    <w:p w14:paraId="6961F633" w14:textId="77777777" w:rsidR="00DB7A27" w:rsidRPr="00DB7A27" w:rsidRDefault="00DB7A27" w:rsidP="00DB7A27">
      <w:pPr>
        <w:spacing w:after="0" w:line="240" w:lineRule="auto"/>
        <w:rPr>
          <w:rFonts w:ascii="Arial" w:hAnsi="Arial" w:cs="Arial"/>
          <w:sz w:val="18"/>
          <w:szCs w:val="18"/>
        </w:rPr>
      </w:pPr>
    </w:p>
    <w:p w14:paraId="4A5B1A11" w14:textId="77777777" w:rsidR="00DB7A27" w:rsidRPr="00DB7A27" w:rsidRDefault="00DB7A27" w:rsidP="00DB7A27">
      <w:pPr>
        <w:spacing w:after="0" w:line="240" w:lineRule="auto"/>
        <w:rPr>
          <w:rFonts w:ascii="Arial" w:hAnsi="Arial" w:cs="Arial"/>
          <w:sz w:val="18"/>
          <w:szCs w:val="18"/>
        </w:rPr>
      </w:pPr>
    </w:p>
    <w:p w14:paraId="43CA9462" w14:textId="77777777" w:rsidR="00DB7A27" w:rsidRPr="00DB7A27" w:rsidRDefault="00DB7A27" w:rsidP="00DB7A27">
      <w:pPr>
        <w:spacing w:after="0" w:line="240" w:lineRule="auto"/>
        <w:rPr>
          <w:rFonts w:ascii="Arial" w:hAnsi="Arial" w:cs="Arial"/>
          <w:sz w:val="18"/>
          <w:szCs w:val="18"/>
        </w:rPr>
      </w:pPr>
    </w:p>
    <w:p w14:paraId="3E4B4ACB" w14:textId="77777777" w:rsidR="00DB7A27" w:rsidRPr="00DB7A27" w:rsidRDefault="00DB7A27" w:rsidP="00DB7A27">
      <w:pPr>
        <w:spacing w:after="0" w:line="240" w:lineRule="auto"/>
        <w:rPr>
          <w:rFonts w:ascii="Arial" w:hAnsi="Arial" w:cs="Arial"/>
          <w:sz w:val="18"/>
          <w:szCs w:val="18"/>
        </w:rPr>
      </w:pPr>
    </w:p>
    <w:p w14:paraId="1BCFAC0B" w14:textId="77777777" w:rsidR="00DB7A27" w:rsidRPr="00DB7A27" w:rsidRDefault="00DB7A27" w:rsidP="00DB7A27">
      <w:pPr>
        <w:spacing w:after="0" w:line="240" w:lineRule="auto"/>
        <w:rPr>
          <w:rFonts w:ascii="Arial" w:hAnsi="Arial" w:cs="Arial"/>
          <w:sz w:val="18"/>
          <w:szCs w:val="18"/>
        </w:rPr>
      </w:pPr>
    </w:p>
    <w:p w14:paraId="10E522F9" w14:textId="77777777" w:rsidR="00DB7A27" w:rsidRPr="00DB7A27" w:rsidRDefault="00DB7A27" w:rsidP="00DB7A27">
      <w:pPr>
        <w:spacing w:after="0" w:line="240" w:lineRule="auto"/>
        <w:rPr>
          <w:rFonts w:ascii="Arial" w:hAnsi="Arial" w:cs="Arial"/>
          <w:sz w:val="18"/>
          <w:szCs w:val="18"/>
        </w:rPr>
      </w:pPr>
    </w:p>
    <w:p w14:paraId="334E3CD4" w14:textId="77777777" w:rsidR="00DB7A27" w:rsidRPr="00DB7A27" w:rsidRDefault="00DB7A27" w:rsidP="00DB7A27">
      <w:pPr>
        <w:spacing w:after="0" w:line="240" w:lineRule="auto"/>
        <w:rPr>
          <w:rFonts w:ascii="Arial" w:hAnsi="Arial" w:cs="Arial"/>
          <w:sz w:val="18"/>
          <w:szCs w:val="18"/>
        </w:rPr>
      </w:pPr>
    </w:p>
    <w:p w14:paraId="6C6E180A" w14:textId="77777777" w:rsidR="00DB7A27" w:rsidRPr="00DB7A27" w:rsidRDefault="00DB7A27" w:rsidP="00DB7A27">
      <w:pPr>
        <w:spacing w:after="0" w:line="240" w:lineRule="auto"/>
        <w:rPr>
          <w:rFonts w:ascii="Arial" w:hAnsi="Arial" w:cs="Arial"/>
          <w:sz w:val="18"/>
          <w:szCs w:val="18"/>
        </w:rPr>
      </w:pPr>
    </w:p>
    <w:p w14:paraId="656321DE" w14:textId="77777777" w:rsidR="00DB7A27" w:rsidRPr="00DB7A27" w:rsidRDefault="00DB7A27" w:rsidP="00DB7A27">
      <w:pPr>
        <w:spacing w:after="0" w:line="240" w:lineRule="auto"/>
        <w:rPr>
          <w:rFonts w:ascii="Arial" w:hAnsi="Arial" w:cs="Arial"/>
          <w:sz w:val="18"/>
          <w:szCs w:val="18"/>
        </w:rPr>
      </w:pPr>
    </w:p>
    <w:p w14:paraId="406BCF35" w14:textId="77777777" w:rsidR="00DB7A27" w:rsidRPr="00DB7A27" w:rsidRDefault="00DB7A27" w:rsidP="00DB7A27">
      <w:pPr>
        <w:spacing w:after="0" w:line="240" w:lineRule="auto"/>
        <w:rPr>
          <w:rFonts w:ascii="Arial" w:hAnsi="Arial" w:cs="Arial"/>
          <w:sz w:val="18"/>
          <w:szCs w:val="18"/>
        </w:rPr>
      </w:pPr>
    </w:p>
    <w:p w14:paraId="23922367" w14:textId="77777777" w:rsidR="00DB7A27" w:rsidRPr="00DB7A27" w:rsidRDefault="00DB7A27" w:rsidP="00DB7A27">
      <w:pPr>
        <w:spacing w:after="0" w:line="240" w:lineRule="auto"/>
        <w:rPr>
          <w:rFonts w:ascii="Arial" w:hAnsi="Arial" w:cs="Arial"/>
          <w:sz w:val="18"/>
          <w:szCs w:val="18"/>
        </w:rPr>
      </w:pPr>
    </w:p>
    <w:p w14:paraId="1482FB45" w14:textId="77777777" w:rsidR="00DB7A27" w:rsidRPr="00DB7A27" w:rsidRDefault="00DB7A27" w:rsidP="00DB7A27">
      <w:pPr>
        <w:spacing w:after="0" w:line="240" w:lineRule="auto"/>
        <w:rPr>
          <w:rFonts w:ascii="Arial" w:hAnsi="Arial" w:cs="Arial"/>
          <w:sz w:val="18"/>
          <w:szCs w:val="18"/>
        </w:rPr>
      </w:pPr>
    </w:p>
    <w:p w14:paraId="70816268" w14:textId="77777777" w:rsidR="00DB7A27" w:rsidRPr="00DB7A27" w:rsidRDefault="00DB7A27" w:rsidP="00DB7A27">
      <w:pPr>
        <w:spacing w:after="0" w:line="240" w:lineRule="auto"/>
        <w:rPr>
          <w:rFonts w:ascii="Arial" w:hAnsi="Arial" w:cs="Arial"/>
          <w:sz w:val="18"/>
          <w:szCs w:val="18"/>
        </w:rPr>
      </w:pPr>
    </w:p>
    <w:p w14:paraId="2BAE27C7" w14:textId="77777777" w:rsidR="00DB7A27" w:rsidRPr="00DB7A27" w:rsidRDefault="00DB7A27" w:rsidP="00DB7A27">
      <w:pPr>
        <w:spacing w:after="0" w:line="240" w:lineRule="auto"/>
        <w:rPr>
          <w:rFonts w:ascii="Arial" w:hAnsi="Arial" w:cs="Arial"/>
          <w:sz w:val="18"/>
          <w:szCs w:val="18"/>
        </w:rPr>
      </w:pPr>
    </w:p>
    <w:p w14:paraId="4523B639" w14:textId="77777777" w:rsidR="00DB7A27" w:rsidRPr="00DB7A27" w:rsidRDefault="00DB7A27" w:rsidP="00DB7A27">
      <w:pPr>
        <w:spacing w:after="0" w:line="240" w:lineRule="auto"/>
        <w:rPr>
          <w:rFonts w:ascii="Arial" w:hAnsi="Arial" w:cs="Arial"/>
          <w:sz w:val="18"/>
          <w:szCs w:val="18"/>
        </w:rPr>
      </w:pPr>
    </w:p>
    <w:p w14:paraId="10BC544D" w14:textId="77777777" w:rsidR="00DB7A27" w:rsidRPr="00DB7A27" w:rsidRDefault="00DB7A27" w:rsidP="00DB7A27">
      <w:pPr>
        <w:spacing w:after="0" w:line="240" w:lineRule="auto"/>
        <w:rPr>
          <w:rFonts w:ascii="Arial" w:hAnsi="Arial" w:cs="Arial"/>
          <w:sz w:val="18"/>
          <w:szCs w:val="18"/>
        </w:rPr>
      </w:pPr>
    </w:p>
    <w:p w14:paraId="64F354EC" w14:textId="77777777" w:rsidR="00DB7A27" w:rsidRPr="00DB7A27" w:rsidRDefault="00DB7A27" w:rsidP="00DB7A27">
      <w:pPr>
        <w:spacing w:after="0" w:line="240" w:lineRule="auto"/>
        <w:rPr>
          <w:rFonts w:ascii="Arial" w:hAnsi="Arial" w:cs="Arial"/>
          <w:sz w:val="18"/>
          <w:szCs w:val="18"/>
        </w:rPr>
      </w:pPr>
    </w:p>
    <w:p w14:paraId="4E5CAF86" w14:textId="77777777" w:rsidR="00DB7A27" w:rsidRPr="00DB7A27" w:rsidRDefault="00DB7A27" w:rsidP="00DB7A27">
      <w:pPr>
        <w:spacing w:after="0" w:line="240" w:lineRule="auto"/>
        <w:rPr>
          <w:rFonts w:ascii="Arial" w:hAnsi="Arial" w:cs="Arial"/>
          <w:sz w:val="18"/>
          <w:szCs w:val="18"/>
        </w:rPr>
      </w:pPr>
    </w:p>
    <w:p w14:paraId="1871F7DB" w14:textId="77777777" w:rsidR="00DB7A27" w:rsidRDefault="00DB7A27" w:rsidP="00DB7A27">
      <w:pPr>
        <w:spacing w:after="0" w:line="240" w:lineRule="auto"/>
        <w:rPr>
          <w:rFonts w:ascii="Arial" w:hAnsi="Arial" w:cs="Arial"/>
          <w:b/>
          <w:bCs/>
          <w:sz w:val="18"/>
          <w:szCs w:val="18"/>
        </w:rPr>
      </w:pPr>
    </w:p>
    <w:p w14:paraId="5B451E44" w14:textId="77777777" w:rsidR="00DB7A27" w:rsidRDefault="00DB7A27" w:rsidP="00DB7A27">
      <w:pPr>
        <w:spacing w:after="0" w:line="240" w:lineRule="auto"/>
        <w:rPr>
          <w:rFonts w:ascii="Arial" w:hAnsi="Arial" w:cs="Arial"/>
          <w:b/>
          <w:bCs/>
          <w:sz w:val="18"/>
          <w:szCs w:val="18"/>
        </w:rPr>
      </w:pPr>
    </w:p>
    <w:p w14:paraId="730D37A5" w14:textId="77777777" w:rsidR="00DB7A27" w:rsidRDefault="00DB7A27" w:rsidP="00DB7A27">
      <w:pPr>
        <w:spacing w:after="0" w:line="240" w:lineRule="auto"/>
        <w:rPr>
          <w:rFonts w:ascii="Arial" w:hAnsi="Arial" w:cs="Arial"/>
          <w:b/>
          <w:bCs/>
          <w:sz w:val="18"/>
          <w:szCs w:val="18"/>
        </w:rPr>
      </w:pPr>
    </w:p>
    <w:p w14:paraId="2F47763E" w14:textId="77777777" w:rsidR="00DB7A27" w:rsidRDefault="00DB7A27" w:rsidP="00DB7A27">
      <w:pPr>
        <w:spacing w:after="0" w:line="240" w:lineRule="auto"/>
        <w:rPr>
          <w:rFonts w:ascii="Arial" w:hAnsi="Arial" w:cs="Arial"/>
          <w:b/>
          <w:bCs/>
          <w:sz w:val="18"/>
          <w:szCs w:val="18"/>
        </w:rPr>
      </w:pPr>
    </w:p>
    <w:p w14:paraId="2794D180" w14:textId="77777777" w:rsidR="00DB7A27" w:rsidRDefault="00DB7A27" w:rsidP="00DB7A27">
      <w:pPr>
        <w:spacing w:after="0" w:line="240" w:lineRule="auto"/>
        <w:rPr>
          <w:rFonts w:ascii="Arial" w:hAnsi="Arial" w:cs="Arial"/>
          <w:b/>
          <w:bCs/>
          <w:sz w:val="18"/>
          <w:szCs w:val="18"/>
        </w:rPr>
      </w:pPr>
    </w:p>
    <w:p w14:paraId="16710F08" w14:textId="77777777" w:rsidR="00DB7A27" w:rsidRDefault="00DB7A27" w:rsidP="00DB7A27">
      <w:pPr>
        <w:spacing w:after="0" w:line="240" w:lineRule="auto"/>
        <w:rPr>
          <w:rFonts w:ascii="Arial" w:hAnsi="Arial" w:cs="Arial"/>
          <w:b/>
          <w:bCs/>
          <w:sz w:val="18"/>
          <w:szCs w:val="18"/>
        </w:rPr>
      </w:pPr>
    </w:p>
    <w:p w14:paraId="4A6290E6" w14:textId="77777777" w:rsidR="00DB7A27" w:rsidRDefault="00DB7A27" w:rsidP="00DB7A27">
      <w:pPr>
        <w:spacing w:after="0" w:line="240" w:lineRule="auto"/>
        <w:rPr>
          <w:rFonts w:ascii="Arial" w:hAnsi="Arial" w:cs="Arial"/>
          <w:b/>
          <w:bCs/>
          <w:sz w:val="18"/>
          <w:szCs w:val="18"/>
        </w:rPr>
      </w:pPr>
    </w:p>
    <w:p w14:paraId="1CB2151E" w14:textId="77777777" w:rsidR="00DB7A27" w:rsidRDefault="00DB7A27" w:rsidP="00DB7A27">
      <w:pPr>
        <w:spacing w:after="0" w:line="240" w:lineRule="auto"/>
        <w:rPr>
          <w:rFonts w:ascii="Arial" w:hAnsi="Arial" w:cs="Arial"/>
          <w:b/>
          <w:bCs/>
          <w:sz w:val="18"/>
          <w:szCs w:val="18"/>
        </w:rPr>
      </w:pPr>
    </w:p>
    <w:p w14:paraId="2AB234B2" w14:textId="77777777" w:rsidR="00DB7A27" w:rsidRDefault="00DB7A27" w:rsidP="00DB7A27">
      <w:pPr>
        <w:spacing w:after="0" w:line="240" w:lineRule="auto"/>
        <w:rPr>
          <w:rFonts w:ascii="Arial" w:hAnsi="Arial" w:cs="Arial"/>
          <w:b/>
          <w:bCs/>
          <w:sz w:val="18"/>
          <w:szCs w:val="18"/>
        </w:rPr>
      </w:pPr>
    </w:p>
    <w:p w14:paraId="34A3D718" w14:textId="77777777" w:rsidR="00DB7A27" w:rsidRDefault="00DB7A27" w:rsidP="00DB7A27">
      <w:pPr>
        <w:spacing w:after="0" w:line="240" w:lineRule="auto"/>
        <w:rPr>
          <w:rFonts w:ascii="Arial" w:hAnsi="Arial" w:cs="Arial"/>
          <w:b/>
          <w:bCs/>
          <w:sz w:val="18"/>
          <w:szCs w:val="18"/>
        </w:rPr>
      </w:pPr>
    </w:p>
    <w:p w14:paraId="12724F20" w14:textId="77777777" w:rsidR="00DB7A27" w:rsidRDefault="00DB7A27" w:rsidP="00DB7A27">
      <w:pPr>
        <w:spacing w:after="0" w:line="240" w:lineRule="auto"/>
        <w:rPr>
          <w:rFonts w:ascii="Arial" w:hAnsi="Arial" w:cs="Arial"/>
          <w:b/>
          <w:bCs/>
          <w:sz w:val="18"/>
          <w:szCs w:val="18"/>
        </w:rPr>
      </w:pPr>
    </w:p>
    <w:p w14:paraId="5E41341C" w14:textId="77777777" w:rsidR="00DB7A27" w:rsidRDefault="00DB7A27" w:rsidP="00DB7A27">
      <w:pPr>
        <w:spacing w:after="0" w:line="240" w:lineRule="auto"/>
        <w:rPr>
          <w:rFonts w:ascii="Arial" w:hAnsi="Arial" w:cs="Arial"/>
          <w:b/>
          <w:bCs/>
          <w:sz w:val="18"/>
          <w:szCs w:val="18"/>
        </w:rPr>
      </w:pPr>
    </w:p>
    <w:p w14:paraId="6C178CAB" w14:textId="77777777" w:rsidR="00DB7A27" w:rsidRDefault="00DB7A27" w:rsidP="00DB7A27">
      <w:pPr>
        <w:spacing w:after="0" w:line="240" w:lineRule="auto"/>
        <w:rPr>
          <w:rFonts w:ascii="Arial" w:hAnsi="Arial" w:cs="Arial"/>
          <w:b/>
          <w:bCs/>
          <w:sz w:val="18"/>
          <w:szCs w:val="18"/>
        </w:rPr>
      </w:pPr>
    </w:p>
    <w:p w14:paraId="66EE6297" w14:textId="77777777" w:rsidR="00DB7A27" w:rsidRDefault="00DB7A27" w:rsidP="00DB7A27">
      <w:pPr>
        <w:spacing w:after="0" w:line="240" w:lineRule="auto"/>
        <w:rPr>
          <w:rFonts w:ascii="Arial" w:hAnsi="Arial" w:cs="Arial"/>
          <w:b/>
          <w:bCs/>
          <w:sz w:val="18"/>
          <w:szCs w:val="18"/>
        </w:rPr>
      </w:pPr>
    </w:p>
    <w:p w14:paraId="2AB9CAAC" w14:textId="77777777" w:rsidR="00DB7A27" w:rsidRDefault="00DB7A27" w:rsidP="00DB7A27">
      <w:pPr>
        <w:spacing w:after="0" w:line="240" w:lineRule="auto"/>
        <w:rPr>
          <w:rFonts w:ascii="Arial" w:hAnsi="Arial" w:cs="Arial"/>
          <w:b/>
          <w:bCs/>
          <w:sz w:val="18"/>
          <w:szCs w:val="18"/>
        </w:rPr>
      </w:pPr>
    </w:p>
    <w:p w14:paraId="1C09082F" w14:textId="77777777" w:rsidR="00DB7A27" w:rsidRDefault="00DB7A27" w:rsidP="00DB7A27">
      <w:pPr>
        <w:spacing w:after="0" w:line="240" w:lineRule="auto"/>
        <w:rPr>
          <w:rFonts w:ascii="Arial" w:hAnsi="Arial" w:cs="Arial"/>
          <w:b/>
          <w:bCs/>
          <w:sz w:val="18"/>
          <w:szCs w:val="18"/>
        </w:rPr>
      </w:pPr>
    </w:p>
    <w:p w14:paraId="0A4CA9AD" w14:textId="77777777" w:rsidR="00DB7A27" w:rsidRDefault="00DB7A27" w:rsidP="00DB7A27">
      <w:pPr>
        <w:spacing w:after="0" w:line="240" w:lineRule="auto"/>
        <w:rPr>
          <w:rFonts w:ascii="Arial" w:hAnsi="Arial" w:cs="Arial"/>
          <w:b/>
          <w:bCs/>
          <w:sz w:val="18"/>
          <w:szCs w:val="18"/>
        </w:rPr>
      </w:pPr>
    </w:p>
    <w:p w14:paraId="7A866AEF" w14:textId="77777777" w:rsidR="00DB7A27" w:rsidRDefault="00DB7A27" w:rsidP="00DB7A27">
      <w:pPr>
        <w:spacing w:after="0" w:line="240" w:lineRule="auto"/>
        <w:rPr>
          <w:rFonts w:ascii="Arial" w:hAnsi="Arial" w:cs="Arial"/>
          <w:b/>
          <w:bCs/>
          <w:sz w:val="18"/>
          <w:szCs w:val="18"/>
        </w:rPr>
      </w:pPr>
    </w:p>
    <w:p w14:paraId="3E7C3E74" w14:textId="11C13D60" w:rsidR="00DB7A27" w:rsidRPr="00DB7A27" w:rsidRDefault="00DB7A27" w:rsidP="00DB7A27">
      <w:pPr>
        <w:spacing w:after="0" w:line="240" w:lineRule="auto"/>
        <w:rPr>
          <w:rFonts w:ascii="Arial" w:hAnsi="Arial" w:cs="Arial"/>
          <w:b/>
          <w:bCs/>
          <w:sz w:val="18"/>
          <w:szCs w:val="18"/>
        </w:rPr>
      </w:pPr>
      <w:r w:rsidRPr="00DB7A27">
        <w:rPr>
          <w:rFonts w:ascii="Arial" w:hAnsi="Arial" w:cs="Arial"/>
          <w:b/>
          <w:bCs/>
          <w:sz w:val="18"/>
          <w:szCs w:val="18"/>
        </w:rPr>
        <w:lastRenderedPageBreak/>
        <w:t xml:space="preserve">SLUŽBA – VLASTITI POGON </w:t>
      </w:r>
    </w:p>
    <w:p w14:paraId="3F74B684" w14:textId="77777777" w:rsidR="00DB7A27" w:rsidRPr="00DB7A27" w:rsidRDefault="00DB7A27" w:rsidP="00DB7A27">
      <w:pPr>
        <w:spacing w:after="0" w:line="240" w:lineRule="auto"/>
        <w:rPr>
          <w:rFonts w:ascii="Arial" w:hAnsi="Arial" w:cs="Arial"/>
          <w:b/>
          <w:bCs/>
          <w:sz w:val="18"/>
          <w:szCs w:val="18"/>
        </w:rPr>
      </w:pPr>
      <w:r w:rsidRPr="00DB7A27">
        <w:rPr>
          <w:rFonts w:ascii="Arial" w:hAnsi="Arial" w:cs="Arial"/>
          <w:b/>
          <w:bCs/>
          <w:sz w:val="18"/>
          <w:szCs w:val="18"/>
        </w:rPr>
        <w:t xml:space="preserve">GRADA KARLOVCA ZA OBAVLJANJE </w:t>
      </w:r>
    </w:p>
    <w:p w14:paraId="5D3E6A2E" w14:textId="7B8ABFA4" w:rsidR="00DB7A27" w:rsidRPr="00DB7A27" w:rsidRDefault="00DB7A27" w:rsidP="00DB7A27">
      <w:pPr>
        <w:spacing w:after="0" w:line="240" w:lineRule="auto"/>
        <w:rPr>
          <w:rFonts w:ascii="Arial" w:hAnsi="Arial" w:cs="Arial"/>
          <w:b/>
          <w:bCs/>
          <w:sz w:val="18"/>
          <w:szCs w:val="18"/>
        </w:rPr>
      </w:pPr>
      <w:r w:rsidRPr="00DB7A27">
        <w:rPr>
          <w:rFonts w:ascii="Arial" w:hAnsi="Arial" w:cs="Arial"/>
          <w:b/>
          <w:bCs/>
          <w:sz w:val="18"/>
          <w:szCs w:val="18"/>
        </w:rPr>
        <w:t>KOMUNALNE DJELATNOSTI</w:t>
      </w:r>
    </w:p>
    <w:p w14:paraId="78462E7A" w14:textId="77777777" w:rsidR="00DB7A27" w:rsidRPr="00DB7A27" w:rsidRDefault="00DB7A27" w:rsidP="00DB7A27">
      <w:pPr>
        <w:spacing w:after="0" w:line="240" w:lineRule="auto"/>
        <w:rPr>
          <w:rFonts w:ascii="Arial" w:hAnsi="Arial" w:cs="Arial"/>
          <w:b/>
          <w:bCs/>
          <w:sz w:val="18"/>
          <w:szCs w:val="18"/>
        </w:rPr>
      </w:pPr>
    </w:p>
    <w:p w14:paraId="2963E1D8" w14:textId="513E6E1B" w:rsidR="00DB7A27" w:rsidRDefault="00DB7A27" w:rsidP="00DB7A27">
      <w:pPr>
        <w:spacing w:after="0" w:line="240" w:lineRule="auto"/>
        <w:rPr>
          <w:rFonts w:ascii="Arial" w:hAnsi="Arial" w:cs="Arial"/>
          <w:b/>
          <w:bCs/>
          <w:sz w:val="18"/>
          <w:szCs w:val="18"/>
        </w:rPr>
      </w:pPr>
      <w:r w:rsidRPr="00DB7A27">
        <w:rPr>
          <w:rFonts w:ascii="Arial" w:hAnsi="Arial" w:cs="Arial"/>
          <w:b/>
          <w:bCs/>
          <w:sz w:val="18"/>
          <w:szCs w:val="18"/>
        </w:rPr>
        <w:t>206.</w:t>
      </w:r>
    </w:p>
    <w:p w14:paraId="1DFC9BEC" w14:textId="77777777" w:rsidR="00DB7A27" w:rsidRPr="00DB7A27" w:rsidRDefault="00DB7A27" w:rsidP="00DB7A27">
      <w:pPr>
        <w:spacing w:after="0" w:line="240" w:lineRule="auto"/>
        <w:rPr>
          <w:rFonts w:ascii="Arial" w:hAnsi="Arial" w:cs="Arial"/>
          <w:b/>
          <w:bCs/>
          <w:sz w:val="18"/>
          <w:szCs w:val="18"/>
        </w:rPr>
      </w:pPr>
    </w:p>
    <w:p w14:paraId="614259EE"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Na temelju članka 30. stavka 1. Zakona o komunalnom gospodarstvu (NN 68/18, 110/18 i 32/20) Isporučitelj komunalne usluge parkiranja na uređenim javnim površinama Grad Karlovac, </w:t>
      </w:r>
      <w:r w:rsidRPr="00DB7A27">
        <w:rPr>
          <w:rFonts w:ascii="Arial" w:eastAsia="Calibri" w:hAnsi="Arial" w:cs="Arial"/>
          <w:sz w:val="18"/>
          <w:szCs w:val="18"/>
        </w:rPr>
        <w:t xml:space="preserve">Služba – vlastiti pogon Grada Karlovca za obavljanje komunalne djelatnosti pružanja usluga parkiranja na uređenim javnim površinama i u javnim garažama (u daljnjem tekstu: Vlastiti pogon), </w:t>
      </w:r>
      <w:r w:rsidRPr="00DB7A27">
        <w:rPr>
          <w:rFonts w:ascii="Arial" w:hAnsi="Arial" w:cs="Arial"/>
          <w:sz w:val="18"/>
          <w:szCs w:val="18"/>
        </w:rPr>
        <w:t>kao organizator i isporučitelj komunalne usluge parkiranja uz prethodnu suglasnost Gradskog vijeća Grada Karlovca (</w:t>
      </w:r>
      <w:r w:rsidRPr="00DB7A27">
        <w:rPr>
          <w:rFonts w:ascii="Arial" w:hAnsi="Arial" w:cs="Arial"/>
          <w:iCs/>
          <w:sz w:val="18"/>
          <w:szCs w:val="18"/>
        </w:rPr>
        <w:t xml:space="preserve">KLASA: </w:t>
      </w:r>
      <w:r w:rsidRPr="00DB7A27">
        <w:rPr>
          <w:rFonts w:ascii="Arial" w:eastAsia="Times New Roman" w:hAnsi="Arial" w:cs="Arial"/>
          <w:sz w:val="18"/>
          <w:szCs w:val="18"/>
          <w:lang w:eastAsia="hr-HR"/>
        </w:rPr>
        <w:t xml:space="preserve">024-03/24-02/10, </w:t>
      </w:r>
      <w:r w:rsidRPr="00DB7A27">
        <w:rPr>
          <w:rFonts w:ascii="Arial" w:hAnsi="Arial" w:cs="Arial"/>
          <w:iCs/>
          <w:sz w:val="18"/>
          <w:szCs w:val="18"/>
        </w:rPr>
        <w:t>URBROJ: 2133-1-01/01-24-27 od 26.09.2024.)</w:t>
      </w:r>
      <w:r w:rsidRPr="00DB7A27">
        <w:rPr>
          <w:rFonts w:ascii="Arial" w:hAnsi="Arial" w:cs="Arial"/>
          <w:sz w:val="18"/>
          <w:szCs w:val="18"/>
        </w:rPr>
        <w:t>, donosi</w:t>
      </w:r>
    </w:p>
    <w:p w14:paraId="4980E3DD" w14:textId="77777777" w:rsidR="00DB7A27" w:rsidRPr="00DB7A27" w:rsidRDefault="00DB7A27" w:rsidP="00DB7A27">
      <w:pPr>
        <w:spacing w:after="0" w:line="240" w:lineRule="auto"/>
        <w:jc w:val="center"/>
        <w:rPr>
          <w:rFonts w:ascii="Arial" w:hAnsi="Arial" w:cs="Arial"/>
          <w:b/>
          <w:sz w:val="18"/>
          <w:szCs w:val="18"/>
        </w:rPr>
      </w:pPr>
    </w:p>
    <w:p w14:paraId="70B27E68"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 xml:space="preserve">OPĆE UVJETE ISPORUKE KOMUNALNE USLUGE PARKIRANJA </w:t>
      </w:r>
    </w:p>
    <w:p w14:paraId="0AA855EB" w14:textId="77777777" w:rsidR="00DB7A27" w:rsidRPr="00DB7A27" w:rsidRDefault="00DB7A27" w:rsidP="00DB7A27">
      <w:pPr>
        <w:spacing w:after="0" w:line="240" w:lineRule="auto"/>
        <w:jc w:val="center"/>
        <w:rPr>
          <w:rFonts w:ascii="Arial" w:hAnsi="Arial" w:cs="Arial"/>
          <w:b/>
          <w:sz w:val="18"/>
          <w:szCs w:val="18"/>
        </w:rPr>
      </w:pPr>
    </w:p>
    <w:p w14:paraId="76F4CED7" w14:textId="77777777" w:rsidR="00DB7A27" w:rsidRPr="00DB7A27" w:rsidRDefault="00DB7A27" w:rsidP="00DB7A27">
      <w:pPr>
        <w:numPr>
          <w:ilvl w:val="0"/>
          <w:numId w:val="1"/>
        </w:numPr>
        <w:spacing w:after="0" w:line="240" w:lineRule="auto"/>
        <w:rPr>
          <w:rFonts w:ascii="Arial" w:hAnsi="Arial" w:cs="Arial"/>
          <w:b/>
          <w:sz w:val="18"/>
          <w:szCs w:val="18"/>
        </w:rPr>
      </w:pPr>
      <w:r w:rsidRPr="00DB7A27">
        <w:rPr>
          <w:rFonts w:ascii="Arial" w:hAnsi="Arial" w:cs="Arial"/>
          <w:b/>
          <w:sz w:val="18"/>
          <w:szCs w:val="18"/>
        </w:rPr>
        <w:t>OPĆE ODREDBE</w:t>
      </w:r>
    </w:p>
    <w:p w14:paraId="1441703F" w14:textId="77777777" w:rsidR="00C41846" w:rsidRDefault="00C41846" w:rsidP="00DB7A27">
      <w:pPr>
        <w:spacing w:after="0" w:line="240" w:lineRule="auto"/>
        <w:jc w:val="center"/>
        <w:rPr>
          <w:rFonts w:ascii="Arial" w:hAnsi="Arial" w:cs="Arial"/>
          <w:b/>
          <w:sz w:val="18"/>
          <w:szCs w:val="18"/>
        </w:rPr>
      </w:pPr>
    </w:p>
    <w:p w14:paraId="28B01055" w14:textId="113408C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1.</w:t>
      </w:r>
    </w:p>
    <w:p w14:paraId="056F5B08"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Ovim Općim uvjetima (u daljnjem tekstu: Opći uvjeti) utvrđuju se uvjeti pružanja odnosno korištenja komunalne usluge parkiranja na uređenim javnim površinama - organizacija i način naplate parkiranja osobnih vozila na javnim parkiralištima i ugovorni odnos nastao zaustavljanjem i parkiranjem vozila na javnom parkirališnom prostoru kojim upravlja organizator i isporučitelj usluge parkiranja, premještanje nepropisno zaustavljenih ili parkiranih vozila, međusobna prava i obveze isporučitelja i korisnika komunalne usluge, način mjerenja, obračuna i plaćanja isporučene komunalne usluge.</w:t>
      </w:r>
    </w:p>
    <w:p w14:paraId="1C0406B1" w14:textId="77777777" w:rsidR="00DB7A27" w:rsidRPr="00DB7A27" w:rsidRDefault="00DB7A27" w:rsidP="00DB7A27">
      <w:pPr>
        <w:spacing w:after="0" w:line="240" w:lineRule="auto"/>
        <w:jc w:val="both"/>
        <w:rPr>
          <w:rFonts w:ascii="Arial" w:hAnsi="Arial" w:cs="Arial"/>
          <w:sz w:val="18"/>
          <w:szCs w:val="18"/>
        </w:rPr>
      </w:pPr>
    </w:p>
    <w:p w14:paraId="61818466"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2.</w:t>
      </w:r>
    </w:p>
    <w:p w14:paraId="40C11D90"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Isporučitelj komunalne usluge parkiranja Grad Karlovac, Vlastiti pogon obavlja djelatnost održavanja parkirališta i naplate parkiranja osobnih vozila na području grada Karlovca sukladno zakonskim propisima i aktima Grada Karlovca kojima je uređena organizacija i naplata parkiranja vozila.</w:t>
      </w:r>
    </w:p>
    <w:p w14:paraId="4B97F55A" w14:textId="77777777" w:rsidR="00DB7A27" w:rsidRPr="00DB7A27" w:rsidRDefault="00DB7A27" w:rsidP="00DB7A27">
      <w:pPr>
        <w:spacing w:after="0" w:line="240" w:lineRule="auto"/>
        <w:jc w:val="both"/>
        <w:rPr>
          <w:rFonts w:ascii="Arial" w:hAnsi="Arial" w:cs="Arial"/>
          <w:sz w:val="18"/>
          <w:szCs w:val="18"/>
        </w:rPr>
      </w:pPr>
    </w:p>
    <w:p w14:paraId="1FAC67F2" w14:textId="77777777" w:rsidR="00DB7A27" w:rsidRPr="00DB7A27" w:rsidRDefault="00DB7A27" w:rsidP="00DB7A27">
      <w:pPr>
        <w:spacing w:after="0" w:line="240" w:lineRule="auto"/>
        <w:rPr>
          <w:rFonts w:ascii="Arial" w:hAnsi="Arial" w:cs="Arial"/>
          <w:b/>
          <w:sz w:val="18"/>
          <w:szCs w:val="18"/>
        </w:rPr>
      </w:pPr>
      <w:r w:rsidRPr="00DB7A27">
        <w:rPr>
          <w:rFonts w:ascii="Arial" w:hAnsi="Arial" w:cs="Arial"/>
          <w:b/>
          <w:sz w:val="18"/>
          <w:szCs w:val="18"/>
        </w:rPr>
        <w:t>II. UVJETI PRUŽANJA USLUGE PARKIRANJA</w:t>
      </w:r>
    </w:p>
    <w:p w14:paraId="014CD3F2" w14:textId="77777777" w:rsidR="00C41846" w:rsidRDefault="00C41846" w:rsidP="00DB7A27">
      <w:pPr>
        <w:spacing w:after="0" w:line="240" w:lineRule="auto"/>
        <w:jc w:val="center"/>
        <w:rPr>
          <w:rFonts w:ascii="Arial" w:hAnsi="Arial" w:cs="Arial"/>
          <w:b/>
          <w:sz w:val="18"/>
          <w:szCs w:val="18"/>
        </w:rPr>
      </w:pPr>
    </w:p>
    <w:p w14:paraId="341C781F" w14:textId="2D7BCBF9"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3.</w:t>
      </w:r>
    </w:p>
    <w:p w14:paraId="4339027F"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Grad Karlovac, Vlastiti pogon pruža komunalne usluge parkiranja u skladu sa zakonskim propisima kojima se ureduje komunalno gospodarstvo, sigurnost prometa na cestama, obvezni odnosi, te općim i pojedinačnim aktima Grada Karlovca kojima se određuju organizacija i način naplate parkiranja, zone parkiranja, broj parkirališnih mjesta, vrijeme naplate i cijena parkiranja.</w:t>
      </w:r>
    </w:p>
    <w:p w14:paraId="7D2195AE" w14:textId="77777777" w:rsidR="00DB7A27" w:rsidRPr="00DB7A27" w:rsidRDefault="00DB7A27" w:rsidP="00DB7A27">
      <w:pPr>
        <w:spacing w:after="0" w:line="240" w:lineRule="auto"/>
        <w:jc w:val="center"/>
        <w:rPr>
          <w:rFonts w:ascii="Arial" w:hAnsi="Arial" w:cs="Arial"/>
          <w:b/>
          <w:sz w:val="18"/>
          <w:szCs w:val="18"/>
        </w:rPr>
      </w:pPr>
    </w:p>
    <w:p w14:paraId="77CAD77E"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4.</w:t>
      </w:r>
    </w:p>
    <w:p w14:paraId="3BBA0631"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Pod organizacijom i načinom naplate parkiranja osobnih vozila na javnim parkiralištima podrazumijeva se obavijanje poslova vezanih uz samu naplatu na parkiralištima i kontrolu, postavljanje i održavanje automata za naplatu, postavljanje vertikalne i horizontalne signalizacije na parkiralištima koja su u naplati, održavanje i čišćenje parkirališta u zimskim uvjetima.</w:t>
      </w:r>
    </w:p>
    <w:p w14:paraId="6A8C64BC" w14:textId="77777777" w:rsidR="00DB7A27" w:rsidRPr="00DB7A27" w:rsidRDefault="00DB7A27" w:rsidP="00DB7A27">
      <w:pPr>
        <w:spacing w:after="0" w:line="240" w:lineRule="auto"/>
        <w:jc w:val="center"/>
        <w:rPr>
          <w:rFonts w:ascii="Arial" w:hAnsi="Arial" w:cs="Arial"/>
          <w:b/>
          <w:sz w:val="18"/>
          <w:szCs w:val="18"/>
        </w:rPr>
      </w:pPr>
    </w:p>
    <w:p w14:paraId="27015F75"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5.</w:t>
      </w:r>
    </w:p>
    <w:p w14:paraId="7AB7D934"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Javna parkirališta su prometne površine izgrađene isključivo za zaustavljanje i parkiranje vozila ili su označena propisanom prometnom signalizacijom na dijelu kolnika, nogostupa ili na ostalim površinama na kojima se ona mogu označiti sukladno posebnim propisima.</w:t>
      </w:r>
    </w:p>
    <w:p w14:paraId="7A148797" w14:textId="77777777" w:rsidR="00DB7A27" w:rsidRPr="00DB7A27" w:rsidRDefault="00DB7A27" w:rsidP="00DB7A27">
      <w:pPr>
        <w:spacing w:after="0" w:line="240" w:lineRule="auto"/>
        <w:jc w:val="center"/>
        <w:rPr>
          <w:rFonts w:ascii="Arial" w:hAnsi="Arial" w:cs="Arial"/>
          <w:b/>
          <w:sz w:val="18"/>
          <w:szCs w:val="18"/>
        </w:rPr>
      </w:pPr>
    </w:p>
    <w:p w14:paraId="00A294AF"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6.</w:t>
      </w:r>
    </w:p>
    <w:p w14:paraId="782EB58B"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Javna parkirališta koja se nalaze u sustavu naplate obilježavaju se propisanom prometnom signalizacijom i oznakama iz kojih je vidljivo u kojoj se zoni parkiralište nalazi, cijena parkiranja i vrijeme naplate parkiranja.</w:t>
      </w:r>
    </w:p>
    <w:p w14:paraId="32F789A3" w14:textId="77777777" w:rsidR="00DB7A27" w:rsidRPr="00DB7A27" w:rsidRDefault="00DB7A27" w:rsidP="00DB7A27">
      <w:pPr>
        <w:spacing w:after="0" w:line="240" w:lineRule="auto"/>
        <w:rPr>
          <w:rFonts w:ascii="Arial" w:hAnsi="Arial" w:cs="Arial"/>
          <w:sz w:val="18"/>
          <w:szCs w:val="18"/>
        </w:rPr>
      </w:pPr>
    </w:p>
    <w:p w14:paraId="5D68060F" w14:textId="77777777" w:rsidR="00DB7A27" w:rsidRPr="00DB7A27" w:rsidRDefault="00DB7A27" w:rsidP="00DB7A27">
      <w:pPr>
        <w:numPr>
          <w:ilvl w:val="0"/>
          <w:numId w:val="2"/>
        </w:numPr>
        <w:spacing w:after="0" w:line="240" w:lineRule="auto"/>
        <w:rPr>
          <w:rFonts w:ascii="Arial" w:hAnsi="Arial" w:cs="Arial"/>
          <w:b/>
          <w:sz w:val="18"/>
          <w:szCs w:val="18"/>
        </w:rPr>
      </w:pPr>
      <w:r w:rsidRPr="00DB7A27">
        <w:rPr>
          <w:rFonts w:ascii="Arial" w:hAnsi="Arial" w:cs="Arial"/>
          <w:b/>
          <w:sz w:val="18"/>
          <w:szCs w:val="18"/>
        </w:rPr>
        <w:t>MEDUSOBNA PRAVA I OBVEZE ISPORUČITELJA I KORISNIKA USLUGE</w:t>
      </w:r>
    </w:p>
    <w:p w14:paraId="2556E24A" w14:textId="77777777" w:rsidR="00C41846" w:rsidRDefault="00C41846" w:rsidP="00DB7A27">
      <w:pPr>
        <w:spacing w:after="0" w:line="240" w:lineRule="auto"/>
        <w:jc w:val="center"/>
        <w:rPr>
          <w:rFonts w:ascii="Arial" w:hAnsi="Arial" w:cs="Arial"/>
          <w:b/>
          <w:sz w:val="18"/>
          <w:szCs w:val="18"/>
        </w:rPr>
      </w:pPr>
    </w:p>
    <w:p w14:paraId="7ABD511A" w14:textId="5ED17A8A"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7.</w:t>
      </w:r>
    </w:p>
    <w:p w14:paraId="4BDD429D"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Zaustavljanjem i parkiranjem vozila na javnom parkirališnom prostoru pod naplatom korisnik vozila - vozač odnosno vlasnik vozila zaključuje sa isporučiteljem usluge/organizatorom parkiranja ugovor o korištenju parkirališta prihvaćajući ove Opće uvjete.</w:t>
      </w:r>
    </w:p>
    <w:p w14:paraId="025157BB" w14:textId="77777777" w:rsidR="00DB7A27" w:rsidRPr="00DB7A27" w:rsidRDefault="00DB7A27" w:rsidP="00DB7A27">
      <w:pPr>
        <w:spacing w:after="0" w:line="240" w:lineRule="auto"/>
        <w:jc w:val="center"/>
        <w:rPr>
          <w:rFonts w:ascii="Arial" w:hAnsi="Arial" w:cs="Arial"/>
          <w:b/>
          <w:sz w:val="18"/>
          <w:szCs w:val="18"/>
        </w:rPr>
      </w:pPr>
    </w:p>
    <w:p w14:paraId="059F5A7B"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8.</w:t>
      </w:r>
    </w:p>
    <w:p w14:paraId="4D5EE758"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Korisnik vozila - vozač odnosno vlasnik vozila dužan je u roku od 10 minuta od trenutka zaustavljanja vozila na javnom parkirališnom prostoru pod naplatom kupiti parkirnu kartu.</w:t>
      </w:r>
    </w:p>
    <w:p w14:paraId="795E665B" w14:textId="77777777" w:rsidR="00DB7A27" w:rsidRPr="00DB7A27" w:rsidRDefault="00DB7A27" w:rsidP="00DB7A27">
      <w:pPr>
        <w:spacing w:after="0" w:line="240" w:lineRule="auto"/>
        <w:jc w:val="center"/>
        <w:rPr>
          <w:rFonts w:ascii="Arial" w:hAnsi="Arial" w:cs="Arial"/>
          <w:b/>
          <w:sz w:val="18"/>
          <w:szCs w:val="18"/>
        </w:rPr>
      </w:pPr>
    </w:p>
    <w:p w14:paraId="3589B78E"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9.</w:t>
      </w:r>
    </w:p>
    <w:p w14:paraId="7F539E38"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Satna parkirna karta može se kupiti putem parkirnih  automata, sms-a, mobilne aplikacije i web trgovine.</w:t>
      </w:r>
    </w:p>
    <w:p w14:paraId="45E9D02A" w14:textId="77777777" w:rsidR="00DB7A27" w:rsidRPr="00DB7A27" w:rsidRDefault="00DB7A27" w:rsidP="00DB7A27">
      <w:pPr>
        <w:spacing w:after="0" w:line="240" w:lineRule="auto"/>
        <w:jc w:val="both"/>
        <w:rPr>
          <w:rFonts w:ascii="Arial" w:hAnsi="Arial" w:cs="Arial"/>
          <w:b/>
          <w:bCs/>
          <w:color w:val="C00000"/>
          <w:sz w:val="18"/>
          <w:szCs w:val="18"/>
        </w:rPr>
      </w:pPr>
      <w:r w:rsidRPr="00DB7A27">
        <w:rPr>
          <w:rFonts w:ascii="Arial" w:hAnsi="Arial" w:cs="Arial"/>
          <w:sz w:val="18"/>
          <w:szCs w:val="18"/>
        </w:rPr>
        <w:lastRenderedPageBreak/>
        <w:t>Korisnici usluga u posebnom režimu (stanari, pravne osobe, osobe sa invaliditetom, korisnici električnih i hibridnih vozila i korisnici komercijalnih karata) parkirnu kartu (mjesečnu, polugodišnju i godišnju) parkirne karte kupuju izravno na prodajnom mjestu Vlastitog pogona (isporučitelja usluge).</w:t>
      </w:r>
    </w:p>
    <w:p w14:paraId="35E3C4FC" w14:textId="77777777" w:rsidR="00DB7A27" w:rsidRPr="00DB7A27" w:rsidRDefault="00DB7A27" w:rsidP="00DB7A27">
      <w:pPr>
        <w:spacing w:after="0" w:line="240" w:lineRule="auto"/>
        <w:jc w:val="both"/>
        <w:rPr>
          <w:rFonts w:ascii="Arial" w:hAnsi="Arial" w:cs="Arial"/>
          <w:sz w:val="18"/>
          <w:szCs w:val="18"/>
        </w:rPr>
      </w:pPr>
    </w:p>
    <w:p w14:paraId="7E08B655"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10.</w:t>
      </w:r>
    </w:p>
    <w:p w14:paraId="2F47E353"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Parkirna karta kupljena na automatu mora biti vidljivo istaknuta sa unutarnje strane vjetrobranskog stakla, na način koji kontroloru omogućava uvid u ispis odnosno podatke. Neisticanjem parkirne karte na opisani način smatra se da parkirna karta nije niti kupljena.</w:t>
      </w:r>
    </w:p>
    <w:p w14:paraId="73E8B826"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Parkirna karta kupljena putem sms-a, mobilne aplikacije ili web trgovine smatra se valjanom od trenutka kada je kupnja  zabilježena u programskoj aplikaciji isporučitelja usluge/organizatora parkiranja.  </w:t>
      </w:r>
    </w:p>
    <w:p w14:paraId="41ED7135"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Isporučitelj usluge/organizator parkiranja nije odgovoran ako se parkirna karta ne može kupiti zbog prekida rada, nepravilnog rada ili smetnje u sustavima pružatelja/operatera elektroničkih komunikacijskih mreža i usluga. </w:t>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t xml:space="preserve">   Isporučitelj usluge/organizator parkiranja nije odgovoran ako se parkirna karta ne može kupiti zbog prekida rada, nepravilnog rada ili smetnje u mobilnim aplikacijama i web trgovini.</w:t>
      </w:r>
    </w:p>
    <w:p w14:paraId="4D1CCB34"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Valjana parkirna karta je ona koja sadrži točne slovne i brojčane oznake registracijske oznake vozila (pločice).</w:t>
      </w:r>
    </w:p>
    <w:p w14:paraId="6866DFF3" w14:textId="77777777" w:rsidR="00C41846" w:rsidRDefault="00C41846" w:rsidP="00DB7A27">
      <w:pPr>
        <w:spacing w:after="0" w:line="240" w:lineRule="auto"/>
        <w:jc w:val="center"/>
        <w:rPr>
          <w:rFonts w:ascii="Arial" w:hAnsi="Arial" w:cs="Arial"/>
          <w:b/>
          <w:sz w:val="18"/>
          <w:szCs w:val="18"/>
        </w:rPr>
      </w:pPr>
    </w:p>
    <w:p w14:paraId="64AC78A2" w14:textId="72D82095"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11.</w:t>
      </w:r>
    </w:p>
    <w:p w14:paraId="479CCA86"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Ukoliko je vozilo parkirano bez kupljene karte ili s kartom koja ne odgovara zoni parkiranja ili s kartom kojoj je isteklo vrijeme važenja, smatra se da je sklopljen ugovor o parkiranju na osnovu korištenja dnevne parkirne karte (DPK).</w:t>
      </w:r>
    </w:p>
    <w:p w14:paraId="65125131" w14:textId="77777777" w:rsidR="00DB7A27" w:rsidRPr="00DB7A27" w:rsidRDefault="00DB7A27" w:rsidP="00DB7A27">
      <w:pPr>
        <w:spacing w:after="0" w:line="240" w:lineRule="auto"/>
        <w:jc w:val="center"/>
        <w:rPr>
          <w:rFonts w:ascii="Arial" w:hAnsi="Arial" w:cs="Arial"/>
          <w:b/>
          <w:sz w:val="18"/>
          <w:szCs w:val="18"/>
        </w:rPr>
      </w:pPr>
    </w:p>
    <w:p w14:paraId="0AC1AED4"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12.</w:t>
      </w:r>
    </w:p>
    <w:p w14:paraId="435CAF51"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Na osnovu sklopljenog ugovora, sukladno odredbi članka 11. ovih Općih uvjeta, izdaje se dnevna parkirna karta i nalog za plaćanje dnevne parkirne karte i postavlja ispod brisača vjetrobranskog stakla vozila.</w:t>
      </w:r>
    </w:p>
    <w:p w14:paraId="55BE8806" w14:textId="77777777" w:rsidR="00DB7A27" w:rsidRPr="00DB7A27" w:rsidRDefault="00DB7A27" w:rsidP="00DB7A27">
      <w:pPr>
        <w:spacing w:after="0" w:line="240" w:lineRule="auto"/>
        <w:jc w:val="both"/>
        <w:rPr>
          <w:rFonts w:ascii="Arial" w:hAnsi="Arial" w:cs="Arial"/>
          <w:sz w:val="18"/>
          <w:szCs w:val="18"/>
        </w:rPr>
      </w:pPr>
    </w:p>
    <w:p w14:paraId="0975209B"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13.</w:t>
      </w:r>
    </w:p>
    <w:p w14:paraId="6D70864A"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Izdavanje dnevne parkirne karte i naloga za plaćanje dnevne parkirne karte na način iz članka 12. smatra se urednim i kasnije oštećenje ili uništenje istih ne utječe na valjanost i ne odgađa plaćanja dnevne parkirne karte.</w:t>
      </w:r>
    </w:p>
    <w:p w14:paraId="10DCB6A1" w14:textId="77777777" w:rsidR="00DB7A27" w:rsidRPr="00DB7A27" w:rsidRDefault="00DB7A27" w:rsidP="00DB7A27">
      <w:pPr>
        <w:spacing w:after="0" w:line="240" w:lineRule="auto"/>
        <w:jc w:val="center"/>
        <w:rPr>
          <w:rFonts w:ascii="Arial" w:hAnsi="Arial" w:cs="Arial"/>
          <w:b/>
          <w:sz w:val="18"/>
          <w:szCs w:val="18"/>
        </w:rPr>
      </w:pPr>
    </w:p>
    <w:p w14:paraId="7E56E7C5"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14.</w:t>
      </w:r>
    </w:p>
    <w:p w14:paraId="670673FD"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Vozač odnosno vlasnik vozila dužan je platiti dnevnu parkirnu kartu u roku od osam dana od dana izdavanja naloga.</w:t>
      </w:r>
    </w:p>
    <w:p w14:paraId="7D9CA1D3" w14:textId="77777777" w:rsidR="00DB7A27" w:rsidRPr="00DB7A27" w:rsidRDefault="00DB7A27" w:rsidP="00DB7A27">
      <w:pPr>
        <w:spacing w:after="0" w:line="240" w:lineRule="auto"/>
        <w:jc w:val="center"/>
        <w:rPr>
          <w:rFonts w:ascii="Arial" w:hAnsi="Arial" w:cs="Arial"/>
          <w:b/>
          <w:sz w:val="18"/>
          <w:szCs w:val="18"/>
        </w:rPr>
      </w:pPr>
    </w:p>
    <w:p w14:paraId="7CF91196"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15.</w:t>
      </w:r>
    </w:p>
    <w:p w14:paraId="7A24A418"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Dnevna parkirna karta važi od trenutka izdavanja naloga za plaćanje dnevne karte, od strane službenog kontrolora naplate parkiranja, do istog tog vremena u prvom slijedećem danu u kojem se vrši naplata parkiranja.</w:t>
      </w:r>
    </w:p>
    <w:p w14:paraId="6AB82F9E" w14:textId="77777777" w:rsidR="00DB7A27" w:rsidRPr="00DB7A27" w:rsidRDefault="00DB7A27" w:rsidP="00DB7A27">
      <w:pPr>
        <w:spacing w:after="0" w:line="240" w:lineRule="auto"/>
        <w:jc w:val="both"/>
        <w:rPr>
          <w:rFonts w:ascii="Arial" w:hAnsi="Arial" w:cs="Arial"/>
          <w:sz w:val="18"/>
          <w:szCs w:val="18"/>
        </w:rPr>
      </w:pPr>
    </w:p>
    <w:p w14:paraId="3707A6D4"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16.</w:t>
      </w:r>
    </w:p>
    <w:p w14:paraId="3B97D21B"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Dnevna karta je važeća za zonu u kojoj je izdana i za sve niže zone naplate parkiranja, ali ne i za višu zonu naplate parkiranja.</w:t>
      </w:r>
    </w:p>
    <w:p w14:paraId="4A642D66" w14:textId="77777777" w:rsidR="00DB7A27" w:rsidRPr="00DB7A27" w:rsidRDefault="00DB7A27" w:rsidP="00DB7A27">
      <w:pPr>
        <w:spacing w:after="0" w:line="240" w:lineRule="auto"/>
        <w:jc w:val="both"/>
        <w:rPr>
          <w:rFonts w:ascii="Arial" w:hAnsi="Arial" w:cs="Arial"/>
          <w:sz w:val="18"/>
          <w:szCs w:val="18"/>
        </w:rPr>
      </w:pPr>
    </w:p>
    <w:p w14:paraId="002E88DC"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17.</w:t>
      </w:r>
    </w:p>
    <w:p w14:paraId="14451B7E"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Odgovornom osobom za plaćanje dnevne karte (dužnikom) smatra se osoba označena kao vlasnik vozila u evidenciji Ministarstva unutarnjih poslova, odnosno korisnik vozila naveden u evidenciji Ministarstva unutarnjih poslova za slučaj da je vlasnik vozila leasing kuća, u vrijeme izdavanja dnevne parkirne karte. </w:t>
      </w:r>
    </w:p>
    <w:p w14:paraId="3A3C73C3"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Za vozila koja nisu evidentirana u evidenciji, vlasnik vozila utvrđuje se na drugi način.</w:t>
      </w:r>
    </w:p>
    <w:p w14:paraId="5E1951B6" w14:textId="77777777" w:rsidR="00DB7A27" w:rsidRPr="00DB7A27" w:rsidRDefault="00DB7A27" w:rsidP="00DB7A27">
      <w:pPr>
        <w:spacing w:after="0" w:line="240" w:lineRule="auto"/>
        <w:jc w:val="center"/>
        <w:rPr>
          <w:rFonts w:ascii="Arial" w:hAnsi="Arial" w:cs="Arial"/>
          <w:b/>
          <w:sz w:val="18"/>
          <w:szCs w:val="18"/>
        </w:rPr>
      </w:pPr>
    </w:p>
    <w:p w14:paraId="0C609354"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18.</w:t>
      </w:r>
    </w:p>
    <w:p w14:paraId="7000B9AE"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Ukoliko osoba odgovorna za plaćanje dnevne parkirne karte, iz članka 17. ovih Općih uvjeta, ne plati nalog za plaćanje dnevne parkirne karte na račun, isporučitelj usluge/organizator parkiranja pokrenut će odgovarajući postupak prisilne naplate protiv iste. </w:t>
      </w:r>
    </w:p>
    <w:p w14:paraId="1AAA823A" w14:textId="77777777" w:rsidR="00C41846" w:rsidRDefault="00C41846" w:rsidP="00DB7A27">
      <w:pPr>
        <w:pStyle w:val="ListParagraph"/>
        <w:spacing w:after="0" w:line="240" w:lineRule="auto"/>
        <w:ind w:left="0"/>
        <w:jc w:val="center"/>
        <w:rPr>
          <w:rFonts w:ascii="Arial" w:hAnsi="Arial" w:cs="Arial"/>
          <w:b/>
          <w:color w:val="000000" w:themeColor="text1"/>
          <w:sz w:val="18"/>
          <w:szCs w:val="18"/>
        </w:rPr>
      </w:pPr>
    </w:p>
    <w:p w14:paraId="66E042F1" w14:textId="4DAA55CD" w:rsidR="00DB7A27" w:rsidRPr="00DB7A27" w:rsidRDefault="00DB7A27" w:rsidP="00DB7A27">
      <w:pPr>
        <w:pStyle w:val="ListParagraph"/>
        <w:spacing w:after="0" w:line="240" w:lineRule="auto"/>
        <w:ind w:left="0"/>
        <w:jc w:val="center"/>
        <w:rPr>
          <w:rFonts w:ascii="Arial" w:hAnsi="Arial" w:cs="Arial"/>
          <w:b/>
          <w:color w:val="000000" w:themeColor="text1"/>
          <w:sz w:val="18"/>
          <w:szCs w:val="18"/>
        </w:rPr>
      </w:pPr>
      <w:r w:rsidRPr="00DB7A27">
        <w:rPr>
          <w:rFonts w:ascii="Arial" w:hAnsi="Arial" w:cs="Arial"/>
          <w:b/>
          <w:color w:val="000000" w:themeColor="text1"/>
          <w:sz w:val="18"/>
          <w:szCs w:val="18"/>
        </w:rPr>
        <w:t>Članak 19.</w:t>
      </w:r>
    </w:p>
    <w:p w14:paraId="447505C5" w14:textId="77777777" w:rsidR="00DB7A27" w:rsidRPr="00DB7A27" w:rsidRDefault="00DB7A27" w:rsidP="00DB7A27">
      <w:pPr>
        <w:pStyle w:val="ListParagraph"/>
        <w:spacing w:after="0" w:line="240" w:lineRule="auto"/>
        <w:ind w:left="0"/>
        <w:jc w:val="both"/>
        <w:rPr>
          <w:rFonts w:ascii="Arial" w:hAnsi="Arial" w:cs="Arial"/>
          <w:color w:val="000000" w:themeColor="text1"/>
          <w:sz w:val="18"/>
          <w:szCs w:val="18"/>
        </w:rPr>
      </w:pPr>
      <w:r w:rsidRPr="00DB7A27">
        <w:rPr>
          <w:rFonts w:ascii="Arial" w:hAnsi="Arial" w:cs="Arial"/>
          <w:color w:val="000000" w:themeColor="text1"/>
          <w:sz w:val="18"/>
          <w:szCs w:val="18"/>
        </w:rPr>
        <w:t xml:space="preserve">Nadzor nad parkiranjem vozila na javnim parkiralištima obavljaju ovlaštene osobe Vlastitog pogona- kontrolori. </w:t>
      </w:r>
    </w:p>
    <w:p w14:paraId="586B37D2" w14:textId="77777777" w:rsidR="00DB7A27" w:rsidRPr="00DB7A27" w:rsidRDefault="00DB7A27" w:rsidP="00DB7A27">
      <w:pPr>
        <w:pStyle w:val="ListParagraph"/>
        <w:spacing w:after="0" w:line="240" w:lineRule="auto"/>
        <w:ind w:left="0"/>
        <w:jc w:val="both"/>
        <w:rPr>
          <w:rFonts w:ascii="Arial" w:hAnsi="Arial" w:cs="Arial"/>
          <w:color w:val="000000" w:themeColor="text1"/>
          <w:sz w:val="18"/>
          <w:szCs w:val="18"/>
        </w:rPr>
      </w:pPr>
    </w:p>
    <w:p w14:paraId="24496AA7" w14:textId="77777777" w:rsidR="00DB7A27" w:rsidRPr="00DB7A27" w:rsidRDefault="00DB7A27" w:rsidP="00DB7A27">
      <w:pPr>
        <w:numPr>
          <w:ilvl w:val="0"/>
          <w:numId w:val="2"/>
        </w:numPr>
        <w:spacing w:after="0" w:line="240" w:lineRule="auto"/>
        <w:rPr>
          <w:rFonts w:ascii="Arial" w:hAnsi="Arial" w:cs="Arial"/>
          <w:b/>
          <w:sz w:val="18"/>
          <w:szCs w:val="18"/>
        </w:rPr>
      </w:pPr>
      <w:r w:rsidRPr="00DB7A27">
        <w:rPr>
          <w:rFonts w:ascii="Arial" w:hAnsi="Arial" w:cs="Arial"/>
          <w:b/>
          <w:sz w:val="18"/>
          <w:szCs w:val="18"/>
        </w:rPr>
        <w:t>NAČIN MJERENJA, OBRAČUNA I PLAĆANJA USLUGE</w:t>
      </w:r>
    </w:p>
    <w:p w14:paraId="6E3776ED" w14:textId="77777777" w:rsidR="00C41846" w:rsidRDefault="00C41846" w:rsidP="00DB7A27">
      <w:pPr>
        <w:spacing w:after="0" w:line="240" w:lineRule="auto"/>
        <w:jc w:val="center"/>
        <w:rPr>
          <w:rFonts w:ascii="Arial" w:hAnsi="Arial" w:cs="Arial"/>
          <w:b/>
          <w:sz w:val="18"/>
          <w:szCs w:val="18"/>
        </w:rPr>
      </w:pPr>
    </w:p>
    <w:p w14:paraId="2F8D49B5" w14:textId="1A529C00"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20.</w:t>
      </w:r>
    </w:p>
    <w:p w14:paraId="5A5171B4" w14:textId="77777777" w:rsidR="00DB7A27" w:rsidRPr="00DB7A27" w:rsidRDefault="00DB7A27" w:rsidP="00DB7A27">
      <w:pPr>
        <w:spacing w:after="0" w:line="240" w:lineRule="auto"/>
        <w:rPr>
          <w:rFonts w:ascii="Arial" w:hAnsi="Arial" w:cs="Arial"/>
          <w:sz w:val="18"/>
          <w:szCs w:val="18"/>
        </w:rPr>
      </w:pPr>
      <w:r w:rsidRPr="00DB7A27">
        <w:rPr>
          <w:rFonts w:ascii="Arial" w:hAnsi="Arial" w:cs="Arial"/>
          <w:sz w:val="18"/>
          <w:szCs w:val="18"/>
        </w:rPr>
        <w:t>Cijene usluga parkiranja, zone parkiranja, broj parkirališnih mjesta i vrijeme naplate utvrđeni su Rješenjem o utvrđivanju zona, cijenama karata za parkiranje i vremena naplate parkiranja osobnih vozila koje donosi Gradonačelnik Grada Karlovaca.</w:t>
      </w:r>
    </w:p>
    <w:p w14:paraId="0183F524" w14:textId="77777777" w:rsidR="00DB7A27" w:rsidRPr="00DB7A27" w:rsidRDefault="00DB7A27" w:rsidP="00DB7A27">
      <w:pPr>
        <w:spacing w:after="0" w:line="240" w:lineRule="auto"/>
        <w:rPr>
          <w:rFonts w:ascii="Arial" w:hAnsi="Arial" w:cs="Arial"/>
          <w:sz w:val="18"/>
          <w:szCs w:val="18"/>
        </w:rPr>
      </w:pPr>
    </w:p>
    <w:p w14:paraId="3E600506" w14:textId="7777777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21.</w:t>
      </w:r>
    </w:p>
    <w:p w14:paraId="04AD91B3"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Cjenik komunalnih usluga parkiranja vozila objavljuje se u Glasniku Grada Karlovca, na službenim mrežnim stranicama </w:t>
      </w:r>
      <w:hyperlink r:id="rId8" w:history="1">
        <w:r w:rsidRPr="00DB7A27">
          <w:rPr>
            <w:rStyle w:val="Hyperlink"/>
            <w:rFonts w:ascii="Arial" w:hAnsi="Arial" w:cs="Arial"/>
            <w:sz w:val="18"/>
            <w:szCs w:val="18"/>
          </w:rPr>
          <w:t>www.karlovac.hr</w:t>
        </w:r>
      </w:hyperlink>
      <w:r w:rsidRPr="00DB7A27">
        <w:rPr>
          <w:rFonts w:ascii="Arial" w:hAnsi="Arial" w:cs="Arial"/>
          <w:sz w:val="18"/>
          <w:szCs w:val="18"/>
        </w:rPr>
        <w:t xml:space="preserve"> i oglasnoj ploči isporučitelja usluge – Vlastitog pogona. </w:t>
      </w:r>
    </w:p>
    <w:p w14:paraId="11BB28CB" w14:textId="77777777" w:rsidR="00DB7A27" w:rsidRDefault="00DB7A27" w:rsidP="00DB7A27">
      <w:pPr>
        <w:spacing w:after="0" w:line="240" w:lineRule="auto"/>
        <w:rPr>
          <w:rFonts w:ascii="Arial" w:hAnsi="Arial" w:cs="Arial"/>
          <w:sz w:val="18"/>
          <w:szCs w:val="18"/>
        </w:rPr>
      </w:pPr>
    </w:p>
    <w:p w14:paraId="32E90D84" w14:textId="77777777" w:rsidR="00C41846" w:rsidRPr="00DB7A27" w:rsidRDefault="00C41846" w:rsidP="00DB7A27">
      <w:pPr>
        <w:spacing w:after="0" w:line="240" w:lineRule="auto"/>
        <w:rPr>
          <w:rFonts w:ascii="Arial" w:hAnsi="Arial" w:cs="Arial"/>
          <w:sz w:val="18"/>
          <w:szCs w:val="18"/>
        </w:rPr>
      </w:pPr>
    </w:p>
    <w:p w14:paraId="5418A007" w14:textId="77777777" w:rsidR="00DB7A27" w:rsidRPr="00DB7A27" w:rsidRDefault="00DB7A27" w:rsidP="00DB7A27">
      <w:pPr>
        <w:pStyle w:val="ListParagraph"/>
        <w:numPr>
          <w:ilvl w:val="0"/>
          <w:numId w:val="2"/>
        </w:numPr>
        <w:spacing w:after="0" w:line="240" w:lineRule="auto"/>
        <w:rPr>
          <w:rFonts w:ascii="Arial" w:hAnsi="Arial" w:cs="Arial"/>
          <w:b/>
          <w:sz w:val="18"/>
          <w:szCs w:val="18"/>
        </w:rPr>
      </w:pPr>
      <w:r w:rsidRPr="00DB7A27">
        <w:rPr>
          <w:rFonts w:ascii="Arial" w:hAnsi="Arial" w:cs="Arial"/>
          <w:b/>
          <w:sz w:val="18"/>
          <w:szCs w:val="18"/>
        </w:rPr>
        <w:lastRenderedPageBreak/>
        <w:t>ZAVRŠNE ODREDBE</w:t>
      </w:r>
    </w:p>
    <w:p w14:paraId="082113B0" w14:textId="77777777" w:rsidR="00C41846" w:rsidRDefault="00C41846" w:rsidP="00DB7A27">
      <w:pPr>
        <w:spacing w:after="0" w:line="240" w:lineRule="auto"/>
        <w:jc w:val="center"/>
        <w:rPr>
          <w:rFonts w:ascii="Arial" w:hAnsi="Arial" w:cs="Arial"/>
          <w:b/>
          <w:sz w:val="18"/>
          <w:szCs w:val="18"/>
        </w:rPr>
      </w:pPr>
    </w:p>
    <w:p w14:paraId="4FC013CB" w14:textId="31B85852"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22.</w:t>
      </w:r>
    </w:p>
    <w:p w14:paraId="16C43820"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Ovi Opći uvjeti objavit će se u Glasniku Grada Karlovca, na mrežnim stranicama Grada Karlovca te na oglasnoj ploči isporučitelja usluge – Vlastitog pogona.</w:t>
      </w:r>
    </w:p>
    <w:p w14:paraId="00A9F441" w14:textId="77777777" w:rsidR="00DB7A27" w:rsidRPr="00DB7A27" w:rsidRDefault="00DB7A27" w:rsidP="00DB7A27">
      <w:pPr>
        <w:spacing w:after="0" w:line="240" w:lineRule="auto"/>
        <w:jc w:val="both"/>
        <w:rPr>
          <w:rFonts w:ascii="Arial" w:hAnsi="Arial" w:cs="Arial"/>
          <w:sz w:val="18"/>
          <w:szCs w:val="18"/>
        </w:rPr>
      </w:pPr>
    </w:p>
    <w:p w14:paraId="130BFFD0" w14:textId="77777777" w:rsidR="00DB7A27" w:rsidRPr="00DB7A27" w:rsidRDefault="00DB7A27" w:rsidP="00DB7A27">
      <w:pPr>
        <w:spacing w:after="0" w:line="240" w:lineRule="auto"/>
        <w:jc w:val="center"/>
        <w:rPr>
          <w:rFonts w:ascii="Arial" w:hAnsi="Arial" w:cs="Arial"/>
          <w:b/>
          <w:bCs/>
          <w:sz w:val="18"/>
          <w:szCs w:val="18"/>
        </w:rPr>
      </w:pPr>
      <w:r w:rsidRPr="00DB7A27">
        <w:rPr>
          <w:rFonts w:ascii="Arial" w:hAnsi="Arial" w:cs="Arial"/>
          <w:b/>
          <w:bCs/>
          <w:sz w:val="18"/>
          <w:szCs w:val="18"/>
        </w:rPr>
        <w:t>Članak 23.</w:t>
      </w:r>
    </w:p>
    <w:p w14:paraId="4E6189C2" w14:textId="77777777" w:rsidR="00DB7A27" w:rsidRPr="00DB7A27" w:rsidRDefault="00DB7A27" w:rsidP="00DB7A27">
      <w:pPr>
        <w:spacing w:after="0" w:line="240" w:lineRule="auto"/>
        <w:rPr>
          <w:rFonts w:ascii="Arial" w:hAnsi="Arial" w:cs="Arial"/>
          <w:sz w:val="18"/>
          <w:szCs w:val="18"/>
        </w:rPr>
      </w:pPr>
      <w:r w:rsidRPr="00DB7A27">
        <w:rPr>
          <w:rFonts w:ascii="Arial" w:hAnsi="Arial" w:cs="Arial"/>
          <w:sz w:val="18"/>
          <w:szCs w:val="18"/>
        </w:rPr>
        <w:t>Stupanjem na snagu ovih Općih uvjeta prestaje primjena Općih uvjeta isporuke komunalne usluge parkiranja (ispravak) objavljenih u Glasniku Grada Karlovca br. 3/2021.</w:t>
      </w:r>
    </w:p>
    <w:p w14:paraId="0EEEA97D" w14:textId="77777777" w:rsidR="00DB7A27" w:rsidRPr="00DB7A27" w:rsidRDefault="00DB7A27" w:rsidP="00DB7A27">
      <w:pPr>
        <w:spacing w:after="0" w:line="240" w:lineRule="auto"/>
        <w:jc w:val="center"/>
        <w:rPr>
          <w:rFonts w:ascii="Arial" w:hAnsi="Arial" w:cs="Arial"/>
          <w:b/>
          <w:sz w:val="18"/>
          <w:szCs w:val="18"/>
        </w:rPr>
      </w:pPr>
    </w:p>
    <w:p w14:paraId="74E8DFA6" w14:textId="37B89E97" w:rsidR="00DB7A27" w:rsidRPr="00DB7A27" w:rsidRDefault="00DB7A27" w:rsidP="00DB7A27">
      <w:pPr>
        <w:spacing w:after="0" w:line="240" w:lineRule="auto"/>
        <w:jc w:val="center"/>
        <w:rPr>
          <w:rFonts w:ascii="Arial" w:hAnsi="Arial" w:cs="Arial"/>
          <w:b/>
          <w:sz w:val="18"/>
          <w:szCs w:val="18"/>
        </w:rPr>
      </w:pPr>
      <w:r w:rsidRPr="00DB7A27">
        <w:rPr>
          <w:rFonts w:ascii="Arial" w:hAnsi="Arial" w:cs="Arial"/>
          <w:b/>
          <w:sz w:val="18"/>
          <w:szCs w:val="18"/>
        </w:rPr>
        <w:t>Članak 2</w:t>
      </w:r>
      <w:r w:rsidR="00C41846">
        <w:rPr>
          <w:rFonts w:ascii="Arial" w:hAnsi="Arial" w:cs="Arial"/>
          <w:b/>
          <w:sz w:val="18"/>
          <w:szCs w:val="18"/>
        </w:rPr>
        <w:t>4</w:t>
      </w:r>
      <w:r w:rsidRPr="00DB7A27">
        <w:rPr>
          <w:rFonts w:ascii="Arial" w:hAnsi="Arial" w:cs="Arial"/>
          <w:b/>
          <w:sz w:val="18"/>
          <w:szCs w:val="18"/>
        </w:rPr>
        <w:t>.</w:t>
      </w:r>
    </w:p>
    <w:p w14:paraId="24D8C8D6"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Ovi Opći uvjeti stupaju na snagu osmog dana od dana objave u službenom glasilu; Glasniku Grada Karlovca.      </w:t>
      </w:r>
    </w:p>
    <w:p w14:paraId="2B9D7204" w14:textId="77777777" w:rsidR="00DB7A27" w:rsidRPr="00C41846" w:rsidRDefault="00DB7A27" w:rsidP="00DB7A27">
      <w:pPr>
        <w:spacing w:after="0" w:line="240" w:lineRule="auto"/>
        <w:ind w:left="1416" w:firstLine="708"/>
        <w:jc w:val="both"/>
        <w:rPr>
          <w:rFonts w:ascii="Arial" w:hAnsi="Arial" w:cs="Arial"/>
          <w:sz w:val="18"/>
          <w:szCs w:val="18"/>
        </w:rPr>
      </w:pPr>
      <w:r w:rsidRPr="00C41846">
        <w:rPr>
          <w:rFonts w:ascii="Arial" w:hAnsi="Arial" w:cs="Arial"/>
          <w:sz w:val="18"/>
          <w:szCs w:val="18"/>
        </w:rPr>
        <w:t xml:space="preserve">     </w:t>
      </w:r>
    </w:p>
    <w:p w14:paraId="304643BE" w14:textId="77777777" w:rsidR="00C41846" w:rsidRPr="00C41846" w:rsidRDefault="00C41846" w:rsidP="00C41846">
      <w:pPr>
        <w:spacing w:after="0" w:line="240" w:lineRule="auto"/>
        <w:rPr>
          <w:rFonts w:ascii="Arial" w:hAnsi="Arial" w:cs="Arial"/>
          <w:sz w:val="18"/>
          <w:szCs w:val="18"/>
        </w:rPr>
      </w:pPr>
      <w:r w:rsidRPr="00C41846">
        <w:rPr>
          <w:rFonts w:ascii="Arial" w:hAnsi="Arial" w:cs="Arial"/>
          <w:sz w:val="18"/>
          <w:szCs w:val="18"/>
        </w:rPr>
        <w:t xml:space="preserve">SLUŽBA – VLASTITI POGON </w:t>
      </w:r>
    </w:p>
    <w:p w14:paraId="12A1908A" w14:textId="77777777" w:rsidR="00C41846" w:rsidRPr="00C41846" w:rsidRDefault="00C41846" w:rsidP="00C41846">
      <w:pPr>
        <w:spacing w:after="0" w:line="240" w:lineRule="auto"/>
        <w:rPr>
          <w:rFonts w:ascii="Arial" w:hAnsi="Arial" w:cs="Arial"/>
          <w:sz w:val="18"/>
          <w:szCs w:val="18"/>
        </w:rPr>
      </w:pPr>
      <w:r w:rsidRPr="00C41846">
        <w:rPr>
          <w:rFonts w:ascii="Arial" w:hAnsi="Arial" w:cs="Arial"/>
          <w:sz w:val="18"/>
          <w:szCs w:val="18"/>
        </w:rPr>
        <w:t xml:space="preserve">GRADA KARLOVCA ZA OBAVLJANJE </w:t>
      </w:r>
    </w:p>
    <w:p w14:paraId="522BC6BD" w14:textId="5B32C0AB" w:rsidR="00DB7A27" w:rsidRPr="00C41846" w:rsidRDefault="00C41846" w:rsidP="00C41846">
      <w:pPr>
        <w:spacing w:after="0" w:line="240" w:lineRule="auto"/>
        <w:jc w:val="both"/>
        <w:rPr>
          <w:rFonts w:ascii="Arial" w:hAnsi="Arial" w:cs="Arial"/>
          <w:sz w:val="18"/>
          <w:szCs w:val="18"/>
        </w:rPr>
      </w:pPr>
      <w:r w:rsidRPr="00C41846">
        <w:rPr>
          <w:rFonts w:ascii="Arial" w:hAnsi="Arial" w:cs="Arial"/>
          <w:sz w:val="18"/>
          <w:szCs w:val="18"/>
        </w:rPr>
        <w:t>KOMUNALNE DJELATNOSTI</w:t>
      </w:r>
    </w:p>
    <w:p w14:paraId="74741ED8" w14:textId="77777777" w:rsidR="00DB7A27" w:rsidRPr="00C41846" w:rsidRDefault="00DB7A27" w:rsidP="00DB7A27">
      <w:pPr>
        <w:spacing w:after="0" w:line="240" w:lineRule="auto"/>
        <w:rPr>
          <w:rFonts w:ascii="Arial" w:hAnsi="Arial" w:cs="Arial"/>
          <w:sz w:val="18"/>
          <w:szCs w:val="18"/>
        </w:rPr>
      </w:pPr>
      <w:r w:rsidRPr="00C41846">
        <w:rPr>
          <w:rFonts w:ascii="Arial" w:hAnsi="Arial" w:cs="Arial"/>
          <w:sz w:val="18"/>
          <w:szCs w:val="18"/>
        </w:rPr>
        <w:t>KLASA:363-06/24-05/18</w:t>
      </w:r>
    </w:p>
    <w:p w14:paraId="25D02AAC" w14:textId="77777777" w:rsidR="00DB7A27" w:rsidRPr="00C41846" w:rsidRDefault="00DB7A27" w:rsidP="00DB7A27">
      <w:pPr>
        <w:spacing w:after="0" w:line="240" w:lineRule="auto"/>
        <w:rPr>
          <w:rFonts w:ascii="Arial" w:hAnsi="Arial" w:cs="Arial"/>
          <w:sz w:val="18"/>
          <w:szCs w:val="18"/>
        </w:rPr>
      </w:pPr>
      <w:r w:rsidRPr="00C41846">
        <w:rPr>
          <w:rFonts w:ascii="Arial" w:hAnsi="Arial" w:cs="Arial"/>
          <w:sz w:val="18"/>
          <w:szCs w:val="18"/>
        </w:rPr>
        <w:t>URBROJ: 2133-1-14/01-24-3</w:t>
      </w:r>
    </w:p>
    <w:p w14:paraId="3E01D908" w14:textId="6EE50E32" w:rsidR="00DB7A27" w:rsidRPr="00C41846" w:rsidRDefault="00DB7A27" w:rsidP="00DB7A27">
      <w:pPr>
        <w:spacing w:after="0" w:line="240" w:lineRule="auto"/>
        <w:rPr>
          <w:rFonts w:ascii="Arial" w:hAnsi="Arial" w:cs="Arial"/>
          <w:sz w:val="18"/>
          <w:szCs w:val="18"/>
        </w:rPr>
      </w:pPr>
      <w:r w:rsidRPr="00C41846">
        <w:rPr>
          <w:rFonts w:ascii="Arial" w:hAnsi="Arial" w:cs="Arial"/>
          <w:sz w:val="18"/>
          <w:szCs w:val="18"/>
        </w:rPr>
        <w:t>Karlovac, 7. listopada 2024.</w:t>
      </w:r>
      <w:r w:rsidR="00C41846">
        <w:rPr>
          <w:rFonts w:ascii="Arial" w:hAnsi="Arial" w:cs="Arial"/>
          <w:sz w:val="18"/>
          <w:szCs w:val="18"/>
        </w:rPr>
        <w:t xml:space="preserve"> </w:t>
      </w:r>
    </w:p>
    <w:p w14:paraId="67EFEBDC" w14:textId="1B9F89A0" w:rsidR="00DB7A27" w:rsidRPr="00DB7A27" w:rsidRDefault="00DB7A27" w:rsidP="00DB7A27">
      <w:pPr>
        <w:spacing w:after="0" w:line="240" w:lineRule="auto"/>
        <w:rPr>
          <w:rFonts w:ascii="Arial" w:hAnsi="Arial" w:cs="Arial"/>
          <w:sz w:val="18"/>
          <w:szCs w:val="18"/>
        </w:rPr>
      </w:pP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00C41846" w:rsidRPr="00DB7A27">
        <w:rPr>
          <w:rFonts w:ascii="Arial" w:hAnsi="Arial" w:cs="Arial"/>
          <w:sz w:val="18"/>
          <w:szCs w:val="18"/>
        </w:rPr>
        <w:t xml:space="preserve"> </w:t>
      </w:r>
      <w:r w:rsidR="00C41846">
        <w:rPr>
          <w:rFonts w:ascii="Arial" w:hAnsi="Arial" w:cs="Arial"/>
          <w:sz w:val="18"/>
          <w:szCs w:val="18"/>
        </w:rPr>
        <w:t xml:space="preserve">  </w:t>
      </w:r>
      <w:r w:rsidR="00C41846" w:rsidRPr="00DB7A27">
        <w:rPr>
          <w:rFonts w:ascii="Arial" w:hAnsi="Arial" w:cs="Arial"/>
          <w:sz w:val="18"/>
          <w:szCs w:val="18"/>
        </w:rPr>
        <w:t xml:space="preserve"> UPRAVITELJ </w:t>
      </w:r>
    </w:p>
    <w:p w14:paraId="2B91FB84" w14:textId="0A9E1DAC" w:rsidR="00C41846" w:rsidRDefault="00C41846" w:rsidP="00C41846">
      <w:pPr>
        <w:spacing w:after="0" w:line="240" w:lineRule="auto"/>
        <w:ind w:left="5664"/>
        <w:rPr>
          <w:rFonts w:ascii="Arial" w:hAnsi="Arial" w:cs="Arial"/>
          <w:sz w:val="18"/>
          <w:szCs w:val="18"/>
        </w:rPr>
      </w:pPr>
      <w:r>
        <w:rPr>
          <w:rFonts w:ascii="Arial" w:hAnsi="Arial" w:cs="Arial"/>
          <w:sz w:val="18"/>
          <w:szCs w:val="18"/>
        </w:rPr>
        <w:t xml:space="preserve">  </w:t>
      </w:r>
      <w:r w:rsidRPr="00DB7A27">
        <w:rPr>
          <w:rFonts w:ascii="Arial" w:hAnsi="Arial" w:cs="Arial"/>
          <w:sz w:val="18"/>
          <w:szCs w:val="18"/>
        </w:rPr>
        <w:t xml:space="preserve">SLUŽBE – VLASTITOG POGONA GRADA KARLOVCA ZA OBAVLJANJE </w:t>
      </w:r>
      <w:r>
        <w:rPr>
          <w:rFonts w:ascii="Arial" w:hAnsi="Arial" w:cs="Arial"/>
          <w:sz w:val="18"/>
          <w:szCs w:val="18"/>
        </w:rPr>
        <w:t xml:space="preserve">    </w:t>
      </w:r>
    </w:p>
    <w:p w14:paraId="568B9F4B" w14:textId="77777777" w:rsidR="00C41846" w:rsidRDefault="00C41846" w:rsidP="00DB7A27">
      <w:pPr>
        <w:spacing w:after="0" w:line="240" w:lineRule="auto"/>
        <w:ind w:left="5664"/>
        <w:rPr>
          <w:rFonts w:ascii="Arial" w:hAnsi="Arial" w:cs="Arial"/>
          <w:sz w:val="18"/>
          <w:szCs w:val="18"/>
        </w:rPr>
      </w:pPr>
      <w:r>
        <w:rPr>
          <w:rFonts w:ascii="Arial" w:hAnsi="Arial" w:cs="Arial"/>
          <w:sz w:val="18"/>
          <w:szCs w:val="18"/>
        </w:rPr>
        <w:t xml:space="preserve">      </w:t>
      </w:r>
      <w:r w:rsidRPr="00DB7A27">
        <w:rPr>
          <w:rFonts w:ascii="Arial" w:hAnsi="Arial" w:cs="Arial"/>
          <w:sz w:val="18"/>
          <w:szCs w:val="18"/>
        </w:rPr>
        <w:t>KOMUNALNE</w:t>
      </w:r>
      <w:r>
        <w:rPr>
          <w:rFonts w:ascii="Arial" w:hAnsi="Arial" w:cs="Arial"/>
          <w:sz w:val="18"/>
          <w:szCs w:val="18"/>
        </w:rPr>
        <w:t xml:space="preserve"> </w:t>
      </w:r>
      <w:r w:rsidRPr="00DB7A27">
        <w:rPr>
          <w:rFonts w:ascii="Arial" w:hAnsi="Arial" w:cs="Arial"/>
          <w:sz w:val="18"/>
          <w:szCs w:val="18"/>
        </w:rPr>
        <w:t>DJELATNOSTI</w:t>
      </w:r>
      <w:r w:rsidR="00DB7A27" w:rsidRPr="00DB7A27">
        <w:rPr>
          <w:rFonts w:ascii="Arial" w:hAnsi="Arial" w:cs="Arial"/>
          <w:sz w:val="18"/>
          <w:szCs w:val="18"/>
        </w:rPr>
        <w:tab/>
      </w:r>
    </w:p>
    <w:p w14:paraId="7A383C99" w14:textId="048909FD" w:rsidR="00DB7A27" w:rsidRPr="00DB7A27" w:rsidRDefault="00C41846" w:rsidP="00DB7A27">
      <w:pPr>
        <w:spacing w:after="0" w:line="240" w:lineRule="auto"/>
        <w:ind w:left="5664"/>
        <w:rPr>
          <w:rFonts w:ascii="Arial" w:hAnsi="Arial" w:cs="Arial"/>
          <w:sz w:val="18"/>
          <w:szCs w:val="18"/>
        </w:rPr>
      </w:pPr>
      <w:r>
        <w:rPr>
          <w:rFonts w:ascii="Arial" w:hAnsi="Arial" w:cs="Arial"/>
          <w:sz w:val="18"/>
          <w:szCs w:val="18"/>
        </w:rPr>
        <w:t xml:space="preserve">        </w:t>
      </w:r>
      <w:r w:rsidR="00DB7A27" w:rsidRPr="00DB7A27">
        <w:rPr>
          <w:rFonts w:ascii="Arial" w:hAnsi="Arial" w:cs="Arial"/>
          <w:sz w:val="18"/>
          <w:szCs w:val="18"/>
        </w:rPr>
        <w:t>Ivan Uđbinac, mag.oec.</w:t>
      </w:r>
      <w:r>
        <w:rPr>
          <w:rFonts w:ascii="Arial" w:hAnsi="Arial" w:cs="Arial"/>
          <w:sz w:val="18"/>
          <w:szCs w:val="18"/>
        </w:rPr>
        <w:t>, v.r.</w:t>
      </w:r>
    </w:p>
    <w:p w14:paraId="6530C499" w14:textId="77777777" w:rsidR="00DB7A27" w:rsidRPr="00DB7A27" w:rsidRDefault="00DB7A27" w:rsidP="00DB7A27">
      <w:pPr>
        <w:spacing w:after="0" w:line="240" w:lineRule="auto"/>
        <w:rPr>
          <w:rFonts w:ascii="Arial" w:hAnsi="Arial" w:cs="Arial"/>
          <w:b/>
          <w:bCs/>
          <w:sz w:val="18"/>
          <w:szCs w:val="18"/>
        </w:rPr>
      </w:pPr>
    </w:p>
    <w:p w14:paraId="17019F97" w14:textId="77777777" w:rsidR="006774D0" w:rsidRDefault="006774D0" w:rsidP="00DB7A27">
      <w:pPr>
        <w:spacing w:after="0" w:line="240" w:lineRule="auto"/>
        <w:rPr>
          <w:rFonts w:ascii="Arial" w:hAnsi="Arial" w:cs="Arial"/>
          <w:b/>
          <w:bCs/>
          <w:sz w:val="18"/>
          <w:szCs w:val="18"/>
        </w:rPr>
      </w:pPr>
    </w:p>
    <w:p w14:paraId="769E7029" w14:textId="7C745C30" w:rsidR="00DB7A27" w:rsidRDefault="00DB7A27" w:rsidP="00DB7A27">
      <w:pPr>
        <w:spacing w:after="0" w:line="240" w:lineRule="auto"/>
        <w:rPr>
          <w:rFonts w:ascii="Arial" w:hAnsi="Arial" w:cs="Arial"/>
          <w:b/>
          <w:bCs/>
          <w:sz w:val="18"/>
          <w:szCs w:val="18"/>
        </w:rPr>
      </w:pPr>
      <w:r w:rsidRPr="00DB7A27">
        <w:rPr>
          <w:rFonts w:ascii="Arial" w:hAnsi="Arial" w:cs="Arial"/>
          <w:b/>
          <w:bCs/>
          <w:sz w:val="18"/>
          <w:szCs w:val="18"/>
        </w:rPr>
        <w:t>207.</w:t>
      </w:r>
    </w:p>
    <w:p w14:paraId="524385AB" w14:textId="77777777" w:rsidR="00C41846" w:rsidRPr="00DB7A27" w:rsidRDefault="00C41846" w:rsidP="00DB7A27">
      <w:pPr>
        <w:spacing w:after="0" w:line="240" w:lineRule="auto"/>
        <w:rPr>
          <w:rFonts w:ascii="Arial" w:hAnsi="Arial" w:cs="Arial"/>
          <w:b/>
          <w:bCs/>
          <w:sz w:val="18"/>
          <w:szCs w:val="18"/>
        </w:rPr>
      </w:pPr>
    </w:p>
    <w:p w14:paraId="74429A8B"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Na temelju članka 30. stavka 1. Zakona o komunalnom gospodarstvu (NN 68/18, 110/18 i 32/20) Isporučitelj komunalne usluge parkiranja na uređenim javnim površinama Grad Karlovac, </w:t>
      </w:r>
      <w:r w:rsidRPr="00DB7A27">
        <w:rPr>
          <w:rFonts w:ascii="Arial" w:eastAsia="Calibri" w:hAnsi="Arial" w:cs="Arial"/>
          <w:sz w:val="18"/>
          <w:szCs w:val="18"/>
        </w:rPr>
        <w:t>Služba – vlastiti pogon Grada Karlovca za obavljanje komunalne djelatnosti pružanja usluga parkiranja na uređenim javnim površinama i u javnim garažama</w:t>
      </w:r>
      <w:r w:rsidRPr="00DB7A27">
        <w:rPr>
          <w:rFonts w:ascii="Arial" w:hAnsi="Arial" w:cs="Arial"/>
          <w:sz w:val="18"/>
          <w:szCs w:val="18"/>
        </w:rPr>
        <w:t xml:space="preserve">, koje uključuju komunalne usluge nadzora, premještanja, blokiranja, i uklanjanja nepropisno zaustavljenih ili parkiranih vozila na javnim  i površinama javne namjene na području Grada Karlovca </w:t>
      </w:r>
      <w:r w:rsidRPr="00DB7A27">
        <w:rPr>
          <w:rFonts w:ascii="Arial" w:eastAsia="Calibri" w:hAnsi="Arial" w:cs="Arial"/>
          <w:sz w:val="18"/>
          <w:szCs w:val="18"/>
        </w:rPr>
        <w:t>(u daljnjem tekstu: Vlastiti pogon) kao isporučitelj komunalne usluge</w:t>
      </w:r>
      <w:r w:rsidRPr="00DB7A27">
        <w:rPr>
          <w:rFonts w:ascii="Arial" w:hAnsi="Arial" w:cs="Arial"/>
          <w:sz w:val="18"/>
          <w:szCs w:val="18"/>
        </w:rPr>
        <w:t xml:space="preserve">, uz prethodnu suglasnost Gradskog vijeća Grada Karlovca </w:t>
      </w:r>
      <w:r w:rsidRPr="00DB7A27">
        <w:rPr>
          <w:rFonts w:ascii="Arial" w:hAnsi="Arial" w:cs="Arial"/>
          <w:iCs/>
          <w:sz w:val="18"/>
          <w:szCs w:val="18"/>
        </w:rPr>
        <w:t xml:space="preserve">KLASA: </w:t>
      </w:r>
      <w:r w:rsidRPr="00DB7A27">
        <w:rPr>
          <w:rFonts w:ascii="Arial" w:hAnsi="Arial" w:cs="Arial"/>
          <w:sz w:val="18"/>
          <w:szCs w:val="18"/>
        </w:rPr>
        <w:t xml:space="preserve">024-03/24-02/10, </w:t>
      </w:r>
      <w:r w:rsidRPr="00DB7A27">
        <w:rPr>
          <w:rFonts w:ascii="Arial" w:hAnsi="Arial" w:cs="Arial"/>
          <w:iCs/>
          <w:sz w:val="18"/>
          <w:szCs w:val="18"/>
        </w:rPr>
        <w:t>URBROJ: 2133-1-01/01-24-28</w:t>
      </w:r>
      <w:r w:rsidRPr="00DB7A27">
        <w:rPr>
          <w:rFonts w:ascii="Arial" w:hAnsi="Arial" w:cs="Arial"/>
          <w:sz w:val="18"/>
          <w:szCs w:val="18"/>
        </w:rPr>
        <w:t>, od 26.09.2024.), donosi</w:t>
      </w:r>
    </w:p>
    <w:p w14:paraId="3A2FC128"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 </w:t>
      </w:r>
    </w:p>
    <w:p w14:paraId="5511DC58" w14:textId="77777777" w:rsidR="00DB7A27" w:rsidRPr="00DB7A27" w:rsidRDefault="00DB7A27" w:rsidP="00DB7A27">
      <w:pPr>
        <w:spacing w:after="0" w:line="240" w:lineRule="auto"/>
        <w:jc w:val="center"/>
        <w:rPr>
          <w:rFonts w:ascii="Arial" w:hAnsi="Arial" w:cs="Arial"/>
          <w:b/>
          <w:bCs/>
          <w:sz w:val="18"/>
          <w:szCs w:val="18"/>
        </w:rPr>
      </w:pPr>
      <w:r w:rsidRPr="00DB7A27">
        <w:rPr>
          <w:rFonts w:ascii="Arial" w:hAnsi="Arial" w:cs="Arial"/>
          <w:b/>
          <w:bCs/>
          <w:sz w:val="18"/>
          <w:szCs w:val="18"/>
        </w:rPr>
        <w:t>OPĆE UVJETE ISPORUKE KOMUNALNE USLUGE NADZORA, PREMJEŠTANJA, BLOKIRANJA I UKLANJANJA NEPROPISNO ZAUSTAVLJENIH ILI PARKIRANIH VOZILA S JAVNIH POVRŠINA I POVRŠINA JAVNE NAMJENE NA PODRUČJU GRADA KARLOVCA</w:t>
      </w:r>
    </w:p>
    <w:p w14:paraId="293EFA61"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 </w:t>
      </w:r>
    </w:p>
    <w:p w14:paraId="70182FFB" w14:textId="77777777" w:rsidR="00DB7A27" w:rsidRPr="00DB7A27" w:rsidRDefault="00DB7A27" w:rsidP="00DB7A27">
      <w:pPr>
        <w:spacing w:after="0" w:line="240" w:lineRule="auto"/>
        <w:jc w:val="both"/>
        <w:rPr>
          <w:rFonts w:ascii="Arial" w:hAnsi="Arial" w:cs="Arial"/>
          <w:b/>
          <w:bCs/>
          <w:sz w:val="18"/>
          <w:szCs w:val="18"/>
        </w:rPr>
      </w:pPr>
      <w:r w:rsidRPr="00DB7A27">
        <w:rPr>
          <w:rFonts w:ascii="Arial" w:hAnsi="Arial" w:cs="Arial"/>
          <w:b/>
          <w:bCs/>
          <w:sz w:val="18"/>
          <w:szCs w:val="18"/>
        </w:rPr>
        <w:t xml:space="preserve">I. OPĆE ODREDBE </w:t>
      </w:r>
    </w:p>
    <w:p w14:paraId="115CCA55" w14:textId="77777777" w:rsidR="00C41846" w:rsidRDefault="00C41846" w:rsidP="00DB7A27">
      <w:pPr>
        <w:spacing w:after="0" w:line="240" w:lineRule="auto"/>
        <w:jc w:val="center"/>
        <w:rPr>
          <w:rFonts w:ascii="Arial" w:hAnsi="Arial" w:cs="Arial"/>
          <w:b/>
          <w:bCs/>
          <w:sz w:val="18"/>
          <w:szCs w:val="18"/>
        </w:rPr>
      </w:pPr>
    </w:p>
    <w:p w14:paraId="6AF59ABB" w14:textId="57090DA1" w:rsidR="00DB7A27" w:rsidRPr="00DB7A27" w:rsidRDefault="00DB7A27" w:rsidP="00DB7A27">
      <w:pPr>
        <w:spacing w:after="0" w:line="240" w:lineRule="auto"/>
        <w:jc w:val="center"/>
        <w:rPr>
          <w:rFonts w:ascii="Arial" w:hAnsi="Arial" w:cs="Arial"/>
          <w:b/>
          <w:bCs/>
          <w:sz w:val="18"/>
          <w:szCs w:val="18"/>
        </w:rPr>
      </w:pPr>
      <w:r w:rsidRPr="00DB7A27">
        <w:rPr>
          <w:rFonts w:ascii="Arial" w:hAnsi="Arial" w:cs="Arial"/>
          <w:b/>
          <w:bCs/>
          <w:sz w:val="18"/>
          <w:szCs w:val="18"/>
        </w:rPr>
        <w:t>Članak 1.</w:t>
      </w:r>
    </w:p>
    <w:p w14:paraId="6B3DDD29"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Ovim se Općim uvjetima uređuju uvjeti isporuke komunalne usluge nadzora, premještanja, blokiranja, i uklanjanja nepropisno zaustavljenih ili parkiranih vozila na javnim  i površinama javne namjene na području Grada Karlovca (u daljnjem tekstu: Opći uvjeti), međusobna prava i obveze isporučitelja usluge i korisnika usluge te način mjerenja, obračuna i plaćanja isporučene usluge.  </w:t>
      </w:r>
    </w:p>
    <w:p w14:paraId="3F5A5705"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Pojam javna površina i površina javne namjene određen je zakonom kojim se uređuje komunalno gospodarstvo i aktima Grada Karlovca. </w:t>
      </w:r>
    </w:p>
    <w:p w14:paraId="161F5A43" w14:textId="77777777" w:rsidR="00C41846" w:rsidRDefault="00C41846" w:rsidP="00DB7A27">
      <w:pPr>
        <w:spacing w:after="0" w:line="240" w:lineRule="auto"/>
        <w:jc w:val="center"/>
        <w:rPr>
          <w:rFonts w:ascii="Arial" w:hAnsi="Arial" w:cs="Arial"/>
          <w:b/>
          <w:bCs/>
          <w:sz w:val="18"/>
          <w:szCs w:val="18"/>
        </w:rPr>
      </w:pPr>
    </w:p>
    <w:p w14:paraId="07C92EAA" w14:textId="2FCAE77C" w:rsidR="00DB7A27" w:rsidRPr="00DB7A27" w:rsidRDefault="00DB7A27" w:rsidP="00DB7A27">
      <w:pPr>
        <w:spacing w:after="0" w:line="240" w:lineRule="auto"/>
        <w:jc w:val="center"/>
        <w:rPr>
          <w:rFonts w:ascii="Arial" w:hAnsi="Arial" w:cs="Arial"/>
          <w:b/>
          <w:bCs/>
          <w:sz w:val="18"/>
          <w:szCs w:val="18"/>
        </w:rPr>
      </w:pPr>
      <w:r w:rsidRPr="00DB7A27">
        <w:rPr>
          <w:rFonts w:ascii="Arial" w:hAnsi="Arial" w:cs="Arial"/>
          <w:b/>
          <w:bCs/>
          <w:sz w:val="18"/>
          <w:szCs w:val="18"/>
        </w:rPr>
        <w:t>Članak 2.</w:t>
      </w:r>
    </w:p>
    <w:p w14:paraId="4C0FED0C"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Poslove premještanja, blokiranja, uklanjanja, čuvanja i izdavanja nepropisno zaustavljenih ili parkiranih vozila na javnim površinama i površinama javne namjene na području Grada Karlovca obavlja Vlastiti pogon na temelju naredbe za premještanje vozila izdane od strane policijskog službenika, prometnog ili komunalnog redara.  </w:t>
      </w:r>
    </w:p>
    <w:p w14:paraId="1A05D588"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Nepropisno zaustavljena ili parkirana vozila iz stavka 1. ovoga članka premještaju se na ograđeno područje za čuvanje vozila (deponij) na lokaciju Vatrogasna cesta 3 u Karlovcu, a u skladu s Zakonom o sigurnosti prometa na cestama i Pravilnikom o uvjetima i načinu obavljanja poslova nadzora nepropisno zaustavljenih ili parkiranih vozila te uvjetima za obavljanje poslova premještanja nepropisno zaustavljenih ili parkiranih vozila i odlukama Grada Karlovca.   </w:t>
      </w:r>
    </w:p>
    <w:p w14:paraId="186223C7" w14:textId="77777777" w:rsidR="00C41846" w:rsidRDefault="00C41846" w:rsidP="00C41846">
      <w:pPr>
        <w:spacing w:after="0" w:line="240" w:lineRule="auto"/>
        <w:rPr>
          <w:rFonts w:ascii="Arial" w:hAnsi="Arial" w:cs="Arial"/>
          <w:b/>
          <w:bCs/>
          <w:sz w:val="18"/>
          <w:szCs w:val="18"/>
        </w:rPr>
      </w:pPr>
    </w:p>
    <w:p w14:paraId="6CDD72A8" w14:textId="43A47D27"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3.</w:t>
      </w:r>
    </w:p>
    <w:p w14:paraId="06849657"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Korisnik usluge je vlasnik vozila naveden u evidenciji Ministarstva unutarnjih poslova i/ili primatelj leasinga kojemu je vozilo prepušteno na korištenje na temelju pravnog posla leasinga odnosno najmoprimac kojem je osoba koja obavlja registriranu djelatnost rent-a-car usluge prepustila vozilo na korištenje na temelju ugovora, nad čijim su vozilom započete radnje premještanja i blokiranja ili su radnje premještanja i blokiranja dovršene,  sukladno ovim Općim uvjetima. </w:t>
      </w:r>
    </w:p>
    <w:p w14:paraId="27882C19"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lastRenderedPageBreak/>
        <w:t>Vlasnikom oštećenog i dotrajalog ili napuštenog vozila smatra se osoba koja predočenjem javne isprave ovlaštenom zaposleniku Vlastitog pogona može dokazati vlasništvo.</w:t>
      </w:r>
    </w:p>
    <w:p w14:paraId="2E10802B"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 </w:t>
      </w:r>
    </w:p>
    <w:p w14:paraId="4A11B73B" w14:textId="77777777" w:rsidR="00DB7A27" w:rsidRPr="00DB7A27" w:rsidRDefault="00DB7A27" w:rsidP="00DB7A27">
      <w:pPr>
        <w:spacing w:after="0" w:line="240" w:lineRule="auto"/>
        <w:jc w:val="both"/>
        <w:rPr>
          <w:rFonts w:ascii="Arial" w:hAnsi="Arial" w:cs="Arial"/>
          <w:b/>
          <w:bCs/>
          <w:sz w:val="18"/>
          <w:szCs w:val="18"/>
        </w:rPr>
      </w:pPr>
      <w:r w:rsidRPr="00DB7A27">
        <w:rPr>
          <w:rFonts w:ascii="Arial" w:hAnsi="Arial" w:cs="Arial"/>
          <w:b/>
          <w:bCs/>
          <w:sz w:val="18"/>
          <w:szCs w:val="18"/>
        </w:rPr>
        <w:t xml:space="preserve">II.  UVJETI PRUŽANJA I KORIŠTENJA USLUGE TE MEĐUSOBNA PRAVA I OBVEZE ISPORUČITELJA USLUGE I KORISNIKA USLUGE ZA PREMJEŠTANJE NEPROPISNO ZAUSTAVLJENIH I PARKIRANIH VOZILA </w:t>
      </w:r>
    </w:p>
    <w:p w14:paraId="44C85ADA" w14:textId="77777777" w:rsidR="00C41846" w:rsidRDefault="00C41846" w:rsidP="00C41846">
      <w:pPr>
        <w:spacing w:after="0" w:line="240" w:lineRule="auto"/>
        <w:jc w:val="center"/>
        <w:rPr>
          <w:rFonts w:ascii="Arial" w:hAnsi="Arial" w:cs="Arial"/>
          <w:b/>
          <w:bCs/>
          <w:sz w:val="18"/>
          <w:szCs w:val="18"/>
        </w:rPr>
      </w:pPr>
    </w:p>
    <w:p w14:paraId="24AF2276" w14:textId="12258768"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4.</w:t>
      </w:r>
    </w:p>
    <w:p w14:paraId="6DC9BC0A"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Vozila zaustavljena i parkirana suprotno odredbama zakona i odluka Grada Karlovca, mogu se premjestiti po nalogu policijskog službenika, prometnog ili komunalnog redara. </w:t>
      </w:r>
    </w:p>
    <w:p w14:paraId="6F3FCE28" w14:textId="77777777" w:rsidR="00DB7A27" w:rsidRPr="00DB7A27" w:rsidRDefault="00DB7A27" w:rsidP="00DB7A27">
      <w:pPr>
        <w:spacing w:after="0" w:line="240" w:lineRule="auto"/>
        <w:jc w:val="both"/>
        <w:rPr>
          <w:rFonts w:ascii="Arial" w:hAnsi="Arial" w:cs="Arial"/>
          <w:sz w:val="18"/>
          <w:szCs w:val="18"/>
        </w:rPr>
      </w:pPr>
    </w:p>
    <w:p w14:paraId="7DD4BE8D" w14:textId="51B7FA5D"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5.</w:t>
      </w:r>
    </w:p>
    <w:p w14:paraId="659F2852"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Započetim radnjama premještanja, odnosno premještanjem nepropisno zaustavljenog ili parkiranog vozila na javnim i površinama javne namjene na području Grada Karlovca, sukladno ovim Općim uvjetima, korisnik usluge sklapa sa Isporučiteljem usluge ugovor o isporuci usluge i pristaje na primjenu ovih Općih uvjeta. </w:t>
      </w:r>
    </w:p>
    <w:p w14:paraId="25DAD0CB"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Vlasnik odnosno korisnik vozila - vozač, za koje je određeno premještanje, plaća 50% troškova naknade za premještanje vozila kada premještanje nije izvršeno a radnja premještanja je započeta.</w:t>
      </w:r>
    </w:p>
    <w:p w14:paraId="701FE1C7" w14:textId="77777777" w:rsidR="00C41846" w:rsidRDefault="00DB7A27" w:rsidP="00DB7A27">
      <w:pPr>
        <w:spacing w:after="0" w:line="240" w:lineRule="auto"/>
        <w:ind w:left="2880" w:firstLine="720"/>
        <w:rPr>
          <w:rFonts w:ascii="Arial" w:hAnsi="Arial" w:cs="Arial"/>
          <w:b/>
          <w:bCs/>
          <w:sz w:val="18"/>
          <w:szCs w:val="18"/>
        </w:rPr>
      </w:pPr>
      <w:r w:rsidRPr="00DB7A27">
        <w:rPr>
          <w:rFonts w:ascii="Arial" w:hAnsi="Arial" w:cs="Arial"/>
          <w:b/>
          <w:bCs/>
          <w:sz w:val="18"/>
          <w:szCs w:val="18"/>
        </w:rPr>
        <w:t xml:space="preserve">       </w:t>
      </w:r>
    </w:p>
    <w:p w14:paraId="5688D103" w14:textId="55522E44"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6.</w:t>
      </w:r>
    </w:p>
    <w:p w14:paraId="59C7550D"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Premještanje nepropisno zaustavljenog ili parkiranog vozila smatra se započetim ako je izdana naredba za premještanje vozila i ako je specijalno vozilo „pauk“ kojim se obavlja premještanje došlo na mjesto gdje je vozilo koje se premješta nepropisno zaustavljeno ili parkirano, pa sve dok specijalno vozilo „pauk“ ne napusti mjesto s kojeg se vozilo premješta. </w:t>
      </w:r>
    </w:p>
    <w:p w14:paraId="241626CF" w14:textId="77777777" w:rsidR="00C41846" w:rsidRDefault="00C41846" w:rsidP="00C41846">
      <w:pPr>
        <w:spacing w:after="0" w:line="240" w:lineRule="auto"/>
        <w:jc w:val="both"/>
        <w:rPr>
          <w:rFonts w:ascii="Arial" w:hAnsi="Arial" w:cs="Arial"/>
          <w:b/>
          <w:bCs/>
          <w:sz w:val="18"/>
          <w:szCs w:val="18"/>
        </w:rPr>
      </w:pPr>
    </w:p>
    <w:p w14:paraId="37297B29" w14:textId="23A24AA3"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7.</w:t>
      </w:r>
    </w:p>
    <w:p w14:paraId="4D66B6A6"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Nepropisno zaustavljeno ili parkirano vozilo premješteno na temelju naredbe za premještanje vozila izdane od strane policijskog službenika, prometnog ili komunalnog redara, premješta na ograđeno područje iz članka 2. stavka 2. ovih Općih uvjeta. </w:t>
      </w:r>
    </w:p>
    <w:p w14:paraId="7879E793"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Ukoliko korisnik usluge ne preuzme premješteno vozilo u roku 8 dana, Vlastiti pogon će o izvršenom premještaju vozila pisanim putem obavijestiti vlasnika premještenog vozila. </w:t>
      </w:r>
    </w:p>
    <w:p w14:paraId="77B5FA78"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Prilikom preuzimanja premještenog vozila od strane korisnika usluge, Vlastiti pogon sastavlja zapisnik o preuzimanju vozila koji se uručuje korisniku usluge.  </w:t>
      </w:r>
    </w:p>
    <w:p w14:paraId="1B56C867" w14:textId="77777777" w:rsidR="00DB7A27" w:rsidRPr="00DB7A27" w:rsidRDefault="00DB7A27" w:rsidP="00DB7A27">
      <w:pPr>
        <w:spacing w:after="0" w:line="240" w:lineRule="auto"/>
        <w:jc w:val="both"/>
        <w:rPr>
          <w:rFonts w:ascii="Arial" w:hAnsi="Arial" w:cs="Arial"/>
          <w:sz w:val="18"/>
          <w:szCs w:val="18"/>
        </w:rPr>
      </w:pPr>
    </w:p>
    <w:p w14:paraId="6B52E62A" w14:textId="77777777" w:rsidR="00DB7A27" w:rsidRPr="00DB7A27" w:rsidRDefault="00DB7A27" w:rsidP="00DB7A27">
      <w:pPr>
        <w:spacing w:after="0" w:line="240" w:lineRule="auto"/>
        <w:jc w:val="both"/>
        <w:rPr>
          <w:rFonts w:ascii="Arial" w:hAnsi="Arial" w:cs="Arial"/>
          <w:b/>
          <w:bCs/>
          <w:sz w:val="18"/>
          <w:szCs w:val="18"/>
        </w:rPr>
      </w:pPr>
      <w:bookmarkStart w:id="0" w:name="_Hlk43459939"/>
      <w:r w:rsidRPr="00DB7A27">
        <w:rPr>
          <w:rFonts w:ascii="Arial" w:hAnsi="Arial" w:cs="Arial"/>
          <w:b/>
          <w:bCs/>
          <w:sz w:val="18"/>
          <w:szCs w:val="18"/>
        </w:rPr>
        <w:t xml:space="preserve">III. UVJETI PRUŽANJA I KORIŠTENJA USLUGE TE MEĐUSOBNA PRAVA I OBVEZE ISPORUČITELJA USLUGE I KORISNIKA USLUGE ZA </w:t>
      </w:r>
      <w:bookmarkEnd w:id="0"/>
      <w:r w:rsidRPr="00DB7A27">
        <w:rPr>
          <w:rFonts w:ascii="Arial" w:hAnsi="Arial" w:cs="Arial"/>
          <w:b/>
          <w:bCs/>
          <w:sz w:val="18"/>
          <w:szCs w:val="18"/>
        </w:rPr>
        <w:t xml:space="preserve">BLOKIRANJE NEPROPISNO ZAUSTAVLJENIH I PARKIRANIH VOZILA </w:t>
      </w:r>
    </w:p>
    <w:p w14:paraId="764792CA" w14:textId="77777777" w:rsidR="00C41846" w:rsidRDefault="00C41846" w:rsidP="00DB7A27">
      <w:pPr>
        <w:spacing w:after="0" w:line="240" w:lineRule="auto"/>
        <w:jc w:val="both"/>
        <w:rPr>
          <w:rFonts w:ascii="Arial" w:hAnsi="Arial" w:cs="Arial"/>
          <w:b/>
          <w:bCs/>
          <w:sz w:val="18"/>
          <w:szCs w:val="18"/>
        </w:rPr>
      </w:pPr>
    </w:p>
    <w:p w14:paraId="6654D5C9" w14:textId="32D7438F"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8.</w:t>
      </w:r>
    </w:p>
    <w:p w14:paraId="5F9A7C06"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Vozila zaustavljena i parkirana suprotno odredbama zakona i odluka Grada Karlovca mogu se blokirati po nalogu prometnog ili komunalnog redara.  </w:t>
      </w:r>
    </w:p>
    <w:p w14:paraId="4494E39F"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Blokiranje vozila se vrši odgovarajućom tehničkom napravom koja se postavlja na  kotače vozila. </w:t>
      </w:r>
    </w:p>
    <w:p w14:paraId="1EED24C1"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Započetim radnjama blokiranja, odnosno blokiranjem nepropisno zaustavljenog ili parkiranog vozila na javnim i površinama javne namjene na području Grada Karlovca, sukladno ovim Općim uvjetima, korisnik usluge sklapa sa Vlastitim pogonom ugovor o isporuci usluge i pristaje na primjenu ovih Općih uvjeta. </w:t>
      </w:r>
    </w:p>
    <w:p w14:paraId="0AA7B95D"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Vlasnik odnosno korisnik vozila - vozač, za koje je određeno blokiranje, plaća 50% troškova naknade za blokiranje vozila kada blokiranje nije izvršeno a radnja blokiranja je započeta.</w:t>
      </w:r>
    </w:p>
    <w:p w14:paraId="5F7ECF91"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Blokiranje nepropisno zaustavljenog ili parkiranog vozila smatra se započetim ako je izdana naredba za blokiranje vozila i ako je specijalno vozilo „pauk“ kojim se obavlja blokiranje došlo na mjesto gdje je vozilo koje se blokira nepropisno zaustavljeno ili parkirano, pa sve dok specijalno vozilo „pauk“ ne napusti mjesto na kojem se vozilo blokira. </w:t>
      </w:r>
    </w:p>
    <w:p w14:paraId="362C954A" w14:textId="77777777" w:rsidR="00C41846" w:rsidRDefault="00C41846" w:rsidP="00C41846">
      <w:pPr>
        <w:spacing w:after="0" w:line="240" w:lineRule="auto"/>
        <w:rPr>
          <w:rFonts w:ascii="Arial" w:hAnsi="Arial" w:cs="Arial"/>
          <w:b/>
          <w:bCs/>
          <w:sz w:val="18"/>
          <w:szCs w:val="18"/>
        </w:rPr>
      </w:pPr>
    </w:p>
    <w:p w14:paraId="1EEDE304" w14:textId="528AE97F"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9.</w:t>
      </w:r>
    </w:p>
    <w:p w14:paraId="272AD52A"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Blokirati se mogu nepropisno zaustavljeni ili parkirani autobusi, teretni automobili, radni strojevi i priključna vozila.  </w:t>
      </w:r>
    </w:p>
    <w:p w14:paraId="31407564"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Zbog nemogućnosti sigurnog obavljanja radnje premještanja ili tehničke nemogućnosti premještanja, blokirati se mogu i osobna ili dostavna vozila. </w:t>
      </w:r>
    </w:p>
    <w:p w14:paraId="33C02F44" w14:textId="77777777" w:rsidR="00C41846" w:rsidRDefault="00C41846" w:rsidP="00DB7A27">
      <w:pPr>
        <w:spacing w:after="0" w:line="240" w:lineRule="auto"/>
        <w:jc w:val="both"/>
        <w:rPr>
          <w:rFonts w:ascii="Arial" w:hAnsi="Arial" w:cs="Arial"/>
          <w:sz w:val="18"/>
          <w:szCs w:val="18"/>
        </w:rPr>
      </w:pPr>
    </w:p>
    <w:p w14:paraId="10E43B99" w14:textId="7697AC76"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10.</w:t>
      </w:r>
    </w:p>
    <w:p w14:paraId="1ECF0DE3"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Blokiranje vozila nije dopušteno u slučajevima za koje odredbe Zakona o sigurnosti prometa na cestama određuju njihovo obvezno premještanje. </w:t>
      </w:r>
    </w:p>
    <w:p w14:paraId="085484E0" w14:textId="77777777" w:rsidR="00DB7A27" w:rsidRPr="00DB7A27" w:rsidRDefault="00DB7A27" w:rsidP="00DB7A27">
      <w:pPr>
        <w:spacing w:after="0" w:line="240" w:lineRule="auto"/>
        <w:jc w:val="both"/>
        <w:rPr>
          <w:rFonts w:ascii="Arial" w:hAnsi="Arial" w:cs="Arial"/>
          <w:sz w:val="18"/>
          <w:szCs w:val="18"/>
        </w:rPr>
      </w:pPr>
    </w:p>
    <w:p w14:paraId="2D7A3CD3" w14:textId="6EE21C0B"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11.</w:t>
      </w:r>
    </w:p>
    <w:p w14:paraId="457C2E03"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Kod blokiranja vozila ovlaštena osoba Vlastitog pogona obvezna je na prednje staklo vozila ili drugo vidno mjesto staviti naljepnicu upozorenja da je vozilo blokirano s uputom korisniku usluge - vozaču o daljnjem postupanju.  Tekst naljepnice je na hrvatskom, engleskom i njemačkom jeziku. </w:t>
      </w:r>
    </w:p>
    <w:p w14:paraId="47FE0E3E" w14:textId="77777777" w:rsidR="00DB7A27" w:rsidRPr="00DB7A27" w:rsidRDefault="00DB7A27" w:rsidP="00DB7A27">
      <w:pPr>
        <w:spacing w:after="0" w:line="240" w:lineRule="auto"/>
        <w:jc w:val="both"/>
        <w:rPr>
          <w:rFonts w:ascii="Arial" w:hAnsi="Arial" w:cs="Arial"/>
          <w:b/>
          <w:bCs/>
          <w:sz w:val="18"/>
          <w:szCs w:val="18"/>
        </w:rPr>
      </w:pPr>
      <w:r w:rsidRPr="00DB7A27">
        <w:rPr>
          <w:rFonts w:ascii="Arial" w:hAnsi="Arial" w:cs="Arial"/>
          <w:sz w:val="18"/>
          <w:szCs w:val="18"/>
        </w:rPr>
        <w:t xml:space="preserve"> </w:t>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b/>
          <w:bCs/>
          <w:sz w:val="18"/>
          <w:szCs w:val="18"/>
        </w:rPr>
        <w:t xml:space="preserve">         </w:t>
      </w:r>
    </w:p>
    <w:p w14:paraId="7875429A" w14:textId="77777777"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12.</w:t>
      </w:r>
    </w:p>
    <w:p w14:paraId="4589053B"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Troškove blokiranja, započetog blokiranja snosi vlasnik ili korisnik vozila.  </w:t>
      </w:r>
    </w:p>
    <w:p w14:paraId="349A88DE"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lastRenderedPageBreak/>
        <w:t xml:space="preserve">Vlastiti pogon izdati će ili deblokirati vozilo nakon uplate troškova blokiranja, odnosno izdanog naloga za plaćanje odnosno podmirenje troškova u zakonskom roku za državljanina Republike Hrvatske.  </w:t>
      </w:r>
    </w:p>
    <w:p w14:paraId="27817DB9"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Odgovornom osobom za plaćanje smatra se osoba označena kao vlasnik vozila na dan utvrđenog prekršaja u evidenciji Ministarstva unutarnjih poslova ili korisnik vozila naveden u evidenciji Ministarstva unutarnjih poslova u slučaju kada je vlasnik leasing kuća. </w:t>
      </w:r>
    </w:p>
    <w:p w14:paraId="3038C10A" w14:textId="77777777" w:rsidR="00C41846" w:rsidRDefault="00DB7A27" w:rsidP="00C41846">
      <w:pPr>
        <w:spacing w:after="0" w:line="240" w:lineRule="auto"/>
        <w:jc w:val="both"/>
        <w:rPr>
          <w:rFonts w:ascii="Arial" w:hAnsi="Arial" w:cs="Arial"/>
          <w:sz w:val="18"/>
          <w:szCs w:val="18"/>
        </w:rPr>
      </w:pPr>
      <w:r w:rsidRPr="00DB7A27">
        <w:rPr>
          <w:rFonts w:ascii="Arial" w:hAnsi="Arial" w:cs="Arial"/>
          <w:sz w:val="18"/>
          <w:szCs w:val="18"/>
        </w:rPr>
        <w:t xml:space="preserve">Vlasniku ili korisniku vozila koji nije državljanin Republike Hrvatske i vlasniku ili korisniku vozila sa stranom registracijskom oznakom, vozilo će se deblokirati nakon plaćene novčane kazne za počinjeni prekršaj i plaćenih troškova blokiranja. </w:t>
      </w:r>
    </w:p>
    <w:p w14:paraId="51CBBACF" w14:textId="77777777" w:rsidR="00C41846" w:rsidRDefault="00C41846" w:rsidP="00C41846">
      <w:pPr>
        <w:spacing w:after="0" w:line="240" w:lineRule="auto"/>
        <w:jc w:val="both"/>
        <w:rPr>
          <w:rFonts w:ascii="Arial" w:hAnsi="Arial" w:cs="Arial"/>
          <w:sz w:val="18"/>
          <w:szCs w:val="18"/>
        </w:rPr>
      </w:pPr>
    </w:p>
    <w:p w14:paraId="5CE608CF" w14:textId="0C527128" w:rsidR="00DB7A27" w:rsidRPr="00C41846" w:rsidRDefault="00DB7A27" w:rsidP="00C41846">
      <w:pPr>
        <w:spacing w:after="0" w:line="240" w:lineRule="auto"/>
        <w:jc w:val="center"/>
        <w:rPr>
          <w:rFonts w:ascii="Arial" w:hAnsi="Arial" w:cs="Arial"/>
          <w:sz w:val="18"/>
          <w:szCs w:val="18"/>
        </w:rPr>
      </w:pPr>
      <w:r w:rsidRPr="00DB7A27">
        <w:rPr>
          <w:rFonts w:ascii="Arial" w:hAnsi="Arial" w:cs="Arial"/>
          <w:b/>
          <w:bCs/>
          <w:sz w:val="18"/>
          <w:szCs w:val="18"/>
        </w:rPr>
        <w:t>Članak 13.</w:t>
      </w:r>
    </w:p>
    <w:p w14:paraId="7FECDC50"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Ako za vozilo nije zatraženo deblokiranje u roku od 24 sata, vlasniku ili korisniku vozila obračunati će se dnevna ležarina.</w:t>
      </w:r>
    </w:p>
    <w:p w14:paraId="3CCCF794" w14:textId="77777777" w:rsidR="00DB7A27" w:rsidRPr="00DB7A27" w:rsidRDefault="00DB7A27" w:rsidP="00DB7A27">
      <w:pPr>
        <w:spacing w:after="0" w:line="240" w:lineRule="auto"/>
        <w:jc w:val="both"/>
        <w:rPr>
          <w:rFonts w:ascii="Arial" w:hAnsi="Arial" w:cs="Arial"/>
          <w:b/>
          <w:bCs/>
          <w:sz w:val="18"/>
          <w:szCs w:val="18"/>
        </w:rPr>
      </w:pPr>
    </w:p>
    <w:p w14:paraId="1E42AED3" w14:textId="77777777" w:rsidR="00DB7A27" w:rsidRPr="00DB7A27" w:rsidRDefault="00DB7A27" w:rsidP="00DB7A27">
      <w:pPr>
        <w:spacing w:after="0" w:line="240" w:lineRule="auto"/>
        <w:jc w:val="both"/>
        <w:rPr>
          <w:rFonts w:ascii="Arial" w:hAnsi="Arial" w:cs="Arial"/>
          <w:b/>
          <w:bCs/>
          <w:sz w:val="18"/>
          <w:szCs w:val="18"/>
        </w:rPr>
      </w:pPr>
      <w:r w:rsidRPr="00DB7A27">
        <w:rPr>
          <w:rFonts w:ascii="Arial" w:hAnsi="Arial" w:cs="Arial"/>
          <w:b/>
          <w:bCs/>
          <w:sz w:val="18"/>
          <w:szCs w:val="18"/>
        </w:rPr>
        <w:t>IV. UVJETI PRUŽANJA I KORIŠTENJA USLUGE TE MEĐUSOBNA PRAVA I OBVEZE ISPORUČITELJA USLUGE I KORISNIKA USLUGE ZA UKLANJANJE DOTRAJALIH, OŠTEĆENIH I NAPUŠTENIH VOZILA</w:t>
      </w:r>
    </w:p>
    <w:p w14:paraId="7F39A81E" w14:textId="77777777" w:rsidR="00DB7A27" w:rsidRPr="00DB7A27" w:rsidRDefault="00DB7A27" w:rsidP="00DB7A27">
      <w:pPr>
        <w:spacing w:after="0" w:line="240" w:lineRule="auto"/>
        <w:jc w:val="both"/>
        <w:rPr>
          <w:rFonts w:ascii="Arial" w:hAnsi="Arial" w:cs="Arial"/>
          <w:sz w:val="18"/>
          <w:szCs w:val="18"/>
        </w:rPr>
      </w:pPr>
    </w:p>
    <w:p w14:paraId="61F39470" w14:textId="0FCA88A5"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14.</w:t>
      </w:r>
    </w:p>
    <w:p w14:paraId="58926B2C"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Ukoliko su oštećena i dotrajala ili napuštena vozila ostavljena na cesti, cestovnom zemljištu, na mjestu odnosno na prostoru namijenjenom za zaustavljanje i parkiranje vozila, na posebno uređenoj prometnoj površini namijenjenoj za kretanje pješaka ili na ostalim javnim površinama, uklanjaju se nakon utvrđenog prekršaja od strane komunalnog ili prometnog redara.</w:t>
      </w:r>
    </w:p>
    <w:p w14:paraId="042652B3"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Vozilom u smislu ovih uvjeta smatraju se i priključna vozila koja se u prometu koriste samo privremeno ili povremeno te radni strojevi. </w:t>
      </w:r>
    </w:p>
    <w:p w14:paraId="4D3F5D17"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Dotrajalim i oštećenim vozilom smatra se svako vozilo koje se ne može samostalno pokrenuti, a ostavljeno je na javnoj površini duže od sedam dana. </w:t>
      </w:r>
    </w:p>
    <w:p w14:paraId="12E320D0"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Napuštenim vozilom smatra se svako vozilo koje nema registracijsku pločicu i ostavljeno je na javnoj površini duže od sedam dana.</w:t>
      </w:r>
    </w:p>
    <w:p w14:paraId="2E6E7CCB"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Poslove uklanjanja dotrajalih i napuštenih vozila obavlja Vlastiti pogon po nalogu prometnog ili komunalnog redara.</w:t>
      </w:r>
    </w:p>
    <w:p w14:paraId="5FB6382F"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Vlasnik uklonjenog  dotrajalog ili napuštenog vozila  ili osoba koju je vlasnik vozila ovlastio pisanom punomoći za preuzimanje vozila, dužan je preuzeti svoje vozilo u roku od 30 dana od dana uklanjanja vozila, uz prethodno podmirenje troškova uklanjanja i čuvanja vozila.</w:t>
      </w:r>
    </w:p>
    <w:p w14:paraId="6C964501"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Ukoliko nakon isteka roka od 30 dana od dana uklanjanja vozila vlasnik ne preuzme vozilo, Vlastiti pogon vozilo predaje na reciklažu ovlaštenoj osobi ili prodaje vozilo na način sukladan propisima,  radi podmirenja troškova uklanjanja i čuvanja vozila.</w:t>
      </w:r>
    </w:p>
    <w:p w14:paraId="5BE220B6" w14:textId="77777777" w:rsidR="00DB7A27" w:rsidRPr="00DB7A27" w:rsidRDefault="00DB7A27" w:rsidP="00DB7A27">
      <w:pPr>
        <w:spacing w:after="0" w:line="240" w:lineRule="auto"/>
        <w:jc w:val="both"/>
        <w:rPr>
          <w:rFonts w:ascii="Arial" w:hAnsi="Arial" w:cs="Arial"/>
          <w:sz w:val="18"/>
          <w:szCs w:val="18"/>
        </w:rPr>
      </w:pPr>
    </w:p>
    <w:p w14:paraId="0D0DCEF2" w14:textId="77777777" w:rsidR="00DB7A27" w:rsidRPr="00DB7A27" w:rsidRDefault="00DB7A27" w:rsidP="00DB7A27">
      <w:pPr>
        <w:spacing w:after="0" w:line="240" w:lineRule="auto"/>
        <w:jc w:val="both"/>
        <w:rPr>
          <w:rFonts w:ascii="Arial" w:hAnsi="Arial" w:cs="Arial"/>
          <w:b/>
          <w:bCs/>
          <w:sz w:val="18"/>
          <w:szCs w:val="18"/>
        </w:rPr>
      </w:pPr>
      <w:r w:rsidRPr="00DB7A27">
        <w:rPr>
          <w:rFonts w:ascii="Arial" w:hAnsi="Arial" w:cs="Arial"/>
          <w:b/>
          <w:bCs/>
          <w:sz w:val="18"/>
          <w:szCs w:val="18"/>
        </w:rPr>
        <w:t xml:space="preserve">IV. NAČIN MJERENJA, OBRAČUNA I PLAĆANJA ISPORUČENE USLUGE </w:t>
      </w:r>
    </w:p>
    <w:p w14:paraId="65C8D1CF"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 </w:t>
      </w:r>
    </w:p>
    <w:p w14:paraId="6425DF5E" w14:textId="6A55FB48"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15.</w:t>
      </w:r>
    </w:p>
    <w:p w14:paraId="1BF70BF1"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Korisnik usluge obvezan je platiti troškove započetog premještanja, premještanja, započetog blokiranja, blokiranja, uklanjanja (premještanja)  i  čuvanja (ležarine) nepropisno zaustavljenog ili parkiranog vozila.</w:t>
      </w:r>
    </w:p>
    <w:p w14:paraId="6F91DA84"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Vlasnik odnosno korisnik – vozač, koji je državljanin Republike Hrvatske, troškove iz stavka 1. ovog članka može platiti odmah prilikom preuzimanja vozila ili uz odgodu od 8 dana od izdavanja računa.</w:t>
      </w:r>
    </w:p>
    <w:p w14:paraId="4978DC1C"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Korisnik komunalne usluge koji ne preuzme vozilo u roku od 24 sata od izvršenog premještanja vozila plaća troškove čuvanja vozila (ležarinu).</w:t>
      </w:r>
    </w:p>
    <w:p w14:paraId="3CA0F637"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U slučaju kada osoba odgovorna za plaćanje, kako je uređeno člankom 3. ovih Općih uvjeta, ne plati troškove iz ovog članka, pokrenut će se odgovarajući zakonski postupak prisilne naplate protiv iste.</w:t>
      </w:r>
    </w:p>
    <w:p w14:paraId="06125FDF" w14:textId="77777777" w:rsidR="00DB7A27" w:rsidRPr="00DB7A27" w:rsidRDefault="00DB7A27" w:rsidP="00DB7A27">
      <w:pPr>
        <w:spacing w:after="0" w:line="240" w:lineRule="auto"/>
        <w:jc w:val="both"/>
        <w:rPr>
          <w:rFonts w:ascii="Arial" w:hAnsi="Arial" w:cs="Arial"/>
          <w:sz w:val="18"/>
          <w:szCs w:val="18"/>
        </w:rPr>
      </w:pPr>
    </w:p>
    <w:p w14:paraId="09F490DB" w14:textId="7F95F0AA"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16.</w:t>
      </w:r>
    </w:p>
    <w:p w14:paraId="0665E6CC"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Prilikom preuzimanja vozila od strane korisnika komunalne usluge, Vlastiti pogon korisniku usluge izdaje račun za izvršenu komunalnu uslugu pokušaja premještanja ili premještanja vozila, pokušaja blokiranja, blokiranja, uklanjanja i čuvanja vozila (ležarine) iz ovih Općih uvjeta. Račun je sastavni dio zapisnika o preuzimanju vozila. </w:t>
      </w:r>
    </w:p>
    <w:p w14:paraId="0E53CD4B" w14:textId="77777777" w:rsidR="00DB7A27" w:rsidRPr="00DB7A27" w:rsidRDefault="00DB7A27" w:rsidP="00DB7A27">
      <w:pPr>
        <w:spacing w:after="0" w:line="240" w:lineRule="auto"/>
        <w:jc w:val="both"/>
        <w:rPr>
          <w:rFonts w:ascii="Arial" w:hAnsi="Arial" w:cs="Arial"/>
          <w:iCs/>
          <w:sz w:val="18"/>
          <w:szCs w:val="18"/>
        </w:rPr>
      </w:pPr>
      <w:r w:rsidRPr="00DB7A27">
        <w:rPr>
          <w:rFonts w:ascii="Arial" w:hAnsi="Arial" w:cs="Arial"/>
          <w:iCs/>
          <w:sz w:val="18"/>
          <w:szCs w:val="18"/>
        </w:rPr>
        <w:t xml:space="preserve">Za troškove po jednom izdanom računu koji iznose 60,00 € ili više, na zahtjev korisnika usluge, može se izvršiti obročno plaćanje isključivo karticom računa u poslovnoj banci, sukladno odobrenim uvjetima poslovne banke. </w:t>
      </w:r>
    </w:p>
    <w:p w14:paraId="1B6A46F2" w14:textId="77777777" w:rsidR="00C41846" w:rsidRDefault="00DB7A27" w:rsidP="00DB7A27">
      <w:pPr>
        <w:spacing w:after="0" w:line="240" w:lineRule="auto"/>
        <w:jc w:val="both"/>
        <w:rPr>
          <w:rFonts w:ascii="Arial" w:hAnsi="Arial" w:cs="Arial"/>
          <w:b/>
          <w:bCs/>
          <w:sz w:val="18"/>
          <w:szCs w:val="18"/>
        </w:rPr>
      </w:pPr>
      <w:r w:rsidRPr="00DB7A27">
        <w:rPr>
          <w:rFonts w:ascii="Arial" w:hAnsi="Arial" w:cs="Arial"/>
          <w:sz w:val="18"/>
          <w:szCs w:val="18"/>
        </w:rPr>
        <w:t xml:space="preserve"> </w:t>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b/>
          <w:bCs/>
          <w:sz w:val="18"/>
          <w:szCs w:val="18"/>
        </w:rPr>
        <w:t xml:space="preserve">           </w:t>
      </w:r>
    </w:p>
    <w:p w14:paraId="3FF77E07" w14:textId="5730629E"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t>Članak 17.</w:t>
      </w:r>
    </w:p>
    <w:p w14:paraId="14AAACD6"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Cijene komunalnih usluga započetog premještanja, premještanja i čuvanja (ležarine), započetog blokiranja, blokiranja i uklanjanja (premještanja) nepropisno zaustavljenog ili parkiranog vozila donosi Gradonačelnik Grada Karlovca. </w:t>
      </w:r>
    </w:p>
    <w:p w14:paraId="72B53C7F"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Cjenik komunalnih usluga iz stavka 1. ovog članka objavljuje se u Glasniku Grada Karlovca, na službenim mrežnim stanicama Grada Karlovca; </w:t>
      </w:r>
      <w:hyperlink r:id="rId9" w:history="1">
        <w:r w:rsidRPr="00DB7A27">
          <w:rPr>
            <w:rStyle w:val="Hyperlink"/>
            <w:rFonts w:ascii="Arial" w:hAnsi="Arial" w:cs="Arial"/>
            <w:sz w:val="18"/>
            <w:szCs w:val="18"/>
          </w:rPr>
          <w:t>www.karlovac.hr</w:t>
        </w:r>
      </w:hyperlink>
      <w:r w:rsidRPr="00DB7A27">
        <w:rPr>
          <w:rStyle w:val="Hyperlink"/>
          <w:rFonts w:ascii="Arial" w:hAnsi="Arial" w:cs="Arial"/>
          <w:sz w:val="18"/>
          <w:szCs w:val="18"/>
        </w:rPr>
        <w:t xml:space="preserve"> </w:t>
      </w:r>
      <w:r w:rsidRPr="00DB7A27">
        <w:rPr>
          <w:rStyle w:val="Hyperlink"/>
          <w:rFonts w:ascii="Arial" w:hAnsi="Arial" w:cs="Arial"/>
          <w:color w:val="auto"/>
          <w:sz w:val="18"/>
          <w:szCs w:val="18"/>
        </w:rPr>
        <w:t xml:space="preserve">i na </w:t>
      </w:r>
      <w:r w:rsidRPr="00DB7A27">
        <w:rPr>
          <w:rFonts w:ascii="Arial" w:hAnsi="Arial" w:cs="Arial"/>
          <w:sz w:val="18"/>
          <w:szCs w:val="18"/>
        </w:rPr>
        <w:t xml:space="preserve">oglasnoj ploči Vlastitog pogona. </w:t>
      </w:r>
    </w:p>
    <w:p w14:paraId="54BF0ACE" w14:textId="77777777" w:rsidR="00DB7A27" w:rsidRPr="00DB7A27" w:rsidRDefault="00DB7A27" w:rsidP="00DB7A27">
      <w:pPr>
        <w:spacing w:after="0" w:line="240" w:lineRule="auto"/>
        <w:jc w:val="both"/>
        <w:rPr>
          <w:rFonts w:ascii="Arial" w:hAnsi="Arial" w:cs="Arial"/>
          <w:sz w:val="18"/>
          <w:szCs w:val="18"/>
        </w:rPr>
      </w:pPr>
    </w:p>
    <w:p w14:paraId="400E64CA" w14:textId="77777777" w:rsidR="00DB7A27" w:rsidRPr="00DB7A27" w:rsidRDefault="00DB7A27" w:rsidP="00DB7A27">
      <w:pPr>
        <w:spacing w:after="0" w:line="240" w:lineRule="auto"/>
        <w:jc w:val="both"/>
        <w:rPr>
          <w:rFonts w:ascii="Arial" w:hAnsi="Arial" w:cs="Arial"/>
          <w:b/>
          <w:bCs/>
          <w:sz w:val="18"/>
          <w:szCs w:val="18"/>
        </w:rPr>
      </w:pPr>
      <w:r w:rsidRPr="00DB7A27">
        <w:rPr>
          <w:rFonts w:ascii="Arial" w:hAnsi="Arial" w:cs="Arial"/>
          <w:sz w:val="18"/>
          <w:szCs w:val="18"/>
        </w:rPr>
        <w:t xml:space="preserve"> </w:t>
      </w:r>
      <w:r w:rsidRPr="00DB7A27">
        <w:rPr>
          <w:rFonts w:ascii="Arial" w:hAnsi="Arial" w:cs="Arial"/>
          <w:b/>
          <w:bCs/>
          <w:sz w:val="18"/>
          <w:szCs w:val="18"/>
        </w:rPr>
        <w:t xml:space="preserve">V. ZAVRŠNE ODREDBE         </w:t>
      </w:r>
    </w:p>
    <w:p w14:paraId="2F1DAE70" w14:textId="77777777" w:rsidR="00C41846" w:rsidRDefault="00C41846" w:rsidP="00DB7A27">
      <w:pPr>
        <w:spacing w:after="0" w:line="240" w:lineRule="auto"/>
        <w:jc w:val="center"/>
        <w:rPr>
          <w:rFonts w:ascii="Arial" w:hAnsi="Arial" w:cs="Arial"/>
          <w:b/>
          <w:bCs/>
          <w:sz w:val="18"/>
          <w:szCs w:val="18"/>
        </w:rPr>
      </w:pPr>
    </w:p>
    <w:p w14:paraId="033D7F11" w14:textId="764423C8" w:rsidR="00DB7A27" w:rsidRPr="00DB7A27" w:rsidRDefault="00DB7A27" w:rsidP="00DB7A27">
      <w:pPr>
        <w:spacing w:after="0" w:line="240" w:lineRule="auto"/>
        <w:jc w:val="center"/>
        <w:rPr>
          <w:rFonts w:ascii="Arial" w:hAnsi="Arial" w:cs="Arial"/>
          <w:b/>
          <w:bCs/>
          <w:sz w:val="18"/>
          <w:szCs w:val="18"/>
        </w:rPr>
      </w:pPr>
      <w:r w:rsidRPr="00DB7A27">
        <w:rPr>
          <w:rFonts w:ascii="Arial" w:hAnsi="Arial" w:cs="Arial"/>
          <w:b/>
          <w:bCs/>
          <w:sz w:val="18"/>
          <w:szCs w:val="18"/>
        </w:rPr>
        <w:t>Članak 18.</w:t>
      </w:r>
    </w:p>
    <w:p w14:paraId="69404EF1" w14:textId="77777777" w:rsidR="00DB7A27" w:rsidRPr="00DB7A27" w:rsidRDefault="00DB7A27" w:rsidP="00DB7A27">
      <w:pPr>
        <w:spacing w:after="0" w:line="240" w:lineRule="auto"/>
        <w:jc w:val="both"/>
        <w:rPr>
          <w:rStyle w:val="Hyperlink"/>
          <w:rFonts w:ascii="Arial" w:hAnsi="Arial" w:cs="Arial"/>
          <w:color w:val="auto"/>
          <w:sz w:val="18"/>
          <w:szCs w:val="18"/>
        </w:rPr>
      </w:pPr>
      <w:r w:rsidRPr="00DB7A27">
        <w:rPr>
          <w:rFonts w:ascii="Arial" w:hAnsi="Arial" w:cs="Arial"/>
          <w:sz w:val="18"/>
          <w:szCs w:val="18"/>
        </w:rPr>
        <w:t xml:space="preserve">Ovi Opći uvjeti objavit će se u Glasniku Grada Karlovca, na mrežnim stranicama Grada Karlovca; </w:t>
      </w:r>
      <w:hyperlink r:id="rId10" w:history="1">
        <w:r w:rsidRPr="00DB7A27">
          <w:rPr>
            <w:rStyle w:val="Hyperlink"/>
            <w:rFonts w:ascii="Arial" w:hAnsi="Arial" w:cs="Arial"/>
            <w:sz w:val="18"/>
            <w:szCs w:val="18"/>
          </w:rPr>
          <w:t>www.karlovac.hr</w:t>
        </w:r>
      </w:hyperlink>
      <w:r w:rsidRPr="00DB7A27">
        <w:rPr>
          <w:rStyle w:val="Hyperlink"/>
          <w:rFonts w:ascii="Arial" w:hAnsi="Arial" w:cs="Arial"/>
          <w:color w:val="auto"/>
          <w:sz w:val="18"/>
          <w:szCs w:val="18"/>
        </w:rPr>
        <w:t xml:space="preserve"> </w:t>
      </w:r>
      <w:r w:rsidRPr="00997B7B">
        <w:rPr>
          <w:rStyle w:val="Hyperlink"/>
          <w:rFonts w:ascii="Arial" w:hAnsi="Arial" w:cs="Arial"/>
          <w:color w:val="auto"/>
          <w:sz w:val="18"/>
          <w:szCs w:val="18"/>
          <w:u w:val="none"/>
        </w:rPr>
        <w:t>i na oglasnoj ploči isporučitelja usluge - Vlastitog pogona.</w:t>
      </w:r>
    </w:p>
    <w:p w14:paraId="6321745A" w14:textId="77777777" w:rsidR="00DB7A27" w:rsidRPr="00DB7A27" w:rsidRDefault="00DB7A27" w:rsidP="00DB7A27">
      <w:pPr>
        <w:spacing w:after="0" w:line="240" w:lineRule="auto"/>
        <w:jc w:val="both"/>
        <w:rPr>
          <w:rFonts w:ascii="Arial" w:hAnsi="Arial" w:cs="Arial"/>
          <w:sz w:val="18"/>
          <w:szCs w:val="18"/>
        </w:rPr>
      </w:pPr>
    </w:p>
    <w:p w14:paraId="15799AC2" w14:textId="4CEE5C74" w:rsidR="00DB7A27" w:rsidRPr="00DB7A27" w:rsidRDefault="00DB7A27" w:rsidP="00C41846">
      <w:pPr>
        <w:spacing w:after="0" w:line="240" w:lineRule="auto"/>
        <w:jc w:val="center"/>
        <w:rPr>
          <w:rFonts w:ascii="Arial" w:hAnsi="Arial" w:cs="Arial"/>
          <w:b/>
          <w:bCs/>
          <w:sz w:val="18"/>
          <w:szCs w:val="18"/>
        </w:rPr>
      </w:pPr>
      <w:r w:rsidRPr="00DB7A27">
        <w:rPr>
          <w:rFonts w:ascii="Arial" w:hAnsi="Arial" w:cs="Arial"/>
          <w:b/>
          <w:bCs/>
          <w:sz w:val="18"/>
          <w:szCs w:val="18"/>
        </w:rPr>
        <w:lastRenderedPageBreak/>
        <w:t>Članak 19.</w:t>
      </w:r>
    </w:p>
    <w:p w14:paraId="7532B3D4"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Stupanjem na snagu ovih Općih uvjeta prestaje primjena Općih uvjeta isporuke komunalne usluge premještanja, blokiranja, uklanjanja i nadzora nepropisno zaustavljenih ili parkiranih vozila na javnim  i površinama javne namjene na području Grada Karlovca</w:t>
      </w:r>
      <w:r w:rsidRPr="00DB7A27">
        <w:rPr>
          <w:rFonts w:ascii="Arial" w:hAnsi="Arial" w:cs="Arial"/>
          <w:b/>
          <w:bCs/>
          <w:sz w:val="18"/>
          <w:szCs w:val="18"/>
        </w:rPr>
        <w:t xml:space="preserve">, </w:t>
      </w:r>
      <w:r w:rsidRPr="00DB7A27">
        <w:rPr>
          <w:rFonts w:ascii="Arial" w:hAnsi="Arial" w:cs="Arial"/>
          <w:sz w:val="18"/>
          <w:szCs w:val="18"/>
        </w:rPr>
        <w:t>objavljenih u Glasniku Grada Karlovca br. 1/2021.</w:t>
      </w:r>
    </w:p>
    <w:p w14:paraId="3529C46D" w14:textId="77777777" w:rsidR="00DB7A27" w:rsidRPr="00DB7A27" w:rsidRDefault="00DB7A27" w:rsidP="00DB7A27">
      <w:pPr>
        <w:spacing w:after="0" w:line="240" w:lineRule="auto"/>
        <w:jc w:val="both"/>
        <w:rPr>
          <w:rFonts w:ascii="Arial" w:hAnsi="Arial" w:cs="Arial"/>
          <w:b/>
          <w:bCs/>
          <w:sz w:val="18"/>
          <w:szCs w:val="18"/>
        </w:rPr>
      </w:pPr>
    </w:p>
    <w:p w14:paraId="1E615F8B" w14:textId="77777777" w:rsidR="00DB7A27" w:rsidRPr="00DB7A27" w:rsidRDefault="00DB7A27" w:rsidP="00DB7A27">
      <w:pPr>
        <w:spacing w:after="0" w:line="240" w:lineRule="auto"/>
        <w:jc w:val="center"/>
        <w:rPr>
          <w:rFonts w:ascii="Arial" w:hAnsi="Arial" w:cs="Arial"/>
          <w:b/>
          <w:bCs/>
          <w:sz w:val="18"/>
          <w:szCs w:val="18"/>
        </w:rPr>
      </w:pPr>
      <w:r w:rsidRPr="00DB7A27">
        <w:rPr>
          <w:rFonts w:ascii="Arial" w:hAnsi="Arial" w:cs="Arial"/>
          <w:b/>
          <w:bCs/>
          <w:sz w:val="18"/>
          <w:szCs w:val="18"/>
        </w:rPr>
        <w:t>Članak 20.</w:t>
      </w:r>
    </w:p>
    <w:p w14:paraId="189B1816"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 xml:space="preserve">Ovi Opći uvjeti stupaju na snagu osmoga dana od dana objave u Glasniku Grada Karlovca. </w:t>
      </w:r>
    </w:p>
    <w:p w14:paraId="5E74DB35" w14:textId="77777777" w:rsidR="006774D0" w:rsidRDefault="006774D0" w:rsidP="00DB7A27">
      <w:pPr>
        <w:spacing w:after="0" w:line="240" w:lineRule="auto"/>
        <w:jc w:val="both"/>
        <w:rPr>
          <w:rFonts w:ascii="Arial" w:hAnsi="Arial" w:cs="Arial"/>
          <w:sz w:val="18"/>
          <w:szCs w:val="18"/>
        </w:rPr>
      </w:pPr>
    </w:p>
    <w:p w14:paraId="440A7B36" w14:textId="77777777" w:rsidR="006774D0" w:rsidRPr="00C41846" w:rsidRDefault="006774D0" w:rsidP="006774D0">
      <w:pPr>
        <w:spacing w:after="0" w:line="240" w:lineRule="auto"/>
        <w:rPr>
          <w:rFonts w:ascii="Arial" w:hAnsi="Arial" w:cs="Arial"/>
          <w:sz w:val="18"/>
          <w:szCs w:val="18"/>
        </w:rPr>
      </w:pPr>
      <w:r w:rsidRPr="00C41846">
        <w:rPr>
          <w:rFonts w:ascii="Arial" w:hAnsi="Arial" w:cs="Arial"/>
          <w:sz w:val="18"/>
          <w:szCs w:val="18"/>
        </w:rPr>
        <w:t xml:space="preserve">SLUŽBA – VLASTITI POGON </w:t>
      </w:r>
    </w:p>
    <w:p w14:paraId="6125A33A" w14:textId="77777777" w:rsidR="006774D0" w:rsidRPr="00C41846" w:rsidRDefault="006774D0" w:rsidP="006774D0">
      <w:pPr>
        <w:spacing w:after="0" w:line="240" w:lineRule="auto"/>
        <w:rPr>
          <w:rFonts w:ascii="Arial" w:hAnsi="Arial" w:cs="Arial"/>
          <w:sz w:val="18"/>
          <w:szCs w:val="18"/>
        </w:rPr>
      </w:pPr>
      <w:r w:rsidRPr="00C41846">
        <w:rPr>
          <w:rFonts w:ascii="Arial" w:hAnsi="Arial" w:cs="Arial"/>
          <w:sz w:val="18"/>
          <w:szCs w:val="18"/>
        </w:rPr>
        <w:t xml:space="preserve">GRADA KARLOVCA ZA OBAVLJANJE </w:t>
      </w:r>
    </w:p>
    <w:p w14:paraId="10F7CD80" w14:textId="4A00419C" w:rsidR="00DB7A27" w:rsidRPr="00DB7A27" w:rsidRDefault="006774D0" w:rsidP="00DB7A27">
      <w:pPr>
        <w:spacing w:after="0" w:line="240" w:lineRule="auto"/>
        <w:jc w:val="both"/>
        <w:rPr>
          <w:rFonts w:ascii="Arial" w:hAnsi="Arial" w:cs="Arial"/>
          <w:sz w:val="18"/>
          <w:szCs w:val="18"/>
        </w:rPr>
      </w:pPr>
      <w:r w:rsidRPr="00C41846">
        <w:rPr>
          <w:rFonts w:ascii="Arial" w:hAnsi="Arial" w:cs="Arial"/>
          <w:sz w:val="18"/>
          <w:szCs w:val="18"/>
        </w:rPr>
        <w:t>KOMUNALNE DJELATNOSTI</w:t>
      </w:r>
      <w:r w:rsidR="00DB7A27" w:rsidRPr="00DB7A27">
        <w:rPr>
          <w:rFonts w:ascii="Arial" w:hAnsi="Arial" w:cs="Arial"/>
          <w:sz w:val="18"/>
          <w:szCs w:val="18"/>
        </w:rPr>
        <w:t xml:space="preserve">                                               </w:t>
      </w:r>
      <w:r w:rsidR="00DB7A27" w:rsidRPr="00DB7A27">
        <w:rPr>
          <w:rFonts w:ascii="Arial" w:hAnsi="Arial" w:cs="Arial"/>
          <w:sz w:val="18"/>
          <w:szCs w:val="18"/>
        </w:rPr>
        <w:tab/>
      </w:r>
      <w:r w:rsidR="00DB7A27" w:rsidRPr="00DB7A27">
        <w:rPr>
          <w:rFonts w:ascii="Arial" w:hAnsi="Arial" w:cs="Arial"/>
          <w:sz w:val="18"/>
          <w:szCs w:val="18"/>
        </w:rPr>
        <w:tab/>
        <w:t xml:space="preserve">      </w:t>
      </w:r>
    </w:p>
    <w:p w14:paraId="0D93623F"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KLASA: 363-06/24-08/04</w:t>
      </w:r>
    </w:p>
    <w:p w14:paraId="6A2CCDF2"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URBROJ: 2133-1-14/01-24-3</w:t>
      </w:r>
    </w:p>
    <w:p w14:paraId="53E5AC8E"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Karlovac, 7. listopada 2024.</w:t>
      </w:r>
    </w:p>
    <w:p w14:paraId="6F5DB1CB" w14:textId="77777777" w:rsidR="00C41846" w:rsidRPr="00DB7A27" w:rsidRDefault="00C41846" w:rsidP="00C41846">
      <w:pPr>
        <w:spacing w:after="0" w:line="240" w:lineRule="auto"/>
        <w:rPr>
          <w:rFonts w:ascii="Arial" w:hAnsi="Arial" w:cs="Arial"/>
          <w:sz w:val="18"/>
          <w:szCs w:val="18"/>
        </w:rPr>
      </w:pP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t xml:space="preserve"> </w:t>
      </w:r>
      <w:r>
        <w:rPr>
          <w:rFonts w:ascii="Arial" w:hAnsi="Arial" w:cs="Arial"/>
          <w:sz w:val="18"/>
          <w:szCs w:val="18"/>
        </w:rPr>
        <w:t xml:space="preserve">  </w:t>
      </w:r>
      <w:r w:rsidRPr="00DB7A27">
        <w:rPr>
          <w:rFonts w:ascii="Arial" w:hAnsi="Arial" w:cs="Arial"/>
          <w:sz w:val="18"/>
          <w:szCs w:val="18"/>
        </w:rPr>
        <w:t xml:space="preserve"> UPRAVITELJ </w:t>
      </w:r>
    </w:p>
    <w:p w14:paraId="787AA8E9" w14:textId="77777777" w:rsidR="00C41846" w:rsidRDefault="00C41846" w:rsidP="00C41846">
      <w:pPr>
        <w:spacing w:after="0" w:line="240" w:lineRule="auto"/>
        <w:ind w:left="5664"/>
        <w:rPr>
          <w:rFonts w:ascii="Arial" w:hAnsi="Arial" w:cs="Arial"/>
          <w:sz w:val="18"/>
          <w:szCs w:val="18"/>
        </w:rPr>
      </w:pPr>
      <w:r>
        <w:rPr>
          <w:rFonts w:ascii="Arial" w:hAnsi="Arial" w:cs="Arial"/>
          <w:sz w:val="18"/>
          <w:szCs w:val="18"/>
        </w:rPr>
        <w:t xml:space="preserve">  </w:t>
      </w:r>
      <w:r w:rsidRPr="00DB7A27">
        <w:rPr>
          <w:rFonts w:ascii="Arial" w:hAnsi="Arial" w:cs="Arial"/>
          <w:sz w:val="18"/>
          <w:szCs w:val="18"/>
        </w:rPr>
        <w:t xml:space="preserve">SLUŽBE – VLASTITOG POGONA GRADA KARLOVCA ZA OBAVLJANJE </w:t>
      </w:r>
      <w:r>
        <w:rPr>
          <w:rFonts w:ascii="Arial" w:hAnsi="Arial" w:cs="Arial"/>
          <w:sz w:val="18"/>
          <w:szCs w:val="18"/>
        </w:rPr>
        <w:t xml:space="preserve">    </w:t>
      </w:r>
    </w:p>
    <w:p w14:paraId="14AEEFB4" w14:textId="77777777" w:rsidR="00C41846" w:rsidRDefault="00C41846" w:rsidP="00C41846">
      <w:pPr>
        <w:spacing w:after="0" w:line="240" w:lineRule="auto"/>
        <w:ind w:left="5664"/>
        <w:rPr>
          <w:rFonts w:ascii="Arial" w:hAnsi="Arial" w:cs="Arial"/>
          <w:sz w:val="18"/>
          <w:szCs w:val="18"/>
        </w:rPr>
      </w:pPr>
      <w:r>
        <w:rPr>
          <w:rFonts w:ascii="Arial" w:hAnsi="Arial" w:cs="Arial"/>
          <w:sz w:val="18"/>
          <w:szCs w:val="18"/>
        </w:rPr>
        <w:t xml:space="preserve">      </w:t>
      </w:r>
      <w:r w:rsidRPr="00DB7A27">
        <w:rPr>
          <w:rFonts w:ascii="Arial" w:hAnsi="Arial" w:cs="Arial"/>
          <w:sz w:val="18"/>
          <w:szCs w:val="18"/>
        </w:rPr>
        <w:t>KOMUNALNE</w:t>
      </w:r>
      <w:r>
        <w:rPr>
          <w:rFonts w:ascii="Arial" w:hAnsi="Arial" w:cs="Arial"/>
          <w:sz w:val="18"/>
          <w:szCs w:val="18"/>
        </w:rPr>
        <w:t xml:space="preserve"> </w:t>
      </w:r>
      <w:r w:rsidRPr="00DB7A27">
        <w:rPr>
          <w:rFonts w:ascii="Arial" w:hAnsi="Arial" w:cs="Arial"/>
          <w:sz w:val="18"/>
          <w:szCs w:val="18"/>
        </w:rPr>
        <w:t>DJELATNOSTI</w:t>
      </w:r>
      <w:r w:rsidRPr="00DB7A27">
        <w:rPr>
          <w:rFonts w:ascii="Arial" w:hAnsi="Arial" w:cs="Arial"/>
          <w:sz w:val="18"/>
          <w:szCs w:val="18"/>
        </w:rPr>
        <w:tab/>
      </w:r>
    </w:p>
    <w:p w14:paraId="162E8603" w14:textId="77777777" w:rsidR="00C41846" w:rsidRPr="00DB7A27" w:rsidRDefault="00C41846" w:rsidP="00C41846">
      <w:pPr>
        <w:spacing w:after="0" w:line="240" w:lineRule="auto"/>
        <w:ind w:left="5664"/>
        <w:rPr>
          <w:rFonts w:ascii="Arial" w:hAnsi="Arial" w:cs="Arial"/>
          <w:sz w:val="18"/>
          <w:szCs w:val="18"/>
        </w:rPr>
      </w:pPr>
      <w:r>
        <w:rPr>
          <w:rFonts w:ascii="Arial" w:hAnsi="Arial" w:cs="Arial"/>
          <w:sz w:val="18"/>
          <w:szCs w:val="18"/>
        </w:rPr>
        <w:t xml:space="preserve">        </w:t>
      </w:r>
      <w:r w:rsidRPr="00DB7A27">
        <w:rPr>
          <w:rFonts w:ascii="Arial" w:hAnsi="Arial" w:cs="Arial"/>
          <w:sz w:val="18"/>
          <w:szCs w:val="18"/>
        </w:rPr>
        <w:t>Ivan Uđbinac, mag.oec.</w:t>
      </w:r>
      <w:r>
        <w:rPr>
          <w:rFonts w:ascii="Arial" w:hAnsi="Arial" w:cs="Arial"/>
          <w:sz w:val="18"/>
          <w:szCs w:val="18"/>
        </w:rPr>
        <w:t>, v.r.</w:t>
      </w:r>
    </w:p>
    <w:p w14:paraId="57E0D9A4" w14:textId="77777777" w:rsidR="00DB7A27" w:rsidRPr="00DB7A27" w:rsidRDefault="00DB7A27" w:rsidP="00DB7A27">
      <w:pPr>
        <w:spacing w:after="0" w:line="240" w:lineRule="auto"/>
        <w:jc w:val="both"/>
        <w:rPr>
          <w:rFonts w:ascii="Arial" w:hAnsi="Arial" w:cs="Arial"/>
          <w:sz w:val="18"/>
          <w:szCs w:val="18"/>
        </w:rPr>
      </w:pPr>
    </w:p>
    <w:p w14:paraId="680A4F74" w14:textId="77777777" w:rsidR="00DB7A27" w:rsidRPr="00DB7A27" w:rsidRDefault="00DB7A27" w:rsidP="00DB7A27">
      <w:pPr>
        <w:spacing w:after="0" w:line="240" w:lineRule="auto"/>
        <w:jc w:val="both"/>
        <w:rPr>
          <w:rFonts w:ascii="Arial" w:hAnsi="Arial" w:cs="Arial"/>
          <w:sz w:val="18"/>
          <w:szCs w:val="18"/>
        </w:rPr>
      </w:pPr>
    </w:p>
    <w:p w14:paraId="7C02701C" w14:textId="640FAC8D" w:rsidR="00DB7A27" w:rsidRPr="00DB7A27" w:rsidRDefault="00DB7A27" w:rsidP="00DB7A27">
      <w:pPr>
        <w:spacing w:after="0" w:line="240" w:lineRule="auto"/>
        <w:rPr>
          <w:rFonts w:ascii="Arial" w:hAnsi="Arial" w:cs="Arial"/>
          <w:sz w:val="18"/>
          <w:szCs w:val="18"/>
        </w:rPr>
      </w:pPr>
      <w:r w:rsidRPr="00DB7A27">
        <w:rPr>
          <w:rFonts w:ascii="Arial" w:hAnsi="Arial" w:cs="Arial"/>
          <w:b/>
          <w:bCs/>
          <w:sz w:val="18"/>
          <w:szCs w:val="18"/>
        </w:rPr>
        <w:t>208.</w:t>
      </w:r>
    </w:p>
    <w:p w14:paraId="1F823A4D" w14:textId="77777777" w:rsidR="00DB7A27" w:rsidRPr="00DB7A27" w:rsidRDefault="00DB7A27" w:rsidP="00DB7A27">
      <w:pPr>
        <w:spacing w:after="0" w:line="240" w:lineRule="auto"/>
        <w:rPr>
          <w:rFonts w:ascii="Arial" w:hAnsi="Arial" w:cs="Arial"/>
          <w:color w:val="080808"/>
          <w:sz w:val="18"/>
          <w:szCs w:val="18"/>
        </w:rPr>
      </w:pPr>
    </w:p>
    <w:p w14:paraId="6203543E" w14:textId="77777777" w:rsidR="00DB7A27" w:rsidRPr="00DB7A27" w:rsidRDefault="00DB7A27" w:rsidP="00DB7A27">
      <w:pPr>
        <w:spacing w:after="0" w:line="240" w:lineRule="auto"/>
        <w:jc w:val="both"/>
        <w:rPr>
          <w:rFonts w:ascii="Arial" w:hAnsi="Arial" w:cs="Arial"/>
          <w:color w:val="080808"/>
          <w:sz w:val="18"/>
          <w:szCs w:val="18"/>
        </w:rPr>
      </w:pPr>
      <w:r w:rsidRPr="00DB7A27">
        <w:rPr>
          <w:rFonts w:ascii="Arial" w:hAnsi="Arial" w:cs="Arial"/>
          <w:color w:val="080808"/>
          <w:sz w:val="18"/>
          <w:szCs w:val="18"/>
        </w:rPr>
        <w:t>Na temelju članka 53. Zakona o komunalnom gospodarstvu (NN 68/18, 110/18, 32/20), uz prethodnu suglasnost gradonačelnika Grada Karlovca KLASA: 307-06/24-02/02, URBROJ: 2133-1-14/01-24-2 od 18.09.2024., donosi se</w:t>
      </w:r>
    </w:p>
    <w:p w14:paraId="092CADD4" w14:textId="77777777" w:rsidR="00DB7A27" w:rsidRPr="00DB7A27" w:rsidRDefault="00DB7A27" w:rsidP="00DB7A27">
      <w:pPr>
        <w:spacing w:after="0" w:line="240" w:lineRule="auto"/>
        <w:rPr>
          <w:rFonts w:ascii="Arial" w:hAnsi="Arial" w:cs="Arial"/>
          <w:color w:val="080808"/>
          <w:sz w:val="18"/>
          <w:szCs w:val="18"/>
        </w:rPr>
      </w:pPr>
    </w:p>
    <w:p w14:paraId="12154834" w14:textId="77777777" w:rsidR="00DB7A27" w:rsidRPr="00DB7A27" w:rsidRDefault="00DB7A27" w:rsidP="00DB7A27">
      <w:pPr>
        <w:spacing w:after="0" w:line="240" w:lineRule="auto"/>
        <w:jc w:val="center"/>
        <w:rPr>
          <w:rFonts w:ascii="Arial" w:hAnsi="Arial" w:cs="Arial"/>
          <w:b/>
          <w:color w:val="080808"/>
          <w:sz w:val="18"/>
          <w:szCs w:val="18"/>
        </w:rPr>
      </w:pPr>
      <w:r w:rsidRPr="00DB7A27">
        <w:rPr>
          <w:rFonts w:ascii="Arial" w:hAnsi="Arial" w:cs="Arial"/>
          <w:b/>
          <w:color w:val="080808"/>
          <w:sz w:val="18"/>
          <w:szCs w:val="18"/>
        </w:rPr>
        <w:t>CJENIK</w:t>
      </w:r>
    </w:p>
    <w:p w14:paraId="557FB07B" w14:textId="77777777" w:rsidR="00DB7A27" w:rsidRPr="00DB7A27" w:rsidRDefault="00DB7A27" w:rsidP="00DB7A27">
      <w:pPr>
        <w:spacing w:after="0" w:line="240" w:lineRule="auto"/>
        <w:jc w:val="center"/>
        <w:rPr>
          <w:rFonts w:ascii="Arial" w:hAnsi="Arial" w:cs="Arial"/>
          <w:b/>
          <w:color w:val="080808"/>
          <w:sz w:val="18"/>
          <w:szCs w:val="18"/>
        </w:rPr>
      </w:pPr>
      <w:r w:rsidRPr="00DB7A27">
        <w:rPr>
          <w:rFonts w:ascii="Arial" w:hAnsi="Arial" w:cs="Arial"/>
          <w:b/>
          <w:color w:val="080808"/>
          <w:sz w:val="18"/>
          <w:szCs w:val="18"/>
        </w:rPr>
        <w:t>komunalnih usluga Vlastitog pogona Grada Karlovca</w:t>
      </w:r>
    </w:p>
    <w:p w14:paraId="1EA2445D" w14:textId="77777777" w:rsidR="00DB7A27" w:rsidRPr="00DB7A27" w:rsidRDefault="00DB7A27" w:rsidP="00DB7A27">
      <w:pPr>
        <w:spacing w:after="0" w:line="240" w:lineRule="auto"/>
        <w:jc w:val="center"/>
        <w:rPr>
          <w:rFonts w:ascii="Arial" w:hAnsi="Arial" w:cs="Arial"/>
          <w:color w:val="080808"/>
          <w:sz w:val="18"/>
          <w:szCs w:val="18"/>
        </w:rPr>
      </w:pPr>
    </w:p>
    <w:p w14:paraId="005D36D0" w14:textId="77777777" w:rsidR="00DB7A27" w:rsidRPr="00DB7A27" w:rsidRDefault="00DB7A27" w:rsidP="00DB7A27">
      <w:pPr>
        <w:spacing w:after="0" w:line="240" w:lineRule="auto"/>
        <w:jc w:val="center"/>
        <w:rPr>
          <w:rFonts w:ascii="Arial" w:hAnsi="Arial" w:cs="Arial"/>
          <w:b/>
          <w:color w:val="080808"/>
          <w:sz w:val="18"/>
          <w:szCs w:val="18"/>
        </w:rPr>
      </w:pPr>
      <w:r w:rsidRPr="00DB7A27">
        <w:rPr>
          <w:rFonts w:ascii="Arial" w:hAnsi="Arial" w:cs="Arial"/>
          <w:b/>
          <w:color w:val="080808"/>
          <w:sz w:val="18"/>
          <w:szCs w:val="18"/>
        </w:rPr>
        <w:t>Članak 1.</w:t>
      </w:r>
    </w:p>
    <w:p w14:paraId="130C8642" w14:textId="77777777" w:rsidR="00DB7A27" w:rsidRDefault="00DB7A27" w:rsidP="00DB7A27">
      <w:pPr>
        <w:spacing w:after="0" w:line="240" w:lineRule="auto"/>
        <w:rPr>
          <w:rFonts w:ascii="Arial" w:hAnsi="Arial" w:cs="Arial"/>
          <w:color w:val="080808"/>
          <w:sz w:val="18"/>
          <w:szCs w:val="18"/>
        </w:rPr>
      </w:pPr>
      <w:r w:rsidRPr="00DB7A27">
        <w:rPr>
          <w:rFonts w:ascii="Arial" w:hAnsi="Arial" w:cs="Arial"/>
          <w:color w:val="080808"/>
          <w:sz w:val="18"/>
          <w:szCs w:val="18"/>
        </w:rPr>
        <w:t>Cijene parkirnih karti:</w:t>
      </w:r>
    </w:p>
    <w:p w14:paraId="1B754A5D" w14:textId="77777777" w:rsidR="006774D0" w:rsidRPr="00DB7A27" w:rsidRDefault="006774D0" w:rsidP="00DB7A27">
      <w:pPr>
        <w:spacing w:after="0" w:line="240" w:lineRule="auto"/>
        <w:rPr>
          <w:rFonts w:ascii="Arial" w:hAnsi="Arial" w:cs="Arial"/>
          <w:color w:val="080808"/>
          <w:sz w:val="18"/>
          <w:szCs w:val="18"/>
        </w:rPr>
      </w:pPr>
    </w:p>
    <w:tbl>
      <w:tblPr>
        <w:tblW w:w="9346" w:type="dxa"/>
        <w:tblLayout w:type="fixed"/>
        <w:tblLook w:val="04A0" w:firstRow="1" w:lastRow="0" w:firstColumn="1" w:lastColumn="0" w:noHBand="0" w:noVBand="1"/>
      </w:tblPr>
      <w:tblGrid>
        <w:gridCol w:w="2253"/>
        <w:gridCol w:w="1560"/>
        <w:gridCol w:w="992"/>
        <w:gridCol w:w="992"/>
        <w:gridCol w:w="1559"/>
        <w:gridCol w:w="1990"/>
      </w:tblGrid>
      <w:tr w:rsidR="006B3561" w:rsidRPr="00DB7A27" w14:paraId="58699F0F" w14:textId="77777777" w:rsidTr="008E745E">
        <w:trPr>
          <w:trHeight w:val="600"/>
        </w:trPr>
        <w:tc>
          <w:tcPr>
            <w:tcW w:w="2253" w:type="dxa"/>
            <w:tcBorders>
              <w:top w:val="single" w:sz="12" w:space="0" w:color="auto"/>
              <w:left w:val="single" w:sz="12" w:space="0" w:color="auto"/>
              <w:bottom w:val="single" w:sz="8" w:space="0" w:color="auto"/>
              <w:right w:val="single" w:sz="12" w:space="0" w:color="auto"/>
            </w:tcBorders>
            <w:shd w:val="clear" w:color="auto" w:fill="C1E4F5" w:themeFill="accent1" w:themeFillTint="33"/>
            <w:noWrap/>
            <w:vAlign w:val="center"/>
            <w:hideMark/>
          </w:tcPr>
          <w:p w14:paraId="7B3E0AA4" w14:textId="77777777" w:rsidR="00DB7A27" w:rsidRPr="00DB7A27" w:rsidRDefault="00DB7A27" w:rsidP="00DB7A27">
            <w:pPr>
              <w:spacing w:after="0" w:line="240" w:lineRule="auto"/>
              <w:jc w:val="center"/>
              <w:rPr>
                <w:rFonts w:ascii="Arial" w:hAnsi="Arial" w:cs="Arial"/>
                <w:b/>
                <w:bCs/>
                <w:color w:val="000000"/>
                <w:sz w:val="18"/>
                <w:szCs w:val="18"/>
              </w:rPr>
            </w:pPr>
            <w:r w:rsidRPr="00DB7A27">
              <w:rPr>
                <w:rFonts w:ascii="Arial" w:hAnsi="Arial" w:cs="Arial"/>
                <w:b/>
                <w:bCs/>
                <w:color w:val="000000"/>
                <w:sz w:val="18"/>
                <w:szCs w:val="18"/>
              </w:rPr>
              <w:t>Vrsta parkirne karte</w:t>
            </w:r>
          </w:p>
        </w:tc>
        <w:tc>
          <w:tcPr>
            <w:tcW w:w="1560" w:type="dxa"/>
            <w:tcBorders>
              <w:top w:val="single" w:sz="12" w:space="0" w:color="auto"/>
              <w:left w:val="single" w:sz="12" w:space="0" w:color="auto"/>
              <w:bottom w:val="single" w:sz="8" w:space="0" w:color="auto"/>
              <w:right w:val="single" w:sz="12" w:space="0" w:color="auto"/>
            </w:tcBorders>
            <w:shd w:val="clear" w:color="auto" w:fill="C1E4F5" w:themeFill="accent1" w:themeFillTint="33"/>
            <w:noWrap/>
            <w:vAlign w:val="center"/>
            <w:hideMark/>
          </w:tcPr>
          <w:p w14:paraId="162B34F6" w14:textId="77777777" w:rsidR="00DB7A27" w:rsidRPr="00DB7A27" w:rsidRDefault="00DB7A27" w:rsidP="00DB7A27">
            <w:pPr>
              <w:spacing w:after="0" w:line="240" w:lineRule="auto"/>
              <w:jc w:val="center"/>
              <w:rPr>
                <w:rFonts w:ascii="Arial" w:hAnsi="Arial" w:cs="Arial"/>
                <w:b/>
                <w:bCs/>
                <w:color w:val="000000"/>
                <w:sz w:val="18"/>
                <w:szCs w:val="18"/>
              </w:rPr>
            </w:pPr>
            <w:r w:rsidRPr="00DB7A27">
              <w:rPr>
                <w:rFonts w:ascii="Arial" w:hAnsi="Arial" w:cs="Arial"/>
                <w:b/>
                <w:bCs/>
                <w:color w:val="000000"/>
                <w:sz w:val="18"/>
                <w:szCs w:val="18"/>
              </w:rPr>
              <w:t>SVA PARKIRALIŠTA</w:t>
            </w:r>
          </w:p>
        </w:tc>
        <w:tc>
          <w:tcPr>
            <w:tcW w:w="992" w:type="dxa"/>
            <w:tcBorders>
              <w:top w:val="single" w:sz="12" w:space="0" w:color="auto"/>
              <w:left w:val="single" w:sz="12" w:space="0" w:color="auto"/>
              <w:bottom w:val="single" w:sz="8" w:space="0" w:color="auto"/>
              <w:right w:val="single" w:sz="12" w:space="0" w:color="auto"/>
            </w:tcBorders>
            <w:shd w:val="clear" w:color="auto" w:fill="C1E4F5" w:themeFill="accent1" w:themeFillTint="33"/>
            <w:noWrap/>
            <w:vAlign w:val="center"/>
            <w:hideMark/>
          </w:tcPr>
          <w:p w14:paraId="129B6CC1" w14:textId="77777777" w:rsidR="00DB7A27" w:rsidRPr="00DB7A27" w:rsidRDefault="00DB7A27" w:rsidP="00DB7A27">
            <w:pPr>
              <w:spacing w:after="0" w:line="240" w:lineRule="auto"/>
              <w:jc w:val="center"/>
              <w:rPr>
                <w:rFonts w:ascii="Arial" w:hAnsi="Arial" w:cs="Arial"/>
                <w:b/>
                <w:bCs/>
                <w:color w:val="000000"/>
                <w:sz w:val="18"/>
                <w:szCs w:val="18"/>
              </w:rPr>
            </w:pPr>
            <w:r w:rsidRPr="00DB7A27">
              <w:rPr>
                <w:rFonts w:ascii="Arial" w:hAnsi="Arial" w:cs="Arial"/>
                <w:b/>
                <w:bCs/>
                <w:color w:val="000000"/>
                <w:sz w:val="18"/>
                <w:szCs w:val="18"/>
              </w:rPr>
              <w:t>ZONA 0.</w:t>
            </w:r>
          </w:p>
        </w:tc>
        <w:tc>
          <w:tcPr>
            <w:tcW w:w="992" w:type="dxa"/>
            <w:tcBorders>
              <w:top w:val="single" w:sz="12" w:space="0" w:color="auto"/>
              <w:left w:val="single" w:sz="12" w:space="0" w:color="auto"/>
              <w:bottom w:val="single" w:sz="8" w:space="0" w:color="auto"/>
              <w:right w:val="single" w:sz="12" w:space="0" w:color="auto"/>
            </w:tcBorders>
            <w:shd w:val="clear" w:color="auto" w:fill="C1E4F5" w:themeFill="accent1" w:themeFillTint="33"/>
            <w:noWrap/>
            <w:vAlign w:val="center"/>
            <w:hideMark/>
          </w:tcPr>
          <w:p w14:paraId="6FA7E21B" w14:textId="77777777" w:rsidR="00DB7A27" w:rsidRPr="00DB7A27" w:rsidRDefault="00DB7A27" w:rsidP="00DB7A27">
            <w:pPr>
              <w:spacing w:after="0" w:line="240" w:lineRule="auto"/>
              <w:jc w:val="center"/>
              <w:rPr>
                <w:rFonts w:ascii="Arial" w:hAnsi="Arial" w:cs="Arial"/>
                <w:b/>
                <w:bCs/>
                <w:color w:val="000000"/>
                <w:sz w:val="18"/>
                <w:szCs w:val="18"/>
              </w:rPr>
            </w:pPr>
            <w:r w:rsidRPr="00DB7A27">
              <w:rPr>
                <w:rFonts w:ascii="Arial" w:hAnsi="Arial" w:cs="Arial"/>
                <w:b/>
                <w:bCs/>
                <w:color w:val="000000"/>
                <w:sz w:val="18"/>
                <w:szCs w:val="18"/>
              </w:rPr>
              <w:t>ZONA 1.</w:t>
            </w:r>
          </w:p>
        </w:tc>
        <w:tc>
          <w:tcPr>
            <w:tcW w:w="1559" w:type="dxa"/>
            <w:tcBorders>
              <w:top w:val="single" w:sz="12" w:space="0" w:color="auto"/>
              <w:left w:val="single" w:sz="12" w:space="0" w:color="auto"/>
              <w:bottom w:val="single" w:sz="8" w:space="0" w:color="auto"/>
              <w:right w:val="single" w:sz="12" w:space="0" w:color="auto"/>
            </w:tcBorders>
            <w:shd w:val="clear" w:color="auto" w:fill="C1E4F5" w:themeFill="accent1" w:themeFillTint="33"/>
            <w:noWrap/>
            <w:vAlign w:val="center"/>
            <w:hideMark/>
          </w:tcPr>
          <w:p w14:paraId="169A1647" w14:textId="77777777" w:rsidR="00DB7A27" w:rsidRPr="00DB7A27" w:rsidRDefault="00DB7A27" w:rsidP="00DB7A27">
            <w:pPr>
              <w:spacing w:after="0" w:line="240" w:lineRule="auto"/>
              <w:jc w:val="center"/>
              <w:rPr>
                <w:rFonts w:ascii="Arial" w:hAnsi="Arial" w:cs="Arial"/>
                <w:b/>
                <w:bCs/>
                <w:color w:val="000000"/>
                <w:sz w:val="18"/>
                <w:szCs w:val="18"/>
              </w:rPr>
            </w:pPr>
            <w:r w:rsidRPr="00DB7A27">
              <w:rPr>
                <w:rFonts w:ascii="Arial" w:hAnsi="Arial" w:cs="Arial"/>
                <w:b/>
                <w:bCs/>
                <w:color w:val="000000"/>
                <w:sz w:val="18"/>
                <w:szCs w:val="18"/>
              </w:rPr>
              <w:t>POVLAŠTENA STANARSKA</w:t>
            </w:r>
          </w:p>
        </w:tc>
        <w:tc>
          <w:tcPr>
            <w:tcW w:w="1990" w:type="dxa"/>
            <w:tcBorders>
              <w:top w:val="single" w:sz="12" w:space="0" w:color="auto"/>
              <w:left w:val="single" w:sz="12" w:space="0" w:color="auto"/>
              <w:bottom w:val="single" w:sz="8" w:space="0" w:color="auto"/>
              <w:right w:val="single" w:sz="12" w:space="0" w:color="auto"/>
            </w:tcBorders>
            <w:shd w:val="clear" w:color="auto" w:fill="C1E4F5" w:themeFill="accent1" w:themeFillTint="33"/>
            <w:vAlign w:val="center"/>
            <w:hideMark/>
          </w:tcPr>
          <w:p w14:paraId="30556DFF" w14:textId="77777777" w:rsidR="00DB7A27" w:rsidRPr="00DB7A27" w:rsidRDefault="00DB7A27" w:rsidP="00DB7A27">
            <w:pPr>
              <w:spacing w:after="0" w:line="240" w:lineRule="auto"/>
              <w:jc w:val="center"/>
              <w:rPr>
                <w:rFonts w:ascii="Arial" w:hAnsi="Arial" w:cs="Arial"/>
                <w:b/>
                <w:bCs/>
                <w:color w:val="000000"/>
                <w:sz w:val="18"/>
                <w:szCs w:val="18"/>
              </w:rPr>
            </w:pPr>
            <w:r w:rsidRPr="00DB7A27">
              <w:rPr>
                <w:rFonts w:ascii="Arial" w:hAnsi="Arial" w:cs="Arial"/>
                <w:b/>
                <w:bCs/>
                <w:color w:val="000000"/>
                <w:sz w:val="18"/>
                <w:szCs w:val="18"/>
              </w:rPr>
              <w:t>UL.SARAJEVSKA</w:t>
            </w:r>
            <w:r w:rsidRPr="00DB7A27">
              <w:rPr>
                <w:rFonts w:ascii="Arial" w:hAnsi="Arial" w:cs="Arial"/>
                <w:b/>
                <w:bCs/>
                <w:color w:val="000000"/>
                <w:sz w:val="18"/>
                <w:szCs w:val="18"/>
              </w:rPr>
              <w:br/>
              <w:t xml:space="preserve">(ŽELJ. POSTAJA) </w:t>
            </w:r>
          </w:p>
        </w:tc>
      </w:tr>
      <w:tr w:rsidR="00DB7A27" w:rsidRPr="00DB7A27" w14:paraId="3B64D61A" w14:textId="77777777" w:rsidTr="006774D0">
        <w:trPr>
          <w:trHeight w:val="367"/>
        </w:trPr>
        <w:tc>
          <w:tcPr>
            <w:tcW w:w="2253" w:type="dxa"/>
            <w:tcBorders>
              <w:top w:val="nil"/>
              <w:left w:val="single" w:sz="12" w:space="0" w:color="auto"/>
              <w:bottom w:val="single" w:sz="4" w:space="0" w:color="auto"/>
              <w:right w:val="single" w:sz="12" w:space="0" w:color="auto"/>
            </w:tcBorders>
            <w:shd w:val="clear" w:color="000000" w:fill="F2F2F2"/>
            <w:noWrap/>
            <w:vAlign w:val="bottom"/>
            <w:hideMark/>
          </w:tcPr>
          <w:p w14:paraId="6707F0F7" w14:textId="77777777" w:rsidR="00DB7A27" w:rsidRPr="00DB7A27" w:rsidRDefault="00DB7A27" w:rsidP="00DB7A27">
            <w:pPr>
              <w:spacing w:after="0" w:line="240" w:lineRule="auto"/>
              <w:rPr>
                <w:rFonts w:ascii="Arial" w:hAnsi="Arial" w:cs="Arial"/>
                <w:color w:val="000000"/>
                <w:sz w:val="18"/>
                <w:szCs w:val="18"/>
              </w:rPr>
            </w:pPr>
            <w:r w:rsidRPr="00DB7A27">
              <w:rPr>
                <w:rFonts w:ascii="Arial" w:hAnsi="Arial" w:cs="Arial"/>
                <w:color w:val="000000"/>
                <w:sz w:val="18"/>
                <w:szCs w:val="18"/>
              </w:rPr>
              <w:t>SATNA KARTA - PRVI SAT</w:t>
            </w:r>
          </w:p>
        </w:tc>
        <w:tc>
          <w:tcPr>
            <w:tcW w:w="1560" w:type="dxa"/>
            <w:tcBorders>
              <w:top w:val="nil"/>
              <w:left w:val="single" w:sz="12" w:space="0" w:color="auto"/>
              <w:bottom w:val="single" w:sz="4" w:space="0" w:color="auto"/>
              <w:right w:val="single" w:sz="12" w:space="0" w:color="auto"/>
            </w:tcBorders>
            <w:shd w:val="clear" w:color="auto" w:fill="auto"/>
            <w:noWrap/>
            <w:vAlign w:val="center"/>
            <w:hideMark/>
          </w:tcPr>
          <w:p w14:paraId="36B430DD"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0,65 €</w:t>
            </w:r>
          </w:p>
        </w:tc>
        <w:tc>
          <w:tcPr>
            <w:tcW w:w="992" w:type="dxa"/>
            <w:tcBorders>
              <w:top w:val="nil"/>
              <w:left w:val="single" w:sz="12" w:space="0" w:color="auto"/>
              <w:bottom w:val="single" w:sz="4" w:space="0" w:color="auto"/>
              <w:right w:val="single" w:sz="12" w:space="0" w:color="auto"/>
            </w:tcBorders>
            <w:shd w:val="clear" w:color="auto" w:fill="auto"/>
            <w:noWrap/>
            <w:hideMark/>
          </w:tcPr>
          <w:p w14:paraId="39C34ECD"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0,65 €</w:t>
            </w:r>
          </w:p>
        </w:tc>
        <w:tc>
          <w:tcPr>
            <w:tcW w:w="992" w:type="dxa"/>
            <w:tcBorders>
              <w:top w:val="nil"/>
              <w:left w:val="single" w:sz="12" w:space="0" w:color="auto"/>
              <w:bottom w:val="single" w:sz="4" w:space="0" w:color="auto"/>
              <w:right w:val="single" w:sz="12" w:space="0" w:color="auto"/>
            </w:tcBorders>
            <w:shd w:val="clear" w:color="auto" w:fill="auto"/>
            <w:noWrap/>
            <w:hideMark/>
          </w:tcPr>
          <w:p w14:paraId="14B2D103"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0,65 €</w:t>
            </w:r>
          </w:p>
        </w:tc>
        <w:tc>
          <w:tcPr>
            <w:tcW w:w="1559" w:type="dxa"/>
            <w:tcBorders>
              <w:top w:val="nil"/>
              <w:left w:val="single" w:sz="12" w:space="0" w:color="auto"/>
              <w:bottom w:val="single" w:sz="4" w:space="0" w:color="auto"/>
              <w:right w:val="single" w:sz="12" w:space="0" w:color="auto"/>
            </w:tcBorders>
            <w:shd w:val="clear" w:color="auto" w:fill="auto"/>
            <w:noWrap/>
            <w:hideMark/>
          </w:tcPr>
          <w:p w14:paraId="2B091EF5"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0,65 €</w:t>
            </w:r>
          </w:p>
        </w:tc>
        <w:tc>
          <w:tcPr>
            <w:tcW w:w="1990" w:type="dxa"/>
            <w:tcBorders>
              <w:top w:val="nil"/>
              <w:left w:val="single" w:sz="12" w:space="0" w:color="auto"/>
              <w:bottom w:val="single" w:sz="4" w:space="0" w:color="auto"/>
              <w:right w:val="single" w:sz="12" w:space="0" w:color="auto"/>
            </w:tcBorders>
            <w:shd w:val="clear" w:color="auto" w:fill="auto"/>
            <w:noWrap/>
            <w:hideMark/>
          </w:tcPr>
          <w:p w14:paraId="17F55FB1"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0,65 €</w:t>
            </w:r>
          </w:p>
        </w:tc>
      </w:tr>
      <w:tr w:rsidR="00DB7A27" w:rsidRPr="00DB7A27" w14:paraId="1AEDCCA2" w14:textId="77777777" w:rsidTr="006774D0">
        <w:trPr>
          <w:trHeight w:val="288"/>
        </w:trPr>
        <w:tc>
          <w:tcPr>
            <w:tcW w:w="2253" w:type="dxa"/>
            <w:tcBorders>
              <w:top w:val="nil"/>
              <w:left w:val="single" w:sz="12" w:space="0" w:color="auto"/>
              <w:bottom w:val="single" w:sz="4" w:space="0" w:color="auto"/>
              <w:right w:val="single" w:sz="12" w:space="0" w:color="auto"/>
            </w:tcBorders>
            <w:shd w:val="clear" w:color="000000" w:fill="F2F2F2"/>
            <w:noWrap/>
            <w:vAlign w:val="bottom"/>
            <w:hideMark/>
          </w:tcPr>
          <w:p w14:paraId="26768441" w14:textId="77777777" w:rsidR="00DB7A27" w:rsidRPr="00DB7A27" w:rsidRDefault="00DB7A27" w:rsidP="00DB7A27">
            <w:pPr>
              <w:spacing w:after="0" w:line="240" w:lineRule="auto"/>
              <w:rPr>
                <w:rFonts w:ascii="Arial" w:hAnsi="Arial" w:cs="Arial"/>
                <w:color w:val="000000"/>
                <w:sz w:val="18"/>
                <w:szCs w:val="18"/>
              </w:rPr>
            </w:pPr>
            <w:r w:rsidRPr="00DB7A27">
              <w:rPr>
                <w:rFonts w:ascii="Arial" w:hAnsi="Arial" w:cs="Arial"/>
                <w:color w:val="000000"/>
                <w:sz w:val="18"/>
                <w:szCs w:val="18"/>
              </w:rPr>
              <w:t>SATNA KARTA - DRUGI I SVAKI NAREDNI SAT</w:t>
            </w:r>
          </w:p>
        </w:tc>
        <w:tc>
          <w:tcPr>
            <w:tcW w:w="1560" w:type="dxa"/>
            <w:tcBorders>
              <w:top w:val="nil"/>
              <w:left w:val="single" w:sz="12" w:space="0" w:color="auto"/>
              <w:bottom w:val="single" w:sz="4" w:space="0" w:color="auto"/>
              <w:right w:val="single" w:sz="12" w:space="0" w:color="auto"/>
            </w:tcBorders>
            <w:shd w:val="clear" w:color="auto" w:fill="auto"/>
            <w:noWrap/>
            <w:vAlign w:val="center"/>
            <w:hideMark/>
          </w:tcPr>
          <w:p w14:paraId="2BBC7F2A"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0,80 €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79674805"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0,80 €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0A42D8E3"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0,80 €</w:t>
            </w:r>
          </w:p>
        </w:tc>
        <w:tc>
          <w:tcPr>
            <w:tcW w:w="1559" w:type="dxa"/>
            <w:tcBorders>
              <w:top w:val="nil"/>
              <w:left w:val="single" w:sz="12" w:space="0" w:color="auto"/>
              <w:bottom w:val="single" w:sz="4" w:space="0" w:color="auto"/>
              <w:right w:val="single" w:sz="12" w:space="0" w:color="auto"/>
            </w:tcBorders>
            <w:shd w:val="clear" w:color="auto" w:fill="auto"/>
            <w:noWrap/>
            <w:vAlign w:val="center"/>
            <w:hideMark/>
          </w:tcPr>
          <w:p w14:paraId="418733B0"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0,80 €</w:t>
            </w:r>
          </w:p>
        </w:tc>
        <w:tc>
          <w:tcPr>
            <w:tcW w:w="1990" w:type="dxa"/>
            <w:tcBorders>
              <w:top w:val="nil"/>
              <w:left w:val="single" w:sz="12" w:space="0" w:color="auto"/>
              <w:bottom w:val="single" w:sz="4" w:space="0" w:color="auto"/>
              <w:right w:val="single" w:sz="12" w:space="0" w:color="auto"/>
            </w:tcBorders>
            <w:shd w:val="clear" w:color="auto" w:fill="auto"/>
            <w:noWrap/>
            <w:vAlign w:val="center"/>
            <w:hideMark/>
          </w:tcPr>
          <w:p w14:paraId="7AD6BBC1"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0,80 €</w:t>
            </w:r>
          </w:p>
        </w:tc>
      </w:tr>
      <w:tr w:rsidR="00DB7A27" w:rsidRPr="00DB7A27" w14:paraId="1AB58547" w14:textId="77777777" w:rsidTr="006774D0">
        <w:trPr>
          <w:trHeight w:val="288"/>
        </w:trPr>
        <w:tc>
          <w:tcPr>
            <w:tcW w:w="2253" w:type="dxa"/>
            <w:tcBorders>
              <w:top w:val="nil"/>
              <w:left w:val="single" w:sz="12" w:space="0" w:color="auto"/>
              <w:bottom w:val="single" w:sz="4" w:space="0" w:color="auto"/>
              <w:right w:val="single" w:sz="12" w:space="0" w:color="auto"/>
            </w:tcBorders>
            <w:shd w:val="clear" w:color="000000" w:fill="F2F2F2"/>
            <w:noWrap/>
            <w:vAlign w:val="bottom"/>
            <w:hideMark/>
          </w:tcPr>
          <w:p w14:paraId="2FD01D86" w14:textId="77777777" w:rsidR="00DB7A27" w:rsidRPr="00DB7A27" w:rsidRDefault="00DB7A27" w:rsidP="00DB7A27">
            <w:pPr>
              <w:spacing w:after="0" w:line="240" w:lineRule="auto"/>
              <w:rPr>
                <w:rFonts w:ascii="Arial" w:hAnsi="Arial" w:cs="Arial"/>
                <w:color w:val="000000"/>
                <w:sz w:val="18"/>
                <w:szCs w:val="18"/>
              </w:rPr>
            </w:pPr>
            <w:r w:rsidRPr="00DB7A27">
              <w:rPr>
                <w:rFonts w:ascii="Arial" w:hAnsi="Arial" w:cs="Arial"/>
                <w:color w:val="000000"/>
                <w:sz w:val="18"/>
                <w:szCs w:val="18"/>
              </w:rPr>
              <w:t>DNEVNA PARKIRNA KARTA (DPK-a)</w:t>
            </w:r>
          </w:p>
        </w:tc>
        <w:tc>
          <w:tcPr>
            <w:tcW w:w="1560" w:type="dxa"/>
            <w:tcBorders>
              <w:top w:val="nil"/>
              <w:left w:val="single" w:sz="12" w:space="0" w:color="auto"/>
              <w:bottom w:val="single" w:sz="4" w:space="0" w:color="auto"/>
              <w:right w:val="single" w:sz="12" w:space="0" w:color="auto"/>
            </w:tcBorders>
            <w:shd w:val="clear" w:color="auto" w:fill="auto"/>
            <w:noWrap/>
            <w:vAlign w:val="center"/>
            <w:hideMark/>
          </w:tcPr>
          <w:p w14:paraId="5E0959C5"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9,95 €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27C5CE55"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9,95 €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6A895EB4"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9,95 €</w:t>
            </w:r>
          </w:p>
        </w:tc>
        <w:tc>
          <w:tcPr>
            <w:tcW w:w="1559" w:type="dxa"/>
            <w:tcBorders>
              <w:top w:val="nil"/>
              <w:left w:val="single" w:sz="12" w:space="0" w:color="auto"/>
              <w:bottom w:val="single" w:sz="4" w:space="0" w:color="auto"/>
              <w:right w:val="single" w:sz="12" w:space="0" w:color="auto"/>
            </w:tcBorders>
            <w:shd w:val="clear" w:color="auto" w:fill="auto"/>
            <w:noWrap/>
            <w:vAlign w:val="center"/>
            <w:hideMark/>
          </w:tcPr>
          <w:p w14:paraId="330318B3"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9,95 €</w:t>
            </w:r>
          </w:p>
        </w:tc>
        <w:tc>
          <w:tcPr>
            <w:tcW w:w="1990" w:type="dxa"/>
            <w:tcBorders>
              <w:top w:val="nil"/>
              <w:left w:val="single" w:sz="12" w:space="0" w:color="auto"/>
              <w:bottom w:val="single" w:sz="4" w:space="0" w:color="auto"/>
              <w:right w:val="single" w:sz="12" w:space="0" w:color="auto"/>
            </w:tcBorders>
            <w:shd w:val="clear" w:color="auto" w:fill="auto"/>
            <w:noWrap/>
            <w:vAlign w:val="center"/>
            <w:hideMark/>
          </w:tcPr>
          <w:p w14:paraId="18D767CB"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9,95 €</w:t>
            </w:r>
          </w:p>
        </w:tc>
      </w:tr>
      <w:tr w:rsidR="00DB7A27" w:rsidRPr="00DB7A27" w14:paraId="623ACFEB" w14:textId="77777777" w:rsidTr="006774D0">
        <w:trPr>
          <w:trHeight w:val="365"/>
        </w:trPr>
        <w:tc>
          <w:tcPr>
            <w:tcW w:w="2253" w:type="dxa"/>
            <w:tcBorders>
              <w:top w:val="nil"/>
              <w:left w:val="single" w:sz="12" w:space="0" w:color="auto"/>
              <w:bottom w:val="single" w:sz="4" w:space="0" w:color="auto"/>
              <w:right w:val="single" w:sz="12" w:space="0" w:color="auto"/>
            </w:tcBorders>
            <w:shd w:val="clear" w:color="000000" w:fill="F2F2F2"/>
            <w:noWrap/>
            <w:vAlign w:val="bottom"/>
            <w:hideMark/>
          </w:tcPr>
          <w:p w14:paraId="40C6C6EA" w14:textId="77777777" w:rsidR="00DB7A27" w:rsidRPr="00DB7A27" w:rsidRDefault="00DB7A27" w:rsidP="00DB7A27">
            <w:pPr>
              <w:spacing w:after="0" w:line="240" w:lineRule="auto"/>
              <w:rPr>
                <w:rFonts w:ascii="Arial" w:hAnsi="Arial" w:cs="Arial"/>
                <w:color w:val="000000"/>
                <w:sz w:val="18"/>
                <w:szCs w:val="18"/>
              </w:rPr>
            </w:pPr>
            <w:r w:rsidRPr="00DB7A27">
              <w:rPr>
                <w:rFonts w:ascii="Arial" w:hAnsi="Arial" w:cs="Arial"/>
                <w:color w:val="000000"/>
                <w:sz w:val="18"/>
                <w:szCs w:val="18"/>
              </w:rPr>
              <w:t>MJESEČNA - FIZIČKE OSOBE</w:t>
            </w:r>
          </w:p>
        </w:tc>
        <w:tc>
          <w:tcPr>
            <w:tcW w:w="1560" w:type="dxa"/>
            <w:tcBorders>
              <w:top w:val="nil"/>
              <w:left w:val="single" w:sz="12" w:space="0" w:color="auto"/>
              <w:bottom w:val="single" w:sz="4" w:space="0" w:color="auto"/>
              <w:right w:val="single" w:sz="12" w:space="0" w:color="auto"/>
            </w:tcBorders>
            <w:shd w:val="clear" w:color="auto" w:fill="auto"/>
            <w:noWrap/>
            <w:vAlign w:val="center"/>
            <w:hideMark/>
          </w:tcPr>
          <w:p w14:paraId="24C9DBD9"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23,85 €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6F03C954"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15,90 €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7F4F8FE0"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23,85 €</w:t>
            </w:r>
          </w:p>
        </w:tc>
        <w:tc>
          <w:tcPr>
            <w:tcW w:w="1559" w:type="dxa"/>
            <w:tcBorders>
              <w:top w:val="nil"/>
              <w:left w:val="single" w:sz="12" w:space="0" w:color="auto"/>
              <w:bottom w:val="single" w:sz="4" w:space="0" w:color="auto"/>
              <w:right w:val="single" w:sz="12" w:space="0" w:color="auto"/>
            </w:tcBorders>
            <w:shd w:val="clear" w:color="auto" w:fill="auto"/>
            <w:noWrap/>
            <w:vAlign w:val="center"/>
            <w:hideMark/>
          </w:tcPr>
          <w:p w14:paraId="2A4F8807"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5,50 €</w:t>
            </w:r>
          </w:p>
        </w:tc>
        <w:tc>
          <w:tcPr>
            <w:tcW w:w="1990" w:type="dxa"/>
            <w:tcBorders>
              <w:top w:val="nil"/>
              <w:left w:val="single" w:sz="12" w:space="0" w:color="auto"/>
              <w:bottom w:val="single" w:sz="4" w:space="0" w:color="auto"/>
              <w:right w:val="single" w:sz="12" w:space="0" w:color="auto"/>
            </w:tcBorders>
            <w:shd w:val="clear" w:color="auto" w:fill="auto"/>
            <w:noWrap/>
            <w:vAlign w:val="center"/>
            <w:hideMark/>
          </w:tcPr>
          <w:p w14:paraId="48222D90"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15,90 €</w:t>
            </w:r>
          </w:p>
        </w:tc>
      </w:tr>
      <w:tr w:rsidR="00DB7A27" w:rsidRPr="00DB7A27" w14:paraId="2CE1949C" w14:textId="77777777" w:rsidTr="006774D0">
        <w:trPr>
          <w:trHeight w:val="288"/>
        </w:trPr>
        <w:tc>
          <w:tcPr>
            <w:tcW w:w="2253" w:type="dxa"/>
            <w:tcBorders>
              <w:top w:val="nil"/>
              <w:left w:val="single" w:sz="12" w:space="0" w:color="auto"/>
              <w:bottom w:val="single" w:sz="4" w:space="0" w:color="auto"/>
              <w:right w:val="single" w:sz="12" w:space="0" w:color="auto"/>
            </w:tcBorders>
            <w:shd w:val="clear" w:color="000000" w:fill="F2F2F2"/>
            <w:noWrap/>
            <w:vAlign w:val="bottom"/>
            <w:hideMark/>
          </w:tcPr>
          <w:p w14:paraId="054745B6" w14:textId="77777777" w:rsidR="00DB7A27" w:rsidRPr="00DB7A27" w:rsidRDefault="00DB7A27" w:rsidP="00DB7A27">
            <w:pPr>
              <w:spacing w:after="0" w:line="240" w:lineRule="auto"/>
              <w:rPr>
                <w:rFonts w:ascii="Arial" w:hAnsi="Arial" w:cs="Arial"/>
                <w:color w:val="000000"/>
                <w:sz w:val="18"/>
                <w:szCs w:val="18"/>
              </w:rPr>
            </w:pPr>
            <w:r w:rsidRPr="00DB7A27">
              <w:rPr>
                <w:rFonts w:ascii="Arial" w:hAnsi="Arial" w:cs="Arial"/>
                <w:color w:val="000000"/>
                <w:sz w:val="18"/>
                <w:szCs w:val="18"/>
              </w:rPr>
              <w:t>MJESEČNA - PRAVNE OSOBE</w:t>
            </w:r>
          </w:p>
        </w:tc>
        <w:tc>
          <w:tcPr>
            <w:tcW w:w="1560" w:type="dxa"/>
            <w:tcBorders>
              <w:top w:val="nil"/>
              <w:left w:val="single" w:sz="12" w:space="0" w:color="auto"/>
              <w:bottom w:val="single" w:sz="4" w:space="0" w:color="auto"/>
              <w:right w:val="single" w:sz="12" w:space="0" w:color="auto"/>
            </w:tcBorders>
            <w:shd w:val="clear" w:color="auto" w:fill="auto"/>
            <w:noWrap/>
            <w:vAlign w:val="center"/>
            <w:hideMark/>
          </w:tcPr>
          <w:p w14:paraId="1A4A1AB5"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47,75 €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27EF3F16"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15,90 €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205404B6"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47,75 €</w:t>
            </w:r>
          </w:p>
        </w:tc>
        <w:tc>
          <w:tcPr>
            <w:tcW w:w="1559" w:type="dxa"/>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52458C2A"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 </w:t>
            </w:r>
          </w:p>
        </w:tc>
        <w:tc>
          <w:tcPr>
            <w:tcW w:w="1990" w:type="dxa"/>
            <w:tcBorders>
              <w:top w:val="nil"/>
              <w:left w:val="single" w:sz="12" w:space="0" w:color="auto"/>
              <w:bottom w:val="single" w:sz="4" w:space="0" w:color="auto"/>
              <w:right w:val="single" w:sz="12" w:space="0" w:color="auto"/>
            </w:tcBorders>
            <w:shd w:val="clear" w:color="auto" w:fill="auto"/>
            <w:noWrap/>
            <w:vAlign w:val="center"/>
            <w:hideMark/>
          </w:tcPr>
          <w:p w14:paraId="511EFD20" w14:textId="77777777" w:rsidR="00DB7A27" w:rsidRPr="00DB7A27" w:rsidRDefault="00DB7A27" w:rsidP="00DB7A27">
            <w:pPr>
              <w:spacing w:after="0" w:line="240" w:lineRule="auto"/>
              <w:jc w:val="center"/>
              <w:rPr>
                <w:rFonts w:ascii="Arial" w:hAnsi="Arial" w:cs="Arial"/>
                <w:color w:val="000000"/>
                <w:sz w:val="18"/>
                <w:szCs w:val="18"/>
              </w:rPr>
            </w:pPr>
          </w:p>
        </w:tc>
      </w:tr>
      <w:tr w:rsidR="00DB7A27" w:rsidRPr="00DB7A27" w14:paraId="673363C0" w14:textId="77777777" w:rsidTr="006774D0">
        <w:trPr>
          <w:trHeight w:val="288"/>
        </w:trPr>
        <w:tc>
          <w:tcPr>
            <w:tcW w:w="2253" w:type="dxa"/>
            <w:tcBorders>
              <w:top w:val="nil"/>
              <w:left w:val="single" w:sz="12" w:space="0" w:color="auto"/>
              <w:bottom w:val="single" w:sz="4" w:space="0" w:color="auto"/>
              <w:right w:val="single" w:sz="12" w:space="0" w:color="auto"/>
            </w:tcBorders>
            <w:shd w:val="clear" w:color="000000" w:fill="F2F2F2"/>
            <w:noWrap/>
            <w:vAlign w:val="bottom"/>
            <w:hideMark/>
          </w:tcPr>
          <w:p w14:paraId="650EF24C" w14:textId="77777777" w:rsidR="00DB7A27" w:rsidRPr="00DB7A27" w:rsidRDefault="00DB7A27" w:rsidP="00DB7A27">
            <w:pPr>
              <w:spacing w:after="0" w:line="240" w:lineRule="auto"/>
              <w:rPr>
                <w:rFonts w:ascii="Arial" w:hAnsi="Arial" w:cs="Arial"/>
                <w:color w:val="000000"/>
                <w:sz w:val="18"/>
                <w:szCs w:val="18"/>
              </w:rPr>
            </w:pPr>
            <w:r w:rsidRPr="00DB7A27">
              <w:rPr>
                <w:rFonts w:ascii="Arial" w:hAnsi="Arial" w:cs="Arial"/>
                <w:color w:val="000000"/>
                <w:sz w:val="18"/>
                <w:szCs w:val="18"/>
              </w:rPr>
              <w:t>POLUGODIŠNJA - FIZIČKE OSOBE</w:t>
            </w:r>
          </w:p>
        </w:tc>
        <w:tc>
          <w:tcPr>
            <w:tcW w:w="1560" w:type="dxa"/>
            <w:tcBorders>
              <w:top w:val="nil"/>
              <w:left w:val="single" w:sz="12" w:space="0" w:color="auto"/>
              <w:bottom w:val="single" w:sz="4" w:space="0" w:color="auto"/>
              <w:right w:val="single" w:sz="12" w:space="0" w:color="auto"/>
            </w:tcBorders>
            <w:shd w:val="clear" w:color="auto" w:fill="auto"/>
            <w:noWrap/>
            <w:vAlign w:val="center"/>
            <w:hideMark/>
          </w:tcPr>
          <w:p w14:paraId="09722E58"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110,00 €</w:t>
            </w:r>
          </w:p>
        </w:tc>
        <w:tc>
          <w:tcPr>
            <w:tcW w:w="992" w:type="dxa"/>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7C68AC8C"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56B07B1B"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110,00 €</w:t>
            </w:r>
          </w:p>
        </w:tc>
        <w:tc>
          <w:tcPr>
            <w:tcW w:w="1559" w:type="dxa"/>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4B6FAB93"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 </w:t>
            </w:r>
          </w:p>
        </w:tc>
        <w:tc>
          <w:tcPr>
            <w:tcW w:w="1990" w:type="dxa"/>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16160E68"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 </w:t>
            </w:r>
          </w:p>
        </w:tc>
      </w:tr>
      <w:tr w:rsidR="00DB7A27" w:rsidRPr="00DB7A27" w14:paraId="7638E334" w14:textId="77777777" w:rsidTr="006774D0">
        <w:trPr>
          <w:trHeight w:val="288"/>
        </w:trPr>
        <w:tc>
          <w:tcPr>
            <w:tcW w:w="2253" w:type="dxa"/>
            <w:tcBorders>
              <w:top w:val="nil"/>
              <w:left w:val="single" w:sz="12" w:space="0" w:color="auto"/>
              <w:bottom w:val="single" w:sz="4" w:space="0" w:color="auto"/>
              <w:right w:val="single" w:sz="12" w:space="0" w:color="auto"/>
            </w:tcBorders>
            <w:shd w:val="clear" w:color="000000" w:fill="F2F2F2"/>
            <w:noWrap/>
            <w:vAlign w:val="bottom"/>
            <w:hideMark/>
          </w:tcPr>
          <w:p w14:paraId="3986B0E4" w14:textId="77777777" w:rsidR="00DB7A27" w:rsidRPr="00DB7A27" w:rsidRDefault="00DB7A27" w:rsidP="00DB7A27">
            <w:pPr>
              <w:spacing w:after="0" w:line="240" w:lineRule="auto"/>
              <w:rPr>
                <w:rFonts w:ascii="Arial" w:hAnsi="Arial" w:cs="Arial"/>
                <w:color w:val="000000"/>
                <w:sz w:val="18"/>
                <w:szCs w:val="18"/>
              </w:rPr>
            </w:pPr>
            <w:r w:rsidRPr="00DB7A27">
              <w:rPr>
                <w:rFonts w:ascii="Arial" w:hAnsi="Arial" w:cs="Arial"/>
                <w:color w:val="000000"/>
                <w:sz w:val="18"/>
                <w:szCs w:val="18"/>
              </w:rPr>
              <w:t>POLUGODIŠNJA  - PRAVNE OSOBE</w:t>
            </w:r>
          </w:p>
        </w:tc>
        <w:tc>
          <w:tcPr>
            <w:tcW w:w="1560" w:type="dxa"/>
            <w:tcBorders>
              <w:top w:val="nil"/>
              <w:left w:val="single" w:sz="12" w:space="0" w:color="auto"/>
              <w:bottom w:val="single" w:sz="4" w:space="0" w:color="auto"/>
              <w:right w:val="single" w:sz="12" w:space="0" w:color="auto"/>
            </w:tcBorders>
            <w:shd w:val="clear" w:color="auto" w:fill="auto"/>
            <w:noWrap/>
            <w:vAlign w:val="center"/>
            <w:hideMark/>
          </w:tcPr>
          <w:p w14:paraId="7F3CE321"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210,00 €</w:t>
            </w:r>
          </w:p>
        </w:tc>
        <w:tc>
          <w:tcPr>
            <w:tcW w:w="992" w:type="dxa"/>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5DE2740E"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538B1BB8"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210,00 €</w:t>
            </w:r>
          </w:p>
        </w:tc>
        <w:tc>
          <w:tcPr>
            <w:tcW w:w="1559" w:type="dxa"/>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1AB34B7F" w14:textId="77777777" w:rsidR="00DB7A27" w:rsidRPr="00DB7A27" w:rsidRDefault="00DB7A27" w:rsidP="00DB7A27">
            <w:pPr>
              <w:spacing w:after="0" w:line="240" w:lineRule="auto"/>
              <w:jc w:val="center"/>
              <w:rPr>
                <w:rFonts w:ascii="Arial" w:hAnsi="Arial" w:cs="Arial"/>
                <w:color w:val="000000"/>
                <w:sz w:val="18"/>
                <w:szCs w:val="18"/>
              </w:rPr>
            </w:pPr>
          </w:p>
        </w:tc>
        <w:tc>
          <w:tcPr>
            <w:tcW w:w="1990" w:type="dxa"/>
            <w:tcBorders>
              <w:top w:val="nil"/>
              <w:left w:val="single" w:sz="12" w:space="0" w:color="auto"/>
              <w:bottom w:val="single" w:sz="4" w:space="0" w:color="auto"/>
              <w:right w:val="single" w:sz="12" w:space="0" w:color="auto"/>
            </w:tcBorders>
            <w:shd w:val="clear" w:color="auto" w:fill="D9D9D9" w:themeFill="background1" w:themeFillShade="D9"/>
            <w:noWrap/>
            <w:vAlign w:val="center"/>
            <w:hideMark/>
          </w:tcPr>
          <w:p w14:paraId="6B63FEF5"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 </w:t>
            </w:r>
          </w:p>
        </w:tc>
      </w:tr>
      <w:tr w:rsidR="00DB7A27" w:rsidRPr="00DB7A27" w14:paraId="4B0803B6" w14:textId="77777777" w:rsidTr="006774D0">
        <w:trPr>
          <w:trHeight w:val="333"/>
        </w:trPr>
        <w:tc>
          <w:tcPr>
            <w:tcW w:w="2253" w:type="dxa"/>
            <w:tcBorders>
              <w:top w:val="nil"/>
              <w:left w:val="single" w:sz="12" w:space="0" w:color="auto"/>
              <w:bottom w:val="single" w:sz="4" w:space="0" w:color="auto"/>
              <w:right w:val="single" w:sz="12" w:space="0" w:color="auto"/>
            </w:tcBorders>
            <w:shd w:val="clear" w:color="000000" w:fill="F2F2F2"/>
            <w:noWrap/>
            <w:vAlign w:val="bottom"/>
            <w:hideMark/>
          </w:tcPr>
          <w:p w14:paraId="7F7138CC" w14:textId="77777777" w:rsidR="00DB7A27" w:rsidRPr="00DB7A27" w:rsidRDefault="00DB7A27" w:rsidP="00DB7A27">
            <w:pPr>
              <w:spacing w:after="0" w:line="240" w:lineRule="auto"/>
              <w:rPr>
                <w:rFonts w:ascii="Arial" w:hAnsi="Arial" w:cs="Arial"/>
                <w:color w:val="000000"/>
                <w:sz w:val="18"/>
                <w:szCs w:val="18"/>
              </w:rPr>
            </w:pPr>
            <w:r w:rsidRPr="00DB7A27">
              <w:rPr>
                <w:rFonts w:ascii="Arial" w:hAnsi="Arial" w:cs="Arial"/>
                <w:color w:val="000000"/>
                <w:sz w:val="18"/>
                <w:szCs w:val="18"/>
              </w:rPr>
              <w:t>GODIŠNJA - FIZIČKE OSOBE</w:t>
            </w:r>
          </w:p>
        </w:tc>
        <w:tc>
          <w:tcPr>
            <w:tcW w:w="1560" w:type="dxa"/>
            <w:tcBorders>
              <w:top w:val="nil"/>
              <w:left w:val="single" w:sz="12" w:space="0" w:color="auto"/>
              <w:bottom w:val="single" w:sz="4" w:space="0" w:color="auto"/>
              <w:right w:val="single" w:sz="12" w:space="0" w:color="auto"/>
            </w:tcBorders>
            <w:shd w:val="clear" w:color="auto" w:fill="auto"/>
            <w:noWrap/>
            <w:vAlign w:val="center"/>
            <w:hideMark/>
          </w:tcPr>
          <w:p w14:paraId="359CF481"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200,00 €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615CBF38"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159,25 €</w:t>
            </w:r>
          </w:p>
        </w:tc>
        <w:tc>
          <w:tcPr>
            <w:tcW w:w="992" w:type="dxa"/>
            <w:tcBorders>
              <w:top w:val="nil"/>
              <w:left w:val="single" w:sz="12" w:space="0" w:color="auto"/>
              <w:bottom w:val="single" w:sz="4" w:space="0" w:color="auto"/>
              <w:right w:val="single" w:sz="12" w:space="0" w:color="auto"/>
            </w:tcBorders>
            <w:shd w:val="clear" w:color="auto" w:fill="auto"/>
            <w:noWrap/>
            <w:vAlign w:val="center"/>
            <w:hideMark/>
          </w:tcPr>
          <w:p w14:paraId="3E20B6B0"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200,00 €</w:t>
            </w:r>
          </w:p>
        </w:tc>
        <w:tc>
          <w:tcPr>
            <w:tcW w:w="1559" w:type="dxa"/>
            <w:tcBorders>
              <w:top w:val="nil"/>
              <w:left w:val="single" w:sz="12" w:space="0" w:color="auto"/>
              <w:bottom w:val="single" w:sz="4" w:space="0" w:color="auto"/>
              <w:right w:val="single" w:sz="12" w:space="0" w:color="auto"/>
            </w:tcBorders>
            <w:shd w:val="clear" w:color="auto" w:fill="auto"/>
            <w:noWrap/>
            <w:vAlign w:val="center"/>
            <w:hideMark/>
          </w:tcPr>
          <w:p w14:paraId="080D54A2"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55,00 €</w:t>
            </w:r>
          </w:p>
        </w:tc>
        <w:tc>
          <w:tcPr>
            <w:tcW w:w="1990" w:type="dxa"/>
            <w:tcBorders>
              <w:top w:val="nil"/>
              <w:left w:val="single" w:sz="12" w:space="0" w:color="auto"/>
              <w:bottom w:val="single" w:sz="4" w:space="0" w:color="auto"/>
              <w:right w:val="single" w:sz="12" w:space="0" w:color="auto"/>
            </w:tcBorders>
            <w:shd w:val="clear" w:color="auto" w:fill="auto"/>
            <w:noWrap/>
            <w:vAlign w:val="center"/>
            <w:hideMark/>
          </w:tcPr>
          <w:p w14:paraId="02748467"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159,25 €</w:t>
            </w:r>
          </w:p>
        </w:tc>
      </w:tr>
      <w:tr w:rsidR="00DB7A27" w:rsidRPr="00DB7A27" w14:paraId="54B2C33F" w14:textId="77777777" w:rsidTr="006774D0">
        <w:trPr>
          <w:trHeight w:val="300"/>
        </w:trPr>
        <w:tc>
          <w:tcPr>
            <w:tcW w:w="2253" w:type="dxa"/>
            <w:tcBorders>
              <w:top w:val="single" w:sz="4" w:space="0" w:color="auto"/>
              <w:left w:val="single" w:sz="12" w:space="0" w:color="auto"/>
              <w:bottom w:val="single" w:sz="12" w:space="0" w:color="auto"/>
              <w:right w:val="single" w:sz="12" w:space="0" w:color="auto"/>
            </w:tcBorders>
            <w:shd w:val="clear" w:color="000000" w:fill="F2F2F2"/>
            <w:noWrap/>
            <w:vAlign w:val="bottom"/>
            <w:hideMark/>
          </w:tcPr>
          <w:p w14:paraId="0D8341FA" w14:textId="77777777" w:rsidR="00DB7A27" w:rsidRPr="00DB7A27" w:rsidRDefault="00DB7A27" w:rsidP="00DB7A27">
            <w:pPr>
              <w:spacing w:after="0" w:line="240" w:lineRule="auto"/>
              <w:rPr>
                <w:rFonts w:ascii="Arial" w:hAnsi="Arial" w:cs="Arial"/>
                <w:color w:val="000000"/>
                <w:sz w:val="18"/>
                <w:szCs w:val="18"/>
              </w:rPr>
            </w:pPr>
            <w:r w:rsidRPr="00DB7A27">
              <w:rPr>
                <w:rFonts w:ascii="Arial" w:hAnsi="Arial" w:cs="Arial"/>
                <w:color w:val="000000"/>
                <w:sz w:val="18"/>
                <w:szCs w:val="18"/>
              </w:rPr>
              <w:t>GODIŠNJA - PRAVNE OSOBE</w:t>
            </w:r>
          </w:p>
        </w:tc>
        <w:tc>
          <w:tcPr>
            <w:tcW w:w="1560"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7F86CAAA"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400,00 €</w:t>
            </w:r>
          </w:p>
        </w:tc>
        <w:tc>
          <w:tcPr>
            <w:tcW w:w="992"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7119DA75"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159,25 €</w:t>
            </w:r>
          </w:p>
        </w:tc>
        <w:tc>
          <w:tcPr>
            <w:tcW w:w="992"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07DEC0B4"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400,00 €</w:t>
            </w:r>
          </w:p>
        </w:tc>
        <w:tc>
          <w:tcPr>
            <w:tcW w:w="1559" w:type="dxa"/>
            <w:tcBorders>
              <w:top w:val="single" w:sz="4" w:space="0" w:color="auto"/>
              <w:left w:val="single" w:sz="12" w:space="0" w:color="auto"/>
              <w:bottom w:val="single" w:sz="12" w:space="0" w:color="auto"/>
              <w:right w:val="single" w:sz="12" w:space="0" w:color="auto"/>
            </w:tcBorders>
            <w:shd w:val="clear" w:color="auto" w:fill="D9D9D9" w:themeFill="background1" w:themeFillShade="D9"/>
            <w:noWrap/>
            <w:vAlign w:val="center"/>
            <w:hideMark/>
          </w:tcPr>
          <w:p w14:paraId="07937929" w14:textId="77777777" w:rsidR="00DB7A27" w:rsidRPr="00DB7A27" w:rsidRDefault="00DB7A27" w:rsidP="00DB7A27">
            <w:pPr>
              <w:spacing w:after="0" w:line="240" w:lineRule="auto"/>
              <w:jc w:val="center"/>
              <w:rPr>
                <w:rFonts w:ascii="Arial" w:hAnsi="Arial" w:cs="Arial"/>
                <w:color w:val="000000"/>
                <w:sz w:val="18"/>
                <w:szCs w:val="18"/>
              </w:rPr>
            </w:pPr>
          </w:p>
        </w:tc>
        <w:tc>
          <w:tcPr>
            <w:tcW w:w="1990"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3F9BBD1C" w14:textId="77777777" w:rsidR="00DB7A27" w:rsidRPr="00DB7A27" w:rsidRDefault="00DB7A27" w:rsidP="00DB7A27">
            <w:pPr>
              <w:spacing w:after="0" w:line="240" w:lineRule="auto"/>
              <w:jc w:val="center"/>
              <w:rPr>
                <w:rFonts w:ascii="Arial" w:hAnsi="Arial" w:cs="Arial"/>
                <w:color w:val="000000"/>
                <w:sz w:val="18"/>
                <w:szCs w:val="18"/>
              </w:rPr>
            </w:pPr>
            <w:r w:rsidRPr="00DB7A27">
              <w:rPr>
                <w:rFonts w:ascii="Arial" w:hAnsi="Arial" w:cs="Arial"/>
                <w:color w:val="000000"/>
                <w:sz w:val="18"/>
                <w:szCs w:val="18"/>
              </w:rPr>
              <w:t>159,25 €</w:t>
            </w:r>
          </w:p>
        </w:tc>
      </w:tr>
    </w:tbl>
    <w:p w14:paraId="68F92D30" w14:textId="77777777" w:rsidR="00DB7A27" w:rsidRPr="00DB7A27" w:rsidRDefault="00DB7A27" w:rsidP="00DB7A27">
      <w:pPr>
        <w:spacing w:after="0" w:line="240" w:lineRule="auto"/>
        <w:rPr>
          <w:rFonts w:ascii="Arial" w:hAnsi="Arial" w:cs="Arial"/>
          <w:color w:val="080808"/>
          <w:sz w:val="18"/>
          <w:szCs w:val="18"/>
        </w:rPr>
      </w:pPr>
    </w:p>
    <w:p w14:paraId="0AAB6502" w14:textId="77777777" w:rsidR="00DB7A27" w:rsidRPr="00DB7A27" w:rsidRDefault="00DB7A27" w:rsidP="00DB7A27">
      <w:pPr>
        <w:spacing w:after="0" w:line="240" w:lineRule="auto"/>
        <w:jc w:val="center"/>
        <w:rPr>
          <w:rFonts w:ascii="Arial" w:hAnsi="Arial" w:cs="Arial"/>
          <w:b/>
          <w:color w:val="080808"/>
          <w:sz w:val="18"/>
          <w:szCs w:val="18"/>
        </w:rPr>
      </w:pPr>
      <w:r w:rsidRPr="00DB7A27">
        <w:rPr>
          <w:rFonts w:ascii="Arial" w:hAnsi="Arial" w:cs="Arial"/>
          <w:b/>
          <w:color w:val="080808"/>
          <w:sz w:val="18"/>
          <w:szCs w:val="18"/>
        </w:rPr>
        <w:t>Članak 2.</w:t>
      </w:r>
    </w:p>
    <w:p w14:paraId="6C4EC2E3" w14:textId="77777777" w:rsidR="00DB7A27" w:rsidRDefault="00DB7A27" w:rsidP="00DB7A27">
      <w:pPr>
        <w:spacing w:after="0" w:line="240" w:lineRule="auto"/>
        <w:rPr>
          <w:rFonts w:ascii="Arial" w:hAnsi="Arial" w:cs="Arial"/>
          <w:color w:val="080808"/>
          <w:sz w:val="18"/>
          <w:szCs w:val="18"/>
        </w:rPr>
      </w:pPr>
      <w:r w:rsidRPr="00DB7A27">
        <w:rPr>
          <w:rFonts w:ascii="Arial" w:hAnsi="Arial" w:cs="Arial"/>
          <w:color w:val="080808"/>
          <w:sz w:val="18"/>
          <w:szCs w:val="18"/>
        </w:rPr>
        <w:t xml:space="preserve">Cijene pauk – službe: </w:t>
      </w:r>
    </w:p>
    <w:p w14:paraId="45AC21A2" w14:textId="77777777" w:rsidR="006774D0" w:rsidRPr="00DB7A27" w:rsidRDefault="006774D0" w:rsidP="00DB7A27">
      <w:pPr>
        <w:spacing w:after="0" w:line="240" w:lineRule="auto"/>
        <w:rPr>
          <w:rFonts w:ascii="Arial" w:hAnsi="Arial" w:cs="Arial"/>
          <w:color w:val="080808"/>
          <w:sz w:val="18"/>
          <w:szCs w:val="18"/>
        </w:rPr>
      </w:pPr>
    </w:p>
    <w:tbl>
      <w:tblPr>
        <w:tblStyle w:val="TableGrid"/>
        <w:tblW w:w="9341" w:type="dxa"/>
        <w:tblLook w:val="04A0" w:firstRow="1" w:lastRow="0" w:firstColumn="1" w:lastColumn="0" w:noHBand="0" w:noVBand="1"/>
      </w:tblPr>
      <w:tblGrid>
        <w:gridCol w:w="7215"/>
        <w:gridCol w:w="2126"/>
      </w:tblGrid>
      <w:tr w:rsidR="00DB7A27" w:rsidRPr="00DB7A27" w14:paraId="5BAC17A3" w14:textId="77777777" w:rsidTr="008E745E">
        <w:trPr>
          <w:trHeight w:val="253"/>
        </w:trPr>
        <w:tc>
          <w:tcPr>
            <w:tcW w:w="7215" w:type="dxa"/>
            <w:tcBorders>
              <w:top w:val="single" w:sz="12" w:space="0" w:color="auto"/>
              <w:left w:val="single" w:sz="12" w:space="0" w:color="auto"/>
              <w:right w:val="single" w:sz="12" w:space="0" w:color="auto"/>
            </w:tcBorders>
            <w:shd w:val="clear" w:color="auto" w:fill="C1E4F5" w:themeFill="accent1" w:themeFillTint="33"/>
          </w:tcPr>
          <w:p w14:paraId="5E98CD42" w14:textId="77777777" w:rsidR="00DB7A27" w:rsidRPr="00DB7A27" w:rsidRDefault="00DB7A27" w:rsidP="00DB7A27">
            <w:pPr>
              <w:jc w:val="center"/>
              <w:rPr>
                <w:rFonts w:ascii="Arial" w:hAnsi="Arial" w:cs="Arial"/>
                <w:b/>
                <w:bCs/>
                <w:sz w:val="18"/>
                <w:szCs w:val="18"/>
              </w:rPr>
            </w:pPr>
            <w:r w:rsidRPr="00DB7A27">
              <w:rPr>
                <w:rFonts w:ascii="Arial" w:hAnsi="Arial" w:cs="Arial"/>
                <w:b/>
                <w:bCs/>
                <w:sz w:val="18"/>
                <w:szCs w:val="18"/>
              </w:rPr>
              <w:t>Vrsta usluge</w:t>
            </w:r>
          </w:p>
        </w:tc>
        <w:tc>
          <w:tcPr>
            <w:tcW w:w="2126" w:type="dxa"/>
            <w:tcBorders>
              <w:top w:val="single" w:sz="12" w:space="0" w:color="auto"/>
              <w:left w:val="single" w:sz="12" w:space="0" w:color="auto"/>
              <w:right w:val="single" w:sz="12" w:space="0" w:color="auto"/>
            </w:tcBorders>
            <w:shd w:val="clear" w:color="auto" w:fill="C1E4F5" w:themeFill="accent1" w:themeFillTint="33"/>
          </w:tcPr>
          <w:p w14:paraId="27073C96" w14:textId="77777777" w:rsidR="00DB7A27" w:rsidRPr="00DB7A27" w:rsidRDefault="00DB7A27" w:rsidP="00DB7A27">
            <w:pPr>
              <w:jc w:val="center"/>
              <w:rPr>
                <w:rFonts w:ascii="Arial" w:hAnsi="Arial" w:cs="Arial"/>
                <w:b/>
                <w:bCs/>
                <w:sz w:val="18"/>
                <w:szCs w:val="18"/>
              </w:rPr>
            </w:pPr>
            <w:r w:rsidRPr="00DB7A27">
              <w:rPr>
                <w:rFonts w:ascii="Arial" w:hAnsi="Arial" w:cs="Arial"/>
                <w:b/>
                <w:bCs/>
                <w:sz w:val="18"/>
                <w:szCs w:val="18"/>
              </w:rPr>
              <w:t>Cijena</w:t>
            </w:r>
          </w:p>
        </w:tc>
      </w:tr>
      <w:tr w:rsidR="00DB7A27" w:rsidRPr="00DB7A27" w14:paraId="3D46EDD1" w14:textId="77777777" w:rsidTr="006774D0">
        <w:trPr>
          <w:trHeight w:val="253"/>
        </w:trPr>
        <w:tc>
          <w:tcPr>
            <w:tcW w:w="7215" w:type="dxa"/>
            <w:tcBorders>
              <w:top w:val="single" w:sz="12" w:space="0" w:color="auto"/>
              <w:left w:val="single" w:sz="12" w:space="0" w:color="auto"/>
              <w:right w:val="single" w:sz="12" w:space="0" w:color="auto"/>
            </w:tcBorders>
          </w:tcPr>
          <w:p w14:paraId="7413BD8D" w14:textId="77777777" w:rsidR="00DB7A27" w:rsidRPr="00DB7A27" w:rsidRDefault="00DB7A27" w:rsidP="00DB7A27">
            <w:pPr>
              <w:rPr>
                <w:rFonts w:ascii="Arial" w:hAnsi="Arial" w:cs="Arial"/>
                <w:sz w:val="18"/>
                <w:szCs w:val="18"/>
              </w:rPr>
            </w:pPr>
            <w:r w:rsidRPr="00DB7A27">
              <w:rPr>
                <w:rFonts w:ascii="Arial" w:hAnsi="Arial" w:cs="Arial"/>
                <w:sz w:val="18"/>
                <w:szCs w:val="18"/>
              </w:rPr>
              <w:t>ZAPOČETA RADNJA PREMJEŠTANJA VOZILA - DOLAZAK „PAUK-a“</w:t>
            </w:r>
          </w:p>
        </w:tc>
        <w:tc>
          <w:tcPr>
            <w:tcW w:w="2126" w:type="dxa"/>
            <w:tcBorders>
              <w:top w:val="single" w:sz="12" w:space="0" w:color="auto"/>
              <w:left w:val="single" w:sz="12" w:space="0" w:color="auto"/>
              <w:right w:val="single" w:sz="12" w:space="0" w:color="auto"/>
            </w:tcBorders>
          </w:tcPr>
          <w:p w14:paraId="345BB54C" w14:textId="77777777" w:rsidR="00DB7A27" w:rsidRPr="00DB7A27" w:rsidRDefault="00DB7A27" w:rsidP="00DB7A27">
            <w:pPr>
              <w:jc w:val="center"/>
              <w:rPr>
                <w:rFonts w:ascii="Arial" w:hAnsi="Arial" w:cs="Arial"/>
                <w:sz w:val="18"/>
                <w:szCs w:val="18"/>
              </w:rPr>
            </w:pPr>
            <w:r w:rsidRPr="00DB7A27">
              <w:rPr>
                <w:rFonts w:ascii="Arial" w:hAnsi="Arial" w:cs="Arial"/>
                <w:sz w:val="18"/>
                <w:szCs w:val="18"/>
              </w:rPr>
              <w:t>26,50 €</w:t>
            </w:r>
          </w:p>
        </w:tc>
      </w:tr>
      <w:tr w:rsidR="00DB7A27" w:rsidRPr="00DB7A27" w14:paraId="3FF57ED5" w14:textId="77777777" w:rsidTr="006774D0">
        <w:trPr>
          <w:trHeight w:val="271"/>
        </w:trPr>
        <w:tc>
          <w:tcPr>
            <w:tcW w:w="7215" w:type="dxa"/>
            <w:tcBorders>
              <w:left w:val="single" w:sz="12" w:space="0" w:color="auto"/>
              <w:right w:val="single" w:sz="12" w:space="0" w:color="auto"/>
            </w:tcBorders>
          </w:tcPr>
          <w:p w14:paraId="651E3028" w14:textId="77777777" w:rsidR="00DB7A27" w:rsidRPr="00DB7A27" w:rsidRDefault="00DB7A27" w:rsidP="00DB7A27">
            <w:pPr>
              <w:rPr>
                <w:rFonts w:ascii="Arial" w:hAnsi="Arial" w:cs="Arial"/>
                <w:sz w:val="18"/>
                <w:szCs w:val="18"/>
              </w:rPr>
            </w:pPr>
            <w:r w:rsidRPr="00DB7A27">
              <w:rPr>
                <w:rFonts w:ascii="Arial" w:hAnsi="Arial" w:cs="Arial"/>
                <w:sz w:val="18"/>
                <w:szCs w:val="18"/>
              </w:rPr>
              <w:t xml:space="preserve">PREMJEŠTANJE VOZILA DO 1.500 KG MASE </w:t>
            </w:r>
          </w:p>
        </w:tc>
        <w:tc>
          <w:tcPr>
            <w:tcW w:w="2126" w:type="dxa"/>
            <w:tcBorders>
              <w:left w:val="single" w:sz="12" w:space="0" w:color="auto"/>
              <w:right w:val="single" w:sz="12" w:space="0" w:color="auto"/>
            </w:tcBorders>
          </w:tcPr>
          <w:p w14:paraId="522A6870" w14:textId="77777777" w:rsidR="00DB7A27" w:rsidRPr="00DB7A27" w:rsidRDefault="00DB7A27" w:rsidP="00DB7A27">
            <w:pPr>
              <w:jc w:val="center"/>
              <w:rPr>
                <w:rFonts w:ascii="Arial" w:hAnsi="Arial" w:cs="Arial"/>
                <w:sz w:val="18"/>
                <w:szCs w:val="18"/>
              </w:rPr>
            </w:pPr>
            <w:r w:rsidRPr="00DB7A27">
              <w:rPr>
                <w:rFonts w:ascii="Arial" w:hAnsi="Arial" w:cs="Arial"/>
                <w:sz w:val="18"/>
                <w:szCs w:val="18"/>
              </w:rPr>
              <w:t>53,00 €</w:t>
            </w:r>
          </w:p>
        </w:tc>
      </w:tr>
      <w:tr w:rsidR="00DB7A27" w:rsidRPr="00DB7A27" w14:paraId="20CD8BC8" w14:textId="77777777" w:rsidTr="006774D0">
        <w:tc>
          <w:tcPr>
            <w:tcW w:w="7215" w:type="dxa"/>
            <w:tcBorders>
              <w:left w:val="single" w:sz="12" w:space="0" w:color="auto"/>
              <w:right w:val="single" w:sz="12" w:space="0" w:color="auto"/>
            </w:tcBorders>
          </w:tcPr>
          <w:p w14:paraId="480F8BAB" w14:textId="77777777" w:rsidR="00DB7A27" w:rsidRPr="00DB7A27" w:rsidRDefault="00DB7A27" w:rsidP="00DB7A27">
            <w:pPr>
              <w:rPr>
                <w:rFonts w:ascii="Arial" w:hAnsi="Arial" w:cs="Arial"/>
                <w:sz w:val="18"/>
                <w:szCs w:val="18"/>
              </w:rPr>
            </w:pPr>
            <w:r w:rsidRPr="00DB7A27">
              <w:rPr>
                <w:rFonts w:ascii="Arial" w:hAnsi="Arial" w:cs="Arial"/>
                <w:sz w:val="18"/>
                <w:szCs w:val="18"/>
              </w:rPr>
              <w:t>POKUŠAJ BLOKADE TERETNIH MOTORNIH VOZILA NOSIVOSTI PREKO</w:t>
            </w:r>
          </w:p>
          <w:p w14:paraId="176DF43E" w14:textId="77777777" w:rsidR="00DB7A27" w:rsidRPr="00DB7A27" w:rsidRDefault="00DB7A27" w:rsidP="00DB7A27">
            <w:pPr>
              <w:rPr>
                <w:rFonts w:ascii="Arial" w:hAnsi="Arial" w:cs="Arial"/>
                <w:sz w:val="18"/>
                <w:szCs w:val="18"/>
              </w:rPr>
            </w:pPr>
            <w:r w:rsidRPr="00DB7A27">
              <w:rPr>
                <w:rFonts w:ascii="Arial" w:hAnsi="Arial" w:cs="Arial"/>
                <w:sz w:val="18"/>
                <w:szCs w:val="18"/>
              </w:rPr>
              <w:t>1,5 t (uključeni autobusi, radni strojevi, priključna vozila)</w:t>
            </w:r>
          </w:p>
        </w:tc>
        <w:tc>
          <w:tcPr>
            <w:tcW w:w="2126" w:type="dxa"/>
            <w:tcBorders>
              <w:left w:val="single" w:sz="12" w:space="0" w:color="auto"/>
              <w:right w:val="single" w:sz="12" w:space="0" w:color="auto"/>
            </w:tcBorders>
          </w:tcPr>
          <w:p w14:paraId="703FAF2F" w14:textId="77777777" w:rsidR="00DB7A27" w:rsidRPr="00DB7A27" w:rsidRDefault="00DB7A27" w:rsidP="00DB7A27">
            <w:pPr>
              <w:jc w:val="center"/>
              <w:rPr>
                <w:rFonts w:ascii="Arial" w:hAnsi="Arial" w:cs="Arial"/>
                <w:sz w:val="18"/>
                <w:szCs w:val="18"/>
              </w:rPr>
            </w:pPr>
            <w:r w:rsidRPr="00DB7A27">
              <w:rPr>
                <w:rFonts w:ascii="Arial" w:hAnsi="Arial" w:cs="Arial"/>
                <w:sz w:val="18"/>
                <w:szCs w:val="18"/>
              </w:rPr>
              <w:t>53,00 €</w:t>
            </w:r>
          </w:p>
          <w:p w14:paraId="563094E9" w14:textId="77777777" w:rsidR="00DB7A27" w:rsidRPr="00DB7A27" w:rsidRDefault="00DB7A27" w:rsidP="00DB7A27">
            <w:pPr>
              <w:jc w:val="center"/>
              <w:rPr>
                <w:rFonts w:ascii="Arial" w:hAnsi="Arial" w:cs="Arial"/>
                <w:sz w:val="18"/>
                <w:szCs w:val="18"/>
              </w:rPr>
            </w:pPr>
          </w:p>
        </w:tc>
      </w:tr>
      <w:tr w:rsidR="00DB7A27" w:rsidRPr="00DB7A27" w14:paraId="2B2FA42B" w14:textId="77777777" w:rsidTr="006774D0">
        <w:trPr>
          <w:trHeight w:val="274"/>
        </w:trPr>
        <w:tc>
          <w:tcPr>
            <w:tcW w:w="7215" w:type="dxa"/>
            <w:tcBorders>
              <w:left w:val="single" w:sz="12" w:space="0" w:color="auto"/>
              <w:right w:val="single" w:sz="12" w:space="0" w:color="auto"/>
            </w:tcBorders>
          </w:tcPr>
          <w:p w14:paraId="08784908" w14:textId="77777777" w:rsidR="00DB7A27" w:rsidRPr="00DB7A27" w:rsidRDefault="00DB7A27" w:rsidP="00DB7A27">
            <w:pPr>
              <w:rPr>
                <w:rFonts w:ascii="Arial" w:hAnsi="Arial" w:cs="Arial"/>
                <w:sz w:val="18"/>
                <w:szCs w:val="18"/>
              </w:rPr>
            </w:pPr>
            <w:r w:rsidRPr="00DB7A27">
              <w:rPr>
                <w:rFonts w:ascii="Arial" w:hAnsi="Arial" w:cs="Arial"/>
                <w:sz w:val="18"/>
                <w:szCs w:val="18"/>
              </w:rPr>
              <w:t>BLOKADA / DEBLOKADA TERETNIH MOTORNIH VOZILA NOSIVOSTI</w:t>
            </w:r>
          </w:p>
          <w:p w14:paraId="0996756D" w14:textId="77777777" w:rsidR="00DB7A27" w:rsidRPr="00DB7A27" w:rsidRDefault="00DB7A27" w:rsidP="00DB7A27">
            <w:pPr>
              <w:rPr>
                <w:rFonts w:ascii="Arial" w:hAnsi="Arial" w:cs="Arial"/>
                <w:sz w:val="18"/>
                <w:szCs w:val="18"/>
              </w:rPr>
            </w:pPr>
            <w:r w:rsidRPr="00DB7A27">
              <w:rPr>
                <w:rFonts w:ascii="Arial" w:hAnsi="Arial" w:cs="Arial"/>
                <w:sz w:val="18"/>
                <w:szCs w:val="18"/>
              </w:rPr>
              <w:t>PREKO 1,5 t (uključeni autobusi, radni strojevi, priključna vozila)</w:t>
            </w:r>
          </w:p>
        </w:tc>
        <w:tc>
          <w:tcPr>
            <w:tcW w:w="2126" w:type="dxa"/>
            <w:tcBorders>
              <w:left w:val="single" w:sz="12" w:space="0" w:color="auto"/>
              <w:right w:val="single" w:sz="12" w:space="0" w:color="auto"/>
            </w:tcBorders>
          </w:tcPr>
          <w:p w14:paraId="6C238EF1" w14:textId="77777777" w:rsidR="00DB7A27" w:rsidRPr="00DB7A27" w:rsidRDefault="00DB7A27" w:rsidP="00DB7A27">
            <w:pPr>
              <w:jc w:val="center"/>
              <w:rPr>
                <w:rFonts w:ascii="Arial" w:hAnsi="Arial" w:cs="Arial"/>
                <w:sz w:val="18"/>
                <w:szCs w:val="18"/>
              </w:rPr>
            </w:pPr>
            <w:r w:rsidRPr="00DB7A27">
              <w:rPr>
                <w:rFonts w:ascii="Arial" w:hAnsi="Arial" w:cs="Arial"/>
                <w:sz w:val="18"/>
                <w:szCs w:val="18"/>
              </w:rPr>
              <w:t>106,00 €</w:t>
            </w:r>
          </w:p>
        </w:tc>
      </w:tr>
      <w:tr w:rsidR="00DB7A27" w:rsidRPr="00DB7A27" w14:paraId="66E2C615" w14:textId="77777777" w:rsidTr="006774D0">
        <w:trPr>
          <w:trHeight w:val="274"/>
        </w:trPr>
        <w:tc>
          <w:tcPr>
            <w:tcW w:w="7215" w:type="dxa"/>
            <w:tcBorders>
              <w:left w:val="single" w:sz="12" w:space="0" w:color="auto"/>
              <w:right w:val="single" w:sz="12" w:space="0" w:color="auto"/>
            </w:tcBorders>
          </w:tcPr>
          <w:p w14:paraId="5DB9DFC2" w14:textId="77777777" w:rsidR="00DB7A27" w:rsidRPr="00DB7A27" w:rsidRDefault="00DB7A27" w:rsidP="00DB7A27">
            <w:pPr>
              <w:rPr>
                <w:rFonts w:ascii="Arial" w:hAnsi="Arial" w:cs="Arial"/>
                <w:sz w:val="18"/>
                <w:szCs w:val="18"/>
              </w:rPr>
            </w:pPr>
            <w:r w:rsidRPr="00DB7A27">
              <w:rPr>
                <w:rFonts w:ascii="Arial" w:hAnsi="Arial" w:cs="Arial"/>
                <w:sz w:val="18"/>
                <w:szCs w:val="18"/>
              </w:rPr>
              <w:lastRenderedPageBreak/>
              <w:t>NAPLATA „LISICA“ KOJE STOJE NA BLOKIRANOM TERETNOM VOZILU/ AUTOBUSU DUŽE OD 24 SATA</w:t>
            </w:r>
          </w:p>
        </w:tc>
        <w:tc>
          <w:tcPr>
            <w:tcW w:w="2126" w:type="dxa"/>
            <w:tcBorders>
              <w:left w:val="single" w:sz="12" w:space="0" w:color="auto"/>
              <w:right w:val="single" w:sz="12" w:space="0" w:color="auto"/>
            </w:tcBorders>
          </w:tcPr>
          <w:p w14:paraId="3ECA0306" w14:textId="77777777" w:rsidR="00DB7A27" w:rsidRPr="00DB7A27" w:rsidRDefault="00DB7A27" w:rsidP="00DB7A27">
            <w:pPr>
              <w:jc w:val="center"/>
              <w:rPr>
                <w:rFonts w:ascii="Arial" w:hAnsi="Arial" w:cs="Arial"/>
                <w:sz w:val="18"/>
                <w:szCs w:val="18"/>
              </w:rPr>
            </w:pPr>
            <w:r w:rsidRPr="00DB7A27">
              <w:rPr>
                <w:rFonts w:ascii="Arial" w:hAnsi="Arial" w:cs="Arial"/>
                <w:sz w:val="18"/>
                <w:szCs w:val="18"/>
              </w:rPr>
              <w:t>26,50 €/dan</w:t>
            </w:r>
          </w:p>
        </w:tc>
      </w:tr>
      <w:tr w:rsidR="00DB7A27" w:rsidRPr="00DB7A27" w14:paraId="1C5788E0" w14:textId="77777777" w:rsidTr="006774D0">
        <w:trPr>
          <w:trHeight w:val="263"/>
        </w:trPr>
        <w:tc>
          <w:tcPr>
            <w:tcW w:w="7215" w:type="dxa"/>
            <w:tcBorders>
              <w:left w:val="single" w:sz="12" w:space="0" w:color="auto"/>
              <w:bottom w:val="single" w:sz="12" w:space="0" w:color="auto"/>
              <w:right w:val="single" w:sz="12" w:space="0" w:color="auto"/>
            </w:tcBorders>
          </w:tcPr>
          <w:p w14:paraId="24D609B8" w14:textId="77777777" w:rsidR="00DB7A27" w:rsidRPr="00DB7A27" w:rsidRDefault="00DB7A27" w:rsidP="00DB7A27">
            <w:pPr>
              <w:rPr>
                <w:rFonts w:ascii="Arial" w:hAnsi="Arial" w:cs="Arial"/>
                <w:sz w:val="18"/>
                <w:szCs w:val="18"/>
              </w:rPr>
            </w:pPr>
            <w:r w:rsidRPr="00DB7A27">
              <w:rPr>
                <w:rFonts w:ascii="Arial" w:hAnsi="Arial" w:cs="Arial"/>
                <w:sz w:val="18"/>
                <w:szCs w:val="18"/>
              </w:rPr>
              <w:t>LEŽARINA PREMJEŠTENOG VOZILA NA DEPONIJU</w:t>
            </w:r>
          </w:p>
        </w:tc>
        <w:tc>
          <w:tcPr>
            <w:tcW w:w="2126" w:type="dxa"/>
            <w:tcBorders>
              <w:left w:val="single" w:sz="12" w:space="0" w:color="auto"/>
              <w:bottom w:val="single" w:sz="12" w:space="0" w:color="auto"/>
              <w:right w:val="single" w:sz="12" w:space="0" w:color="auto"/>
            </w:tcBorders>
          </w:tcPr>
          <w:p w14:paraId="423F9583" w14:textId="77777777" w:rsidR="00DB7A27" w:rsidRPr="00DB7A27" w:rsidRDefault="00DB7A27" w:rsidP="00DB7A27">
            <w:pPr>
              <w:jc w:val="center"/>
              <w:rPr>
                <w:rFonts w:ascii="Arial" w:hAnsi="Arial" w:cs="Arial"/>
                <w:sz w:val="18"/>
                <w:szCs w:val="18"/>
              </w:rPr>
            </w:pPr>
            <w:r w:rsidRPr="00DB7A27">
              <w:rPr>
                <w:rFonts w:ascii="Arial" w:hAnsi="Arial" w:cs="Arial"/>
                <w:sz w:val="18"/>
                <w:szCs w:val="18"/>
              </w:rPr>
              <w:t>13,25 €/dan</w:t>
            </w:r>
          </w:p>
        </w:tc>
      </w:tr>
    </w:tbl>
    <w:p w14:paraId="5F407F7E" w14:textId="77777777" w:rsidR="006774D0" w:rsidRDefault="006774D0" w:rsidP="00DB7A27">
      <w:pPr>
        <w:spacing w:after="0" w:line="240" w:lineRule="auto"/>
        <w:jc w:val="center"/>
        <w:rPr>
          <w:rFonts w:ascii="Arial" w:hAnsi="Arial" w:cs="Arial"/>
          <w:b/>
          <w:color w:val="080808"/>
          <w:sz w:val="18"/>
          <w:szCs w:val="18"/>
        </w:rPr>
      </w:pPr>
    </w:p>
    <w:p w14:paraId="0FF574D4" w14:textId="77930C01" w:rsidR="00DB7A27" w:rsidRPr="00DB7A27" w:rsidRDefault="00DB7A27" w:rsidP="00DB7A27">
      <w:pPr>
        <w:spacing w:after="0" w:line="240" w:lineRule="auto"/>
        <w:jc w:val="center"/>
        <w:rPr>
          <w:rFonts w:ascii="Arial" w:hAnsi="Arial" w:cs="Arial"/>
          <w:b/>
          <w:color w:val="080808"/>
          <w:sz w:val="18"/>
          <w:szCs w:val="18"/>
        </w:rPr>
      </w:pPr>
      <w:r w:rsidRPr="00DB7A27">
        <w:rPr>
          <w:rFonts w:ascii="Arial" w:hAnsi="Arial" w:cs="Arial"/>
          <w:b/>
          <w:color w:val="080808"/>
          <w:sz w:val="18"/>
          <w:szCs w:val="18"/>
        </w:rPr>
        <w:t>Članak 3.</w:t>
      </w:r>
    </w:p>
    <w:p w14:paraId="568FB332" w14:textId="77777777" w:rsidR="00DB7A27" w:rsidRPr="00DB7A27" w:rsidRDefault="00DB7A27" w:rsidP="00DB7A27">
      <w:pPr>
        <w:spacing w:after="0" w:line="240" w:lineRule="auto"/>
        <w:jc w:val="both"/>
        <w:rPr>
          <w:rFonts w:ascii="Arial" w:hAnsi="Arial" w:cs="Arial"/>
          <w:color w:val="080808"/>
          <w:sz w:val="18"/>
          <w:szCs w:val="18"/>
        </w:rPr>
      </w:pPr>
      <w:r w:rsidRPr="00DB7A27">
        <w:rPr>
          <w:rFonts w:ascii="Arial" w:hAnsi="Arial" w:cs="Arial"/>
          <w:color w:val="080808"/>
          <w:sz w:val="18"/>
          <w:szCs w:val="18"/>
        </w:rPr>
        <w:t>Ovaj Cjenik objavit će se u Glasniku Grada Karlovca, na mrežnim stranicama Grada Karlovca i na oglasnoj ploči Službe – vlastitog pogona za obavljanje komunalne djelatnosti.</w:t>
      </w:r>
    </w:p>
    <w:p w14:paraId="61DA5842" w14:textId="77777777" w:rsidR="00DB7A27" w:rsidRPr="00DB7A27" w:rsidRDefault="00DB7A27" w:rsidP="00DB7A27">
      <w:pPr>
        <w:spacing w:after="0" w:line="240" w:lineRule="auto"/>
        <w:rPr>
          <w:rFonts w:ascii="Arial" w:hAnsi="Arial" w:cs="Arial"/>
          <w:color w:val="080808"/>
          <w:sz w:val="18"/>
          <w:szCs w:val="18"/>
        </w:rPr>
      </w:pPr>
    </w:p>
    <w:p w14:paraId="046AA781" w14:textId="77777777" w:rsidR="00DB7A27" w:rsidRPr="00DB7A27" w:rsidRDefault="00DB7A27" w:rsidP="00DB7A27">
      <w:pPr>
        <w:spacing w:after="0" w:line="240" w:lineRule="auto"/>
        <w:jc w:val="center"/>
        <w:rPr>
          <w:rFonts w:ascii="Arial" w:hAnsi="Arial" w:cs="Arial"/>
          <w:b/>
          <w:bCs/>
          <w:color w:val="080808"/>
          <w:sz w:val="18"/>
          <w:szCs w:val="18"/>
        </w:rPr>
      </w:pPr>
      <w:r w:rsidRPr="00DB7A27">
        <w:rPr>
          <w:rFonts w:ascii="Arial" w:hAnsi="Arial" w:cs="Arial"/>
          <w:b/>
          <w:bCs/>
          <w:color w:val="080808"/>
          <w:sz w:val="18"/>
          <w:szCs w:val="18"/>
        </w:rPr>
        <w:t>Članak 4.</w:t>
      </w:r>
    </w:p>
    <w:p w14:paraId="0AA8AC60" w14:textId="77777777" w:rsidR="00DB7A27" w:rsidRPr="00DB7A27" w:rsidRDefault="00DB7A27" w:rsidP="00DB7A27">
      <w:pPr>
        <w:spacing w:after="0" w:line="240" w:lineRule="auto"/>
        <w:jc w:val="both"/>
        <w:rPr>
          <w:rFonts w:ascii="Arial" w:hAnsi="Arial" w:cs="Arial"/>
          <w:color w:val="080808"/>
          <w:sz w:val="18"/>
          <w:szCs w:val="18"/>
        </w:rPr>
      </w:pPr>
      <w:r w:rsidRPr="00DB7A27">
        <w:rPr>
          <w:rFonts w:ascii="Arial" w:hAnsi="Arial" w:cs="Arial"/>
          <w:color w:val="080808"/>
          <w:sz w:val="18"/>
          <w:szCs w:val="18"/>
        </w:rPr>
        <w:t xml:space="preserve">Ovaj Cjenik primjenjuje se od 15. listopada 2024. godine i ujedno stavlja se van snage Cjenik komunalnih usluga Vlastitog pogona objavljen u Glasniku Grada Karlovca br. 3/2024 godine od 02.02.2024. godine. </w:t>
      </w:r>
    </w:p>
    <w:p w14:paraId="32A9088A" w14:textId="77777777" w:rsidR="006774D0" w:rsidRDefault="006774D0" w:rsidP="00DB7A27">
      <w:pPr>
        <w:spacing w:after="0" w:line="240" w:lineRule="auto"/>
        <w:contextualSpacing/>
        <w:rPr>
          <w:rFonts w:ascii="Arial" w:hAnsi="Arial" w:cs="Arial"/>
          <w:color w:val="000000"/>
          <w:sz w:val="18"/>
          <w:szCs w:val="18"/>
        </w:rPr>
      </w:pPr>
    </w:p>
    <w:p w14:paraId="1BF3FE95" w14:textId="0DC3FC0C" w:rsidR="00DB7A27" w:rsidRPr="00DB7A27" w:rsidRDefault="00DB7A27" w:rsidP="00DB7A27">
      <w:pPr>
        <w:spacing w:after="0" w:line="240" w:lineRule="auto"/>
        <w:contextualSpacing/>
        <w:rPr>
          <w:rFonts w:ascii="Arial" w:hAnsi="Arial" w:cs="Arial"/>
          <w:color w:val="000000"/>
          <w:sz w:val="18"/>
          <w:szCs w:val="18"/>
        </w:rPr>
      </w:pPr>
      <w:r w:rsidRPr="00DB7A27">
        <w:rPr>
          <w:rFonts w:ascii="Arial" w:hAnsi="Arial" w:cs="Arial"/>
          <w:color w:val="000000"/>
          <w:sz w:val="18"/>
          <w:szCs w:val="18"/>
        </w:rPr>
        <w:t>SLUŽBA – VLASTITI POGON</w:t>
      </w:r>
    </w:p>
    <w:p w14:paraId="4F646451" w14:textId="77777777" w:rsidR="006774D0" w:rsidRDefault="006774D0" w:rsidP="00DB7A27">
      <w:pPr>
        <w:spacing w:after="0" w:line="240" w:lineRule="auto"/>
        <w:contextualSpacing/>
        <w:rPr>
          <w:rFonts w:ascii="Arial" w:hAnsi="Arial" w:cs="Arial"/>
          <w:color w:val="000000"/>
          <w:sz w:val="18"/>
          <w:szCs w:val="18"/>
        </w:rPr>
      </w:pPr>
      <w:r>
        <w:rPr>
          <w:rFonts w:ascii="Arial" w:hAnsi="Arial" w:cs="Arial"/>
          <w:color w:val="000000"/>
          <w:sz w:val="18"/>
          <w:szCs w:val="18"/>
        </w:rPr>
        <w:t xml:space="preserve">GRADA KARLOVCA </w:t>
      </w:r>
      <w:r w:rsidR="00DB7A27" w:rsidRPr="00DB7A27">
        <w:rPr>
          <w:rFonts w:ascii="Arial" w:hAnsi="Arial" w:cs="Arial"/>
          <w:color w:val="000000"/>
          <w:sz w:val="18"/>
          <w:szCs w:val="18"/>
        </w:rPr>
        <w:t xml:space="preserve">ZA OBAVLJANJE </w:t>
      </w:r>
    </w:p>
    <w:p w14:paraId="4597B016" w14:textId="3A3C99E8" w:rsidR="00DB7A27" w:rsidRPr="00DB7A27" w:rsidRDefault="00DB7A27" w:rsidP="00DB7A27">
      <w:pPr>
        <w:spacing w:after="0" w:line="240" w:lineRule="auto"/>
        <w:contextualSpacing/>
        <w:rPr>
          <w:rFonts w:ascii="Arial" w:hAnsi="Arial" w:cs="Arial"/>
          <w:color w:val="000000"/>
          <w:sz w:val="18"/>
          <w:szCs w:val="18"/>
        </w:rPr>
      </w:pPr>
      <w:r w:rsidRPr="00DB7A27">
        <w:rPr>
          <w:rFonts w:ascii="Arial" w:hAnsi="Arial" w:cs="Arial"/>
          <w:color w:val="000000"/>
          <w:sz w:val="18"/>
          <w:szCs w:val="18"/>
        </w:rPr>
        <w:t>KOMUNALNE</w:t>
      </w:r>
      <w:r w:rsidR="006774D0">
        <w:rPr>
          <w:rFonts w:ascii="Arial" w:hAnsi="Arial" w:cs="Arial"/>
          <w:color w:val="000000"/>
          <w:sz w:val="18"/>
          <w:szCs w:val="18"/>
        </w:rPr>
        <w:t xml:space="preserve"> </w:t>
      </w:r>
      <w:r w:rsidRPr="00DB7A27">
        <w:rPr>
          <w:rFonts w:ascii="Arial" w:hAnsi="Arial" w:cs="Arial"/>
          <w:color w:val="000000"/>
          <w:sz w:val="18"/>
          <w:szCs w:val="18"/>
        </w:rPr>
        <w:t>DJELATNOSTI</w:t>
      </w:r>
    </w:p>
    <w:p w14:paraId="46E1DA6E" w14:textId="77777777" w:rsidR="00DB7A27" w:rsidRPr="00DB7A27" w:rsidRDefault="00DB7A27" w:rsidP="00DB7A27">
      <w:pPr>
        <w:spacing w:after="0" w:line="240" w:lineRule="auto"/>
        <w:rPr>
          <w:rFonts w:ascii="Arial" w:hAnsi="Arial" w:cs="Arial"/>
          <w:sz w:val="18"/>
          <w:szCs w:val="18"/>
        </w:rPr>
      </w:pPr>
      <w:r w:rsidRPr="00DB7A27">
        <w:rPr>
          <w:rFonts w:ascii="Arial" w:hAnsi="Arial" w:cs="Arial"/>
          <w:sz w:val="18"/>
          <w:szCs w:val="18"/>
        </w:rPr>
        <w:t>KLASA: 363-06/24-01/02</w:t>
      </w:r>
    </w:p>
    <w:p w14:paraId="6185870D" w14:textId="77777777" w:rsidR="00DB7A27" w:rsidRPr="00DB7A27" w:rsidRDefault="00DB7A27" w:rsidP="00DB7A27">
      <w:pPr>
        <w:spacing w:after="0" w:line="240" w:lineRule="auto"/>
        <w:rPr>
          <w:rFonts w:ascii="Arial" w:hAnsi="Arial" w:cs="Arial"/>
          <w:sz w:val="18"/>
          <w:szCs w:val="18"/>
        </w:rPr>
      </w:pPr>
      <w:r w:rsidRPr="00DB7A27">
        <w:rPr>
          <w:rFonts w:ascii="Arial" w:hAnsi="Arial" w:cs="Arial"/>
          <w:sz w:val="18"/>
          <w:szCs w:val="18"/>
        </w:rPr>
        <w:t>URBROJ: 2133-1-14/01-24-2</w:t>
      </w:r>
    </w:p>
    <w:p w14:paraId="5A9AD670" w14:textId="77777777" w:rsidR="00DB7A27" w:rsidRPr="00DB7A27" w:rsidRDefault="00DB7A27" w:rsidP="00DB7A27">
      <w:pPr>
        <w:spacing w:after="0" w:line="240" w:lineRule="auto"/>
        <w:jc w:val="both"/>
        <w:rPr>
          <w:rFonts w:ascii="Arial" w:hAnsi="Arial" w:cs="Arial"/>
          <w:sz w:val="18"/>
          <w:szCs w:val="18"/>
        </w:rPr>
      </w:pPr>
      <w:r w:rsidRPr="00DB7A27">
        <w:rPr>
          <w:rFonts w:ascii="Arial" w:hAnsi="Arial" w:cs="Arial"/>
          <w:sz w:val="18"/>
          <w:szCs w:val="18"/>
        </w:rPr>
        <w:t>Karlovac, 7. listopada 2024.</w:t>
      </w:r>
    </w:p>
    <w:p w14:paraId="412E4741" w14:textId="77777777" w:rsidR="006774D0" w:rsidRPr="00DB7A27" w:rsidRDefault="006774D0" w:rsidP="006774D0">
      <w:pPr>
        <w:spacing w:after="0" w:line="240" w:lineRule="auto"/>
        <w:rPr>
          <w:rFonts w:ascii="Arial" w:hAnsi="Arial" w:cs="Arial"/>
          <w:sz w:val="18"/>
          <w:szCs w:val="18"/>
        </w:rPr>
      </w:pP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r>
      <w:r w:rsidRPr="00DB7A27">
        <w:rPr>
          <w:rFonts w:ascii="Arial" w:hAnsi="Arial" w:cs="Arial"/>
          <w:sz w:val="18"/>
          <w:szCs w:val="18"/>
        </w:rPr>
        <w:tab/>
        <w:t xml:space="preserve"> </w:t>
      </w:r>
      <w:r>
        <w:rPr>
          <w:rFonts w:ascii="Arial" w:hAnsi="Arial" w:cs="Arial"/>
          <w:sz w:val="18"/>
          <w:szCs w:val="18"/>
        </w:rPr>
        <w:t xml:space="preserve">  </w:t>
      </w:r>
      <w:r w:rsidRPr="00DB7A27">
        <w:rPr>
          <w:rFonts w:ascii="Arial" w:hAnsi="Arial" w:cs="Arial"/>
          <w:sz w:val="18"/>
          <w:szCs w:val="18"/>
        </w:rPr>
        <w:t xml:space="preserve"> UPRAVITELJ </w:t>
      </w:r>
    </w:p>
    <w:p w14:paraId="277050B2" w14:textId="77777777" w:rsidR="006774D0" w:rsidRDefault="006774D0" w:rsidP="006774D0">
      <w:pPr>
        <w:spacing w:after="0" w:line="240" w:lineRule="auto"/>
        <w:ind w:left="5664"/>
        <w:rPr>
          <w:rFonts w:ascii="Arial" w:hAnsi="Arial" w:cs="Arial"/>
          <w:sz w:val="18"/>
          <w:szCs w:val="18"/>
        </w:rPr>
      </w:pPr>
      <w:r>
        <w:rPr>
          <w:rFonts w:ascii="Arial" w:hAnsi="Arial" w:cs="Arial"/>
          <w:sz w:val="18"/>
          <w:szCs w:val="18"/>
        </w:rPr>
        <w:t xml:space="preserve">  </w:t>
      </w:r>
      <w:r w:rsidRPr="00DB7A27">
        <w:rPr>
          <w:rFonts w:ascii="Arial" w:hAnsi="Arial" w:cs="Arial"/>
          <w:sz w:val="18"/>
          <w:szCs w:val="18"/>
        </w:rPr>
        <w:t xml:space="preserve">SLUŽBE – VLASTITOG POGONA GRADA KARLOVCA ZA OBAVLJANJE </w:t>
      </w:r>
      <w:r>
        <w:rPr>
          <w:rFonts w:ascii="Arial" w:hAnsi="Arial" w:cs="Arial"/>
          <w:sz w:val="18"/>
          <w:szCs w:val="18"/>
        </w:rPr>
        <w:t xml:space="preserve">    </w:t>
      </w:r>
    </w:p>
    <w:p w14:paraId="1AD48C77" w14:textId="77777777" w:rsidR="006774D0" w:rsidRDefault="006774D0" w:rsidP="006774D0">
      <w:pPr>
        <w:spacing w:after="0" w:line="240" w:lineRule="auto"/>
        <w:ind w:left="5664"/>
        <w:rPr>
          <w:rFonts w:ascii="Arial" w:hAnsi="Arial" w:cs="Arial"/>
          <w:sz w:val="18"/>
          <w:szCs w:val="18"/>
        </w:rPr>
      </w:pPr>
      <w:r>
        <w:rPr>
          <w:rFonts w:ascii="Arial" w:hAnsi="Arial" w:cs="Arial"/>
          <w:sz w:val="18"/>
          <w:szCs w:val="18"/>
        </w:rPr>
        <w:t xml:space="preserve">      </w:t>
      </w:r>
      <w:r w:rsidRPr="00DB7A27">
        <w:rPr>
          <w:rFonts w:ascii="Arial" w:hAnsi="Arial" w:cs="Arial"/>
          <w:sz w:val="18"/>
          <w:szCs w:val="18"/>
        </w:rPr>
        <w:t>KOMUNALNE</w:t>
      </w:r>
      <w:r>
        <w:rPr>
          <w:rFonts w:ascii="Arial" w:hAnsi="Arial" w:cs="Arial"/>
          <w:sz w:val="18"/>
          <w:szCs w:val="18"/>
        </w:rPr>
        <w:t xml:space="preserve"> </w:t>
      </w:r>
      <w:r w:rsidRPr="00DB7A27">
        <w:rPr>
          <w:rFonts w:ascii="Arial" w:hAnsi="Arial" w:cs="Arial"/>
          <w:sz w:val="18"/>
          <w:szCs w:val="18"/>
        </w:rPr>
        <w:t>DJELATNOSTI</w:t>
      </w:r>
      <w:r w:rsidRPr="00DB7A27">
        <w:rPr>
          <w:rFonts w:ascii="Arial" w:hAnsi="Arial" w:cs="Arial"/>
          <w:sz w:val="18"/>
          <w:szCs w:val="18"/>
        </w:rPr>
        <w:tab/>
      </w:r>
    </w:p>
    <w:p w14:paraId="671D75DD" w14:textId="77777777" w:rsidR="006774D0" w:rsidRPr="00DB7A27" w:rsidRDefault="006774D0" w:rsidP="006774D0">
      <w:pPr>
        <w:spacing w:after="0" w:line="240" w:lineRule="auto"/>
        <w:ind w:left="5664"/>
        <w:rPr>
          <w:rFonts w:ascii="Arial" w:hAnsi="Arial" w:cs="Arial"/>
          <w:sz w:val="18"/>
          <w:szCs w:val="18"/>
        </w:rPr>
      </w:pPr>
      <w:r>
        <w:rPr>
          <w:rFonts w:ascii="Arial" w:hAnsi="Arial" w:cs="Arial"/>
          <w:sz w:val="18"/>
          <w:szCs w:val="18"/>
        </w:rPr>
        <w:t xml:space="preserve">        </w:t>
      </w:r>
      <w:r w:rsidRPr="00DB7A27">
        <w:rPr>
          <w:rFonts w:ascii="Arial" w:hAnsi="Arial" w:cs="Arial"/>
          <w:sz w:val="18"/>
          <w:szCs w:val="18"/>
        </w:rPr>
        <w:t>Ivan Uđbinac, mag.oec.</w:t>
      </w:r>
      <w:r>
        <w:rPr>
          <w:rFonts w:ascii="Arial" w:hAnsi="Arial" w:cs="Arial"/>
          <w:sz w:val="18"/>
          <w:szCs w:val="18"/>
        </w:rPr>
        <w:t>, v.r.</w:t>
      </w:r>
    </w:p>
    <w:p w14:paraId="6503CE18" w14:textId="77777777" w:rsidR="00DB7A27" w:rsidRDefault="00DB7A27" w:rsidP="00DB7A27">
      <w:pPr>
        <w:spacing w:after="0" w:line="240" w:lineRule="auto"/>
        <w:rPr>
          <w:rFonts w:ascii="Arial" w:hAnsi="Arial" w:cs="Arial"/>
          <w:sz w:val="18"/>
          <w:szCs w:val="18"/>
        </w:rPr>
      </w:pPr>
    </w:p>
    <w:p w14:paraId="5049F8F3" w14:textId="77777777" w:rsidR="006774D0" w:rsidRDefault="006774D0" w:rsidP="00DB7A27">
      <w:pPr>
        <w:spacing w:after="0" w:line="240" w:lineRule="auto"/>
        <w:rPr>
          <w:rFonts w:ascii="Arial" w:hAnsi="Arial" w:cs="Arial"/>
          <w:sz w:val="18"/>
          <w:szCs w:val="18"/>
        </w:rPr>
      </w:pPr>
    </w:p>
    <w:p w14:paraId="79DEC0B5" w14:textId="77777777" w:rsidR="006774D0" w:rsidRDefault="006774D0" w:rsidP="00DB7A27">
      <w:pPr>
        <w:spacing w:after="0" w:line="240" w:lineRule="auto"/>
        <w:rPr>
          <w:rFonts w:ascii="Arial" w:hAnsi="Arial" w:cs="Arial"/>
          <w:sz w:val="18"/>
          <w:szCs w:val="18"/>
        </w:rPr>
      </w:pPr>
    </w:p>
    <w:p w14:paraId="4DB671C6" w14:textId="77777777" w:rsidR="006774D0" w:rsidRDefault="006774D0" w:rsidP="00DB7A27">
      <w:pPr>
        <w:spacing w:after="0" w:line="240" w:lineRule="auto"/>
        <w:rPr>
          <w:rFonts w:ascii="Arial" w:hAnsi="Arial" w:cs="Arial"/>
          <w:sz w:val="18"/>
          <w:szCs w:val="18"/>
        </w:rPr>
      </w:pPr>
    </w:p>
    <w:p w14:paraId="4C9C3188" w14:textId="77777777" w:rsidR="006774D0" w:rsidRDefault="006774D0" w:rsidP="00DB7A27">
      <w:pPr>
        <w:spacing w:after="0" w:line="240" w:lineRule="auto"/>
        <w:rPr>
          <w:rFonts w:ascii="Arial" w:hAnsi="Arial" w:cs="Arial"/>
          <w:sz w:val="18"/>
          <w:szCs w:val="18"/>
        </w:rPr>
      </w:pPr>
    </w:p>
    <w:p w14:paraId="6DBC87E6" w14:textId="77777777" w:rsidR="006774D0" w:rsidRDefault="006774D0" w:rsidP="00DB7A27">
      <w:pPr>
        <w:spacing w:after="0" w:line="240" w:lineRule="auto"/>
        <w:rPr>
          <w:rFonts w:ascii="Arial" w:hAnsi="Arial" w:cs="Arial"/>
          <w:sz w:val="18"/>
          <w:szCs w:val="18"/>
        </w:rPr>
      </w:pPr>
    </w:p>
    <w:p w14:paraId="14289340" w14:textId="77777777" w:rsidR="006774D0" w:rsidRDefault="006774D0" w:rsidP="00DB7A27">
      <w:pPr>
        <w:spacing w:after="0" w:line="240" w:lineRule="auto"/>
        <w:rPr>
          <w:rFonts w:ascii="Arial" w:hAnsi="Arial" w:cs="Arial"/>
          <w:sz w:val="18"/>
          <w:szCs w:val="18"/>
        </w:rPr>
      </w:pPr>
    </w:p>
    <w:p w14:paraId="37DC3004" w14:textId="77777777" w:rsidR="006774D0" w:rsidRDefault="006774D0" w:rsidP="00DB7A27">
      <w:pPr>
        <w:spacing w:after="0" w:line="240" w:lineRule="auto"/>
        <w:rPr>
          <w:rFonts w:ascii="Arial" w:hAnsi="Arial" w:cs="Arial"/>
          <w:sz w:val="18"/>
          <w:szCs w:val="18"/>
        </w:rPr>
      </w:pPr>
    </w:p>
    <w:p w14:paraId="2A5B7A8A" w14:textId="77777777" w:rsidR="006774D0" w:rsidRDefault="006774D0" w:rsidP="00DB7A27">
      <w:pPr>
        <w:spacing w:after="0" w:line="240" w:lineRule="auto"/>
        <w:rPr>
          <w:rFonts w:ascii="Arial" w:hAnsi="Arial" w:cs="Arial"/>
          <w:sz w:val="18"/>
          <w:szCs w:val="18"/>
        </w:rPr>
      </w:pPr>
    </w:p>
    <w:p w14:paraId="3EA2D5E9" w14:textId="77777777" w:rsidR="006774D0" w:rsidRDefault="006774D0" w:rsidP="00DB7A27">
      <w:pPr>
        <w:spacing w:after="0" w:line="240" w:lineRule="auto"/>
        <w:rPr>
          <w:rFonts w:ascii="Arial" w:hAnsi="Arial" w:cs="Arial"/>
          <w:sz w:val="18"/>
          <w:szCs w:val="18"/>
        </w:rPr>
      </w:pPr>
    </w:p>
    <w:p w14:paraId="601C7534" w14:textId="77777777" w:rsidR="006774D0" w:rsidRDefault="006774D0" w:rsidP="00DB7A27">
      <w:pPr>
        <w:spacing w:after="0" w:line="240" w:lineRule="auto"/>
        <w:rPr>
          <w:rFonts w:ascii="Arial" w:hAnsi="Arial" w:cs="Arial"/>
          <w:sz w:val="18"/>
          <w:szCs w:val="18"/>
        </w:rPr>
      </w:pPr>
    </w:p>
    <w:p w14:paraId="487C68CB" w14:textId="77777777" w:rsidR="006774D0" w:rsidRDefault="006774D0" w:rsidP="00DB7A27">
      <w:pPr>
        <w:spacing w:after="0" w:line="240" w:lineRule="auto"/>
        <w:rPr>
          <w:rFonts w:ascii="Arial" w:hAnsi="Arial" w:cs="Arial"/>
          <w:sz w:val="18"/>
          <w:szCs w:val="18"/>
        </w:rPr>
      </w:pPr>
    </w:p>
    <w:p w14:paraId="3E0B2222" w14:textId="77777777" w:rsidR="006774D0" w:rsidRDefault="006774D0" w:rsidP="00DB7A27">
      <w:pPr>
        <w:spacing w:after="0" w:line="240" w:lineRule="auto"/>
        <w:rPr>
          <w:rFonts w:ascii="Arial" w:hAnsi="Arial" w:cs="Arial"/>
          <w:sz w:val="18"/>
          <w:szCs w:val="18"/>
        </w:rPr>
      </w:pPr>
    </w:p>
    <w:p w14:paraId="67A7821C" w14:textId="77777777" w:rsidR="006774D0" w:rsidRDefault="006774D0" w:rsidP="00DB7A27">
      <w:pPr>
        <w:spacing w:after="0" w:line="240" w:lineRule="auto"/>
        <w:rPr>
          <w:rFonts w:ascii="Arial" w:hAnsi="Arial" w:cs="Arial"/>
          <w:sz w:val="18"/>
          <w:szCs w:val="18"/>
        </w:rPr>
      </w:pPr>
    </w:p>
    <w:p w14:paraId="04A525D5" w14:textId="77777777" w:rsidR="006774D0" w:rsidRDefault="006774D0" w:rsidP="00DB7A27">
      <w:pPr>
        <w:spacing w:after="0" w:line="240" w:lineRule="auto"/>
        <w:rPr>
          <w:rFonts w:ascii="Arial" w:hAnsi="Arial" w:cs="Arial"/>
          <w:sz w:val="18"/>
          <w:szCs w:val="18"/>
        </w:rPr>
      </w:pPr>
    </w:p>
    <w:p w14:paraId="483C45EF" w14:textId="77777777" w:rsidR="006774D0" w:rsidRDefault="006774D0" w:rsidP="00DB7A27">
      <w:pPr>
        <w:spacing w:after="0" w:line="240" w:lineRule="auto"/>
        <w:rPr>
          <w:rFonts w:ascii="Arial" w:hAnsi="Arial" w:cs="Arial"/>
          <w:sz w:val="18"/>
          <w:szCs w:val="18"/>
        </w:rPr>
      </w:pPr>
    </w:p>
    <w:p w14:paraId="68EE1C6D" w14:textId="77777777" w:rsidR="006774D0" w:rsidRDefault="006774D0" w:rsidP="00DB7A27">
      <w:pPr>
        <w:spacing w:after="0" w:line="240" w:lineRule="auto"/>
        <w:rPr>
          <w:rFonts w:ascii="Arial" w:hAnsi="Arial" w:cs="Arial"/>
          <w:sz w:val="18"/>
          <w:szCs w:val="18"/>
        </w:rPr>
      </w:pPr>
    </w:p>
    <w:p w14:paraId="5BB364F6" w14:textId="77777777" w:rsidR="006774D0" w:rsidRDefault="006774D0" w:rsidP="00DB7A27">
      <w:pPr>
        <w:spacing w:after="0" w:line="240" w:lineRule="auto"/>
        <w:rPr>
          <w:rFonts w:ascii="Arial" w:hAnsi="Arial" w:cs="Arial"/>
          <w:sz w:val="18"/>
          <w:szCs w:val="18"/>
        </w:rPr>
      </w:pPr>
    </w:p>
    <w:p w14:paraId="6BEA2BAE" w14:textId="77777777" w:rsidR="006774D0" w:rsidRDefault="006774D0" w:rsidP="00DB7A27">
      <w:pPr>
        <w:spacing w:after="0" w:line="240" w:lineRule="auto"/>
        <w:rPr>
          <w:rFonts w:ascii="Arial" w:hAnsi="Arial" w:cs="Arial"/>
          <w:sz w:val="18"/>
          <w:szCs w:val="18"/>
        </w:rPr>
      </w:pPr>
    </w:p>
    <w:p w14:paraId="73ECBE95" w14:textId="77777777" w:rsidR="006774D0" w:rsidRDefault="006774D0" w:rsidP="00DB7A27">
      <w:pPr>
        <w:spacing w:after="0" w:line="240" w:lineRule="auto"/>
        <w:rPr>
          <w:rFonts w:ascii="Arial" w:hAnsi="Arial" w:cs="Arial"/>
          <w:sz w:val="18"/>
          <w:szCs w:val="18"/>
        </w:rPr>
      </w:pPr>
    </w:p>
    <w:p w14:paraId="44B39EDF" w14:textId="77777777" w:rsidR="006774D0" w:rsidRDefault="006774D0" w:rsidP="00DB7A27">
      <w:pPr>
        <w:spacing w:after="0" w:line="240" w:lineRule="auto"/>
        <w:rPr>
          <w:rFonts w:ascii="Arial" w:hAnsi="Arial" w:cs="Arial"/>
          <w:sz w:val="18"/>
          <w:szCs w:val="18"/>
        </w:rPr>
      </w:pPr>
    </w:p>
    <w:p w14:paraId="55CDE7F2" w14:textId="77777777" w:rsidR="006774D0" w:rsidRDefault="006774D0" w:rsidP="00DB7A27">
      <w:pPr>
        <w:spacing w:after="0" w:line="240" w:lineRule="auto"/>
        <w:rPr>
          <w:rFonts w:ascii="Arial" w:hAnsi="Arial" w:cs="Arial"/>
          <w:sz w:val="18"/>
          <w:szCs w:val="18"/>
        </w:rPr>
      </w:pPr>
    </w:p>
    <w:p w14:paraId="01FD605C" w14:textId="77777777" w:rsidR="006774D0" w:rsidRDefault="006774D0" w:rsidP="00DB7A27">
      <w:pPr>
        <w:spacing w:after="0" w:line="240" w:lineRule="auto"/>
        <w:rPr>
          <w:rFonts w:ascii="Arial" w:hAnsi="Arial" w:cs="Arial"/>
          <w:sz w:val="18"/>
          <w:szCs w:val="18"/>
        </w:rPr>
      </w:pPr>
    </w:p>
    <w:p w14:paraId="1F0457E4" w14:textId="77777777" w:rsidR="006774D0" w:rsidRDefault="006774D0" w:rsidP="00DB7A27">
      <w:pPr>
        <w:spacing w:after="0" w:line="240" w:lineRule="auto"/>
        <w:rPr>
          <w:rFonts w:ascii="Arial" w:hAnsi="Arial" w:cs="Arial"/>
          <w:sz w:val="18"/>
          <w:szCs w:val="18"/>
        </w:rPr>
      </w:pPr>
    </w:p>
    <w:p w14:paraId="69E41DEB" w14:textId="77777777" w:rsidR="006774D0" w:rsidRDefault="006774D0" w:rsidP="00DB7A27">
      <w:pPr>
        <w:spacing w:after="0" w:line="240" w:lineRule="auto"/>
        <w:rPr>
          <w:rFonts w:ascii="Arial" w:hAnsi="Arial" w:cs="Arial"/>
          <w:sz w:val="18"/>
          <w:szCs w:val="18"/>
        </w:rPr>
      </w:pPr>
    </w:p>
    <w:p w14:paraId="4F6F5176" w14:textId="77777777" w:rsidR="006774D0" w:rsidRDefault="006774D0" w:rsidP="00DB7A27">
      <w:pPr>
        <w:spacing w:after="0" w:line="240" w:lineRule="auto"/>
        <w:rPr>
          <w:rFonts w:ascii="Arial" w:hAnsi="Arial" w:cs="Arial"/>
          <w:sz w:val="18"/>
          <w:szCs w:val="18"/>
        </w:rPr>
      </w:pPr>
    </w:p>
    <w:p w14:paraId="78A5FDCE" w14:textId="77777777" w:rsidR="006774D0" w:rsidRDefault="006774D0" w:rsidP="00DB7A27">
      <w:pPr>
        <w:spacing w:after="0" w:line="240" w:lineRule="auto"/>
        <w:rPr>
          <w:rFonts w:ascii="Arial" w:hAnsi="Arial" w:cs="Arial"/>
          <w:sz w:val="18"/>
          <w:szCs w:val="18"/>
        </w:rPr>
      </w:pPr>
    </w:p>
    <w:p w14:paraId="03049E1D" w14:textId="77777777" w:rsidR="006774D0" w:rsidRDefault="006774D0" w:rsidP="00DB7A27">
      <w:pPr>
        <w:spacing w:after="0" w:line="240" w:lineRule="auto"/>
        <w:rPr>
          <w:rFonts w:ascii="Arial" w:hAnsi="Arial" w:cs="Arial"/>
          <w:sz w:val="18"/>
          <w:szCs w:val="18"/>
        </w:rPr>
      </w:pPr>
    </w:p>
    <w:p w14:paraId="1F72641B" w14:textId="77777777" w:rsidR="006774D0" w:rsidRDefault="006774D0" w:rsidP="00DB7A27">
      <w:pPr>
        <w:spacing w:after="0" w:line="240" w:lineRule="auto"/>
        <w:rPr>
          <w:rFonts w:ascii="Arial" w:hAnsi="Arial" w:cs="Arial"/>
          <w:sz w:val="18"/>
          <w:szCs w:val="18"/>
        </w:rPr>
      </w:pPr>
    </w:p>
    <w:p w14:paraId="2EF79480" w14:textId="77777777" w:rsidR="006774D0" w:rsidRDefault="006774D0" w:rsidP="00DB7A27">
      <w:pPr>
        <w:spacing w:after="0" w:line="240" w:lineRule="auto"/>
        <w:rPr>
          <w:rFonts w:ascii="Arial" w:hAnsi="Arial" w:cs="Arial"/>
          <w:sz w:val="18"/>
          <w:szCs w:val="18"/>
        </w:rPr>
      </w:pPr>
    </w:p>
    <w:p w14:paraId="4A6EDB79" w14:textId="77777777" w:rsidR="006774D0" w:rsidRDefault="006774D0" w:rsidP="00DB7A27">
      <w:pPr>
        <w:spacing w:after="0" w:line="240" w:lineRule="auto"/>
        <w:rPr>
          <w:rFonts w:ascii="Arial" w:hAnsi="Arial" w:cs="Arial"/>
          <w:sz w:val="18"/>
          <w:szCs w:val="18"/>
        </w:rPr>
      </w:pPr>
    </w:p>
    <w:p w14:paraId="3ABE18EC" w14:textId="77777777" w:rsidR="006774D0" w:rsidRDefault="006774D0" w:rsidP="00DB7A27">
      <w:pPr>
        <w:spacing w:after="0" w:line="240" w:lineRule="auto"/>
        <w:rPr>
          <w:rFonts w:ascii="Arial" w:hAnsi="Arial" w:cs="Arial"/>
          <w:sz w:val="18"/>
          <w:szCs w:val="18"/>
        </w:rPr>
      </w:pPr>
    </w:p>
    <w:p w14:paraId="0222F394" w14:textId="77777777" w:rsidR="006774D0" w:rsidRDefault="006774D0" w:rsidP="00DB7A27">
      <w:pPr>
        <w:spacing w:after="0" w:line="240" w:lineRule="auto"/>
        <w:rPr>
          <w:rFonts w:ascii="Arial" w:hAnsi="Arial" w:cs="Arial"/>
          <w:sz w:val="18"/>
          <w:szCs w:val="18"/>
        </w:rPr>
      </w:pPr>
    </w:p>
    <w:p w14:paraId="6D4195B6" w14:textId="77777777" w:rsidR="006774D0" w:rsidRDefault="006774D0" w:rsidP="00DB7A27">
      <w:pPr>
        <w:spacing w:after="0" w:line="240" w:lineRule="auto"/>
        <w:rPr>
          <w:rFonts w:ascii="Arial" w:hAnsi="Arial" w:cs="Arial"/>
          <w:sz w:val="18"/>
          <w:szCs w:val="18"/>
        </w:rPr>
      </w:pPr>
    </w:p>
    <w:p w14:paraId="2374B33A" w14:textId="77777777" w:rsidR="001908B1" w:rsidRDefault="001908B1" w:rsidP="00DB7A27">
      <w:pPr>
        <w:spacing w:after="0" w:line="240" w:lineRule="auto"/>
        <w:rPr>
          <w:rFonts w:ascii="Arial" w:hAnsi="Arial" w:cs="Arial"/>
          <w:sz w:val="18"/>
          <w:szCs w:val="18"/>
        </w:rPr>
      </w:pPr>
    </w:p>
    <w:p w14:paraId="6575677A" w14:textId="77777777" w:rsidR="006774D0" w:rsidRDefault="006774D0" w:rsidP="00DB7A27">
      <w:pPr>
        <w:spacing w:after="0" w:line="240" w:lineRule="auto"/>
        <w:rPr>
          <w:rFonts w:ascii="Arial" w:hAnsi="Arial" w:cs="Arial"/>
          <w:sz w:val="18"/>
          <w:szCs w:val="18"/>
        </w:rPr>
      </w:pPr>
    </w:p>
    <w:p w14:paraId="12EF063C" w14:textId="77777777" w:rsidR="001908B1" w:rsidRDefault="001908B1" w:rsidP="00DB7A27">
      <w:pPr>
        <w:spacing w:after="0" w:line="240" w:lineRule="auto"/>
        <w:rPr>
          <w:rFonts w:ascii="Arial" w:hAnsi="Arial" w:cs="Arial"/>
          <w:sz w:val="18"/>
          <w:szCs w:val="18"/>
        </w:rPr>
      </w:pPr>
    </w:p>
    <w:p w14:paraId="377869CE" w14:textId="77777777" w:rsidR="00DB7A27" w:rsidRPr="00DB7A27" w:rsidRDefault="00DB7A27" w:rsidP="00DB7A27">
      <w:pPr>
        <w:spacing w:after="0" w:line="240" w:lineRule="auto"/>
        <w:rPr>
          <w:rFonts w:ascii="Arial" w:hAnsi="Arial" w:cs="Arial"/>
          <w:sz w:val="18"/>
          <w:szCs w:val="18"/>
        </w:rPr>
      </w:pPr>
    </w:p>
    <w:p w14:paraId="13B478A8" w14:textId="77777777" w:rsidR="00DB7A27" w:rsidRPr="00DB7A27" w:rsidRDefault="00DB7A27" w:rsidP="00DB7A27">
      <w:pPr>
        <w:pBdr>
          <w:top w:val="single" w:sz="4" w:space="1" w:color="000000"/>
          <w:left w:val="single" w:sz="4" w:space="0" w:color="000000"/>
          <w:bottom w:val="single" w:sz="4" w:space="0" w:color="auto"/>
          <w:right w:val="single" w:sz="4" w:space="21" w:color="000000"/>
        </w:pBdr>
        <w:suppressAutoHyphens/>
        <w:autoSpaceDN w:val="0"/>
        <w:spacing w:after="0" w:line="240" w:lineRule="auto"/>
        <w:ind w:right="459"/>
        <w:contextualSpacing/>
        <w:rPr>
          <w:rFonts w:ascii="Arial" w:hAnsi="Arial" w:cs="Arial"/>
          <w:sz w:val="18"/>
          <w:szCs w:val="18"/>
        </w:rPr>
      </w:pPr>
      <w:r w:rsidRPr="00DB7A27">
        <w:rPr>
          <w:rFonts w:ascii="Arial" w:hAnsi="Arial" w:cs="Arial"/>
          <w:sz w:val="18"/>
          <w:szCs w:val="18"/>
        </w:rPr>
        <w:t xml:space="preserve">GLASNIK GRADA KARLOVCA - službeni list Grada Karlovca </w:t>
      </w:r>
    </w:p>
    <w:p w14:paraId="0D856FBE" w14:textId="77777777" w:rsidR="00DB7A27" w:rsidRPr="00DB7A27" w:rsidRDefault="00DB7A27" w:rsidP="00DB7A27">
      <w:pPr>
        <w:pBdr>
          <w:top w:val="single" w:sz="4" w:space="1" w:color="000000"/>
          <w:left w:val="single" w:sz="4" w:space="0" w:color="000000"/>
          <w:bottom w:val="single" w:sz="4" w:space="0" w:color="auto"/>
          <w:right w:val="single" w:sz="4" w:space="21" w:color="000000"/>
        </w:pBdr>
        <w:suppressAutoHyphens/>
        <w:autoSpaceDN w:val="0"/>
        <w:spacing w:after="0" w:line="240" w:lineRule="auto"/>
        <w:ind w:right="459"/>
        <w:contextualSpacing/>
        <w:rPr>
          <w:rFonts w:ascii="Arial" w:hAnsi="Arial" w:cs="Arial"/>
          <w:sz w:val="18"/>
          <w:szCs w:val="18"/>
        </w:rPr>
      </w:pPr>
      <w:r w:rsidRPr="00DB7A27">
        <w:rPr>
          <w:rFonts w:ascii="Arial" w:hAnsi="Arial" w:cs="Arial"/>
          <w:sz w:val="18"/>
          <w:szCs w:val="18"/>
        </w:rPr>
        <w:t>Glavni i odgovorni urednik: Vlatko Kovačić, mag. iur., viši savjetnik za pravne poslove i poslove gradonačelnika, Banjavčićeva 9, Karlovac; tel. 047/628-105</w:t>
      </w:r>
    </w:p>
    <w:p w14:paraId="18050599" w14:textId="34542AF7" w:rsidR="00DB7A27" w:rsidRPr="006774D0" w:rsidRDefault="00DB7A27" w:rsidP="006774D0">
      <w:pPr>
        <w:pBdr>
          <w:top w:val="single" w:sz="4" w:space="1" w:color="000000"/>
          <w:left w:val="single" w:sz="4" w:space="0" w:color="000000"/>
          <w:bottom w:val="single" w:sz="4" w:space="0" w:color="auto"/>
          <w:right w:val="single" w:sz="4" w:space="21" w:color="000000"/>
        </w:pBdr>
        <w:suppressAutoHyphens/>
        <w:autoSpaceDN w:val="0"/>
        <w:spacing w:after="0" w:line="240" w:lineRule="auto"/>
        <w:ind w:right="459"/>
        <w:contextualSpacing/>
        <w:rPr>
          <w:rFonts w:ascii="Arial" w:hAnsi="Arial" w:cs="Arial"/>
          <w:b/>
          <w:bCs/>
          <w:sz w:val="18"/>
          <w:szCs w:val="18"/>
        </w:rPr>
      </w:pPr>
      <w:r w:rsidRPr="00DB7A27">
        <w:rPr>
          <w:rFonts w:ascii="Arial" w:hAnsi="Arial" w:cs="Arial"/>
          <w:sz w:val="18"/>
          <w:szCs w:val="18"/>
        </w:rPr>
        <w:t>Tehnička priprema: Upravni odjel za poslove gradonačelnika</w:t>
      </w:r>
      <w:r w:rsidRPr="00DB7A27">
        <w:rPr>
          <w:rFonts w:ascii="Arial" w:hAnsi="Arial" w:cs="Arial"/>
          <w:sz w:val="18"/>
          <w:szCs w:val="18"/>
        </w:rPr>
        <w:tab/>
      </w:r>
    </w:p>
    <w:sectPr w:rsidR="00DB7A27" w:rsidRPr="006774D0" w:rsidSect="001A19CC">
      <w:footerReference w:type="default" r:id="rId11"/>
      <w:pgSz w:w="11906" w:h="16838"/>
      <w:pgMar w:top="1440" w:right="1440" w:bottom="1440" w:left="1440" w:header="708" w:footer="708" w:gutter="0"/>
      <w:pgNumType w:start="177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D46DF" w14:textId="77777777" w:rsidR="009D2388" w:rsidRDefault="009D2388" w:rsidP="001A19CC">
      <w:pPr>
        <w:spacing w:after="0" w:line="240" w:lineRule="auto"/>
      </w:pPr>
      <w:r>
        <w:separator/>
      </w:r>
    </w:p>
  </w:endnote>
  <w:endnote w:type="continuationSeparator" w:id="0">
    <w:p w14:paraId="3F23A025" w14:textId="77777777" w:rsidR="009D2388" w:rsidRDefault="009D2388" w:rsidP="001A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264391"/>
      <w:docPartObj>
        <w:docPartGallery w:val="Page Numbers (Bottom of Page)"/>
        <w:docPartUnique/>
      </w:docPartObj>
    </w:sdtPr>
    <w:sdtEndPr>
      <w:rPr>
        <w:noProof/>
      </w:rPr>
    </w:sdtEndPr>
    <w:sdtContent>
      <w:p w14:paraId="6F19E5B6" w14:textId="4953D5DB" w:rsidR="001A19CC" w:rsidRDefault="001A19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C69EF4" w14:textId="77777777" w:rsidR="001A19CC" w:rsidRDefault="001A1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97580" w14:textId="77777777" w:rsidR="009D2388" w:rsidRDefault="009D2388" w:rsidP="001A19CC">
      <w:pPr>
        <w:spacing w:after="0" w:line="240" w:lineRule="auto"/>
      </w:pPr>
      <w:r>
        <w:separator/>
      </w:r>
    </w:p>
  </w:footnote>
  <w:footnote w:type="continuationSeparator" w:id="0">
    <w:p w14:paraId="1C0C6022" w14:textId="77777777" w:rsidR="009D2388" w:rsidRDefault="009D2388" w:rsidP="001A1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43097"/>
    <w:multiLevelType w:val="hybridMultilevel"/>
    <w:tmpl w:val="5DDE7508"/>
    <w:lvl w:ilvl="0" w:tplc="F344011E">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586F5B04"/>
    <w:multiLevelType w:val="hybridMultilevel"/>
    <w:tmpl w:val="33D6ECC6"/>
    <w:lvl w:ilvl="0" w:tplc="115401E0">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33747701">
    <w:abstractNumId w:val="0"/>
  </w:num>
  <w:num w:numId="2" w16cid:durableId="1566604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27"/>
    <w:rsid w:val="001908B1"/>
    <w:rsid w:val="001A19CC"/>
    <w:rsid w:val="002D7DD6"/>
    <w:rsid w:val="00621474"/>
    <w:rsid w:val="006774D0"/>
    <w:rsid w:val="006B3561"/>
    <w:rsid w:val="008E745E"/>
    <w:rsid w:val="00905851"/>
    <w:rsid w:val="00997B7B"/>
    <w:rsid w:val="009D2388"/>
    <w:rsid w:val="00A23AE7"/>
    <w:rsid w:val="00C41846"/>
    <w:rsid w:val="00DB7A27"/>
    <w:rsid w:val="00E20CA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7B1F1"/>
  <w15:chartTrackingRefBased/>
  <w15:docId w15:val="{CD4BAECA-5D58-4C5F-8818-46A6A693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7A27"/>
    <w:rPr>
      <w:rFonts w:eastAsiaTheme="majorEastAsia" w:cstheme="majorBidi"/>
      <w:color w:val="272727" w:themeColor="text1" w:themeTint="D8"/>
    </w:rPr>
  </w:style>
  <w:style w:type="paragraph" w:styleId="Title">
    <w:name w:val="Title"/>
    <w:basedOn w:val="Normal"/>
    <w:next w:val="Normal"/>
    <w:link w:val="TitleChar"/>
    <w:uiPriority w:val="10"/>
    <w:qFormat/>
    <w:rsid w:val="00DB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7A27"/>
    <w:pPr>
      <w:spacing w:before="160"/>
      <w:jc w:val="center"/>
    </w:pPr>
    <w:rPr>
      <w:i/>
      <w:iCs/>
      <w:color w:val="404040" w:themeColor="text1" w:themeTint="BF"/>
    </w:rPr>
  </w:style>
  <w:style w:type="character" w:customStyle="1" w:styleId="QuoteChar">
    <w:name w:val="Quote Char"/>
    <w:basedOn w:val="DefaultParagraphFont"/>
    <w:link w:val="Quote"/>
    <w:uiPriority w:val="29"/>
    <w:rsid w:val="00DB7A27"/>
    <w:rPr>
      <w:i/>
      <w:iCs/>
      <w:color w:val="404040" w:themeColor="text1" w:themeTint="BF"/>
    </w:rPr>
  </w:style>
  <w:style w:type="paragraph" w:styleId="ListParagraph">
    <w:name w:val="List Paragraph"/>
    <w:basedOn w:val="Normal"/>
    <w:uiPriority w:val="34"/>
    <w:qFormat/>
    <w:rsid w:val="00DB7A27"/>
    <w:pPr>
      <w:ind w:left="720"/>
      <w:contextualSpacing/>
    </w:pPr>
  </w:style>
  <w:style w:type="character" w:styleId="IntenseEmphasis">
    <w:name w:val="Intense Emphasis"/>
    <w:basedOn w:val="DefaultParagraphFont"/>
    <w:uiPriority w:val="21"/>
    <w:qFormat/>
    <w:rsid w:val="00DB7A27"/>
    <w:rPr>
      <w:i/>
      <w:iCs/>
      <w:color w:val="0F4761" w:themeColor="accent1" w:themeShade="BF"/>
    </w:rPr>
  </w:style>
  <w:style w:type="paragraph" w:styleId="IntenseQuote">
    <w:name w:val="Intense Quote"/>
    <w:basedOn w:val="Normal"/>
    <w:next w:val="Normal"/>
    <w:link w:val="IntenseQuoteChar"/>
    <w:uiPriority w:val="30"/>
    <w:qFormat/>
    <w:rsid w:val="00DB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A27"/>
    <w:rPr>
      <w:i/>
      <w:iCs/>
      <w:color w:val="0F4761" w:themeColor="accent1" w:themeShade="BF"/>
    </w:rPr>
  </w:style>
  <w:style w:type="character" w:styleId="IntenseReference">
    <w:name w:val="Intense Reference"/>
    <w:basedOn w:val="DefaultParagraphFont"/>
    <w:uiPriority w:val="32"/>
    <w:qFormat/>
    <w:rsid w:val="00DB7A27"/>
    <w:rPr>
      <w:b/>
      <w:bCs/>
      <w:smallCaps/>
      <w:color w:val="0F4761" w:themeColor="accent1" w:themeShade="BF"/>
      <w:spacing w:val="5"/>
    </w:rPr>
  </w:style>
  <w:style w:type="character" w:styleId="Hyperlink">
    <w:name w:val="Hyperlink"/>
    <w:basedOn w:val="DefaultParagraphFont"/>
    <w:uiPriority w:val="99"/>
    <w:unhideWhenUsed/>
    <w:rsid w:val="00DB7A27"/>
    <w:rPr>
      <w:color w:val="467886" w:themeColor="hyperlink"/>
      <w:u w:val="single"/>
    </w:rPr>
  </w:style>
  <w:style w:type="table" w:styleId="TableGrid">
    <w:name w:val="Table Grid"/>
    <w:basedOn w:val="TableNormal"/>
    <w:uiPriority w:val="39"/>
    <w:rsid w:val="00DB7A2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9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9CC"/>
  </w:style>
  <w:style w:type="paragraph" w:styleId="Footer">
    <w:name w:val="footer"/>
    <w:basedOn w:val="Normal"/>
    <w:link w:val="FooterChar"/>
    <w:uiPriority w:val="99"/>
    <w:unhideWhenUsed/>
    <w:rsid w:val="001A19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lovac.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karlovac.hr" TargetMode="External"/><Relationship Id="rId4" Type="http://schemas.openxmlformats.org/officeDocument/2006/relationships/webSettings" Target="webSettings.xml"/><Relationship Id="rId9" Type="http://schemas.openxmlformats.org/officeDocument/2006/relationships/hyperlink" Target="http://www.karlova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Mileusnić</dc:creator>
  <cp:keywords/>
  <dc:description/>
  <cp:lastModifiedBy>Ana Župančić</cp:lastModifiedBy>
  <cp:revision>2</cp:revision>
  <cp:lastPrinted>2024-10-04T10:43:00Z</cp:lastPrinted>
  <dcterms:created xsi:type="dcterms:W3CDTF">2024-10-07T12:54:00Z</dcterms:created>
  <dcterms:modified xsi:type="dcterms:W3CDTF">2024-10-07T12:54:00Z</dcterms:modified>
</cp:coreProperties>
</file>