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1190" w14:textId="64EBF7BE" w:rsidR="006D6998" w:rsidRDefault="006D6998" w:rsidP="006D6998">
      <w:pPr>
        <w:rPr>
          <w:rFonts w:ascii="Times New Roman" w:hAnsi="Times New Roman" w:cs="Times New Roman"/>
          <w:sz w:val="24"/>
          <w:szCs w:val="24"/>
        </w:rPr>
      </w:pPr>
      <w:r w:rsidRPr="00025D75">
        <w:rPr>
          <w:rFonts w:ascii="Times New Roman" w:hAnsi="Times New Roman" w:cs="Times New Roman"/>
          <w:sz w:val="24"/>
          <w:szCs w:val="24"/>
        </w:rPr>
        <w:t xml:space="preserve">Dječji vrtić Četiri rijeke </w:t>
      </w:r>
      <w:r w:rsidRPr="00025D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25D75">
        <w:rPr>
          <w:rFonts w:ascii="Times New Roman" w:hAnsi="Times New Roman" w:cs="Times New Roman"/>
          <w:sz w:val="24"/>
          <w:szCs w:val="24"/>
        </w:rPr>
        <w:t>Dječji vrtić Karlovac</w:t>
      </w:r>
    </w:p>
    <w:p w14:paraId="753D8C9D" w14:textId="77777777" w:rsidR="006D6998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BDE">
        <w:rPr>
          <w:rFonts w:ascii="Times New Roman" w:hAnsi="Times New Roman" w:cs="Times New Roman"/>
          <w:sz w:val="24"/>
          <w:szCs w:val="24"/>
        </w:rPr>
        <w:t>Temeljem članka 1.a i članka 20. Zakona o predškolskom odgoju i obrazovanju (Narodne novine broj 10/97, 107/07, 94/13, 98/19, 57/22) te članka 14. Pravilnika o upisu djece u Dječji vrtić Četiri rijeke i Dječji vrtić Karlovac Povjerenstvo za upise donosi:</w:t>
      </w:r>
    </w:p>
    <w:p w14:paraId="554851EE" w14:textId="77777777" w:rsidR="006D6998" w:rsidRPr="00944DB9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7BEAB5" w14:textId="77777777" w:rsidR="006D6998" w:rsidRPr="00DA6359" w:rsidRDefault="006D6998" w:rsidP="006D6998">
      <w:pPr>
        <w:tabs>
          <w:tab w:val="left" w:pos="5760"/>
        </w:tabs>
        <w:ind w:left="360" w:right="42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A6359">
        <w:rPr>
          <w:rFonts w:ascii="Times New Roman" w:hAnsi="Times New Roman" w:cs="Times New Roman"/>
          <w:b/>
          <w:bCs/>
          <w:sz w:val="32"/>
          <w:szCs w:val="32"/>
          <w:u w:val="single"/>
        </w:rPr>
        <w:t>Rezultate bodovanja za naknadn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DA635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upis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DA635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u  </w:t>
      </w:r>
    </w:p>
    <w:p w14:paraId="76E7F406" w14:textId="77777777" w:rsidR="006D6998" w:rsidRPr="00DA6359" w:rsidRDefault="006D6998" w:rsidP="006D6998">
      <w:pPr>
        <w:tabs>
          <w:tab w:val="left" w:pos="5760"/>
        </w:tabs>
        <w:ind w:left="360" w:righ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6359">
        <w:rPr>
          <w:rFonts w:ascii="Times New Roman" w:hAnsi="Times New Roman" w:cs="Times New Roman"/>
          <w:b/>
          <w:bCs/>
          <w:sz w:val="32"/>
          <w:szCs w:val="32"/>
          <w:u w:val="single"/>
        </w:rPr>
        <w:t>desetosatni jaslički program</w:t>
      </w:r>
    </w:p>
    <w:p w14:paraId="3B8974F4" w14:textId="77777777" w:rsidR="006D6998" w:rsidRPr="00973BDE" w:rsidRDefault="006D6998" w:rsidP="006D6998">
      <w:pPr>
        <w:tabs>
          <w:tab w:val="left" w:pos="5760"/>
        </w:tabs>
        <w:ind w:left="360" w:right="42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73BD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dječjih vrtića grada Karlovca za pedagošku godinu </w:t>
      </w:r>
    </w:p>
    <w:p w14:paraId="23588856" w14:textId="77777777" w:rsidR="006D6998" w:rsidRPr="00973BDE" w:rsidRDefault="006D6998" w:rsidP="006D6998">
      <w:pPr>
        <w:tabs>
          <w:tab w:val="left" w:pos="5760"/>
        </w:tabs>
        <w:ind w:left="360" w:right="42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73BDE">
        <w:rPr>
          <w:rFonts w:ascii="Times New Roman" w:hAnsi="Times New Roman" w:cs="Times New Roman"/>
          <w:b/>
          <w:bCs/>
          <w:sz w:val="32"/>
          <w:szCs w:val="32"/>
          <w:u w:val="single"/>
        </w:rPr>
        <w:t>2024./2025.</w:t>
      </w:r>
    </w:p>
    <w:p w14:paraId="167320F7" w14:textId="77777777" w:rsidR="006D6998" w:rsidRDefault="006D6998" w:rsidP="006D6998">
      <w:pPr>
        <w:tabs>
          <w:tab w:val="left" w:pos="5760"/>
        </w:tabs>
        <w:ind w:left="360" w:righ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C44F6A" w14:textId="77777777" w:rsidR="006D6998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3E3C">
        <w:rPr>
          <w:rFonts w:ascii="Times New Roman" w:hAnsi="Times New Roman" w:cs="Times New Roman"/>
          <w:sz w:val="24"/>
          <w:szCs w:val="24"/>
        </w:rPr>
        <w:t>Povjerenstvo za provođenje upisa u dječje</w:t>
      </w:r>
      <w:r>
        <w:rPr>
          <w:rFonts w:ascii="Times New Roman" w:hAnsi="Times New Roman" w:cs="Times New Roman"/>
          <w:sz w:val="24"/>
          <w:szCs w:val="24"/>
        </w:rPr>
        <w:t xml:space="preserve"> vrtiće grada Karlovca je dana 5. rujna 2024</w:t>
      </w:r>
      <w:r w:rsidRPr="007D3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E3C">
        <w:rPr>
          <w:rFonts w:ascii="Times New Roman" w:hAnsi="Times New Roman" w:cs="Times New Roman"/>
          <w:sz w:val="24"/>
          <w:szCs w:val="24"/>
        </w:rPr>
        <w:t xml:space="preserve">god. objavilo </w:t>
      </w:r>
      <w:r w:rsidRPr="00BD6E13">
        <w:rPr>
          <w:rFonts w:ascii="Times New Roman" w:hAnsi="Times New Roman" w:cs="Times New Roman"/>
          <w:b/>
          <w:bCs/>
          <w:sz w:val="24"/>
          <w:szCs w:val="24"/>
        </w:rPr>
        <w:t>Poziv za naknadne upise djece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E3C">
        <w:rPr>
          <w:rFonts w:ascii="Times New Roman" w:hAnsi="Times New Roman" w:cs="Times New Roman"/>
          <w:sz w:val="24"/>
          <w:szCs w:val="24"/>
        </w:rPr>
        <w:t>u desetosatni</w:t>
      </w:r>
      <w:r>
        <w:rPr>
          <w:rFonts w:ascii="Times New Roman" w:hAnsi="Times New Roman" w:cs="Times New Roman"/>
          <w:sz w:val="24"/>
          <w:szCs w:val="24"/>
        </w:rPr>
        <w:t xml:space="preserve"> program dječjih vrtića grada Karlovca za </w:t>
      </w:r>
      <w:r w:rsidRPr="007D3E3C">
        <w:rPr>
          <w:rFonts w:ascii="Times New Roman" w:hAnsi="Times New Roman" w:cs="Times New Roman"/>
          <w:sz w:val="24"/>
          <w:szCs w:val="24"/>
        </w:rPr>
        <w:t>pedagošku godinu</w:t>
      </w:r>
      <w:r>
        <w:rPr>
          <w:rFonts w:ascii="Times New Roman" w:hAnsi="Times New Roman" w:cs="Times New Roman"/>
          <w:sz w:val="24"/>
          <w:szCs w:val="24"/>
        </w:rPr>
        <w:t xml:space="preserve"> 2024./2025.</w:t>
      </w:r>
      <w:r w:rsidRPr="007D3E3C">
        <w:rPr>
          <w:rFonts w:ascii="Times New Roman" w:hAnsi="Times New Roman" w:cs="Times New Roman"/>
          <w:sz w:val="24"/>
          <w:szCs w:val="24"/>
        </w:rPr>
        <w:t xml:space="preserve"> Zahtjevi za upis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7D3E3C">
        <w:rPr>
          <w:rFonts w:ascii="Times New Roman" w:hAnsi="Times New Roman" w:cs="Times New Roman"/>
          <w:sz w:val="24"/>
          <w:szCs w:val="24"/>
        </w:rPr>
        <w:t>primali s</w:t>
      </w:r>
      <w:r>
        <w:rPr>
          <w:rFonts w:ascii="Times New Roman" w:hAnsi="Times New Roman" w:cs="Times New Roman"/>
          <w:sz w:val="24"/>
          <w:szCs w:val="24"/>
        </w:rPr>
        <w:t>u se isključivo putem nacionalnog sustava e-Upisi u periodu od 5.9.2024. do 13.9.2024. godine u 12.00 sati.</w:t>
      </w:r>
    </w:p>
    <w:p w14:paraId="5B276B60" w14:textId="77777777" w:rsidR="006D6998" w:rsidRPr="00973BDE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BDE">
        <w:rPr>
          <w:rFonts w:ascii="Times New Roman" w:hAnsi="Times New Roman" w:cs="Times New Roman"/>
          <w:sz w:val="24"/>
          <w:szCs w:val="24"/>
        </w:rPr>
        <w:t>Svi zaprimljeni zahtjevi bodovani su sukladno članku 18. Pravilnika o upisu djece u Dječji vrtić Četiri rijeke i Dječji vrtić Karlovac</w:t>
      </w:r>
    </w:p>
    <w:p w14:paraId="124F21DC" w14:textId="77777777" w:rsidR="006D6998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BDE">
        <w:rPr>
          <w:rFonts w:ascii="Times New Roman" w:hAnsi="Times New Roman" w:cs="Times New Roman"/>
          <w:sz w:val="24"/>
          <w:szCs w:val="24"/>
        </w:rPr>
        <w:t>Sukladno članku 14. stavku 4. Pravilnika o upisu djece u Dječji vrtić Četiri rijeke i Dječji vrtić Karlovac ne objavljuje se ime i prezime djeteta, već šifra zahtjeva.</w:t>
      </w:r>
    </w:p>
    <w:p w14:paraId="00D2C28D" w14:textId="77777777" w:rsidR="006D6998" w:rsidRPr="00DA6359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upisa u jaslički program Dječjeg vrtića Rečica ostvaruju djeca iznad crte.</w:t>
      </w:r>
    </w:p>
    <w:p w14:paraId="307E5598" w14:textId="77777777" w:rsidR="006D6998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B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Rok za prigovor: </w:t>
      </w:r>
    </w:p>
    <w:p w14:paraId="79A66ECD" w14:textId="77777777" w:rsidR="006D6998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BDE">
        <w:rPr>
          <w:rFonts w:ascii="Times New Roman" w:hAnsi="Times New Roman" w:cs="Times New Roman"/>
          <w:bCs/>
          <w:sz w:val="24"/>
          <w:szCs w:val="24"/>
        </w:rPr>
        <w:t>Sukladno članku 15. Pravilnika o upisu djece u Dječji vrtić Četiri rijeke i Dječji vrtić Karlovac Prigovor na objavljene prve rezultate bodovanja podnosi se Povjerenstvu za upise u pisanom obliku u roku od 8 dana od dana objave rezultata bodovanja.</w:t>
      </w:r>
    </w:p>
    <w:p w14:paraId="00F597DD" w14:textId="77777777" w:rsidR="006D6998" w:rsidRPr="00973BDE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BDE">
        <w:rPr>
          <w:rFonts w:ascii="Times New Roman" w:hAnsi="Times New Roman" w:cs="Times New Roman"/>
          <w:bCs/>
          <w:sz w:val="24"/>
          <w:szCs w:val="24"/>
        </w:rPr>
        <w:t>Povjerenstvo isti razmatra te prijedlog odluke dostavlja Upravnom vijeću Vrtića.</w:t>
      </w:r>
    </w:p>
    <w:p w14:paraId="68CFAC02" w14:textId="77777777" w:rsidR="006D6998" w:rsidRPr="00973BDE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BDE">
        <w:rPr>
          <w:rFonts w:ascii="Times New Roman" w:hAnsi="Times New Roman" w:cs="Times New Roman"/>
          <w:bCs/>
          <w:sz w:val="24"/>
          <w:szCs w:val="24"/>
        </w:rPr>
        <w:t>Odluku o prigovoru donosi Upravno vijeće Vrtića u roku od 8 dana od dana isteka roka za podnošenje prigovora. Odluka Upravnog vijeća Vrtića je konačna.</w:t>
      </w:r>
    </w:p>
    <w:p w14:paraId="0206C7CF" w14:textId="77777777" w:rsidR="006D6998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B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Napomena: </w:t>
      </w:r>
    </w:p>
    <w:p w14:paraId="592C1189" w14:textId="77777777" w:rsidR="006D6998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BDE">
        <w:rPr>
          <w:rFonts w:ascii="Times New Roman" w:hAnsi="Times New Roman" w:cs="Times New Roman"/>
          <w:sz w:val="24"/>
          <w:szCs w:val="24"/>
        </w:rPr>
        <w:t>Nakon isteka roka za podnošenje prigovora i donošenje odluka po prigovorima, Upravna vijeća će utvrditi Listu s konačnim rezultatima. Dječji vrtići će objaviti Listu s konačnim rezultatima i Raspored upisa djece na oglasnim pločama Vrtića, službenim mrežnim stranicama Vrtića te službenim mrežnim stranicama Grada Karlovca.</w:t>
      </w:r>
    </w:p>
    <w:p w14:paraId="0AA99D9A" w14:textId="77777777" w:rsidR="006D6998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3EAB29" w14:textId="457F103A" w:rsidR="006D6998" w:rsidRPr="006D6998" w:rsidRDefault="006D6998" w:rsidP="006D6998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 23.9.2024.</w:t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</w:r>
      <w:r w:rsidRPr="007D3E3C">
        <w:rPr>
          <w:rFonts w:ascii="Times New Roman" w:hAnsi="Times New Roman" w:cs="Times New Roman"/>
          <w:sz w:val="24"/>
          <w:szCs w:val="24"/>
        </w:rPr>
        <w:tab/>
        <w:t>Povjerenstvo za provođenje upisa</w:t>
      </w:r>
      <w:r>
        <w:rPr>
          <w:b/>
          <w:bCs/>
          <w:color w:val="FF0000"/>
          <w:sz w:val="28"/>
          <w:szCs w:val="28"/>
        </w:rPr>
        <w:br w:type="page"/>
      </w:r>
    </w:p>
    <w:p w14:paraId="5B38EF47" w14:textId="77777777" w:rsidR="006D6998" w:rsidRDefault="006D6998" w:rsidP="006D6998"/>
    <w:tbl>
      <w:tblPr>
        <w:tblStyle w:val="TableGrid"/>
        <w:tblpPr w:leftFromText="180" w:rightFromText="180" w:vertAnchor="page" w:horzAnchor="page" w:tblpX="2311" w:tblpY="2491"/>
        <w:tblW w:w="4568" w:type="dxa"/>
        <w:tblLook w:val="04A0" w:firstRow="1" w:lastRow="0" w:firstColumn="1" w:lastColumn="0" w:noHBand="0" w:noVBand="1"/>
      </w:tblPr>
      <w:tblGrid>
        <w:gridCol w:w="947"/>
        <w:gridCol w:w="1778"/>
        <w:gridCol w:w="1843"/>
      </w:tblGrid>
      <w:tr w:rsidR="006D6998" w:rsidRPr="00E866C3" w14:paraId="045DB0EF" w14:textId="77777777" w:rsidTr="006D6998">
        <w:tc>
          <w:tcPr>
            <w:tcW w:w="947" w:type="dxa"/>
            <w:tcBorders>
              <w:bottom w:val="single" w:sz="4" w:space="0" w:color="auto"/>
            </w:tcBorders>
          </w:tcPr>
          <w:p w14:paraId="1AA78D82" w14:textId="77777777" w:rsidR="006D6998" w:rsidRPr="00E866C3" w:rsidRDefault="006D6998" w:rsidP="006D69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866C3"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CBB06A" wp14:editId="053B8FE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-396875</wp:posOffset>
                      </wp:positionV>
                      <wp:extent cx="3857625" cy="266700"/>
                      <wp:effectExtent l="0" t="0" r="28575" b="19050"/>
                      <wp:wrapNone/>
                      <wp:docPr id="1924543703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7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CC38B0" w14:textId="77777777" w:rsidR="006D6998" w:rsidRPr="00B432D5" w:rsidRDefault="006D6998" w:rsidP="006D6998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432D5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DJECA KOJA DO 31.10.2024. NAVRŠAVAJU GODINU DANA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BB0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left:0;text-align:left;margin-left:-5.6pt;margin-top:-31.25pt;width:303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FNOAIAAHwEAAAOAAAAZHJzL2Uyb0RvYy54bWysVEtv2zAMvg/YfxB0X+ykeXRGnCJLkWFA&#10;0BZIh54VWYqNyaImKbGzXz9KcV7dTsMuMilSH8mPpK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" fillcolor="white [3201]" strokeweight=".5pt">
                      <v:textbox>
                        <w:txbxContent>
                          <w:p w14:paraId="29CC38B0" w14:textId="77777777" w:rsidR="006D6998" w:rsidRPr="00B432D5" w:rsidRDefault="006D6998" w:rsidP="006D6998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432D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DJECA KOJA DO 31.10.2024. NAVRŠAVAJU GODINU DANA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6C3">
              <w:rPr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28EC7857" w14:textId="77777777" w:rsidR="006D6998" w:rsidRPr="00E866C3" w:rsidRDefault="006D6998" w:rsidP="006D69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866C3">
              <w:rPr>
                <w:b/>
                <w:bCs/>
                <w:sz w:val="24"/>
                <w:szCs w:val="24"/>
              </w:rPr>
              <w:t>Šifra zahtjev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D1595B" w14:textId="77777777" w:rsidR="006D6998" w:rsidRPr="00E866C3" w:rsidRDefault="006D6998" w:rsidP="006D69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866C3">
              <w:rPr>
                <w:b/>
                <w:bCs/>
                <w:sz w:val="24"/>
                <w:szCs w:val="24"/>
              </w:rPr>
              <w:t>Broj bodova</w:t>
            </w:r>
          </w:p>
        </w:tc>
      </w:tr>
      <w:tr w:rsidR="006D6998" w:rsidRPr="00E866C3" w14:paraId="4BAE0B1D" w14:textId="77777777" w:rsidTr="006D6998">
        <w:tc>
          <w:tcPr>
            <w:tcW w:w="947" w:type="dxa"/>
          </w:tcPr>
          <w:p w14:paraId="19596F22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17092892" w14:textId="77777777" w:rsidR="006D6998" w:rsidRPr="00E866C3" w:rsidRDefault="006D6998" w:rsidP="006D699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3403703</w:t>
            </w:r>
          </w:p>
        </w:tc>
        <w:tc>
          <w:tcPr>
            <w:tcW w:w="1843" w:type="dxa"/>
          </w:tcPr>
          <w:p w14:paraId="55662BE0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D6998" w:rsidRPr="00E866C3" w14:paraId="4973BEE6" w14:textId="77777777" w:rsidTr="006D6998">
        <w:tc>
          <w:tcPr>
            <w:tcW w:w="947" w:type="dxa"/>
          </w:tcPr>
          <w:p w14:paraId="6EED3019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1C5B23BF" w14:textId="77777777" w:rsidR="006D6998" w:rsidRDefault="006D6998" w:rsidP="006D699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0014794</w:t>
            </w:r>
          </w:p>
        </w:tc>
        <w:tc>
          <w:tcPr>
            <w:tcW w:w="1843" w:type="dxa"/>
          </w:tcPr>
          <w:p w14:paraId="6F77292E" w14:textId="77777777" w:rsidR="006D6998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D6998" w:rsidRPr="00E866C3" w14:paraId="0203613D" w14:textId="77777777" w:rsidTr="006D6998">
        <w:tc>
          <w:tcPr>
            <w:tcW w:w="947" w:type="dxa"/>
          </w:tcPr>
          <w:p w14:paraId="786F5AB0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62F709AC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6440883</w:t>
            </w:r>
          </w:p>
        </w:tc>
        <w:tc>
          <w:tcPr>
            <w:tcW w:w="1843" w:type="dxa"/>
          </w:tcPr>
          <w:p w14:paraId="3A3AEF84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D6998" w:rsidRPr="00E866C3" w14:paraId="717B3A6A" w14:textId="77777777" w:rsidTr="006D6998">
        <w:tc>
          <w:tcPr>
            <w:tcW w:w="947" w:type="dxa"/>
          </w:tcPr>
          <w:p w14:paraId="56B6232C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47029CD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0687812</w:t>
            </w:r>
          </w:p>
        </w:tc>
        <w:tc>
          <w:tcPr>
            <w:tcW w:w="1843" w:type="dxa"/>
          </w:tcPr>
          <w:p w14:paraId="7E006DA4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D6998" w:rsidRPr="00E866C3" w14:paraId="39D42D3B" w14:textId="77777777" w:rsidTr="006D6998">
        <w:tc>
          <w:tcPr>
            <w:tcW w:w="947" w:type="dxa"/>
          </w:tcPr>
          <w:p w14:paraId="1F7CEEDE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16E485F4" w14:textId="77777777" w:rsidR="006D6998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8412893</w:t>
            </w:r>
          </w:p>
        </w:tc>
        <w:tc>
          <w:tcPr>
            <w:tcW w:w="1843" w:type="dxa"/>
          </w:tcPr>
          <w:p w14:paraId="57F3AA2C" w14:textId="77777777" w:rsidR="006D6998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D6998" w:rsidRPr="00E866C3" w14:paraId="1C027A7E" w14:textId="77777777" w:rsidTr="006D6998">
        <w:tc>
          <w:tcPr>
            <w:tcW w:w="947" w:type="dxa"/>
          </w:tcPr>
          <w:p w14:paraId="1BD802B5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48EC9E2A" w14:textId="77777777" w:rsidR="006D6998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3360854</w:t>
            </w:r>
          </w:p>
        </w:tc>
        <w:tc>
          <w:tcPr>
            <w:tcW w:w="1843" w:type="dxa"/>
          </w:tcPr>
          <w:p w14:paraId="387C84E1" w14:textId="77777777" w:rsidR="006D6998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D6998" w:rsidRPr="00E866C3" w14:paraId="09A565EB" w14:textId="77777777" w:rsidTr="006D6998">
        <w:tc>
          <w:tcPr>
            <w:tcW w:w="947" w:type="dxa"/>
          </w:tcPr>
          <w:p w14:paraId="2621E394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D247A41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4275083</w:t>
            </w:r>
          </w:p>
        </w:tc>
        <w:tc>
          <w:tcPr>
            <w:tcW w:w="1843" w:type="dxa"/>
          </w:tcPr>
          <w:p w14:paraId="7B73197A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76611CA0" w14:textId="77777777" w:rsidTr="006D6998">
        <w:tc>
          <w:tcPr>
            <w:tcW w:w="947" w:type="dxa"/>
          </w:tcPr>
          <w:p w14:paraId="2943A0F2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22821CB6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2747990</w:t>
            </w:r>
          </w:p>
        </w:tc>
        <w:tc>
          <w:tcPr>
            <w:tcW w:w="1843" w:type="dxa"/>
          </w:tcPr>
          <w:p w14:paraId="74943FD1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25844605" w14:textId="77777777" w:rsidTr="006D6998">
        <w:tc>
          <w:tcPr>
            <w:tcW w:w="947" w:type="dxa"/>
            <w:tcBorders>
              <w:bottom w:val="single" w:sz="4" w:space="0" w:color="auto"/>
            </w:tcBorders>
          </w:tcPr>
          <w:p w14:paraId="06940EF4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790E5E9C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2704813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507AD0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4726ED2E" w14:textId="77777777" w:rsidTr="006D6998">
        <w:tc>
          <w:tcPr>
            <w:tcW w:w="947" w:type="dxa"/>
            <w:tcBorders>
              <w:bottom w:val="single" w:sz="4" w:space="0" w:color="auto"/>
            </w:tcBorders>
          </w:tcPr>
          <w:p w14:paraId="5E7EFA18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484D411C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2045136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C7B992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77A3631A" w14:textId="77777777" w:rsidTr="006D6998">
        <w:tc>
          <w:tcPr>
            <w:tcW w:w="947" w:type="dxa"/>
            <w:tcBorders>
              <w:top w:val="single" w:sz="4" w:space="0" w:color="auto"/>
            </w:tcBorders>
          </w:tcPr>
          <w:p w14:paraId="3B65E111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4E781D78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9773767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0F6BB1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30A8E24D" w14:textId="77777777" w:rsidTr="006D6998">
        <w:tc>
          <w:tcPr>
            <w:tcW w:w="947" w:type="dxa"/>
          </w:tcPr>
          <w:p w14:paraId="521DDBBF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E841F9A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0529494</w:t>
            </w:r>
          </w:p>
        </w:tc>
        <w:tc>
          <w:tcPr>
            <w:tcW w:w="1843" w:type="dxa"/>
          </w:tcPr>
          <w:p w14:paraId="0DBD4265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2CD3261A" w14:textId="77777777" w:rsidTr="006D6998">
        <w:tc>
          <w:tcPr>
            <w:tcW w:w="947" w:type="dxa"/>
          </w:tcPr>
          <w:p w14:paraId="59FE73FF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11B4D72E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6599261</w:t>
            </w:r>
          </w:p>
        </w:tc>
        <w:tc>
          <w:tcPr>
            <w:tcW w:w="1843" w:type="dxa"/>
          </w:tcPr>
          <w:p w14:paraId="61AFB582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139E328B" w14:textId="77777777" w:rsidTr="006D6998">
        <w:tc>
          <w:tcPr>
            <w:tcW w:w="947" w:type="dxa"/>
          </w:tcPr>
          <w:p w14:paraId="3B69802C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5966F1D2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9182708</w:t>
            </w:r>
          </w:p>
        </w:tc>
        <w:tc>
          <w:tcPr>
            <w:tcW w:w="1843" w:type="dxa"/>
          </w:tcPr>
          <w:p w14:paraId="5D57FD53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51FB1600" w14:textId="77777777" w:rsidTr="006D6998">
        <w:tc>
          <w:tcPr>
            <w:tcW w:w="947" w:type="dxa"/>
          </w:tcPr>
          <w:p w14:paraId="3705CCB9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48BA0F5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6301563</w:t>
            </w:r>
          </w:p>
        </w:tc>
        <w:tc>
          <w:tcPr>
            <w:tcW w:w="1843" w:type="dxa"/>
          </w:tcPr>
          <w:p w14:paraId="2BAAC959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36F1721E" w14:textId="77777777" w:rsidTr="006D6998">
        <w:tc>
          <w:tcPr>
            <w:tcW w:w="947" w:type="dxa"/>
          </w:tcPr>
          <w:p w14:paraId="2887E075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FBAB5E7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5034909</w:t>
            </w:r>
          </w:p>
        </w:tc>
        <w:tc>
          <w:tcPr>
            <w:tcW w:w="1843" w:type="dxa"/>
          </w:tcPr>
          <w:p w14:paraId="38E1511C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2B3AE933" w14:textId="77777777" w:rsidTr="006D6998">
        <w:tc>
          <w:tcPr>
            <w:tcW w:w="947" w:type="dxa"/>
          </w:tcPr>
          <w:p w14:paraId="67B3C5A8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76B2B949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0129019</w:t>
            </w:r>
          </w:p>
        </w:tc>
        <w:tc>
          <w:tcPr>
            <w:tcW w:w="1843" w:type="dxa"/>
          </w:tcPr>
          <w:p w14:paraId="417B1E01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67AAD1E9" w14:textId="77777777" w:rsidTr="006D6998">
        <w:tc>
          <w:tcPr>
            <w:tcW w:w="947" w:type="dxa"/>
            <w:tcBorders>
              <w:bottom w:val="single" w:sz="18" w:space="0" w:color="FF0000"/>
            </w:tcBorders>
          </w:tcPr>
          <w:p w14:paraId="0E112565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18" w:space="0" w:color="FF0000"/>
            </w:tcBorders>
          </w:tcPr>
          <w:p w14:paraId="42D43B54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1453642</w:t>
            </w:r>
          </w:p>
        </w:tc>
        <w:tc>
          <w:tcPr>
            <w:tcW w:w="1843" w:type="dxa"/>
            <w:tcBorders>
              <w:bottom w:val="single" w:sz="18" w:space="0" w:color="FF0000"/>
            </w:tcBorders>
          </w:tcPr>
          <w:p w14:paraId="62F4E2BA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6998" w:rsidRPr="00E866C3" w14:paraId="72E9530A" w14:textId="77777777" w:rsidTr="006D6998">
        <w:tc>
          <w:tcPr>
            <w:tcW w:w="947" w:type="dxa"/>
            <w:tcBorders>
              <w:top w:val="single" w:sz="18" w:space="0" w:color="FF0000"/>
              <w:bottom w:val="single" w:sz="4" w:space="0" w:color="auto"/>
            </w:tcBorders>
          </w:tcPr>
          <w:p w14:paraId="1F43B768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18" w:space="0" w:color="FF0000"/>
              <w:bottom w:val="single" w:sz="4" w:space="0" w:color="auto"/>
            </w:tcBorders>
          </w:tcPr>
          <w:p w14:paraId="03DFC982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4197911</w:t>
            </w:r>
          </w:p>
        </w:tc>
        <w:tc>
          <w:tcPr>
            <w:tcW w:w="1843" w:type="dxa"/>
            <w:tcBorders>
              <w:top w:val="single" w:sz="18" w:space="0" w:color="FF0000"/>
              <w:bottom w:val="single" w:sz="4" w:space="0" w:color="auto"/>
            </w:tcBorders>
          </w:tcPr>
          <w:p w14:paraId="3B422099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D6998" w:rsidRPr="00E866C3" w14:paraId="6EA9113A" w14:textId="77777777" w:rsidTr="006D6998">
        <w:tc>
          <w:tcPr>
            <w:tcW w:w="947" w:type="dxa"/>
            <w:tcBorders>
              <w:top w:val="single" w:sz="4" w:space="0" w:color="auto"/>
            </w:tcBorders>
          </w:tcPr>
          <w:p w14:paraId="7C238F14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7B34FA8F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5741807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7D2960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D6998" w:rsidRPr="00E866C3" w14:paraId="69AD34B3" w14:textId="77777777" w:rsidTr="006D6998">
        <w:tc>
          <w:tcPr>
            <w:tcW w:w="947" w:type="dxa"/>
          </w:tcPr>
          <w:p w14:paraId="6706D79A" w14:textId="77777777" w:rsidR="006D6998" w:rsidRPr="00E866C3" w:rsidRDefault="006D6998" w:rsidP="006D69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14:paraId="0C8A20C4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4727573</w:t>
            </w:r>
          </w:p>
        </w:tc>
        <w:tc>
          <w:tcPr>
            <w:tcW w:w="1843" w:type="dxa"/>
          </w:tcPr>
          <w:p w14:paraId="2A17AF4F" w14:textId="77777777" w:rsidR="006D6998" w:rsidRPr="00E866C3" w:rsidRDefault="006D6998" w:rsidP="006D69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63BA5DB5" w14:textId="77777777" w:rsidR="006D6998" w:rsidRPr="006D6998" w:rsidRDefault="006D6998" w:rsidP="006D6998"/>
    <w:sectPr w:rsidR="006D6998" w:rsidRPr="006D6998" w:rsidSect="006D699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2019" w14:textId="77777777" w:rsidR="00000000" w:rsidRDefault="00000000">
    <w:pPr>
      <w:pStyle w:val="Footer"/>
      <w:jc w:val="right"/>
    </w:pPr>
  </w:p>
  <w:p w14:paraId="373E4D87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4A7"/>
    <w:multiLevelType w:val="multilevel"/>
    <w:tmpl w:val="002E4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2018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D6430D"/>
    <w:multiLevelType w:val="multilevel"/>
    <w:tmpl w:val="002E4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2018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2D41A8"/>
    <w:multiLevelType w:val="multilevel"/>
    <w:tmpl w:val="002E4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2018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0E1382"/>
    <w:multiLevelType w:val="multilevel"/>
    <w:tmpl w:val="002E4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2018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935BA0"/>
    <w:multiLevelType w:val="multilevel"/>
    <w:tmpl w:val="002E4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2018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37673428">
    <w:abstractNumId w:val="4"/>
  </w:num>
  <w:num w:numId="2" w16cid:durableId="153954199">
    <w:abstractNumId w:val="1"/>
  </w:num>
  <w:num w:numId="3" w16cid:durableId="134686570">
    <w:abstractNumId w:val="2"/>
  </w:num>
  <w:num w:numId="4" w16cid:durableId="1904102456">
    <w:abstractNumId w:val="3"/>
  </w:num>
  <w:num w:numId="5" w16cid:durableId="51492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98"/>
    <w:rsid w:val="004301EC"/>
    <w:rsid w:val="006D6998"/>
    <w:rsid w:val="00AB0F82"/>
    <w:rsid w:val="00C6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4027"/>
  <w15:chartTrackingRefBased/>
  <w15:docId w15:val="{F466DF58-732E-49DB-A2B2-F12C8920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98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998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9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98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Milovčić</dc:creator>
  <cp:keywords/>
  <dc:description/>
  <cp:lastModifiedBy>Kristina Milovčić</cp:lastModifiedBy>
  <cp:revision>1</cp:revision>
  <dcterms:created xsi:type="dcterms:W3CDTF">2024-09-23T07:52:00Z</dcterms:created>
  <dcterms:modified xsi:type="dcterms:W3CDTF">2024-09-23T07:58:00Z</dcterms:modified>
</cp:coreProperties>
</file>