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9"/>
      </w:tblGrid>
      <w:tr w:rsidR="00CA2C8F" w:rsidRPr="00CA2C8F" w14:paraId="7A309DAF" w14:textId="77777777" w:rsidTr="00CA2C8F">
        <w:trPr>
          <w:trHeight w:val="1696"/>
        </w:trPr>
        <w:tc>
          <w:tcPr>
            <w:tcW w:w="9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86E85" w14:textId="77777777" w:rsidR="00CA2C8F" w:rsidRPr="00CA2C8F" w:rsidRDefault="00CA2C8F" w:rsidP="00CA2C8F">
            <w:pPr>
              <w:autoSpaceDE w:val="0"/>
              <w:spacing w:before="120" w:after="0" w:line="27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CA2C8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C013124" wp14:editId="44C6F271">
                  <wp:simplePos x="0" y="0"/>
                  <wp:positionH relativeFrom="column">
                    <wp:posOffset>677545</wp:posOffset>
                  </wp:positionH>
                  <wp:positionV relativeFrom="paragraph">
                    <wp:posOffset>-386715</wp:posOffset>
                  </wp:positionV>
                  <wp:extent cx="317500" cy="382270"/>
                  <wp:effectExtent l="0" t="0" r="6350" b="0"/>
                  <wp:wrapTopAndBottom/>
                  <wp:docPr id="4" name="Slika 2" descr="Grb R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 R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82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2C8F">
              <w:rPr>
                <w:rFonts w:ascii="Times New Roman" w:eastAsia="Times New Roman" w:hAnsi="Times New Roman" w:cs="Times New Roman"/>
              </w:rPr>
              <w:t>REPUBLIKA HRVATSKA</w:t>
            </w:r>
          </w:p>
          <w:p w14:paraId="74A4C2B9" w14:textId="77777777" w:rsidR="00CA2C8F" w:rsidRPr="00CA2C8F" w:rsidRDefault="00CA2C8F" w:rsidP="00CA2C8F">
            <w:pPr>
              <w:autoSpaceDE w:val="0"/>
              <w:spacing w:after="0" w:line="27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CA2C8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F4FB404" wp14:editId="4FB9C48F">
                  <wp:simplePos x="0" y="0"/>
                  <wp:positionH relativeFrom="column">
                    <wp:posOffset>612140</wp:posOffset>
                  </wp:positionH>
                  <wp:positionV relativeFrom="paragraph">
                    <wp:posOffset>167640</wp:posOffset>
                  </wp:positionV>
                  <wp:extent cx="426720" cy="501650"/>
                  <wp:effectExtent l="0" t="0" r="0" b="0"/>
                  <wp:wrapNone/>
                  <wp:docPr id="5" name="Slika 1" descr="Grb-bo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bo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01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2C8F">
              <w:rPr>
                <w:rFonts w:ascii="Times New Roman" w:eastAsia="Times New Roman" w:hAnsi="Times New Roman" w:cs="Times New Roman"/>
              </w:rPr>
              <w:t>KARLOVAČKA ŽUPANIJA</w:t>
            </w:r>
          </w:p>
          <w:p w14:paraId="6FCF2E50" w14:textId="77777777" w:rsidR="00CA2C8F" w:rsidRPr="00CA2C8F" w:rsidRDefault="00CA2C8F" w:rsidP="00CA2C8F">
            <w:pPr>
              <w:autoSpaceDE w:val="0"/>
              <w:spacing w:after="0" w:line="276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</w:tr>
      <w:tr w:rsidR="00CA2C8F" w:rsidRPr="00CA2C8F" w14:paraId="61577509" w14:textId="77777777" w:rsidTr="00CA2C8F">
        <w:trPr>
          <w:trHeight w:val="437"/>
        </w:trPr>
        <w:tc>
          <w:tcPr>
            <w:tcW w:w="9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1E2EB2" w14:textId="77777777" w:rsidR="00CA2C8F" w:rsidRPr="00CA2C8F" w:rsidRDefault="00CA2C8F" w:rsidP="00CA2C8F">
            <w:pPr>
              <w:autoSpaceDE w:val="0"/>
              <w:spacing w:after="0" w:line="276" w:lineRule="auto"/>
              <w:ind w:left="-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EF240B3" w14:textId="77777777" w:rsidR="00CA2C8F" w:rsidRPr="00CA2C8F" w:rsidRDefault="00CA2C8F" w:rsidP="00CA2C8F">
            <w:pPr>
              <w:autoSpaceDE w:val="0"/>
              <w:spacing w:after="0" w:line="276" w:lineRule="auto"/>
              <w:ind w:left="-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EA8EB4A" w14:textId="77777777" w:rsidR="00CA2C8F" w:rsidRPr="00CA2C8F" w:rsidRDefault="00CA2C8F" w:rsidP="00CA2C8F">
            <w:pPr>
              <w:autoSpaceDE w:val="0"/>
              <w:spacing w:after="0" w:line="276" w:lineRule="auto"/>
              <w:ind w:left="-106"/>
              <w:rPr>
                <w:rFonts w:ascii="Times New Roman" w:eastAsia="Times New Roman" w:hAnsi="Times New Roman" w:cs="Times New Roman"/>
              </w:rPr>
            </w:pPr>
            <w:r w:rsidRPr="00CA2C8F">
              <w:rPr>
                <w:rFonts w:ascii="Times New Roman" w:eastAsia="Times New Roman" w:hAnsi="Times New Roman" w:cs="Times New Roman"/>
              </w:rPr>
              <w:t>GRAD KARLOVAC</w:t>
            </w:r>
          </w:p>
        </w:tc>
      </w:tr>
    </w:tbl>
    <w:p w14:paraId="7331BD8C" w14:textId="77777777" w:rsidR="00CA2C8F" w:rsidRPr="00CA2C8F" w:rsidRDefault="00CA2C8F" w:rsidP="00CA2C8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641978C" w14:textId="77777777" w:rsidR="00CA2C8F" w:rsidRPr="00CA2C8F" w:rsidRDefault="00CA2C8F" w:rsidP="00CA2C8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A2C8F">
        <w:rPr>
          <w:rFonts w:ascii="Times New Roman" w:eastAsia="Times New Roman" w:hAnsi="Times New Roman" w:cs="Times New Roman"/>
          <w:lang w:eastAsia="hr-HR"/>
        </w:rPr>
        <w:t>GRADSKO VIJEĆE</w:t>
      </w:r>
    </w:p>
    <w:p w14:paraId="2D5FC115" w14:textId="77777777" w:rsidR="00CA2C8F" w:rsidRPr="00CA2C8F" w:rsidRDefault="00CA2C8F" w:rsidP="00CA2C8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A2C8F">
        <w:rPr>
          <w:rFonts w:ascii="Times New Roman" w:eastAsia="Times New Roman" w:hAnsi="Times New Roman" w:cs="Times New Roman"/>
          <w:lang w:eastAsia="hr-HR"/>
        </w:rPr>
        <w:t>KLASA:</w:t>
      </w:r>
    </w:p>
    <w:p w14:paraId="4D7F19B2" w14:textId="77777777" w:rsidR="00CA2C8F" w:rsidRPr="00CA2C8F" w:rsidRDefault="00CA2C8F" w:rsidP="00CA2C8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A2C8F">
        <w:rPr>
          <w:rFonts w:ascii="Times New Roman" w:eastAsia="Times New Roman" w:hAnsi="Times New Roman" w:cs="Times New Roman"/>
          <w:lang w:eastAsia="hr-HR"/>
        </w:rPr>
        <w:t>URBROJ:</w:t>
      </w:r>
    </w:p>
    <w:p w14:paraId="5F9957F4" w14:textId="77777777" w:rsidR="00CA2C8F" w:rsidRDefault="00CA2C8F" w:rsidP="00CA2C8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0099E0E" w14:textId="14FC8DD7" w:rsidR="00CA2C8F" w:rsidRPr="00CA2C8F" w:rsidRDefault="00CA2C8F" w:rsidP="00CA2C8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A2C8F">
        <w:rPr>
          <w:rFonts w:ascii="Times New Roman" w:eastAsia="Times New Roman" w:hAnsi="Times New Roman" w:cs="Times New Roman"/>
          <w:lang w:eastAsia="hr-HR"/>
        </w:rPr>
        <w:t>Karlovac,</w:t>
      </w:r>
      <w:r w:rsidRPr="00CA2C8F">
        <w:rPr>
          <w:rFonts w:ascii="Times New Roman" w:eastAsia="Times New Roman" w:hAnsi="Times New Roman" w:cs="Times New Roman"/>
          <w:lang w:eastAsia="hr-HR"/>
        </w:rPr>
        <w:tab/>
      </w:r>
      <w:r w:rsidRPr="00CA2C8F">
        <w:rPr>
          <w:rFonts w:ascii="Times New Roman" w:eastAsia="Times New Roman" w:hAnsi="Times New Roman" w:cs="Times New Roman"/>
          <w:lang w:eastAsia="hr-HR"/>
        </w:rPr>
        <w:tab/>
      </w:r>
      <w:r w:rsidRPr="00CA2C8F">
        <w:rPr>
          <w:rFonts w:ascii="Times New Roman" w:eastAsia="Times New Roman" w:hAnsi="Times New Roman" w:cs="Times New Roman"/>
          <w:lang w:eastAsia="hr-HR"/>
        </w:rPr>
        <w:tab/>
      </w:r>
      <w:r w:rsidRPr="00CA2C8F">
        <w:rPr>
          <w:rFonts w:ascii="Times New Roman" w:eastAsia="Times New Roman" w:hAnsi="Times New Roman" w:cs="Times New Roman"/>
          <w:lang w:eastAsia="hr-HR"/>
        </w:rPr>
        <w:tab/>
      </w:r>
      <w:r w:rsidRPr="00CA2C8F">
        <w:rPr>
          <w:rFonts w:ascii="Times New Roman" w:eastAsia="Times New Roman" w:hAnsi="Times New Roman" w:cs="Times New Roman"/>
          <w:lang w:eastAsia="hr-HR"/>
        </w:rPr>
        <w:tab/>
      </w:r>
      <w:r w:rsidRPr="00CA2C8F">
        <w:rPr>
          <w:rFonts w:ascii="Times New Roman" w:eastAsia="Times New Roman" w:hAnsi="Times New Roman" w:cs="Times New Roman"/>
          <w:lang w:eastAsia="hr-HR"/>
        </w:rPr>
        <w:tab/>
      </w:r>
      <w:r w:rsidRPr="00CA2C8F">
        <w:rPr>
          <w:rFonts w:ascii="Times New Roman" w:eastAsia="Times New Roman" w:hAnsi="Times New Roman" w:cs="Times New Roman"/>
          <w:lang w:eastAsia="hr-HR"/>
        </w:rPr>
        <w:tab/>
      </w:r>
      <w:r w:rsidRPr="00CA2C8F">
        <w:rPr>
          <w:rFonts w:ascii="Times New Roman" w:eastAsia="Times New Roman" w:hAnsi="Times New Roman" w:cs="Times New Roman"/>
          <w:lang w:eastAsia="hr-HR"/>
        </w:rPr>
        <w:tab/>
      </w:r>
      <w:r w:rsidRPr="00CA2C8F"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 w:rsidRPr="00CA2C8F">
        <w:rPr>
          <w:rFonts w:ascii="Times New Roman" w:eastAsia="Times New Roman" w:hAnsi="Times New Roman" w:cs="Times New Roman"/>
          <w:lang w:eastAsia="hr-HR"/>
        </w:rPr>
        <w:t xml:space="preserve"> </w:t>
      </w:r>
      <w:r w:rsidR="002E667E">
        <w:rPr>
          <w:rFonts w:ascii="Times New Roman" w:eastAsia="Times New Roman" w:hAnsi="Times New Roman" w:cs="Times New Roman"/>
          <w:lang w:eastAsia="hr-HR"/>
        </w:rPr>
        <w:t xml:space="preserve">       </w:t>
      </w:r>
      <w:r w:rsidRPr="00CA2C8F">
        <w:rPr>
          <w:rFonts w:ascii="Times New Roman" w:eastAsia="Times New Roman" w:hAnsi="Times New Roman" w:cs="Times New Roman"/>
          <w:lang w:eastAsia="hr-HR"/>
        </w:rPr>
        <w:t>NACRT</w:t>
      </w:r>
    </w:p>
    <w:p w14:paraId="0E0A47B5" w14:textId="77777777" w:rsidR="00CA2C8F" w:rsidRDefault="00CA2C8F" w:rsidP="00CA2C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23982D" w14:textId="77777777" w:rsidR="00CA2C8F" w:rsidRDefault="00CA2C8F" w:rsidP="00CA2C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BA3E56" w14:textId="64FFCC91" w:rsidR="00CA2C8F" w:rsidRPr="00CA2C8F" w:rsidRDefault="006C23C5" w:rsidP="002A2C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</w:t>
      </w:r>
      <w:r w:rsidR="00CA2C8F" w:rsidRPr="00CA2C8F">
        <w:rPr>
          <w:rFonts w:ascii="Times New Roman" w:hAnsi="Times New Roman" w:cs="Times New Roman"/>
        </w:rPr>
        <w:t xml:space="preserve"> članka</w:t>
      </w:r>
      <w:r w:rsidR="00FF4752">
        <w:rPr>
          <w:rFonts w:ascii="Times New Roman" w:hAnsi="Times New Roman" w:cs="Times New Roman"/>
        </w:rPr>
        <w:t xml:space="preserve"> </w:t>
      </w:r>
      <w:r w:rsidR="002A2CB1">
        <w:rPr>
          <w:rFonts w:ascii="Times New Roman" w:hAnsi="Times New Roman" w:cs="Times New Roman"/>
        </w:rPr>
        <w:t>73. stavka 1. Zakona o lokalnoj i područnoj</w:t>
      </w:r>
      <w:r w:rsidR="00847FEB">
        <w:rPr>
          <w:rFonts w:ascii="Times New Roman" w:hAnsi="Times New Roman" w:cs="Times New Roman"/>
        </w:rPr>
        <w:t xml:space="preserve"> (regionalnoj)</w:t>
      </w:r>
      <w:r w:rsidR="002A2CB1">
        <w:rPr>
          <w:rFonts w:ascii="Times New Roman" w:hAnsi="Times New Roman" w:cs="Times New Roman"/>
        </w:rPr>
        <w:t xml:space="preserve"> samoupravi</w:t>
      </w:r>
      <w:r w:rsidR="00847FEB">
        <w:rPr>
          <w:rFonts w:ascii="Times New Roman" w:hAnsi="Times New Roman" w:cs="Times New Roman"/>
        </w:rPr>
        <w:t xml:space="preserve"> </w:t>
      </w:r>
      <w:r w:rsidR="007711F8">
        <w:rPr>
          <w:rFonts w:ascii="Times New Roman" w:hAnsi="Times New Roman" w:cs="Times New Roman"/>
        </w:rPr>
        <w:t xml:space="preserve">(„Narodne novine“ </w:t>
      </w:r>
      <w:r w:rsidR="007711F8" w:rsidRPr="007711F8">
        <w:rPr>
          <w:rFonts w:ascii="Times New Roman" w:hAnsi="Times New Roman" w:cs="Times New Roman"/>
        </w:rPr>
        <w:t>33/01, 60/01, 129/05, 109/07, 125/08, 36/09, 36/09, 150/11, 144/12, 19/13, 137/15, 123/17, 98/19, 144/20</w:t>
      </w:r>
      <w:r w:rsidR="007711F8">
        <w:rPr>
          <w:rFonts w:ascii="Times New Roman" w:hAnsi="Times New Roman" w:cs="Times New Roman"/>
        </w:rPr>
        <w:t xml:space="preserve">), </w:t>
      </w:r>
      <w:r w:rsidR="00190AB2" w:rsidRPr="00190AB2">
        <w:rPr>
          <w:rFonts w:ascii="Times New Roman" w:hAnsi="Times New Roman" w:cs="Times New Roman"/>
        </w:rPr>
        <w:t xml:space="preserve">članka 104. stavka </w:t>
      </w:r>
      <w:r w:rsidR="00190AB2">
        <w:rPr>
          <w:rFonts w:ascii="Times New Roman" w:hAnsi="Times New Roman" w:cs="Times New Roman"/>
        </w:rPr>
        <w:t>1</w:t>
      </w:r>
      <w:r w:rsidR="00190AB2" w:rsidRPr="00190AB2">
        <w:rPr>
          <w:rFonts w:ascii="Times New Roman" w:hAnsi="Times New Roman" w:cs="Times New Roman"/>
        </w:rPr>
        <w:t>.</w:t>
      </w:r>
      <w:r w:rsidR="00190AB2">
        <w:rPr>
          <w:rFonts w:ascii="Times New Roman" w:hAnsi="Times New Roman" w:cs="Times New Roman"/>
        </w:rPr>
        <w:t xml:space="preserve"> točke 2.</w:t>
      </w:r>
      <w:r w:rsidR="00033323">
        <w:rPr>
          <w:rFonts w:ascii="Times New Roman" w:hAnsi="Times New Roman" w:cs="Times New Roman"/>
        </w:rPr>
        <w:t xml:space="preserve"> </w:t>
      </w:r>
      <w:r w:rsidR="006B70C5">
        <w:rPr>
          <w:rFonts w:ascii="Times New Roman" w:hAnsi="Times New Roman" w:cs="Times New Roman"/>
        </w:rPr>
        <w:t xml:space="preserve">i </w:t>
      </w:r>
      <w:r w:rsidR="00033323" w:rsidRPr="006B70C5">
        <w:rPr>
          <w:rFonts w:ascii="Times New Roman" w:hAnsi="Times New Roman" w:cs="Times New Roman"/>
        </w:rPr>
        <w:t>3.</w:t>
      </w:r>
      <w:r w:rsidR="00190AB2" w:rsidRPr="006B70C5">
        <w:rPr>
          <w:rFonts w:ascii="Times New Roman" w:hAnsi="Times New Roman" w:cs="Times New Roman"/>
        </w:rPr>
        <w:t xml:space="preserve"> </w:t>
      </w:r>
      <w:r w:rsidR="00190AB2" w:rsidRPr="00190AB2">
        <w:rPr>
          <w:rFonts w:ascii="Times New Roman" w:hAnsi="Times New Roman" w:cs="Times New Roman"/>
        </w:rPr>
        <w:t>Zakona o komunalnom gospodarstvu („Narodne novine“ 68/18, 110/18, 32/20)</w:t>
      </w:r>
      <w:r w:rsidR="001321AD">
        <w:rPr>
          <w:rFonts w:ascii="Times New Roman" w:hAnsi="Times New Roman" w:cs="Times New Roman"/>
        </w:rPr>
        <w:t xml:space="preserve"> </w:t>
      </w:r>
      <w:r w:rsidR="00CA2C8F" w:rsidRPr="00CA2C8F">
        <w:rPr>
          <w:rFonts w:ascii="Times New Roman" w:hAnsi="Times New Roman" w:cs="Times New Roman"/>
        </w:rPr>
        <w:t>i članaka 34. i 97. Statuta Grada Karlovca („Glasnik Grada Karlovca“ br. 7/09, 8/09, 3/13, 6/13, 1/15 – pročišćeni tekst, 3/18, 13/18, 6/20, 4/21, 8/21, 9/21 – pročišćeni tekst i 10/22), Gradsko vijeće grada Karlovca na ______ sjednici održanoj ______  2024. god. donijelo je</w:t>
      </w:r>
    </w:p>
    <w:p w14:paraId="0F55DB80" w14:textId="60F60EEE" w:rsidR="00CA2C8F" w:rsidRDefault="00CA2C8F" w:rsidP="00CA2C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3F1C14" w14:textId="77777777" w:rsidR="00CA2C8F" w:rsidRPr="00CA2C8F" w:rsidRDefault="00CA2C8F" w:rsidP="00CA2C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D26642" w14:textId="77777777" w:rsidR="00CA2C8F" w:rsidRPr="00CA2C8F" w:rsidRDefault="00CA2C8F" w:rsidP="00CA2C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A2C8F">
        <w:rPr>
          <w:rFonts w:ascii="Times New Roman" w:hAnsi="Times New Roman" w:cs="Times New Roman"/>
          <w:b/>
          <w:bCs/>
        </w:rPr>
        <w:t>ODLUKU</w:t>
      </w:r>
    </w:p>
    <w:p w14:paraId="01A9EAFD" w14:textId="77777777" w:rsidR="00CA2C8F" w:rsidRPr="00CA2C8F" w:rsidRDefault="00CA2C8F" w:rsidP="00CA2C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A2C8F">
        <w:rPr>
          <w:rFonts w:ascii="Times New Roman" w:hAnsi="Times New Roman" w:cs="Times New Roman"/>
          <w:b/>
          <w:bCs/>
        </w:rPr>
        <w:t>o zakupu javnih prometnih površina za rezervirana parkirališna mjesta</w:t>
      </w:r>
    </w:p>
    <w:p w14:paraId="209BDE11" w14:textId="77777777" w:rsidR="00CA2C8F" w:rsidRDefault="00CA2C8F" w:rsidP="00CA2C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A8ACDF" w14:textId="5A844D71" w:rsidR="00CA2C8F" w:rsidRPr="00CA2C8F" w:rsidRDefault="00CA2C8F" w:rsidP="00CA2C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>Članak 1.</w:t>
      </w:r>
    </w:p>
    <w:p w14:paraId="19454877" w14:textId="6622F48C" w:rsidR="00CA2C8F" w:rsidRDefault="00CA2C8F" w:rsidP="001968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>Ovom se Odlukom uređuje način davanja u zakup javnih prometnih površina u Gradu Karlovcu za</w:t>
      </w:r>
      <w:r w:rsidR="001968FA">
        <w:rPr>
          <w:rFonts w:ascii="Times New Roman" w:hAnsi="Times New Roman" w:cs="Times New Roman"/>
        </w:rPr>
        <w:t xml:space="preserve"> </w:t>
      </w:r>
      <w:r w:rsidRPr="00CA2C8F">
        <w:rPr>
          <w:rFonts w:ascii="Times New Roman" w:hAnsi="Times New Roman" w:cs="Times New Roman"/>
        </w:rPr>
        <w:t>rezervirana parkirališna mjesta.</w:t>
      </w:r>
    </w:p>
    <w:p w14:paraId="677902D1" w14:textId="77777777" w:rsidR="001968FA" w:rsidRPr="00CA2C8F" w:rsidRDefault="001968FA" w:rsidP="00CA2C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F9C11E" w14:textId="77777777" w:rsidR="00CA2C8F" w:rsidRPr="00CA2C8F" w:rsidRDefault="00CA2C8F" w:rsidP="001968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>Članak 2.</w:t>
      </w:r>
    </w:p>
    <w:p w14:paraId="009D820C" w14:textId="595FF233" w:rsidR="00CA2C8F" w:rsidRPr="00CA2C8F" w:rsidRDefault="001968FA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CA2C8F" w:rsidRPr="00CA2C8F">
        <w:rPr>
          <w:rFonts w:ascii="Times New Roman" w:hAnsi="Times New Roman" w:cs="Times New Roman"/>
        </w:rPr>
        <w:t>Zakup rezerviranih parkirališnih mjesta odobrava Upravno tijelo Grada Karlovca nadležno za</w:t>
      </w:r>
      <w:r>
        <w:rPr>
          <w:rFonts w:ascii="Times New Roman" w:hAnsi="Times New Roman" w:cs="Times New Roman"/>
        </w:rPr>
        <w:t xml:space="preserve"> </w:t>
      </w:r>
      <w:r w:rsidR="00CA2C8F" w:rsidRPr="00CA2C8F">
        <w:rPr>
          <w:rFonts w:ascii="Times New Roman" w:hAnsi="Times New Roman" w:cs="Times New Roman"/>
        </w:rPr>
        <w:t>poslove</w:t>
      </w:r>
      <w:r>
        <w:rPr>
          <w:rFonts w:ascii="Times New Roman" w:hAnsi="Times New Roman" w:cs="Times New Roman"/>
        </w:rPr>
        <w:t xml:space="preserve"> </w:t>
      </w:r>
      <w:r w:rsidR="00CA2C8F" w:rsidRPr="00CA2C8F">
        <w:rPr>
          <w:rFonts w:ascii="Times New Roman" w:hAnsi="Times New Roman" w:cs="Times New Roman"/>
        </w:rPr>
        <w:t xml:space="preserve">prometa (u daljnjem tekstu </w:t>
      </w:r>
      <w:r>
        <w:rPr>
          <w:rFonts w:ascii="Times New Roman" w:hAnsi="Times New Roman" w:cs="Times New Roman"/>
        </w:rPr>
        <w:t>Upravni odjel</w:t>
      </w:r>
      <w:r w:rsidR="00CA2C8F" w:rsidRPr="00CA2C8F">
        <w:rPr>
          <w:rFonts w:ascii="Times New Roman" w:hAnsi="Times New Roman" w:cs="Times New Roman"/>
        </w:rPr>
        <w:t xml:space="preserve">) a </w:t>
      </w:r>
      <w:r w:rsidR="00FF0C82">
        <w:rPr>
          <w:rFonts w:ascii="Times New Roman" w:hAnsi="Times New Roman" w:cs="Times New Roman"/>
        </w:rPr>
        <w:t>na temelju</w:t>
      </w:r>
      <w:r w:rsidR="00CA2C8F" w:rsidRPr="00CA2C8F">
        <w:rPr>
          <w:rFonts w:ascii="Times New Roman" w:hAnsi="Times New Roman" w:cs="Times New Roman"/>
        </w:rPr>
        <w:t xml:space="preserve"> odredbi ove Odluke.</w:t>
      </w:r>
    </w:p>
    <w:p w14:paraId="4EAFF0A6" w14:textId="02D218E4" w:rsidR="00050481" w:rsidRDefault="001968FA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 w:rsidR="00CA2C8F" w:rsidRPr="00CA2C8F">
        <w:rPr>
          <w:rFonts w:ascii="Times New Roman" w:hAnsi="Times New Roman" w:cs="Times New Roman"/>
        </w:rPr>
        <w:t xml:space="preserve"> </w:t>
      </w:r>
      <w:r w:rsidR="006B70C5" w:rsidRPr="004B7CB2">
        <w:rPr>
          <w:rFonts w:ascii="Times New Roman" w:hAnsi="Times New Roman" w:cs="Times New Roman"/>
        </w:rPr>
        <w:t>Ugovor</w:t>
      </w:r>
      <w:r w:rsidR="00CA2C8F" w:rsidRPr="004B7CB2">
        <w:rPr>
          <w:rFonts w:ascii="Times New Roman" w:hAnsi="Times New Roman" w:cs="Times New Roman"/>
        </w:rPr>
        <w:t xml:space="preserve"> </w:t>
      </w:r>
      <w:r w:rsidR="00C10676">
        <w:rPr>
          <w:rFonts w:ascii="Times New Roman" w:hAnsi="Times New Roman" w:cs="Times New Roman"/>
        </w:rPr>
        <w:t xml:space="preserve">o zakupu javnih prometnih površina za rezervirana parkirališna mjesta (u daljnjem tekstu: Ugovor) </w:t>
      </w:r>
      <w:r w:rsidR="00CA2C8F" w:rsidRPr="00CA2C8F">
        <w:rPr>
          <w:rFonts w:ascii="Times New Roman" w:hAnsi="Times New Roman" w:cs="Times New Roman"/>
        </w:rPr>
        <w:t xml:space="preserve">iz stavka 1. </w:t>
      </w:r>
      <w:r w:rsidR="00535B9D">
        <w:rPr>
          <w:rFonts w:ascii="Times New Roman" w:hAnsi="Times New Roman" w:cs="Times New Roman"/>
        </w:rPr>
        <w:t>ovog čl</w:t>
      </w:r>
      <w:r w:rsidR="00D72A22">
        <w:rPr>
          <w:rFonts w:ascii="Times New Roman" w:hAnsi="Times New Roman" w:cs="Times New Roman"/>
        </w:rPr>
        <w:t>anka sklapa</w:t>
      </w:r>
      <w:r w:rsidR="00CA2C8F" w:rsidRPr="00CA2C8F">
        <w:rPr>
          <w:rFonts w:ascii="Times New Roman" w:hAnsi="Times New Roman" w:cs="Times New Roman"/>
        </w:rPr>
        <w:t xml:space="preserve"> se na zahtjev korisnika, na rok od 5 godina.</w:t>
      </w:r>
    </w:p>
    <w:p w14:paraId="4C746D99" w14:textId="73E48496" w:rsidR="00050481" w:rsidRDefault="00050481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Iznimno </w:t>
      </w:r>
      <w:r w:rsidR="003D5C4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 stavka 2. ovog članka</w:t>
      </w:r>
      <w:r w:rsidR="00AA0976">
        <w:rPr>
          <w:rFonts w:ascii="Times New Roman" w:hAnsi="Times New Roman" w:cs="Times New Roman"/>
        </w:rPr>
        <w:t xml:space="preserve"> </w:t>
      </w:r>
      <w:r w:rsidR="00FB6576" w:rsidRPr="004B7CB2">
        <w:rPr>
          <w:rFonts w:ascii="Times New Roman" w:hAnsi="Times New Roman" w:cs="Times New Roman"/>
        </w:rPr>
        <w:t>U</w:t>
      </w:r>
      <w:r w:rsidR="00AA0976" w:rsidRPr="004B7CB2">
        <w:rPr>
          <w:rFonts w:ascii="Times New Roman" w:hAnsi="Times New Roman" w:cs="Times New Roman"/>
        </w:rPr>
        <w:t xml:space="preserve">govor </w:t>
      </w:r>
      <w:r w:rsidR="00AA0976">
        <w:rPr>
          <w:rFonts w:ascii="Times New Roman" w:hAnsi="Times New Roman" w:cs="Times New Roman"/>
        </w:rPr>
        <w:t>može biti sklopljen na rok kraći od 5 godina</w:t>
      </w:r>
      <w:r w:rsidR="00B13277">
        <w:rPr>
          <w:rFonts w:ascii="Times New Roman" w:hAnsi="Times New Roman" w:cs="Times New Roman"/>
        </w:rPr>
        <w:t>, ali ne kraći od 1 godine.</w:t>
      </w:r>
    </w:p>
    <w:p w14:paraId="15A59F9E" w14:textId="583A2162" w:rsidR="00050481" w:rsidRPr="00CA2C8F" w:rsidRDefault="009D579F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 Korisnik</w:t>
      </w:r>
      <w:r w:rsidR="00B54D9C">
        <w:rPr>
          <w:rFonts w:ascii="Times New Roman" w:hAnsi="Times New Roman" w:cs="Times New Roman"/>
        </w:rPr>
        <w:t xml:space="preserve"> </w:t>
      </w:r>
      <w:r w:rsidR="000172F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ma pravo otkazati </w:t>
      </w:r>
      <w:r w:rsidR="003D5C43">
        <w:rPr>
          <w:rFonts w:ascii="Times New Roman" w:hAnsi="Times New Roman" w:cs="Times New Roman"/>
        </w:rPr>
        <w:t>Ugovor</w:t>
      </w:r>
      <w:r>
        <w:rPr>
          <w:rFonts w:ascii="Times New Roman" w:hAnsi="Times New Roman" w:cs="Times New Roman"/>
        </w:rPr>
        <w:t xml:space="preserve"> </w:t>
      </w:r>
      <w:r w:rsidR="003D5C43">
        <w:rPr>
          <w:rFonts w:ascii="Times New Roman" w:hAnsi="Times New Roman" w:cs="Times New Roman"/>
        </w:rPr>
        <w:t>i prije isteka jedne godine od dana sklapanja ugovora, ali je u tom slučaju dužan platiti zakupninu</w:t>
      </w:r>
      <w:r w:rsidR="00D01229">
        <w:rPr>
          <w:rFonts w:ascii="Times New Roman" w:hAnsi="Times New Roman" w:cs="Times New Roman"/>
        </w:rPr>
        <w:t xml:space="preserve"> za razdoblje jedne godine.</w:t>
      </w:r>
    </w:p>
    <w:p w14:paraId="132D2302" w14:textId="3A09BF1A" w:rsidR="00CA2C8F" w:rsidRPr="00CA2C8F" w:rsidRDefault="001968FA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835C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="00CA2C8F" w:rsidRPr="00CA2C8F">
        <w:rPr>
          <w:rFonts w:ascii="Times New Roman" w:hAnsi="Times New Roman" w:cs="Times New Roman"/>
        </w:rPr>
        <w:t xml:space="preserve"> Iznimno, izmjenom prometnih okolnosti</w:t>
      </w:r>
      <w:r w:rsidR="00396FC8">
        <w:rPr>
          <w:rFonts w:ascii="Times New Roman" w:hAnsi="Times New Roman" w:cs="Times New Roman"/>
        </w:rPr>
        <w:t xml:space="preserve">, te </w:t>
      </w:r>
      <w:r w:rsidR="00853675">
        <w:rPr>
          <w:rFonts w:ascii="Times New Roman" w:hAnsi="Times New Roman" w:cs="Times New Roman"/>
        </w:rPr>
        <w:t>zbog drugih važnih</w:t>
      </w:r>
      <w:r w:rsidR="00DB52AC">
        <w:rPr>
          <w:rFonts w:ascii="Times New Roman" w:hAnsi="Times New Roman" w:cs="Times New Roman"/>
        </w:rPr>
        <w:t xml:space="preserve"> razloga</w:t>
      </w:r>
      <w:r w:rsidR="00FF0133">
        <w:rPr>
          <w:rFonts w:ascii="Times New Roman" w:hAnsi="Times New Roman" w:cs="Times New Roman"/>
        </w:rPr>
        <w:t xml:space="preserve"> </w:t>
      </w:r>
      <w:r w:rsidR="00CE4119" w:rsidRPr="006C757F">
        <w:rPr>
          <w:rFonts w:ascii="Times New Roman" w:hAnsi="Times New Roman" w:cs="Times New Roman"/>
        </w:rPr>
        <w:t xml:space="preserve">kao što su </w:t>
      </w:r>
      <w:r w:rsidR="00866432" w:rsidRPr="006C757F">
        <w:rPr>
          <w:rFonts w:ascii="Times New Roman" w:hAnsi="Times New Roman" w:cs="Times New Roman"/>
        </w:rPr>
        <w:t>izgradnj</w:t>
      </w:r>
      <w:r w:rsidR="00CE4119" w:rsidRPr="006C757F">
        <w:rPr>
          <w:rFonts w:ascii="Times New Roman" w:hAnsi="Times New Roman" w:cs="Times New Roman"/>
        </w:rPr>
        <w:t>a</w:t>
      </w:r>
      <w:r w:rsidR="00866432" w:rsidRPr="006C757F">
        <w:rPr>
          <w:rFonts w:ascii="Times New Roman" w:hAnsi="Times New Roman" w:cs="Times New Roman"/>
        </w:rPr>
        <w:t xml:space="preserve"> ili održavanja komunalne infrastrukture</w:t>
      </w:r>
      <w:r w:rsidR="00F515C8" w:rsidRPr="006C757F">
        <w:rPr>
          <w:rFonts w:ascii="Times New Roman" w:hAnsi="Times New Roman" w:cs="Times New Roman"/>
        </w:rPr>
        <w:t>, privođenje lokacije namjeni sukladno prostornim planovima i sl.</w:t>
      </w:r>
      <w:r w:rsidR="00396FC8" w:rsidRPr="006C757F">
        <w:rPr>
          <w:rFonts w:ascii="Times New Roman" w:hAnsi="Times New Roman" w:cs="Times New Roman"/>
        </w:rPr>
        <w:t>,</w:t>
      </w:r>
      <w:r w:rsidR="0029793A" w:rsidRPr="006C757F">
        <w:rPr>
          <w:rFonts w:ascii="Times New Roman" w:hAnsi="Times New Roman" w:cs="Times New Roman"/>
        </w:rPr>
        <w:t xml:space="preserve"> </w:t>
      </w:r>
      <w:r w:rsidR="00853675">
        <w:rPr>
          <w:rFonts w:ascii="Times New Roman" w:hAnsi="Times New Roman" w:cs="Times New Roman"/>
        </w:rPr>
        <w:t>Grad će</w:t>
      </w:r>
      <w:r w:rsidR="00CA2C8F" w:rsidRPr="00CA2C8F">
        <w:rPr>
          <w:rFonts w:ascii="Times New Roman" w:hAnsi="Times New Roman" w:cs="Times New Roman"/>
        </w:rPr>
        <w:t xml:space="preserve"> korisniku osigurati drugo parkirališno mjesto u neposrednoj blizini, </w:t>
      </w:r>
      <w:r w:rsidR="00396FC8">
        <w:rPr>
          <w:rFonts w:ascii="Times New Roman" w:hAnsi="Times New Roman" w:cs="Times New Roman"/>
        </w:rPr>
        <w:t>ako</w:t>
      </w:r>
      <w:r w:rsidR="00CA2C8F" w:rsidRPr="00CA2C8F">
        <w:rPr>
          <w:rFonts w:ascii="Times New Roman" w:hAnsi="Times New Roman" w:cs="Times New Roman"/>
        </w:rPr>
        <w:t xml:space="preserve"> za to postoje</w:t>
      </w:r>
      <w:r>
        <w:rPr>
          <w:rFonts w:ascii="Times New Roman" w:hAnsi="Times New Roman" w:cs="Times New Roman"/>
        </w:rPr>
        <w:t xml:space="preserve"> </w:t>
      </w:r>
      <w:r w:rsidR="00CA2C8F" w:rsidRPr="00CA2C8F">
        <w:rPr>
          <w:rFonts w:ascii="Times New Roman" w:hAnsi="Times New Roman" w:cs="Times New Roman"/>
        </w:rPr>
        <w:t>prometno – tehnički uvjeti i mogućnost rezervacije parkirališnog mjesta</w:t>
      </w:r>
      <w:r w:rsidR="004C452A">
        <w:rPr>
          <w:rFonts w:ascii="Times New Roman" w:hAnsi="Times New Roman" w:cs="Times New Roman"/>
        </w:rPr>
        <w:t>, a</w:t>
      </w:r>
      <w:r w:rsidR="00120AF7">
        <w:rPr>
          <w:rFonts w:ascii="Times New Roman" w:hAnsi="Times New Roman" w:cs="Times New Roman"/>
        </w:rPr>
        <w:t>,</w:t>
      </w:r>
      <w:r w:rsidR="004C452A">
        <w:rPr>
          <w:rFonts w:ascii="Times New Roman" w:hAnsi="Times New Roman" w:cs="Times New Roman"/>
        </w:rPr>
        <w:t xml:space="preserve"> u protivn</w:t>
      </w:r>
      <w:r w:rsidR="002C3846">
        <w:rPr>
          <w:rFonts w:ascii="Times New Roman" w:hAnsi="Times New Roman" w:cs="Times New Roman"/>
        </w:rPr>
        <w:t>om</w:t>
      </w:r>
      <w:r w:rsidR="00120AF7">
        <w:rPr>
          <w:rFonts w:ascii="Times New Roman" w:hAnsi="Times New Roman" w:cs="Times New Roman"/>
        </w:rPr>
        <w:t>,</w:t>
      </w:r>
      <w:r w:rsidR="002C3846">
        <w:rPr>
          <w:rFonts w:ascii="Times New Roman" w:hAnsi="Times New Roman" w:cs="Times New Roman"/>
        </w:rPr>
        <w:t xml:space="preserve"> Grad </w:t>
      </w:r>
      <w:r w:rsidR="000F4DFE">
        <w:rPr>
          <w:rFonts w:ascii="Times New Roman" w:hAnsi="Times New Roman" w:cs="Times New Roman"/>
        </w:rPr>
        <w:t xml:space="preserve">ima pravo otkazati </w:t>
      </w:r>
      <w:r w:rsidR="00120AF7">
        <w:rPr>
          <w:rFonts w:ascii="Times New Roman" w:hAnsi="Times New Roman" w:cs="Times New Roman"/>
        </w:rPr>
        <w:t>U</w:t>
      </w:r>
      <w:r w:rsidR="000172FD">
        <w:rPr>
          <w:rFonts w:ascii="Times New Roman" w:hAnsi="Times New Roman" w:cs="Times New Roman"/>
        </w:rPr>
        <w:t>govor</w:t>
      </w:r>
      <w:r w:rsidR="000F4DFE">
        <w:rPr>
          <w:rFonts w:ascii="Times New Roman" w:hAnsi="Times New Roman" w:cs="Times New Roman"/>
        </w:rPr>
        <w:t xml:space="preserve"> </w:t>
      </w:r>
      <w:r w:rsidR="000172FD">
        <w:rPr>
          <w:rFonts w:ascii="Times New Roman" w:hAnsi="Times New Roman" w:cs="Times New Roman"/>
        </w:rPr>
        <w:t>bez otkaznog roka.</w:t>
      </w:r>
    </w:p>
    <w:p w14:paraId="45E07367" w14:textId="77777777" w:rsidR="001968FA" w:rsidRDefault="001968FA" w:rsidP="00CA2C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A4B8A0" w14:textId="22B64777" w:rsidR="00CA2C8F" w:rsidRPr="00CA2C8F" w:rsidRDefault="00CA2C8F" w:rsidP="001968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>Članak 3.</w:t>
      </w:r>
    </w:p>
    <w:p w14:paraId="5B4BB51B" w14:textId="41F28DFF" w:rsidR="00CA2C8F" w:rsidRPr="00CA2C8F" w:rsidRDefault="00CA2C8F" w:rsidP="00BC42A0">
      <w:pPr>
        <w:spacing w:after="0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>Odobrenje za rezervirana parkirališna mjesta</w:t>
      </w:r>
      <w:r w:rsidR="005C01A7">
        <w:rPr>
          <w:rFonts w:ascii="Times New Roman" w:hAnsi="Times New Roman" w:cs="Times New Roman"/>
        </w:rPr>
        <w:t>,</w:t>
      </w:r>
      <w:r w:rsidR="005C01A7" w:rsidRPr="005C01A7">
        <w:rPr>
          <w:rFonts w:ascii="Times New Roman" w:hAnsi="Times New Roman" w:cs="Times New Roman"/>
        </w:rPr>
        <w:t xml:space="preserve"> </w:t>
      </w:r>
      <w:r w:rsidR="00A7518A">
        <w:rPr>
          <w:rFonts w:ascii="Times New Roman" w:hAnsi="Times New Roman" w:cs="Times New Roman"/>
        </w:rPr>
        <w:t>i to</w:t>
      </w:r>
      <w:r w:rsidR="00BC42A0">
        <w:rPr>
          <w:rFonts w:ascii="Times New Roman" w:hAnsi="Times New Roman" w:cs="Times New Roman"/>
        </w:rPr>
        <w:t xml:space="preserve"> </w:t>
      </w:r>
      <w:r w:rsidR="00BC42A0" w:rsidRPr="00BC42A0">
        <w:rPr>
          <w:rFonts w:ascii="Times New Roman" w:hAnsi="Times New Roman" w:cs="Times New Roman"/>
        </w:rPr>
        <w:t>samo na parkiralištima u neposrednoj blizini adrese na kojoj obavljaju svoju djelatnost, a</w:t>
      </w:r>
      <w:r w:rsidR="00A7518A">
        <w:rPr>
          <w:rFonts w:ascii="Times New Roman" w:hAnsi="Times New Roman" w:cs="Times New Roman"/>
        </w:rPr>
        <w:t xml:space="preserve"> </w:t>
      </w:r>
      <w:r w:rsidR="005C01A7">
        <w:rPr>
          <w:rFonts w:ascii="Times New Roman" w:hAnsi="Times New Roman" w:cs="Times New Roman"/>
        </w:rPr>
        <w:t>pod uvjetom da nemaju osiguran parkirališni prostor na vlastitoj čestici ili ako se u neposrednoj blizini ne nalazi javna garaža,</w:t>
      </w:r>
      <w:r w:rsidRPr="00CA2C8F">
        <w:rPr>
          <w:rFonts w:ascii="Times New Roman" w:hAnsi="Times New Roman" w:cs="Times New Roman"/>
        </w:rPr>
        <w:t xml:space="preserve"> mogu dobiti:</w:t>
      </w:r>
    </w:p>
    <w:p w14:paraId="1FF3C82B" w14:textId="5271B8B7" w:rsidR="00CA2C8F" w:rsidRPr="001968FA" w:rsidRDefault="00CA2C8F" w:rsidP="00BC42A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68FA">
        <w:rPr>
          <w:rFonts w:ascii="Times New Roman" w:hAnsi="Times New Roman" w:cs="Times New Roman"/>
        </w:rPr>
        <w:t>Javnopravna tijela i pravne osobe od</w:t>
      </w:r>
      <w:r w:rsidR="00F41503">
        <w:rPr>
          <w:rFonts w:ascii="Times New Roman" w:hAnsi="Times New Roman" w:cs="Times New Roman"/>
        </w:rPr>
        <w:t xml:space="preserve"> posebnog</w:t>
      </w:r>
      <w:r w:rsidRPr="001968FA">
        <w:rPr>
          <w:rFonts w:ascii="Times New Roman" w:hAnsi="Times New Roman" w:cs="Times New Roman"/>
        </w:rPr>
        <w:t xml:space="preserve"> interesa za Republiku Hrvatsku, Grad Karlovac i pravne osobe</w:t>
      </w:r>
      <w:r w:rsidR="001968FA">
        <w:rPr>
          <w:rFonts w:ascii="Times New Roman" w:hAnsi="Times New Roman" w:cs="Times New Roman"/>
        </w:rPr>
        <w:t xml:space="preserve"> </w:t>
      </w:r>
      <w:r w:rsidRPr="001968FA">
        <w:rPr>
          <w:rFonts w:ascii="Times New Roman" w:hAnsi="Times New Roman" w:cs="Times New Roman"/>
        </w:rPr>
        <w:t>u vlasništvu Grada Karlovca</w:t>
      </w:r>
    </w:p>
    <w:p w14:paraId="6652CE5E" w14:textId="6B86BBE4" w:rsidR="00CA2C8F" w:rsidRPr="001968FA" w:rsidRDefault="00CA2C8F" w:rsidP="001968F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68FA">
        <w:rPr>
          <w:rFonts w:ascii="Times New Roman" w:hAnsi="Times New Roman" w:cs="Times New Roman"/>
        </w:rPr>
        <w:t>hoteli</w:t>
      </w:r>
    </w:p>
    <w:p w14:paraId="11C3E78F" w14:textId="67ACF9B8" w:rsidR="00CA2C8F" w:rsidRDefault="00CA2C8F" w:rsidP="001968F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68FA">
        <w:rPr>
          <w:rFonts w:ascii="Times New Roman" w:hAnsi="Times New Roman" w:cs="Times New Roman"/>
        </w:rPr>
        <w:t>ostale pravne osobe</w:t>
      </w:r>
      <w:r w:rsidR="001968FA" w:rsidRPr="001968FA">
        <w:rPr>
          <w:rFonts w:ascii="Times New Roman" w:hAnsi="Times New Roman" w:cs="Times New Roman"/>
        </w:rPr>
        <w:t>, te obrtnici i druge samostalne djelatnosti.</w:t>
      </w:r>
    </w:p>
    <w:p w14:paraId="37CA1825" w14:textId="77777777" w:rsidR="00BC42A0" w:rsidRPr="00BC42A0" w:rsidRDefault="00BC42A0" w:rsidP="00BC42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B31888" w14:textId="71F50532" w:rsidR="00CA2C8F" w:rsidRPr="00CA2C8F" w:rsidRDefault="00CA2C8F" w:rsidP="001968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lastRenderedPageBreak/>
        <w:t>Članak 4.</w:t>
      </w:r>
    </w:p>
    <w:p w14:paraId="16EB2264" w14:textId="28EBC849" w:rsidR="00CA2C8F" w:rsidRPr="00CA2C8F" w:rsidRDefault="001968FA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 w:rsidR="00CA2C8F" w:rsidRPr="00CA2C8F">
        <w:rPr>
          <w:rFonts w:ascii="Times New Roman" w:hAnsi="Times New Roman" w:cs="Times New Roman"/>
        </w:rPr>
        <w:t xml:space="preserve"> Korisnicima iz članka 3. točke 1. ove Odluke može se odobriti</w:t>
      </w:r>
      <w:r w:rsidR="00E510CC">
        <w:rPr>
          <w:rFonts w:ascii="Times New Roman" w:hAnsi="Times New Roman" w:cs="Times New Roman"/>
        </w:rPr>
        <w:t xml:space="preserve"> najviše</w:t>
      </w:r>
      <w:r w:rsidR="00CA2C8F" w:rsidRPr="00CA2C8F">
        <w:rPr>
          <w:rFonts w:ascii="Times New Roman" w:hAnsi="Times New Roman" w:cs="Times New Roman"/>
        </w:rPr>
        <w:t xml:space="preserve"> 5 rezerviranih parkirališnih mjesta, osim</w:t>
      </w:r>
      <w:r>
        <w:rPr>
          <w:rFonts w:ascii="Times New Roman" w:hAnsi="Times New Roman" w:cs="Times New Roman"/>
        </w:rPr>
        <w:t xml:space="preserve"> </w:t>
      </w:r>
      <w:r w:rsidR="00CA2C8F" w:rsidRPr="00CA2C8F">
        <w:rPr>
          <w:rFonts w:ascii="Times New Roman" w:hAnsi="Times New Roman" w:cs="Times New Roman"/>
        </w:rPr>
        <w:t xml:space="preserve">Karlovačke županije kojoj se može odobriti </w:t>
      </w:r>
      <w:r w:rsidR="000E35A4">
        <w:rPr>
          <w:rFonts w:ascii="Times New Roman" w:hAnsi="Times New Roman" w:cs="Times New Roman"/>
        </w:rPr>
        <w:t>najviše</w:t>
      </w:r>
      <w:r w:rsidR="00CA2C8F" w:rsidRPr="00CA2C8F">
        <w:rPr>
          <w:rFonts w:ascii="Times New Roman" w:hAnsi="Times New Roman" w:cs="Times New Roman"/>
        </w:rPr>
        <w:t xml:space="preserve"> 10 rezerviranih parkirališnih mjesta i Grada Karlovca kojem se</w:t>
      </w:r>
      <w:r>
        <w:rPr>
          <w:rFonts w:ascii="Times New Roman" w:hAnsi="Times New Roman" w:cs="Times New Roman"/>
        </w:rPr>
        <w:t xml:space="preserve"> </w:t>
      </w:r>
      <w:r w:rsidR="00CA2C8F" w:rsidRPr="00CA2C8F">
        <w:rPr>
          <w:rFonts w:ascii="Times New Roman" w:hAnsi="Times New Roman" w:cs="Times New Roman"/>
        </w:rPr>
        <w:t xml:space="preserve">može odobriti </w:t>
      </w:r>
      <w:r w:rsidR="000E35A4">
        <w:rPr>
          <w:rFonts w:ascii="Times New Roman" w:hAnsi="Times New Roman" w:cs="Times New Roman"/>
        </w:rPr>
        <w:t>najviše</w:t>
      </w:r>
      <w:r w:rsidR="00CA2C8F" w:rsidRPr="00CA2C8F">
        <w:rPr>
          <w:rFonts w:ascii="Times New Roman" w:hAnsi="Times New Roman" w:cs="Times New Roman"/>
        </w:rPr>
        <w:t xml:space="preserve"> 15 rezerviranih parkirališnih mjesta.</w:t>
      </w:r>
    </w:p>
    <w:p w14:paraId="55931318" w14:textId="1C608C3D" w:rsidR="00CA2C8F" w:rsidRPr="00CA2C8F" w:rsidRDefault="001968FA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CA2C8F" w:rsidRPr="00CA2C8F">
        <w:rPr>
          <w:rFonts w:ascii="Times New Roman" w:hAnsi="Times New Roman" w:cs="Times New Roman"/>
        </w:rPr>
        <w:t>Korisnicima iz članka 3. točke 2. ove Odluke može se odobriti:</w:t>
      </w:r>
    </w:p>
    <w:p w14:paraId="0650657A" w14:textId="02A1393C" w:rsidR="00CA2C8F" w:rsidRPr="00CA2C8F" w:rsidRDefault="00CA2C8F" w:rsidP="001968F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>-</w:t>
      </w:r>
      <w:r w:rsidR="00396F44">
        <w:rPr>
          <w:rFonts w:ascii="Times New Roman" w:hAnsi="Times New Roman" w:cs="Times New Roman"/>
        </w:rPr>
        <w:t xml:space="preserve"> </w:t>
      </w:r>
      <w:r w:rsidRPr="00CA2C8F">
        <w:rPr>
          <w:rFonts w:ascii="Times New Roman" w:hAnsi="Times New Roman" w:cs="Times New Roman"/>
        </w:rPr>
        <w:t xml:space="preserve">hotelima s 5 zvjezdica </w:t>
      </w:r>
      <w:r w:rsidR="006B593B">
        <w:rPr>
          <w:rFonts w:ascii="Times New Roman" w:hAnsi="Times New Roman" w:cs="Times New Roman"/>
        </w:rPr>
        <w:t>najviše</w:t>
      </w:r>
      <w:r w:rsidR="006B593B" w:rsidRPr="00CA2C8F">
        <w:rPr>
          <w:rFonts w:ascii="Times New Roman" w:hAnsi="Times New Roman" w:cs="Times New Roman"/>
        </w:rPr>
        <w:t xml:space="preserve"> </w:t>
      </w:r>
      <w:r w:rsidRPr="00CA2C8F">
        <w:rPr>
          <w:rFonts w:ascii="Times New Roman" w:hAnsi="Times New Roman" w:cs="Times New Roman"/>
        </w:rPr>
        <w:t>15 parkirališnih mjesta</w:t>
      </w:r>
    </w:p>
    <w:p w14:paraId="5551A00F" w14:textId="7E1D642C" w:rsidR="00CA2C8F" w:rsidRPr="00CA2C8F" w:rsidRDefault="00CA2C8F" w:rsidP="001968F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>-</w:t>
      </w:r>
      <w:r w:rsidR="00396F44">
        <w:rPr>
          <w:rFonts w:ascii="Times New Roman" w:hAnsi="Times New Roman" w:cs="Times New Roman"/>
        </w:rPr>
        <w:t xml:space="preserve"> </w:t>
      </w:r>
      <w:r w:rsidRPr="00CA2C8F">
        <w:rPr>
          <w:rFonts w:ascii="Times New Roman" w:hAnsi="Times New Roman" w:cs="Times New Roman"/>
        </w:rPr>
        <w:t xml:space="preserve">hotelima s 4 zvjezdice </w:t>
      </w:r>
      <w:r w:rsidR="006B593B">
        <w:rPr>
          <w:rFonts w:ascii="Times New Roman" w:hAnsi="Times New Roman" w:cs="Times New Roman"/>
        </w:rPr>
        <w:t>najviše</w:t>
      </w:r>
      <w:r w:rsidR="006B593B" w:rsidRPr="00CA2C8F">
        <w:rPr>
          <w:rFonts w:ascii="Times New Roman" w:hAnsi="Times New Roman" w:cs="Times New Roman"/>
        </w:rPr>
        <w:t xml:space="preserve"> </w:t>
      </w:r>
      <w:r w:rsidRPr="00CA2C8F">
        <w:rPr>
          <w:rFonts w:ascii="Times New Roman" w:hAnsi="Times New Roman" w:cs="Times New Roman"/>
        </w:rPr>
        <w:t>12 parkirališnih mjesta</w:t>
      </w:r>
    </w:p>
    <w:p w14:paraId="377635C4" w14:textId="4898E0BA" w:rsidR="00CA2C8F" w:rsidRPr="00CA2C8F" w:rsidRDefault="00CA2C8F" w:rsidP="001968F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>-</w:t>
      </w:r>
      <w:r w:rsidR="00396F44">
        <w:rPr>
          <w:rFonts w:ascii="Times New Roman" w:hAnsi="Times New Roman" w:cs="Times New Roman"/>
        </w:rPr>
        <w:t xml:space="preserve"> </w:t>
      </w:r>
      <w:r w:rsidRPr="00CA2C8F">
        <w:rPr>
          <w:rFonts w:ascii="Times New Roman" w:hAnsi="Times New Roman" w:cs="Times New Roman"/>
        </w:rPr>
        <w:t xml:space="preserve">hotelima s 3 zvjezdice </w:t>
      </w:r>
      <w:r w:rsidR="006B593B">
        <w:rPr>
          <w:rFonts w:ascii="Times New Roman" w:hAnsi="Times New Roman" w:cs="Times New Roman"/>
        </w:rPr>
        <w:t>najviše</w:t>
      </w:r>
      <w:r w:rsidR="006B593B" w:rsidRPr="00CA2C8F">
        <w:rPr>
          <w:rFonts w:ascii="Times New Roman" w:hAnsi="Times New Roman" w:cs="Times New Roman"/>
        </w:rPr>
        <w:t xml:space="preserve"> </w:t>
      </w:r>
      <w:r w:rsidRPr="00CA2C8F">
        <w:rPr>
          <w:rFonts w:ascii="Times New Roman" w:hAnsi="Times New Roman" w:cs="Times New Roman"/>
        </w:rPr>
        <w:t>6 parkirališnih mjesta</w:t>
      </w:r>
    </w:p>
    <w:p w14:paraId="4CF983A2" w14:textId="2BF209FA" w:rsidR="00CA2C8F" w:rsidRPr="00CA2C8F" w:rsidRDefault="00CA2C8F" w:rsidP="001968F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>-</w:t>
      </w:r>
      <w:r w:rsidR="00396F44">
        <w:rPr>
          <w:rFonts w:ascii="Times New Roman" w:hAnsi="Times New Roman" w:cs="Times New Roman"/>
        </w:rPr>
        <w:t xml:space="preserve"> </w:t>
      </w:r>
      <w:r w:rsidRPr="00CA2C8F">
        <w:rPr>
          <w:rFonts w:ascii="Times New Roman" w:hAnsi="Times New Roman" w:cs="Times New Roman"/>
        </w:rPr>
        <w:t xml:space="preserve">hotelima s 2 zvjezdice </w:t>
      </w:r>
      <w:r w:rsidR="006B593B">
        <w:rPr>
          <w:rFonts w:ascii="Times New Roman" w:hAnsi="Times New Roman" w:cs="Times New Roman"/>
        </w:rPr>
        <w:t>najviše</w:t>
      </w:r>
      <w:r w:rsidR="006B593B" w:rsidRPr="00CA2C8F">
        <w:rPr>
          <w:rFonts w:ascii="Times New Roman" w:hAnsi="Times New Roman" w:cs="Times New Roman"/>
        </w:rPr>
        <w:t xml:space="preserve"> </w:t>
      </w:r>
      <w:r w:rsidRPr="00CA2C8F">
        <w:rPr>
          <w:rFonts w:ascii="Times New Roman" w:hAnsi="Times New Roman" w:cs="Times New Roman"/>
        </w:rPr>
        <w:t>4 parkirališna mjesta</w:t>
      </w:r>
    </w:p>
    <w:p w14:paraId="1B3BB91E" w14:textId="7F757D74" w:rsidR="00CA2C8F" w:rsidRPr="00CA2C8F" w:rsidRDefault="00CA2C8F" w:rsidP="001968F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>-</w:t>
      </w:r>
      <w:r w:rsidR="00396F44">
        <w:rPr>
          <w:rFonts w:ascii="Times New Roman" w:hAnsi="Times New Roman" w:cs="Times New Roman"/>
        </w:rPr>
        <w:t xml:space="preserve"> </w:t>
      </w:r>
      <w:r w:rsidRPr="00CA2C8F">
        <w:rPr>
          <w:rFonts w:ascii="Times New Roman" w:hAnsi="Times New Roman" w:cs="Times New Roman"/>
        </w:rPr>
        <w:t xml:space="preserve">hotelima s 1 zvjezdicom </w:t>
      </w:r>
      <w:r w:rsidR="006B593B">
        <w:rPr>
          <w:rFonts w:ascii="Times New Roman" w:hAnsi="Times New Roman" w:cs="Times New Roman"/>
        </w:rPr>
        <w:t>najviše</w:t>
      </w:r>
      <w:r w:rsidR="006B593B" w:rsidRPr="00CA2C8F">
        <w:rPr>
          <w:rFonts w:ascii="Times New Roman" w:hAnsi="Times New Roman" w:cs="Times New Roman"/>
        </w:rPr>
        <w:t xml:space="preserve"> </w:t>
      </w:r>
      <w:r w:rsidRPr="00CA2C8F">
        <w:rPr>
          <w:rFonts w:ascii="Times New Roman" w:hAnsi="Times New Roman" w:cs="Times New Roman"/>
        </w:rPr>
        <w:t>2 parkirališna mjesta</w:t>
      </w:r>
      <w:r w:rsidR="001968FA">
        <w:rPr>
          <w:rFonts w:ascii="Times New Roman" w:hAnsi="Times New Roman" w:cs="Times New Roman"/>
        </w:rPr>
        <w:t>.</w:t>
      </w:r>
    </w:p>
    <w:p w14:paraId="5D397084" w14:textId="4A5B0A49" w:rsidR="00CA2C8F" w:rsidRPr="00CA2C8F" w:rsidRDefault="001968FA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 w:rsidR="00CA2C8F" w:rsidRPr="00CA2C8F">
        <w:rPr>
          <w:rFonts w:ascii="Times New Roman" w:hAnsi="Times New Roman" w:cs="Times New Roman"/>
        </w:rPr>
        <w:t xml:space="preserve">Korisnicima iz članka 3. točke 3. ove Odluke može se odobriti </w:t>
      </w:r>
      <w:bookmarkStart w:id="0" w:name="_Hlk166051186"/>
      <w:r w:rsidR="006B593B">
        <w:rPr>
          <w:rFonts w:ascii="Times New Roman" w:hAnsi="Times New Roman" w:cs="Times New Roman"/>
        </w:rPr>
        <w:t>najviše</w:t>
      </w:r>
      <w:r w:rsidR="00CA2C8F" w:rsidRPr="00CA2C8F">
        <w:rPr>
          <w:rFonts w:ascii="Times New Roman" w:hAnsi="Times New Roman" w:cs="Times New Roman"/>
        </w:rPr>
        <w:t xml:space="preserve"> </w:t>
      </w:r>
      <w:bookmarkEnd w:id="0"/>
      <w:r w:rsidR="00CA2C8F" w:rsidRPr="00CA2C8F">
        <w:rPr>
          <w:rFonts w:ascii="Times New Roman" w:hAnsi="Times New Roman" w:cs="Times New Roman"/>
        </w:rPr>
        <w:t>4 rezervirana parkirališna mjesta.</w:t>
      </w:r>
    </w:p>
    <w:p w14:paraId="79FC4450" w14:textId="77777777" w:rsidR="001968FA" w:rsidRPr="00CA2C8F" w:rsidRDefault="001968FA" w:rsidP="00CA2C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670DE8" w14:textId="77777777" w:rsidR="00CA2C8F" w:rsidRPr="00CA2C8F" w:rsidRDefault="00CA2C8F" w:rsidP="001968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>Članak 5.</w:t>
      </w:r>
    </w:p>
    <w:p w14:paraId="65B0553A" w14:textId="36FA5BC8" w:rsidR="00CA2C8F" w:rsidRPr="00CA2C8F" w:rsidRDefault="001968FA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 w:rsidR="00CA2C8F" w:rsidRPr="00CA2C8F">
        <w:rPr>
          <w:rFonts w:ascii="Times New Roman" w:hAnsi="Times New Roman" w:cs="Times New Roman"/>
        </w:rPr>
        <w:t xml:space="preserve"> Zakup rezerviranih parkirališnih mjesta može se odobriti samo onim korisnicima koji nemaju </w:t>
      </w:r>
      <w:r w:rsidR="00BC42C7">
        <w:rPr>
          <w:rFonts w:ascii="Times New Roman" w:hAnsi="Times New Roman" w:cs="Times New Roman"/>
        </w:rPr>
        <w:t xml:space="preserve">nepodmirenih </w:t>
      </w:r>
      <w:r w:rsidR="002141C8">
        <w:rPr>
          <w:rFonts w:ascii="Times New Roman" w:hAnsi="Times New Roman" w:cs="Times New Roman"/>
        </w:rPr>
        <w:t>javnih davanja o kojima evidenciju vodi Ministarstvo financija Porezn</w:t>
      </w:r>
      <w:r w:rsidR="008D7BEA">
        <w:rPr>
          <w:rFonts w:ascii="Times New Roman" w:hAnsi="Times New Roman" w:cs="Times New Roman"/>
        </w:rPr>
        <w:t>a</w:t>
      </w:r>
      <w:r w:rsidR="002141C8">
        <w:rPr>
          <w:rFonts w:ascii="Times New Roman" w:hAnsi="Times New Roman" w:cs="Times New Roman"/>
        </w:rPr>
        <w:t xml:space="preserve"> uprav</w:t>
      </w:r>
      <w:r w:rsidR="008D7BEA">
        <w:rPr>
          <w:rFonts w:ascii="Times New Roman" w:hAnsi="Times New Roman" w:cs="Times New Roman"/>
        </w:rPr>
        <w:t>a</w:t>
      </w:r>
      <w:r w:rsidR="00E86ED9">
        <w:rPr>
          <w:rFonts w:ascii="Times New Roman" w:hAnsi="Times New Roman" w:cs="Times New Roman"/>
        </w:rPr>
        <w:t xml:space="preserve">, za što su </w:t>
      </w:r>
      <w:r w:rsidR="00C62592">
        <w:rPr>
          <w:rFonts w:ascii="Times New Roman" w:hAnsi="Times New Roman" w:cs="Times New Roman"/>
        </w:rPr>
        <w:t>dužni</w:t>
      </w:r>
      <w:r w:rsidR="00E86ED9">
        <w:rPr>
          <w:rFonts w:ascii="Times New Roman" w:hAnsi="Times New Roman" w:cs="Times New Roman"/>
        </w:rPr>
        <w:t xml:space="preserve"> zahtjevu priložiti potvrdu Porezne uprav</w:t>
      </w:r>
      <w:r w:rsidR="00C62592">
        <w:rPr>
          <w:rFonts w:ascii="Times New Roman" w:hAnsi="Times New Roman" w:cs="Times New Roman"/>
        </w:rPr>
        <w:t>e ne</w:t>
      </w:r>
      <w:r w:rsidR="00E86ED9">
        <w:rPr>
          <w:rFonts w:ascii="Times New Roman" w:hAnsi="Times New Roman" w:cs="Times New Roman"/>
        </w:rPr>
        <w:t xml:space="preserve"> stariju </w:t>
      </w:r>
      <w:r w:rsidR="00C62592">
        <w:rPr>
          <w:rFonts w:ascii="Times New Roman" w:hAnsi="Times New Roman" w:cs="Times New Roman"/>
        </w:rPr>
        <w:t>od dana podnošenja zahtjeva za zakup.</w:t>
      </w:r>
    </w:p>
    <w:p w14:paraId="7BE1439C" w14:textId="7549D565" w:rsidR="00CA2C8F" w:rsidRPr="00CA2C8F" w:rsidRDefault="001968FA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CA2C8F" w:rsidRPr="00CA2C8F">
        <w:rPr>
          <w:rFonts w:ascii="Times New Roman" w:hAnsi="Times New Roman" w:cs="Times New Roman"/>
        </w:rPr>
        <w:t>Zakup rezerviranih parkirališnih mjesta neće se odobriti onim korisnicima koji imaju neispunjene dospjele</w:t>
      </w:r>
      <w:r>
        <w:rPr>
          <w:rFonts w:ascii="Times New Roman" w:hAnsi="Times New Roman" w:cs="Times New Roman"/>
        </w:rPr>
        <w:t xml:space="preserve"> </w:t>
      </w:r>
      <w:r w:rsidR="00CA2C8F" w:rsidRPr="00CA2C8F">
        <w:rPr>
          <w:rFonts w:ascii="Times New Roman" w:hAnsi="Times New Roman" w:cs="Times New Roman"/>
        </w:rPr>
        <w:t>novčane obveze po bilo kojoj osnovi prema Gradu Karlovcu i trgovačkim društvima u pretežnom vlasništvu Grada</w:t>
      </w:r>
      <w:r>
        <w:rPr>
          <w:rFonts w:ascii="Times New Roman" w:hAnsi="Times New Roman" w:cs="Times New Roman"/>
        </w:rPr>
        <w:t xml:space="preserve"> </w:t>
      </w:r>
      <w:r w:rsidR="00CA2C8F" w:rsidRPr="00CA2C8F">
        <w:rPr>
          <w:rFonts w:ascii="Times New Roman" w:hAnsi="Times New Roman" w:cs="Times New Roman"/>
        </w:rPr>
        <w:t>Karlovca.</w:t>
      </w:r>
    </w:p>
    <w:p w14:paraId="6CA6AEC6" w14:textId="77777777" w:rsidR="001968FA" w:rsidRDefault="001968FA" w:rsidP="00CA2C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EBA931" w14:textId="57A4E9B5" w:rsidR="00CA2C8F" w:rsidRPr="00CA2C8F" w:rsidRDefault="00CA2C8F" w:rsidP="001968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>Članak 6.</w:t>
      </w:r>
    </w:p>
    <w:p w14:paraId="0EEDB832" w14:textId="21CD06B5" w:rsidR="00CA2C8F" w:rsidRDefault="00D400A3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CA2C8F" w:rsidRPr="00CA2C8F">
        <w:rPr>
          <w:rFonts w:ascii="Times New Roman" w:hAnsi="Times New Roman" w:cs="Times New Roman"/>
        </w:rPr>
        <w:t>Zakup rezerviranih parkirališnih mjesta može se odobriti za sveukupno najviše 10% parkirališnih mjesta</w:t>
      </w:r>
      <w:r w:rsidR="001968FA">
        <w:rPr>
          <w:rFonts w:ascii="Times New Roman" w:hAnsi="Times New Roman" w:cs="Times New Roman"/>
        </w:rPr>
        <w:t xml:space="preserve"> </w:t>
      </w:r>
      <w:r w:rsidR="00CA2C8F" w:rsidRPr="00CA2C8F">
        <w:rPr>
          <w:rFonts w:ascii="Times New Roman" w:hAnsi="Times New Roman" w:cs="Times New Roman"/>
        </w:rPr>
        <w:t>na pojedinom parkiralištu, osim u I zoni gdje se može odobriti i zakup većeg broja parkirališnih mjesta, ovisno o</w:t>
      </w:r>
      <w:r w:rsidR="001968FA">
        <w:rPr>
          <w:rFonts w:ascii="Times New Roman" w:hAnsi="Times New Roman" w:cs="Times New Roman"/>
        </w:rPr>
        <w:t xml:space="preserve"> </w:t>
      </w:r>
      <w:r w:rsidR="00CA2C8F" w:rsidRPr="00CA2C8F">
        <w:rPr>
          <w:rFonts w:ascii="Times New Roman" w:hAnsi="Times New Roman" w:cs="Times New Roman"/>
        </w:rPr>
        <w:t>prometno – tehničkim uvjetima, ali ne više od 40% od ukupnog broja parkirališnih mjesta na pojedinom</w:t>
      </w:r>
      <w:r w:rsidR="001968FA">
        <w:rPr>
          <w:rFonts w:ascii="Times New Roman" w:hAnsi="Times New Roman" w:cs="Times New Roman"/>
        </w:rPr>
        <w:t xml:space="preserve"> </w:t>
      </w:r>
      <w:r w:rsidR="00CA2C8F" w:rsidRPr="00CA2C8F">
        <w:rPr>
          <w:rFonts w:ascii="Times New Roman" w:hAnsi="Times New Roman" w:cs="Times New Roman"/>
        </w:rPr>
        <w:t>parkiralištu</w:t>
      </w:r>
      <w:r w:rsidR="001968FA">
        <w:rPr>
          <w:rFonts w:ascii="Times New Roman" w:hAnsi="Times New Roman" w:cs="Times New Roman"/>
        </w:rPr>
        <w:t>.</w:t>
      </w:r>
    </w:p>
    <w:p w14:paraId="4640C3D6" w14:textId="4F54B403" w:rsidR="00D400A3" w:rsidRPr="00CA2C8F" w:rsidRDefault="00D400A3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482F3D">
        <w:rPr>
          <w:rFonts w:ascii="Times New Roman" w:hAnsi="Times New Roman" w:cs="Times New Roman"/>
        </w:rPr>
        <w:t>Odredba iz stavka 1. ovog članka ne odnosi se na korisnike iz članka 3. stavka 1. točke 1.</w:t>
      </w:r>
    </w:p>
    <w:p w14:paraId="53E98CA3" w14:textId="77777777" w:rsidR="001968FA" w:rsidRDefault="001968FA" w:rsidP="00CA2C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937215" w14:textId="3FFD97E2" w:rsidR="00CA2C8F" w:rsidRPr="00CA2C8F" w:rsidRDefault="00CA2C8F" w:rsidP="001968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 xml:space="preserve">Članak </w:t>
      </w:r>
      <w:r w:rsidR="00F3154C">
        <w:rPr>
          <w:rFonts w:ascii="Times New Roman" w:hAnsi="Times New Roman" w:cs="Times New Roman"/>
        </w:rPr>
        <w:t>7</w:t>
      </w:r>
      <w:r w:rsidRPr="00CA2C8F">
        <w:rPr>
          <w:rFonts w:ascii="Times New Roman" w:hAnsi="Times New Roman" w:cs="Times New Roman"/>
        </w:rPr>
        <w:t>.</w:t>
      </w:r>
    </w:p>
    <w:p w14:paraId="7B8C7048" w14:textId="596CAFF9" w:rsidR="00CA2C8F" w:rsidRPr="00BA2A8B" w:rsidRDefault="001968FA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2A8B">
        <w:rPr>
          <w:rFonts w:ascii="Times New Roman" w:hAnsi="Times New Roman" w:cs="Times New Roman"/>
        </w:rPr>
        <w:t>(1)</w:t>
      </w:r>
      <w:r w:rsidR="00CA2C8F" w:rsidRPr="00BA2A8B">
        <w:rPr>
          <w:rFonts w:ascii="Times New Roman" w:hAnsi="Times New Roman" w:cs="Times New Roman"/>
        </w:rPr>
        <w:t xml:space="preserve"> Za rezervirana parkirališna mjesta plaća se zakupnina, kako slijedi:</w:t>
      </w:r>
    </w:p>
    <w:p w14:paraId="55BC867F" w14:textId="3321E260" w:rsidR="00CA2C8F" w:rsidRPr="002B5FE4" w:rsidRDefault="00CA2C8F" w:rsidP="001968F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BA2A8B">
        <w:rPr>
          <w:rFonts w:ascii="Times New Roman" w:hAnsi="Times New Roman" w:cs="Times New Roman"/>
        </w:rPr>
        <w:t xml:space="preserve">1) u I zoni zakupnina iznosi </w:t>
      </w:r>
      <w:r w:rsidR="008807D3">
        <w:rPr>
          <w:rFonts w:ascii="Times New Roman" w:hAnsi="Times New Roman" w:cs="Times New Roman"/>
        </w:rPr>
        <w:t>637,08</w:t>
      </w:r>
      <w:r w:rsidR="0067337D" w:rsidRPr="00BA2A8B">
        <w:rPr>
          <w:rFonts w:ascii="Times New Roman" w:hAnsi="Times New Roman" w:cs="Times New Roman"/>
        </w:rPr>
        <w:t xml:space="preserve"> </w:t>
      </w:r>
      <w:r w:rsidR="0067337D" w:rsidRPr="002B5FE4">
        <w:rPr>
          <w:rFonts w:ascii="Times New Roman" w:hAnsi="Times New Roman" w:cs="Times New Roman"/>
        </w:rPr>
        <w:t>€ godišnje</w:t>
      </w:r>
    </w:p>
    <w:p w14:paraId="3C809838" w14:textId="532898DA" w:rsidR="00CA2C8F" w:rsidRPr="002B5FE4" w:rsidRDefault="00CA2C8F" w:rsidP="001968F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2B5FE4">
        <w:rPr>
          <w:rFonts w:ascii="Times New Roman" w:hAnsi="Times New Roman" w:cs="Times New Roman"/>
        </w:rPr>
        <w:t>2) u II zoni zakupnina iznosi</w:t>
      </w:r>
      <w:r w:rsidR="00D96E14">
        <w:rPr>
          <w:rFonts w:ascii="Times New Roman" w:hAnsi="Times New Roman" w:cs="Times New Roman"/>
        </w:rPr>
        <w:t xml:space="preserve"> </w:t>
      </w:r>
      <w:r w:rsidR="00965032">
        <w:rPr>
          <w:rFonts w:ascii="Times New Roman" w:hAnsi="Times New Roman" w:cs="Times New Roman"/>
        </w:rPr>
        <w:t>477,84</w:t>
      </w:r>
      <w:r w:rsidR="0067337D" w:rsidRPr="002B5FE4">
        <w:rPr>
          <w:rFonts w:ascii="Times New Roman" w:hAnsi="Times New Roman" w:cs="Times New Roman"/>
        </w:rPr>
        <w:t xml:space="preserve"> € godišnj</w:t>
      </w:r>
      <w:r w:rsidR="002B5FE4" w:rsidRPr="002B5FE4">
        <w:rPr>
          <w:rFonts w:ascii="Times New Roman" w:hAnsi="Times New Roman" w:cs="Times New Roman"/>
        </w:rPr>
        <w:t>e</w:t>
      </w:r>
    </w:p>
    <w:p w14:paraId="2C5C6D45" w14:textId="01D7A42F" w:rsidR="00CA2C8F" w:rsidRPr="00BA2A8B" w:rsidRDefault="00CA2C8F" w:rsidP="001968F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2B5FE4">
        <w:rPr>
          <w:rFonts w:ascii="Times New Roman" w:hAnsi="Times New Roman" w:cs="Times New Roman"/>
        </w:rPr>
        <w:t xml:space="preserve">3) u III zoni zakupnina iznosi </w:t>
      </w:r>
      <w:r w:rsidR="00072455">
        <w:rPr>
          <w:rFonts w:ascii="Times New Roman" w:hAnsi="Times New Roman" w:cs="Times New Roman"/>
        </w:rPr>
        <w:t>318,48</w:t>
      </w:r>
      <w:r w:rsidR="00792EAE" w:rsidRPr="002B5FE4">
        <w:rPr>
          <w:rFonts w:ascii="Times New Roman" w:hAnsi="Times New Roman" w:cs="Times New Roman"/>
        </w:rPr>
        <w:t xml:space="preserve"> € godišnj</w:t>
      </w:r>
      <w:r w:rsidR="002B5FE4" w:rsidRPr="002B5FE4">
        <w:rPr>
          <w:rFonts w:ascii="Times New Roman" w:hAnsi="Times New Roman" w:cs="Times New Roman"/>
        </w:rPr>
        <w:t>e</w:t>
      </w:r>
      <w:r w:rsidR="00D96E14">
        <w:rPr>
          <w:rFonts w:ascii="Times New Roman" w:hAnsi="Times New Roman" w:cs="Times New Roman"/>
        </w:rPr>
        <w:t>.</w:t>
      </w:r>
    </w:p>
    <w:p w14:paraId="70D8AA22" w14:textId="0F5667E1" w:rsidR="00CA2C8F" w:rsidRPr="00CA2C8F" w:rsidRDefault="006A6648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 w:rsidR="00B65AEF">
        <w:rPr>
          <w:rFonts w:ascii="Times New Roman" w:hAnsi="Times New Roman" w:cs="Times New Roman"/>
        </w:rPr>
        <w:t xml:space="preserve"> </w:t>
      </w:r>
      <w:r w:rsidR="00CA2C8F" w:rsidRPr="00CA2C8F">
        <w:rPr>
          <w:rFonts w:ascii="Times New Roman" w:hAnsi="Times New Roman" w:cs="Times New Roman"/>
        </w:rPr>
        <w:t xml:space="preserve">Grad Karlovac </w:t>
      </w:r>
      <w:r w:rsidR="00FD54C9">
        <w:rPr>
          <w:rFonts w:ascii="Times New Roman" w:hAnsi="Times New Roman" w:cs="Times New Roman"/>
        </w:rPr>
        <w:t xml:space="preserve">i ustanove u vlasništvu Grada </w:t>
      </w:r>
      <w:r w:rsidR="00093C38">
        <w:rPr>
          <w:rFonts w:ascii="Times New Roman" w:hAnsi="Times New Roman" w:cs="Times New Roman"/>
        </w:rPr>
        <w:t xml:space="preserve">Karlovca </w:t>
      </w:r>
      <w:r w:rsidR="00CA2C8F" w:rsidRPr="00CA2C8F">
        <w:rPr>
          <w:rFonts w:ascii="Times New Roman" w:hAnsi="Times New Roman" w:cs="Times New Roman"/>
        </w:rPr>
        <w:t>ne plaća</w:t>
      </w:r>
      <w:r w:rsidR="00871EDF" w:rsidRPr="002B5FE4">
        <w:rPr>
          <w:rFonts w:ascii="Times New Roman" w:hAnsi="Times New Roman" w:cs="Times New Roman"/>
        </w:rPr>
        <w:t>ju</w:t>
      </w:r>
      <w:r w:rsidR="00CA2C8F" w:rsidRPr="00CA2C8F">
        <w:rPr>
          <w:rFonts w:ascii="Times New Roman" w:hAnsi="Times New Roman" w:cs="Times New Roman"/>
        </w:rPr>
        <w:t xml:space="preserve"> naknadu za korištenje rezerviranih parkirališnih mjesta.</w:t>
      </w:r>
    </w:p>
    <w:p w14:paraId="22CD3148" w14:textId="77777777" w:rsidR="00895107" w:rsidRDefault="00895107" w:rsidP="008951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4595">
        <w:rPr>
          <w:rFonts w:ascii="Times New Roman" w:hAnsi="Times New Roman" w:cs="Times New Roman"/>
        </w:rPr>
        <w:t>(3) Zakupnina za rezervirana parkirališna mjesta plaća se godišnje na način da se za prvo jednogodišnje razdoblje trajanja Ugovora o zakupu plaća u roku 30 dana od sklapanja Ugovora, a za sljedeća jednogodišnja razdoblja u roku 30 dana od isteka prethodnog jednogodišnjeg razdoblja. U slučaju prestanka Ugovora prije isteka ugovorenog roka plaća se razmjerni dio zakupnine.</w:t>
      </w:r>
    </w:p>
    <w:p w14:paraId="098DC281" w14:textId="59DF69AB" w:rsidR="002C5CC1" w:rsidRDefault="00BF4128" w:rsidP="002C5C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3D75">
        <w:rPr>
          <w:rFonts w:ascii="Times New Roman" w:hAnsi="Times New Roman" w:cs="Times New Roman"/>
        </w:rPr>
        <w:t>(4) Zakup</w:t>
      </w:r>
      <w:r w:rsidR="00EE3D75" w:rsidRPr="00EE3D75">
        <w:rPr>
          <w:rFonts w:ascii="Times New Roman" w:hAnsi="Times New Roman" w:cs="Times New Roman"/>
        </w:rPr>
        <w:t>nik</w:t>
      </w:r>
      <w:r w:rsidRPr="00EE3D75">
        <w:rPr>
          <w:rFonts w:ascii="Times New Roman" w:hAnsi="Times New Roman" w:cs="Times New Roman"/>
        </w:rPr>
        <w:t xml:space="preserve"> je dužan plaćati povećani iznos</w:t>
      </w:r>
      <w:r w:rsidR="00846ED6" w:rsidRPr="00EE3D75">
        <w:rPr>
          <w:rFonts w:ascii="Times New Roman" w:hAnsi="Times New Roman" w:cs="Times New Roman"/>
        </w:rPr>
        <w:t xml:space="preserve"> zakupnine određen </w:t>
      </w:r>
      <w:r w:rsidR="00CD6927" w:rsidRPr="00EE3D75">
        <w:rPr>
          <w:rFonts w:ascii="Times New Roman" w:hAnsi="Times New Roman" w:cs="Times New Roman"/>
        </w:rPr>
        <w:t>O</w:t>
      </w:r>
      <w:r w:rsidR="00846ED6" w:rsidRPr="00EE3D75">
        <w:rPr>
          <w:rFonts w:ascii="Times New Roman" w:hAnsi="Times New Roman" w:cs="Times New Roman"/>
        </w:rPr>
        <w:t>dlukom nadležnog tijela Grada Karlovca donesen</w:t>
      </w:r>
      <w:r w:rsidR="00CD6927" w:rsidRPr="00EE3D75">
        <w:rPr>
          <w:rFonts w:ascii="Times New Roman" w:hAnsi="Times New Roman" w:cs="Times New Roman"/>
        </w:rPr>
        <w:t>om</w:t>
      </w:r>
      <w:r w:rsidR="00846ED6" w:rsidRPr="00EE3D75">
        <w:rPr>
          <w:rFonts w:ascii="Times New Roman" w:hAnsi="Times New Roman" w:cs="Times New Roman"/>
        </w:rPr>
        <w:t xml:space="preserve"> za vrijeme trajanja </w:t>
      </w:r>
      <w:r w:rsidR="00FF22BB" w:rsidRPr="00EE3D75">
        <w:rPr>
          <w:rFonts w:ascii="Times New Roman" w:hAnsi="Times New Roman" w:cs="Times New Roman"/>
        </w:rPr>
        <w:t xml:space="preserve">Ugovora ako je taj iznos veći od ugovorenog </w:t>
      </w:r>
      <w:r w:rsidR="002C5CC1" w:rsidRPr="009F540A">
        <w:rPr>
          <w:rFonts w:ascii="Times New Roman" w:hAnsi="Times New Roman" w:cs="Times New Roman"/>
        </w:rPr>
        <w:t>bez sklapanja posebnog dodatka Ugovora.</w:t>
      </w:r>
    </w:p>
    <w:p w14:paraId="3491D409" w14:textId="77777777" w:rsidR="002C5CC1" w:rsidRDefault="002C5CC1" w:rsidP="00CA2C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5BD882" w14:textId="77777777" w:rsidR="002C5CC1" w:rsidRPr="00CA2C8F" w:rsidRDefault="002C5CC1" w:rsidP="00CA2C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76AD26" w14:textId="2F92710A" w:rsidR="00CA2C8F" w:rsidRPr="00CA2C8F" w:rsidRDefault="00CA2C8F" w:rsidP="006A66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 xml:space="preserve">Članak </w:t>
      </w:r>
      <w:r w:rsidR="00EC2E35">
        <w:rPr>
          <w:rFonts w:ascii="Times New Roman" w:hAnsi="Times New Roman" w:cs="Times New Roman"/>
        </w:rPr>
        <w:t>8.</w:t>
      </w:r>
    </w:p>
    <w:p w14:paraId="5CDD73DA" w14:textId="46140FFB" w:rsidR="00CA2C8F" w:rsidRPr="00CA2C8F" w:rsidRDefault="006A6648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 w:rsidR="00CA2C8F" w:rsidRPr="00CA2C8F">
        <w:rPr>
          <w:rFonts w:ascii="Times New Roman" w:hAnsi="Times New Roman" w:cs="Times New Roman"/>
        </w:rPr>
        <w:t xml:space="preserve"> Na temelju odobrenja za rezervirano parkirališno mjesto sklapa se </w:t>
      </w:r>
      <w:r w:rsidR="0056634C">
        <w:rPr>
          <w:rFonts w:ascii="Times New Roman" w:hAnsi="Times New Roman" w:cs="Times New Roman"/>
        </w:rPr>
        <w:t>U</w:t>
      </w:r>
      <w:r w:rsidR="00CA2C8F" w:rsidRPr="00CA2C8F">
        <w:rPr>
          <w:rFonts w:ascii="Times New Roman" w:hAnsi="Times New Roman" w:cs="Times New Roman"/>
        </w:rPr>
        <w:t>govor u pisanoj formi.</w:t>
      </w:r>
    </w:p>
    <w:p w14:paraId="74E75B3A" w14:textId="6958EF5D" w:rsidR="00CA2C8F" w:rsidRPr="00CA2C8F" w:rsidRDefault="006A6648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 w:rsidR="00CA2C8F" w:rsidRPr="00CA2C8F">
        <w:rPr>
          <w:rFonts w:ascii="Times New Roman" w:hAnsi="Times New Roman" w:cs="Times New Roman"/>
        </w:rPr>
        <w:t xml:space="preserve"> Prilikom sklapanja </w:t>
      </w:r>
      <w:r w:rsidR="008F07E8">
        <w:rPr>
          <w:rFonts w:ascii="Times New Roman" w:hAnsi="Times New Roman" w:cs="Times New Roman"/>
        </w:rPr>
        <w:t>U</w:t>
      </w:r>
      <w:r w:rsidR="00CA2C8F" w:rsidRPr="00CA2C8F">
        <w:rPr>
          <w:rFonts w:ascii="Times New Roman" w:hAnsi="Times New Roman" w:cs="Times New Roman"/>
        </w:rPr>
        <w:t>govora zakupnik je dužan Gradu Karlovcu dostaviti zadužnicu na iznos</w:t>
      </w:r>
      <w:r>
        <w:rPr>
          <w:rFonts w:ascii="Times New Roman" w:hAnsi="Times New Roman" w:cs="Times New Roman"/>
        </w:rPr>
        <w:t xml:space="preserve"> </w:t>
      </w:r>
      <w:r w:rsidR="00CA2C8F" w:rsidRPr="00CA2C8F">
        <w:rPr>
          <w:rFonts w:ascii="Times New Roman" w:hAnsi="Times New Roman" w:cs="Times New Roman"/>
        </w:rPr>
        <w:t>godišnje zakupnine kao jamstvo plaćanja zakupa, potvrđenu od javnog bilježnika.</w:t>
      </w:r>
    </w:p>
    <w:p w14:paraId="64884F25" w14:textId="77777777" w:rsidR="006A6648" w:rsidRDefault="006A6648" w:rsidP="00CA2C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6F016C" w14:textId="2665EDAE" w:rsidR="00CA2C8F" w:rsidRPr="00CA2C8F" w:rsidRDefault="00CA2C8F" w:rsidP="006A66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 xml:space="preserve">Članak </w:t>
      </w:r>
      <w:r w:rsidR="008F07E8">
        <w:rPr>
          <w:rFonts w:ascii="Times New Roman" w:hAnsi="Times New Roman" w:cs="Times New Roman"/>
        </w:rPr>
        <w:t>9.</w:t>
      </w:r>
      <w:r w:rsidR="008A79FC">
        <w:rPr>
          <w:rFonts w:ascii="Times New Roman" w:hAnsi="Times New Roman" w:cs="Times New Roman"/>
        </w:rPr>
        <w:t xml:space="preserve"> </w:t>
      </w:r>
    </w:p>
    <w:p w14:paraId="1F965F2F" w14:textId="798AA0CE" w:rsidR="00CA2C8F" w:rsidRPr="00CA2C8F" w:rsidRDefault="006A6648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CA2C8F" w:rsidRPr="00CA2C8F">
        <w:rPr>
          <w:rFonts w:ascii="Times New Roman" w:hAnsi="Times New Roman" w:cs="Times New Roman"/>
        </w:rPr>
        <w:t>Zone za utvrđivanje visine zakupnine za rezervirana parkirališna mjesta su:</w:t>
      </w:r>
    </w:p>
    <w:p w14:paraId="66CE4478" w14:textId="37C9185F" w:rsidR="00CA2C8F" w:rsidRPr="006A6648" w:rsidRDefault="00CA2C8F" w:rsidP="00CA2C8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A6648">
        <w:rPr>
          <w:rFonts w:ascii="Times New Roman" w:hAnsi="Times New Roman" w:cs="Times New Roman"/>
          <w:b/>
          <w:bCs/>
        </w:rPr>
        <w:t>I zona:</w:t>
      </w:r>
    </w:p>
    <w:p w14:paraId="1225AADB" w14:textId="15D18A96" w:rsidR="00CA2C8F" w:rsidRPr="00CA2C8F" w:rsidRDefault="00CA2C8F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>Dio Grada omeđen sljedećim ulicama i trgovima:</w:t>
      </w:r>
    </w:p>
    <w:p w14:paraId="75A44509" w14:textId="0236506A" w:rsidR="00CA2C8F" w:rsidRPr="00CA2C8F" w:rsidRDefault="00CA2C8F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>od Prilaza Većeslava Holjevca Obalom Vladimira Mažuranića, Ulicom Petra Preradovića, Ulica Ljudevita Gaja,</w:t>
      </w:r>
      <w:r w:rsidR="006A6648">
        <w:rPr>
          <w:rFonts w:ascii="Times New Roman" w:hAnsi="Times New Roman" w:cs="Times New Roman"/>
        </w:rPr>
        <w:t xml:space="preserve"> </w:t>
      </w:r>
      <w:r w:rsidRPr="00CA2C8F">
        <w:rPr>
          <w:rFonts w:ascii="Times New Roman" w:hAnsi="Times New Roman" w:cs="Times New Roman"/>
        </w:rPr>
        <w:t xml:space="preserve">Ulicom Janka Draškovića do </w:t>
      </w:r>
      <w:proofErr w:type="spellStart"/>
      <w:r w:rsidRPr="00CA2C8F">
        <w:rPr>
          <w:rFonts w:ascii="Times New Roman" w:hAnsi="Times New Roman" w:cs="Times New Roman"/>
        </w:rPr>
        <w:t>Gažanskog</w:t>
      </w:r>
      <w:proofErr w:type="spellEnd"/>
      <w:r w:rsidRPr="00CA2C8F">
        <w:rPr>
          <w:rFonts w:ascii="Times New Roman" w:hAnsi="Times New Roman" w:cs="Times New Roman"/>
        </w:rPr>
        <w:t xml:space="preserve"> trga, obodom bedema Zvijezde do Ruskog puta, Ruskim putem do Ulice</w:t>
      </w:r>
      <w:r w:rsidR="006A6648">
        <w:rPr>
          <w:rFonts w:ascii="Times New Roman" w:hAnsi="Times New Roman" w:cs="Times New Roman"/>
        </w:rPr>
        <w:t xml:space="preserve"> </w:t>
      </w:r>
      <w:r w:rsidRPr="00CA2C8F">
        <w:rPr>
          <w:rFonts w:ascii="Times New Roman" w:hAnsi="Times New Roman" w:cs="Times New Roman"/>
        </w:rPr>
        <w:t xml:space="preserve">Frana Kurelca, Ulicom Frana Kurelca do Ulice Tadije </w:t>
      </w:r>
      <w:proofErr w:type="spellStart"/>
      <w:r w:rsidRPr="00CA2C8F">
        <w:rPr>
          <w:rFonts w:ascii="Times New Roman" w:hAnsi="Times New Roman" w:cs="Times New Roman"/>
        </w:rPr>
        <w:t>Smičiklasa</w:t>
      </w:r>
      <w:proofErr w:type="spellEnd"/>
      <w:r w:rsidRPr="00CA2C8F">
        <w:rPr>
          <w:rFonts w:ascii="Times New Roman" w:hAnsi="Times New Roman" w:cs="Times New Roman"/>
        </w:rPr>
        <w:t xml:space="preserve">, Ulicom </w:t>
      </w:r>
      <w:r w:rsidRPr="00CA2C8F">
        <w:rPr>
          <w:rFonts w:ascii="Times New Roman" w:hAnsi="Times New Roman" w:cs="Times New Roman"/>
        </w:rPr>
        <w:lastRenderedPageBreak/>
        <w:t xml:space="preserve">Tadije </w:t>
      </w:r>
      <w:proofErr w:type="spellStart"/>
      <w:r w:rsidRPr="00CA2C8F">
        <w:rPr>
          <w:rFonts w:ascii="Times New Roman" w:hAnsi="Times New Roman" w:cs="Times New Roman"/>
        </w:rPr>
        <w:t>Smičiklasa</w:t>
      </w:r>
      <w:proofErr w:type="spellEnd"/>
      <w:r w:rsidRPr="00CA2C8F">
        <w:rPr>
          <w:rFonts w:ascii="Times New Roman" w:hAnsi="Times New Roman" w:cs="Times New Roman"/>
        </w:rPr>
        <w:t xml:space="preserve"> do raskrižja sa</w:t>
      </w:r>
      <w:r w:rsidR="006A6648">
        <w:rPr>
          <w:rFonts w:ascii="Times New Roman" w:hAnsi="Times New Roman" w:cs="Times New Roman"/>
        </w:rPr>
        <w:t xml:space="preserve"> </w:t>
      </w:r>
      <w:r w:rsidRPr="00CA2C8F">
        <w:rPr>
          <w:rFonts w:ascii="Times New Roman" w:hAnsi="Times New Roman" w:cs="Times New Roman"/>
        </w:rPr>
        <w:t>Senjskom ulicom i Ulicom Ivana Meštrovića, Ulicom Ivana Meštrovića do raskrižja sa Ulicom dr. Vladka Mačeka</w:t>
      </w:r>
      <w:r w:rsidR="004E4476">
        <w:rPr>
          <w:rFonts w:ascii="Times New Roman" w:hAnsi="Times New Roman" w:cs="Times New Roman"/>
        </w:rPr>
        <w:t>.</w:t>
      </w:r>
    </w:p>
    <w:p w14:paraId="303CF84B" w14:textId="02944A53" w:rsidR="00CA2C8F" w:rsidRDefault="00CA2C8F" w:rsidP="00CA2C8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A6648">
        <w:rPr>
          <w:rFonts w:ascii="Times New Roman" w:hAnsi="Times New Roman" w:cs="Times New Roman"/>
          <w:b/>
          <w:bCs/>
        </w:rPr>
        <w:t>II zona:</w:t>
      </w:r>
    </w:p>
    <w:p w14:paraId="32268BE5" w14:textId="46077238" w:rsidR="006A6648" w:rsidRPr="006A6648" w:rsidRDefault="006A6648" w:rsidP="00CA2C8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Dio Grada omeđen sljedećim ulicama i trgovima:</w:t>
      </w:r>
    </w:p>
    <w:p w14:paraId="649B8B7D" w14:textId="6A6EA247" w:rsidR="00CA2C8F" w:rsidRPr="00CA2C8F" w:rsidRDefault="00CA2C8F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>Ulicom kneza Domagoja, Ulicom Gornja Gaza do nasipa uz rijeku Kupu na Gazi, nasipom i šetnicom do Ulice</w:t>
      </w:r>
      <w:r w:rsidR="006A6648">
        <w:rPr>
          <w:rFonts w:ascii="Times New Roman" w:hAnsi="Times New Roman" w:cs="Times New Roman"/>
        </w:rPr>
        <w:t xml:space="preserve"> </w:t>
      </w:r>
      <w:r w:rsidRPr="00CA2C8F">
        <w:rPr>
          <w:rFonts w:ascii="Times New Roman" w:hAnsi="Times New Roman" w:cs="Times New Roman"/>
        </w:rPr>
        <w:t>Rakovac,</w:t>
      </w:r>
      <w:r w:rsidR="003C30CE">
        <w:rPr>
          <w:rFonts w:ascii="Times New Roman" w:hAnsi="Times New Roman" w:cs="Times New Roman"/>
        </w:rPr>
        <w:t xml:space="preserve"> do Ulice 13. srpnja, šetnicom do Ulice Rakovac,</w:t>
      </w:r>
      <w:r w:rsidRPr="00CA2C8F">
        <w:rPr>
          <w:rFonts w:ascii="Times New Roman" w:hAnsi="Times New Roman" w:cs="Times New Roman"/>
        </w:rPr>
        <w:t xml:space="preserve"> Ulicom Rakovac do željezničkog podvožnjaka za naselje</w:t>
      </w:r>
      <w:r w:rsidR="006A6648">
        <w:rPr>
          <w:rFonts w:ascii="Times New Roman" w:hAnsi="Times New Roman" w:cs="Times New Roman"/>
        </w:rPr>
        <w:t xml:space="preserve"> </w:t>
      </w:r>
      <w:r w:rsidRPr="00CA2C8F">
        <w:rPr>
          <w:rFonts w:ascii="Times New Roman" w:hAnsi="Times New Roman" w:cs="Times New Roman"/>
        </w:rPr>
        <w:t>Grabrik, odnosno Ulicom</w:t>
      </w:r>
      <w:r w:rsidR="006A6648">
        <w:rPr>
          <w:rFonts w:ascii="Times New Roman" w:hAnsi="Times New Roman" w:cs="Times New Roman"/>
        </w:rPr>
        <w:t xml:space="preserve"> </w:t>
      </w:r>
      <w:r w:rsidRPr="00CA2C8F">
        <w:rPr>
          <w:rFonts w:ascii="Times New Roman" w:hAnsi="Times New Roman" w:cs="Times New Roman"/>
        </w:rPr>
        <w:t>kneza Branimira, Ulicom kneza Branimira do Ulice Andrije Hebranga, Ulicom Andrije Hebranga do Ulice Milana</w:t>
      </w:r>
      <w:r w:rsidR="006A6648">
        <w:rPr>
          <w:rFonts w:ascii="Times New Roman" w:hAnsi="Times New Roman" w:cs="Times New Roman"/>
        </w:rPr>
        <w:t xml:space="preserve"> </w:t>
      </w:r>
      <w:proofErr w:type="spellStart"/>
      <w:r w:rsidRPr="00CA2C8F">
        <w:rPr>
          <w:rFonts w:ascii="Times New Roman" w:hAnsi="Times New Roman" w:cs="Times New Roman"/>
        </w:rPr>
        <w:t>Nemičića</w:t>
      </w:r>
      <w:proofErr w:type="spellEnd"/>
      <w:r w:rsidRPr="00CA2C8F">
        <w:rPr>
          <w:rFonts w:ascii="Times New Roman" w:hAnsi="Times New Roman" w:cs="Times New Roman"/>
        </w:rPr>
        <w:t xml:space="preserve">, Ulicom Milana </w:t>
      </w:r>
      <w:proofErr w:type="spellStart"/>
      <w:r w:rsidRPr="00CA2C8F">
        <w:rPr>
          <w:rFonts w:ascii="Times New Roman" w:hAnsi="Times New Roman" w:cs="Times New Roman"/>
        </w:rPr>
        <w:t>Nemičića</w:t>
      </w:r>
      <w:proofErr w:type="spellEnd"/>
      <w:r w:rsidRPr="00CA2C8F">
        <w:rPr>
          <w:rFonts w:ascii="Times New Roman" w:hAnsi="Times New Roman" w:cs="Times New Roman"/>
        </w:rPr>
        <w:t xml:space="preserve"> do Ulice Antuna Gustava Matoša, Ulicom Antuna Gustava Matoša do Ulice</w:t>
      </w:r>
      <w:r w:rsidR="006A6648">
        <w:rPr>
          <w:rFonts w:ascii="Times New Roman" w:hAnsi="Times New Roman" w:cs="Times New Roman"/>
        </w:rPr>
        <w:t xml:space="preserve"> </w:t>
      </w:r>
      <w:proofErr w:type="spellStart"/>
      <w:r w:rsidRPr="00CA2C8F">
        <w:rPr>
          <w:rFonts w:ascii="Times New Roman" w:hAnsi="Times New Roman" w:cs="Times New Roman"/>
        </w:rPr>
        <w:t>Luščić</w:t>
      </w:r>
      <w:proofErr w:type="spellEnd"/>
      <w:r w:rsidRPr="00CA2C8F">
        <w:rPr>
          <w:rFonts w:ascii="Times New Roman" w:hAnsi="Times New Roman" w:cs="Times New Roman"/>
        </w:rPr>
        <w:t xml:space="preserve">, Ulicom </w:t>
      </w:r>
      <w:proofErr w:type="spellStart"/>
      <w:r w:rsidRPr="00CA2C8F">
        <w:rPr>
          <w:rFonts w:ascii="Times New Roman" w:hAnsi="Times New Roman" w:cs="Times New Roman"/>
        </w:rPr>
        <w:t>Luščić</w:t>
      </w:r>
      <w:proofErr w:type="spellEnd"/>
      <w:r w:rsidRPr="00CA2C8F">
        <w:rPr>
          <w:rFonts w:ascii="Times New Roman" w:hAnsi="Times New Roman" w:cs="Times New Roman"/>
        </w:rPr>
        <w:t xml:space="preserve"> do raskrižja s Primorskom ulicom i Ulicom Antuna </w:t>
      </w:r>
      <w:proofErr w:type="spellStart"/>
      <w:r w:rsidRPr="00CA2C8F">
        <w:rPr>
          <w:rFonts w:ascii="Times New Roman" w:hAnsi="Times New Roman" w:cs="Times New Roman"/>
        </w:rPr>
        <w:t>Nemčića</w:t>
      </w:r>
      <w:proofErr w:type="spellEnd"/>
      <w:r w:rsidRPr="00CA2C8F">
        <w:rPr>
          <w:rFonts w:ascii="Times New Roman" w:hAnsi="Times New Roman" w:cs="Times New Roman"/>
        </w:rPr>
        <w:t xml:space="preserve">, Ulicom Antuna </w:t>
      </w:r>
      <w:proofErr w:type="spellStart"/>
      <w:r w:rsidRPr="00CA2C8F">
        <w:rPr>
          <w:rFonts w:ascii="Times New Roman" w:hAnsi="Times New Roman" w:cs="Times New Roman"/>
        </w:rPr>
        <w:t>Nemčića</w:t>
      </w:r>
      <w:proofErr w:type="spellEnd"/>
      <w:r w:rsidRPr="00CA2C8F">
        <w:rPr>
          <w:rFonts w:ascii="Times New Roman" w:hAnsi="Times New Roman" w:cs="Times New Roman"/>
        </w:rPr>
        <w:t xml:space="preserve"> do</w:t>
      </w:r>
      <w:r w:rsidR="006A6648">
        <w:rPr>
          <w:rFonts w:ascii="Times New Roman" w:hAnsi="Times New Roman" w:cs="Times New Roman"/>
        </w:rPr>
        <w:t xml:space="preserve"> </w:t>
      </w:r>
      <w:r w:rsidR="006A6648" w:rsidRPr="00CA2C8F">
        <w:rPr>
          <w:rFonts w:ascii="Times New Roman" w:hAnsi="Times New Roman" w:cs="Times New Roman"/>
        </w:rPr>
        <w:t>raskrižja</w:t>
      </w:r>
      <w:r w:rsidRPr="00CA2C8F">
        <w:rPr>
          <w:rFonts w:ascii="Times New Roman" w:hAnsi="Times New Roman" w:cs="Times New Roman"/>
        </w:rPr>
        <w:t xml:space="preserve"> s Ulicom Dubovac i Ulicom Andrije </w:t>
      </w:r>
      <w:proofErr w:type="spellStart"/>
      <w:r w:rsidRPr="00CA2C8F">
        <w:rPr>
          <w:rFonts w:ascii="Times New Roman" w:hAnsi="Times New Roman" w:cs="Times New Roman"/>
        </w:rPr>
        <w:t>Šporera</w:t>
      </w:r>
      <w:proofErr w:type="spellEnd"/>
      <w:r w:rsidRPr="00CA2C8F">
        <w:rPr>
          <w:rFonts w:ascii="Times New Roman" w:hAnsi="Times New Roman" w:cs="Times New Roman"/>
        </w:rPr>
        <w:t xml:space="preserve">, Ulicom Andrije </w:t>
      </w:r>
      <w:proofErr w:type="spellStart"/>
      <w:r w:rsidRPr="00CA2C8F">
        <w:rPr>
          <w:rFonts w:ascii="Times New Roman" w:hAnsi="Times New Roman" w:cs="Times New Roman"/>
        </w:rPr>
        <w:t>Šporera</w:t>
      </w:r>
      <w:proofErr w:type="spellEnd"/>
      <w:r w:rsidRPr="00CA2C8F">
        <w:rPr>
          <w:rFonts w:ascii="Times New Roman" w:hAnsi="Times New Roman" w:cs="Times New Roman"/>
        </w:rPr>
        <w:t xml:space="preserve"> do obale rijeke Kupe, obalom rijeke</w:t>
      </w:r>
      <w:r w:rsidR="006A6648">
        <w:rPr>
          <w:rFonts w:ascii="Times New Roman" w:hAnsi="Times New Roman" w:cs="Times New Roman"/>
        </w:rPr>
        <w:t xml:space="preserve"> </w:t>
      </w:r>
      <w:r w:rsidRPr="00CA2C8F">
        <w:rPr>
          <w:rFonts w:ascii="Times New Roman" w:hAnsi="Times New Roman" w:cs="Times New Roman"/>
        </w:rPr>
        <w:t>Kupe do Prilaza Većeslava Holjevca</w:t>
      </w:r>
      <w:r w:rsidR="00142909">
        <w:rPr>
          <w:rFonts w:ascii="Times New Roman" w:hAnsi="Times New Roman" w:cs="Times New Roman"/>
        </w:rPr>
        <w:t>, prilazom Većeslava Holjevca do Ulice Ante Starčevića, Ulicom Ante Starčevića</w:t>
      </w:r>
      <w:r w:rsidR="00635954">
        <w:rPr>
          <w:rFonts w:ascii="Times New Roman" w:hAnsi="Times New Roman" w:cs="Times New Roman"/>
        </w:rPr>
        <w:t xml:space="preserve"> do Obale Franje Račkog, Obalom Franje Račkog do </w:t>
      </w:r>
      <w:r w:rsidR="00E13574">
        <w:rPr>
          <w:rFonts w:ascii="Times New Roman" w:hAnsi="Times New Roman" w:cs="Times New Roman"/>
        </w:rPr>
        <w:t>Ulice Banije (Banijskog mosta).</w:t>
      </w:r>
    </w:p>
    <w:p w14:paraId="3E43160C" w14:textId="77777777" w:rsidR="00CA2C8F" w:rsidRDefault="00CA2C8F" w:rsidP="00CA2C8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A6648">
        <w:rPr>
          <w:rFonts w:ascii="Times New Roman" w:hAnsi="Times New Roman" w:cs="Times New Roman"/>
          <w:b/>
          <w:bCs/>
        </w:rPr>
        <w:t>III zona:</w:t>
      </w:r>
    </w:p>
    <w:p w14:paraId="2EB1A9D2" w14:textId="77777777" w:rsidR="00CA2C8F" w:rsidRPr="00CA2C8F" w:rsidRDefault="00CA2C8F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>Preostalo područje Grada.</w:t>
      </w:r>
    </w:p>
    <w:p w14:paraId="37742F52" w14:textId="77777777" w:rsidR="006A6648" w:rsidRDefault="006A6648" w:rsidP="00CA2C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CCA07F" w14:textId="5AF634D7" w:rsidR="00CA2C8F" w:rsidRPr="00CA2C8F" w:rsidRDefault="00CA2C8F" w:rsidP="006A66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 xml:space="preserve">Članak </w:t>
      </w:r>
      <w:r w:rsidR="008A79FC">
        <w:rPr>
          <w:rFonts w:ascii="Times New Roman" w:hAnsi="Times New Roman" w:cs="Times New Roman"/>
        </w:rPr>
        <w:t>10.</w:t>
      </w:r>
    </w:p>
    <w:p w14:paraId="753625B7" w14:textId="1FA3DC2D" w:rsidR="00CA2C8F" w:rsidRPr="00CA2C8F" w:rsidRDefault="006A6648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CA2C8F" w:rsidRPr="00CA2C8F">
        <w:rPr>
          <w:rFonts w:ascii="Times New Roman" w:hAnsi="Times New Roman" w:cs="Times New Roman"/>
        </w:rPr>
        <w:t>Rezervirana parkirališna mjesta moraju biti posebno označena.</w:t>
      </w:r>
    </w:p>
    <w:p w14:paraId="5008E613" w14:textId="1D4E145B" w:rsidR="00CA2C8F" w:rsidRPr="00CA2C8F" w:rsidRDefault="006A6648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CA2C8F" w:rsidRPr="00CA2C8F">
        <w:rPr>
          <w:rFonts w:ascii="Times New Roman" w:hAnsi="Times New Roman" w:cs="Times New Roman"/>
        </w:rPr>
        <w:t>Označavanje rezerviranih parkirališnih mjesta vrši ovlaštena tvrtka s kojom je Grad Karlovac sklopio</w:t>
      </w:r>
      <w:r>
        <w:rPr>
          <w:rFonts w:ascii="Times New Roman" w:hAnsi="Times New Roman" w:cs="Times New Roman"/>
        </w:rPr>
        <w:t xml:space="preserve"> </w:t>
      </w:r>
      <w:r w:rsidR="00CA2C8F" w:rsidRPr="00CA2C8F">
        <w:rPr>
          <w:rFonts w:ascii="Times New Roman" w:hAnsi="Times New Roman" w:cs="Times New Roman"/>
        </w:rPr>
        <w:t>ugovor o održavanju vertikalne i horizontalne prometne signalizacije na javnim prometnim površinama i</w:t>
      </w:r>
      <w:r>
        <w:rPr>
          <w:rFonts w:ascii="Times New Roman" w:hAnsi="Times New Roman" w:cs="Times New Roman"/>
        </w:rPr>
        <w:t xml:space="preserve"> </w:t>
      </w:r>
      <w:r w:rsidR="00CA2C8F" w:rsidRPr="00CA2C8F">
        <w:rPr>
          <w:rFonts w:ascii="Times New Roman" w:hAnsi="Times New Roman" w:cs="Times New Roman"/>
        </w:rPr>
        <w:t xml:space="preserve">nerazvrstanim cestama na temelju odobrenja </w:t>
      </w:r>
      <w:r w:rsidR="00B71F66">
        <w:rPr>
          <w:rFonts w:ascii="Times New Roman" w:hAnsi="Times New Roman" w:cs="Times New Roman"/>
        </w:rPr>
        <w:t>Upravnog o</w:t>
      </w:r>
      <w:r w:rsidR="00CA2C8F" w:rsidRPr="00CA2C8F">
        <w:rPr>
          <w:rFonts w:ascii="Times New Roman" w:hAnsi="Times New Roman" w:cs="Times New Roman"/>
        </w:rPr>
        <w:t>djela, a o trošku Grada Karlovca.</w:t>
      </w:r>
    </w:p>
    <w:p w14:paraId="56FC3778" w14:textId="77777777" w:rsidR="006A6648" w:rsidRDefault="006A6648" w:rsidP="00CA2C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95FF9B" w14:textId="32560621" w:rsidR="00CA2C8F" w:rsidRPr="00CA2C8F" w:rsidRDefault="00CA2C8F" w:rsidP="00D110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 xml:space="preserve">Članak </w:t>
      </w:r>
      <w:r w:rsidR="00F801EE">
        <w:rPr>
          <w:rFonts w:ascii="Times New Roman" w:hAnsi="Times New Roman" w:cs="Times New Roman"/>
        </w:rPr>
        <w:t>11.</w:t>
      </w:r>
    </w:p>
    <w:p w14:paraId="0E7BAC96" w14:textId="56BC50CE" w:rsidR="00CA2C8F" w:rsidRPr="00CA2C8F" w:rsidRDefault="00D110E5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CA2C8F" w:rsidRPr="00CA2C8F">
        <w:rPr>
          <w:rFonts w:ascii="Times New Roman" w:hAnsi="Times New Roman" w:cs="Times New Roman"/>
        </w:rPr>
        <w:t>Horizontalno obilježavanje rezerviranih parkirališnih mjesta označava se žutom bojom.</w:t>
      </w:r>
    </w:p>
    <w:p w14:paraId="31C01521" w14:textId="43AD9C1A" w:rsidR="00CA2C8F" w:rsidRPr="00CA2C8F" w:rsidRDefault="00DF03A3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CA2C8F" w:rsidRPr="00CA2C8F">
        <w:rPr>
          <w:rFonts w:ascii="Times New Roman" w:hAnsi="Times New Roman" w:cs="Times New Roman"/>
        </w:rPr>
        <w:t>U sredini rezerviranog parkirališnog mjesta upisuje se slovo „R“</w:t>
      </w:r>
      <w:r w:rsidR="009E254E">
        <w:rPr>
          <w:rFonts w:ascii="Times New Roman" w:hAnsi="Times New Roman" w:cs="Times New Roman"/>
        </w:rPr>
        <w:t>.</w:t>
      </w:r>
    </w:p>
    <w:p w14:paraId="1B2E7FB2" w14:textId="73F63697" w:rsidR="00CA2C8F" w:rsidRPr="00CA2C8F" w:rsidRDefault="00D110E5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DF03A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) </w:t>
      </w:r>
      <w:r w:rsidR="00CA2C8F" w:rsidRPr="00CA2C8F">
        <w:rPr>
          <w:rFonts w:ascii="Times New Roman" w:hAnsi="Times New Roman" w:cs="Times New Roman"/>
        </w:rPr>
        <w:t>Za svako rezervirano parkirališno mjesto ili za grupu rezerviranih parkirališnih mjesta postavljaju se i</w:t>
      </w:r>
      <w:r>
        <w:rPr>
          <w:rFonts w:ascii="Times New Roman" w:hAnsi="Times New Roman" w:cs="Times New Roman"/>
        </w:rPr>
        <w:t xml:space="preserve"> </w:t>
      </w:r>
      <w:r w:rsidR="00CA2C8F" w:rsidRPr="00CA2C8F">
        <w:rPr>
          <w:rFonts w:ascii="Times New Roman" w:hAnsi="Times New Roman" w:cs="Times New Roman"/>
        </w:rPr>
        <w:t xml:space="preserve">vertikalne prometne oznake, određene Pravilnikom </w:t>
      </w:r>
      <w:r w:rsidR="00F7757F" w:rsidRPr="00F7757F">
        <w:rPr>
          <w:rFonts w:ascii="Times New Roman" w:hAnsi="Times New Roman" w:cs="Times New Roman"/>
        </w:rPr>
        <w:t>o prometnim znakovima, signalizaciji i opremi na cestama</w:t>
      </w:r>
      <w:r w:rsidR="00F7757F">
        <w:rPr>
          <w:rFonts w:ascii="Times New Roman" w:hAnsi="Times New Roman" w:cs="Times New Roman"/>
        </w:rPr>
        <w:t xml:space="preserve"> („Narodne novine“</w:t>
      </w:r>
      <w:r w:rsidR="00F7757F" w:rsidRPr="00F7757F">
        <w:rPr>
          <w:rFonts w:ascii="Times New Roman" w:hAnsi="Times New Roman" w:cs="Times New Roman"/>
        </w:rPr>
        <w:t xml:space="preserve"> 92/2019</w:t>
      </w:r>
      <w:r w:rsidR="00F7757F">
        <w:rPr>
          <w:rFonts w:ascii="Times New Roman" w:hAnsi="Times New Roman" w:cs="Times New Roman"/>
        </w:rPr>
        <w:t>)</w:t>
      </w:r>
      <w:r w:rsidR="00CA2C8F" w:rsidRPr="00CA2C8F">
        <w:rPr>
          <w:rFonts w:ascii="Times New Roman" w:hAnsi="Times New Roman" w:cs="Times New Roman"/>
        </w:rPr>
        <w:t>.</w:t>
      </w:r>
    </w:p>
    <w:p w14:paraId="4C662CA0" w14:textId="77777777" w:rsidR="003A13FC" w:rsidRDefault="003A13FC" w:rsidP="00CA2C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E59160" w14:textId="16DDAA45" w:rsidR="00CA2C8F" w:rsidRPr="00CA2C8F" w:rsidRDefault="00CA2C8F" w:rsidP="003A13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 xml:space="preserve">Članak </w:t>
      </w:r>
      <w:r w:rsidR="00F052C8">
        <w:rPr>
          <w:rFonts w:ascii="Times New Roman" w:hAnsi="Times New Roman" w:cs="Times New Roman"/>
        </w:rPr>
        <w:t>12.</w:t>
      </w:r>
    </w:p>
    <w:p w14:paraId="08F8AF5E" w14:textId="4AF38D57" w:rsidR="00CA2C8F" w:rsidRPr="00CA2C8F" w:rsidRDefault="00E62CE0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CA2C8F" w:rsidRPr="00CA2C8F">
        <w:rPr>
          <w:rFonts w:ascii="Times New Roman" w:hAnsi="Times New Roman" w:cs="Times New Roman"/>
        </w:rPr>
        <w:t>Na rezerviranim parkirališnim mjestima mogu se postaviti zapreke, a u svrhu sprječavanja neovlaštenog</w:t>
      </w:r>
      <w:r>
        <w:rPr>
          <w:rFonts w:ascii="Times New Roman" w:hAnsi="Times New Roman" w:cs="Times New Roman"/>
        </w:rPr>
        <w:t xml:space="preserve"> </w:t>
      </w:r>
      <w:r w:rsidR="00CA2C8F" w:rsidRPr="00CA2C8F">
        <w:rPr>
          <w:rFonts w:ascii="Times New Roman" w:hAnsi="Times New Roman" w:cs="Times New Roman"/>
        </w:rPr>
        <w:t>zaustavljanja i parkiranja motornih vozila.</w:t>
      </w:r>
    </w:p>
    <w:p w14:paraId="2657B333" w14:textId="1E6F7117" w:rsidR="00CA2C8F" w:rsidRDefault="00E62CE0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 w:rsidR="00D6371E">
        <w:rPr>
          <w:rFonts w:ascii="Times New Roman" w:hAnsi="Times New Roman" w:cs="Times New Roman"/>
        </w:rPr>
        <w:t xml:space="preserve"> </w:t>
      </w:r>
      <w:r w:rsidR="00CA2C8F" w:rsidRPr="00CA2C8F">
        <w:rPr>
          <w:rFonts w:ascii="Times New Roman" w:hAnsi="Times New Roman" w:cs="Times New Roman"/>
        </w:rPr>
        <w:t xml:space="preserve">Postavljanje zapreka na rezerviranim parkirališnim mjestima odobrava </w:t>
      </w:r>
      <w:r w:rsidR="009E254E">
        <w:rPr>
          <w:rFonts w:ascii="Times New Roman" w:hAnsi="Times New Roman" w:cs="Times New Roman"/>
        </w:rPr>
        <w:t>Upravni o</w:t>
      </w:r>
      <w:r w:rsidR="00CA2C8F" w:rsidRPr="00CA2C8F">
        <w:rPr>
          <w:rFonts w:ascii="Times New Roman" w:hAnsi="Times New Roman" w:cs="Times New Roman"/>
        </w:rPr>
        <w:t>djel, a trošak postavljanja</w:t>
      </w:r>
      <w:r w:rsidR="009E254E">
        <w:rPr>
          <w:rFonts w:ascii="Times New Roman" w:hAnsi="Times New Roman" w:cs="Times New Roman"/>
        </w:rPr>
        <w:t>, održavanja i uklanjanja</w:t>
      </w:r>
      <w:r w:rsidR="009E254E" w:rsidRPr="00CA2C8F">
        <w:rPr>
          <w:rFonts w:ascii="Times New Roman" w:hAnsi="Times New Roman" w:cs="Times New Roman"/>
        </w:rPr>
        <w:t xml:space="preserve"> </w:t>
      </w:r>
      <w:r w:rsidR="00CA2C8F" w:rsidRPr="00CA2C8F">
        <w:rPr>
          <w:rFonts w:ascii="Times New Roman" w:hAnsi="Times New Roman" w:cs="Times New Roman"/>
        </w:rPr>
        <w:t>snosi</w:t>
      </w:r>
      <w:r>
        <w:rPr>
          <w:rFonts w:ascii="Times New Roman" w:hAnsi="Times New Roman" w:cs="Times New Roman"/>
        </w:rPr>
        <w:t xml:space="preserve"> </w:t>
      </w:r>
      <w:r w:rsidR="00CA2C8F" w:rsidRPr="00CA2C8F">
        <w:rPr>
          <w:rFonts w:ascii="Times New Roman" w:hAnsi="Times New Roman" w:cs="Times New Roman"/>
        </w:rPr>
        <w:t>zakupac.</w:t>
      </w:r>
    </w:p>
    <w:p w14:paraId="1A11A877" w14:textId="77777777" w:rsidR="00B80AA8" w:rsidRDefault="00B80AA8" w:rsidP="00CA2C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C48D33" w14:textId="2935FAA7" w:rsidR="00CA2C8F" w:rsidRPr="00CA2C8F" w:rsidRDefault="00CA2C8F" w:rsidP="00FC71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 xml:space="preserve">Članak </w:t>
      </w:r>
      <w:r w:rsidR="00EA773D">
        <w:rPr>
          <w:rFonts w:ascii="Times New Roman" w:hAnsi="Times New Roman" w:cs="Times New Roman"/>
        </w:rPr>
        <w:t>13.</w:t>
      </w:r>
    </w:p>
    <w:p w14:paraId="1FA56DFF" w14:textId="3D00EE4E" w:rsidR="00CA2C8F" w:rsidRPr="00CA2C8F" w:rsidRDefault="00E8365F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843979">
        <w:rPr>
          <w:rFonts w:ascii="Times New Roman" w:hAnsi="Times New Roman" w:cs="Times New Roman"/>
        </w:rPr>
        <w:t>Upravni o</w:t>
      </w:r>
      <w:r w:rsidR="00CA2C8F" w:rsidRPr="00CA2C8F">
        <w:rPr>
          <w:rFonts w:ascii="Times New Roman" w:hAnsi="Times New Roman" w:cs="Times New Roman"/>
        </w:rPr>
        <w:t>djel može odobriti zauzimanje rezerviranih parkirališnih mjesta od treće osobe u svrhu gradnje,</w:t>
      </w:r>
      <w:r>
        <w:rPr>
          <w:rFonts w:ascii="Times New Roman" w:hAnsi="Times New Roman" w:cs="Times New Roman"/>
        </w:rPr>
        <w:t xml:space="preserve"> </w:t>
      </w:r>
      <w:r w:rsidR="00CA2C8F" w:rsidRPr="00CA2C8F">
        <w:rPr>
          <w:rFonts w:ascii="Times New Roman" w:hAnsi="Times New Roman" w:cs="Times New Roman"/>
        </w:rPr>
        <w:t>rekonstrukcije i popravaka građevinskih objekata i instalacija, kada navedene radove nije moguće organizirati na</w:t>
      </w:r>
      <w:r>
        <w:rPr>
          <w:rFonts w:ascii="Times New Roman" w:hAnsi="Times New Roman" w:cs="Times New Roman"/>
        </w:rPr>
        <w:t xml:space="preserve"> </w:t>
      </w:r>
      <w:r w:rsidR="00CA2C8F" w:rsidRPr="00CA2C8F">
        <w:rPr>
          <w:rFonts w:ascii="Times New Roman" w:hAnsi="Times New Roman" w:cs="Times New Roman"/>
        </w:rPr>
        <w:t>drugi način, o čemu se obavještava zakupnik</w:t>
      </w:r>
      <w:r w:rsidR="008579E9">
        <w:rPr>
          <w:rFonts w:ascii="Times New Roman" w:hAnsi="Times New Roman" w:cs="Times New Roman"/>
        </w:rPr>
        <w:t>a</w:t>
      </w:r>
      <w:r w:rsidR="00CA2C8F" w:rsidRPr="00CA2C8F">
        <w:rPr>
          <w:rFonts w:ascii="Times New Roman" w:hAnsi="Times New Roman" w:cs="Times New Roman"/>
        </w:rPr>
        <w:t xml:space="preserve"> rezerviranih parkirališnih mjesta.</w:t>
      </w:r>
    </w:p>
    <w:p w14:paraId="718D5629" w14:textId="1E769111" w:rsidR="00CA2C8F" w:rsidRPr="00DC26DE" w:rsidRDefault="00E8365F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CA2C8F" w:rsidRPr="00CA2C8F">
        <w:rPr>
          <w:rFonts w:ascii="Times New Roman" w:hAnsi="Times New Roman" w:cs="Times New Roman"/>
        </w:rPr>
        <w:t xml:space="preserve">Za zauzimanje rezerviranih parkirališnih mjesta iz </w:t>
      </w:r>
      <w:r w:rsidR="006D0E1D">
        <w:rPr>
          <w:rFonts w:ascii="Times New Roman" w:hAnsi="Times New Roman" w:cs="Times New Roman"/>
        </w:rPr>
        <w:t xml:space="preserve">stavka 1. </w:t>
      </w:r>
      <w:r w:rsidR="00DE3AB0">
        <w:rPr>
          <w:rFonts w:ascii="Times New Roman" w:hAnsi="Times New Roman" w:cs="Times New Roman"/>
        </w:rPr>
        <w:t>ovog članka</w:t>
      </w:r>
      <w:r w:rsidR="00CA2C8F" w:rsidRPr="00CA2C8F">
        <w:rPr>
          <w:rFonts w:ascii="Times New Roman" w:hAnsi="Times New Roman" w:cs="Times New Roman"/>
        </w:rPr>
        <w:t xml:space="preserve">, izvoditelj predmetnih </w:t>
      </w:r>
      <w:r w:rsidR="00CA2C8F" w:rsidRPr="00DC26DE">
        <w:rPr>
          <w:rFonts w:ascii="Times New Roman" w:hAnsi="Times New Roman" w:cs="Times New Roman"/>
        </w:rPr>
        <w:t>radova se</w:t>
      </w:r>
      <w:r w:rsidRPr="00DC26DE">
        <w:rPr>
          <w:rFonts w:ascii="Times New Roman" w:hAnsi="Times New Roman" w:cs="Times New Roman"/>
        </w:rPr>
        <w:t xml:space="preserve"> </w:t>
      </w:r>
      <w:r w:rsidR="00CA2C8F" w:rsidRPr="00DC26DE">
        <w:rPr>
          <w:rFonts w:ascii="Times New Roman" w:hAnsi="Times New Roman" w:cs="Times New Roman"/>
        </w:rPr>
        <w:t xml:space="preserve">obvezuje Gradu Karlovcu platiti naknadu u </w:t>
      </w:r>
      <w:r w:rsidR="003D575F" w:rsidRPr="00DC26DE">
        <w:rPr>
          <w:rFonts w:ascii="Times New Roman" w:hAnsi="Times New Roman" w:cs="Times New Roman"/>
        </w:rPr>
        <w:t>visini 1/12</w:t>
      </w:r>
      <w:r w:rsidR="00CA2C8F" w:rsidRPr="00DC26DE">
        <w:rPr>
          <w:rFonts w:ascii="Times New Roman" w:hAnsi="Times New Roman" w:cs="Times New Roman"/>
        </w:rPr>
        <w:t xml:space="preserve"> zakupnine </w:t>
      </w:r>
      <w:r w:rsidR="003A266B" w:rsidRPr="00DC26DE">
        <w:rPr>
          <w:rFonts w:ascii="Times New Roman" w:hAnsi="Times New Roman" w:cs="Times New Roman"/>
        </w:rPr>
        <w:t>iz</w:t>
      </w:r>
      <w:r w:rsidR="00CA2C8F" w:rsidRPr="00DC26DE">
        <w:rPr>
          <w:rFonts w:ascii="Times New Roman" w:hAnsi="Times New Roman" w:cs="Times New Roman"/>
        </w:rPr>
        <w:t xml:space="preserve"> članku </w:t>
      </w:r>
      <w:r w:rsidR="002A686E" w:rsidRPr="00DC26DE">
        <w:rPr>
          <w:rFonts w:ascii="Times New Roman" w:hAnsi="Times New Roman" w:cs="Times New Roman"/>
        </w:rPr>
        <w:t>7</w:t>
      </w:r>
      <w:r w:rsidR="00CA2C8F" w:rsidRPr="00DC26DE">
        <w:rPr>
          <w:rFonts w:ascii="Times New Roman" w:hAnsi="Times New Roman" w:cs="Times New Roman"/>
        </w:rPr>
        <w:t>.</w:t>
      </w:r>
      <w:r w:rsidR="003A266B" w:rsidRPr="00DC26DE">
        <w:rPr>
          <w:rFonts w:ascii="Times New Roman" w:hAnsi="Times New Roman" w:cs="Times New Roman"/>
        </w:rPr>
        <w:t xml:space="preserve"> stavka 1.</w:t>
      </w:r>
      <w:r w:rsidR="00CA2C8F" w:rsidRPr="00DC26DE">
        <w:rPr>
          <w:rFonts w:ascii="Times New Roman" w:hAnsi="Times New Roman" w:cs="Times New Roman"/>
        </w:rPr>
        <w:t xml:space="preserve"> ove</w:t>
      </w:r>
      <w:r w:rsidR="007D4B92" w:rsidRPr="00DC26DE">
        <w:rPr>
          <w:rFonts w:ascii="Times New Roman" w:hAnsi="Times New Roman" w:cs="Times New Roman"/>
        </w:rPr>
        <w:t xml:space="preserve"> </w:t>
      </w:r>
      <w:r w:rsidR="00CA2C8F" w:rsidRPr="00DC26DE">
        <w:rPr>
          <w:rFonts w:ascii="Times New Roman" w:hAnsi="Times New Roman" w:cs="Times New Roman"/>
        </w:rPr>
        <w:t>Odluke,</w:t>
      </w:r>
      <w:r w:rsidR="003D5271" w:rsidRPr="00DC26DE">
        <w:rPr>
          <w:rFonts w:ascii="Times New Roman" w:hAnsi="Times New Roman" w:cs="Times New Roman"/>
        </w:rPr>
        <w:t xml:space="preserve"> bez obzira na broj dana zauzeća parkirališta</w:t>
      </w:r>
      <w:r w:rsidR="001B515C" w:rsidRPr="00DC26DE">
        <w:rPr>
          <w:rFonts w:ascii="Times New Roman" w:hAnsi="Times New Roman" w:cs="Times New Roman"/>
        </w:rPr>
        <w:t xml:space="preserve"> u razdoblju do mjesec dana,</w:t>
      </w:r>
      <w:r w:rsidR="00CA2C8F" w:rsidRPr="00DC26DE">
        <w:rPr>
          <w:rFonts w:ascii="Times New Roman" w:hAnsi="Times New Roman" w:cs="Times New Roman"/>
        </w:rPr>
        <w:t xml:space="preserve"> i to prije izdavanja odobrenja za zauzeće.</w:t>
      </w:r>
    </w:p>
    <w:p w14:paraId="03BF6754" w14:textId="5363D223" w:rsidR="00846B57" w:rsidRPr="00DC26DE" w:rsidRDefault="00BC7890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6DE">
        <w:rPr>
          <w:rFonts w:ascii="Times New Roman" w:hAnsi="Times New Roman" w:cs="Times New Roman"/>
        </w:rPr>
        <w:t xml:space="preserve">(3) </w:t>
      </w:r>
      <w:r w:rsidR="00841538" w:rsidRPr="00DC26DE">
        <w:rPr>
          <w:rFonts w:ascii="Times New Roman" w:hAnsi="Times New Roman" w:cs="Times New Roman"/>
        </w:rPr>
        <w:t xml:space="preserve">Naknada po cijenama iz stavka 2. ovog članka može se obračunati najviše za </w:t>
      </w:r>
      <w:r w:rsidR="00104D9F" w:rsidRPr="00DC26DE">
        <w:rPr>
          <w:rFonts w:ascii="Times New Roman" w:hAnsi="Times New Roman" w:cs="Times New Roman"/>
        </w:rPr>
        <w:t>tri</w:t>
      </w:r>
      <w:r w:rsidR="00841538" w:rsidRPr="00DC26DE">
        <w:rPr>
          <w:rFonts w:ascii="Times New Roman" w:hAnsi="Times New Roman" w:cs="Times New Roman"/>
        </w:rPr>
        <w:t xml:space="preserve"> mjeseca</w:t>
      </w:r>
      <w:r w:rsidR="00F21970" w:rsidRPr="00DC26DE">
        <w:rPr>
          <w:rFonts w:ascii="Times New Roman" w:hAnsi="Times New Roman" w:cs="Times New Roman"/>
        </w:rPr>
        <w:t xml:space="preserve">, a za zauzeće površine duže od </w:t>
      </w:r>
      <w:r w:rsidR="00F82513" w:rsidRPr="00DC26DE">
        <w:rPr>
          <w:rFonts w:ascii="Times New Roman" w:hAnsi="Times New Roman" w:cs="Times New Roman"/>
        </w:rPr>
        <w:t>tri</w:t>
      </w:r>
      <w:r w:rsidR="00F21970" w:rsidRPr="00DC26DE">
        <w:rPr>
          <w:rFonts w:ascii="Times New Roman" w:hAnsi="Times New Roman" w:cs="Times New Roman"/>
        </w:rPr>
        <w:t xml:space="preserve"> mjeseca, naknada će se obračunati kao umnožak cijene</w:t>
      </w:r>
      <w:r w:rsidR="00104D9F" w:rsidRPr="00DC26DE">
        <w:rPr>
          <w:rFonts w:ascii="Times New Roman" w:hAnsi="Times New Roman" w:cs="Times New Roman"/>
        </w:rPr>
        <w:t xml:space="preserve"> parkiranja</w:t>
      </w:r>
      <w:r w:rsidR="00F21970" w:rsidRPr="00DC26DE">
        <w:rPr>
          <w:rFonts w:ascii="Times New Roman" w:hAnsi="Times New Roman" w:cs="Times New Roman"/>
        </w:rPr>
        <w:t xml:space="preserve"> po jednom satu</w:t>
      </w:r>
      <w:r w:rsidR="00DC26DE" w:rsidRPr="00DC26DE">
        <w:rPr>
          <w:rFonts w:ascii="Times New Roman" w:hAnsi="Times New Roman" w:cs="Times New Roman"/>
        </w:rPr>
        <w:t xml:space="preserve"> i </w:t>
      </w:r>
      <w:r w:rsidR="000577B2" w:rsidRPr="00DC26DE">
        <w:rPr>
          <w:rFonts w:ascii="Times New Roman" w:hAnsi="Times New Roman" w:cs="Times New Roman"/>
        </w:rPr>
        <w:t>broja sati pod naplatom u vrijeme trajanja privremenog zauzeća.</w:t>
      </w:r>
    </w:p>
    <w:p w14:paraId="562F5875" w14:textId="3ACAC8D2" w:rsidR="00CA2C8F" w:rsidRPr="00CA2C8F" w:rsidRDefault="00846B57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</w:t>
      </w:r>
      <w:r w:rsidR="00CA2C8F" w:rsidRPr="00CA2C8F">
        <w:rPr>
          <w:rFonts w:ascii="Times New Roman" w:hAnsi="Times New Roman" w:cs="Times New Roman"/>
        </w:rPr>
        <w:t>Zakupniku rezerviranog parkirališnog mjesta iz stavka 1. ovog članka izvršit će se povrat zakupnine</w:t>
      </w:r>
    </w:p>
    <w:p w14:paraId="71615A31" w14:textId="77777777" w:rsidR="00CA2C8F" w:rsidRPr="00CA2C8F" w:rsidRDefault="00CA2C8F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>sukladno trajanju zauzimanja rezerviranih parkirališnih mjesta od treće osobe.</w:t>
      </w:r>
    </w:p>
    <w:p w14:paraId="4132ADDF" w14:textId="77777777" w:rsidR="00BC7890" w:rsidRDefault="00BC7890" w:rsidP="00CA2C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CDF3E6" w14:textId="50D9C520" w:rsidR="00CA2C8F" w:rsidRPr="00CA2C8F" w:rsidRDefault="00CA2C8F" w:rsidP="00BC78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 xml:space="preserve">Članak </w:t>
      </w:r>
      <w:r w:rsidR="008C5284">
        <w:rPr>
          <w:rFonts w:ascii="Times New Roman" w:hAnsi="Times New Roman" w:cs="Times New Roman"/>
        </w:rPr>
        <w:t>14.</w:t>
      </w:r>
    </w:p>
    <w:p w14:paraId="7E12A02F" w14:textId="7CDF353B" w:rsidR="00CA2C8F" w:rsidRPr="00CA2C8F" w:rsidRDefault="00BC7890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CA2C8F" w:rsidRPr="00CA2C8F">
        <w:rPr>
          <w:rFonts w:ascii="Times New Roman" w:hAnsi="Times New Roman" w:cs="Times New Roman"/>
        </w:rPr>
        <w:t>Zakupnik je dužan rezervirano parkirališno mjesto držati čistim.</w:t>
      </w:r>
    </w:p>
    <w:p w14:paraId="05E6C9F5" w14:textId="07857999" w:rsidR="00CA2C8F" w:rsidRPr="00CA2C8F" w:rsidRDefault="00BC7890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CA2C8F" w:rsidRPr="00CA2C8F">
        <w:rPr>
          <w:rFonts w:ascii="Times New Roman" w:hAnsi="Times New Roman" w:cs="Times New Roman"/>
        </w:rPr>
        <w:t>U zimskim uvjetima zakupnik je obvezan rezervirana parkirališna mjesta očistiti od snijega i na istima</w:t>
      </w:r>
      <w:r>
        <w:rPr>
          <w:rFonts w:ascii="Times New Roman" w:hAnsi="Times New Roman" w:cs="Times New Roman"/>
        </w:rPr>
        <w:t xml:space="preserve"> </w:t>
      </w:r>
      <w:r w:rsidR="00CA2C8F" w:rsidRPr="00CA2C8F">
        <w:rPr>
          <w:rFonts w:ascii="Times New Roman" w:hAnsi="Times New Roman" w:cs="Times New Roman"/>
        </w:rPr>
        <w:t>spriječiti nastajanje poledice.</w:t>
      </w:r>
    </w:p>
    <w:p w14:paraId="01DE7268" w14:textId="3A0210E3" w:rsidR="00CA2C8F" w:rsidRDefault="007A50F4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 w:rsidR="00CA2C8F" w:rsidRPr="00CA2C8F">
        <w:rPr>
          <w:rFonts w:ascii="Times New Roman" w:hAnsi="Times New Roman" w:cs="Times New Roman"/>
        </w:rPr>
        <w:t>Zakupnik rezervirana parkirališna mjesta može koristi samo za zaustavljanje i parkiranje vozila.</w:t>
      </w:r>
    </w:p>
    <w:p w14:paraId="1697EBD0" w14:textId="77777777" w:rsidR="008C5284" w:rsidRPr="00CA2C8F" w:rsidRDefault="008C5284" w:rsidP="00CA2C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D7AE50" w14:textId="4D6C2EF8" w:rsidR="00CA2C8F" w:rsidRPr="00CA2C8F" w:rsidRDefault="00CA2C8F" w:rsidP="007A50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 xml:space="preserve">Članak </w:t>
      </w:r>
      <w:r w:rsidR="008C5284">
        <w:rPr>
          <w:rFonts w:ascii="Times New Roman" w:hAnsi="Times New Roman" w:cs="Times New Roman"/>
        </w:rPr>
        <w:t>15.</w:t>
      </w:r>
    </w:p>
    <w:p w14:paraId="6647052F" w14:textId="25181F92" w:rsidR="00CA2C8F" w:rsidRPr="00CA2C8F" w:rsidRDefault="007A50F4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CA2C8F" w:rsidRPr="00CA2C8F">
        <w:rPr>
          <w:rFonts w:ascii="Times New Roman" w:hAnsi="Times New Roman" w:cs="Times New Roman"/>
        </w:rPr>
        <w:t>Zabranjeno je neovlašteno zaustavljanje i parkiranje na rezerviranim parkirališnim mjestima.</w:t>
      </w:r>
    </w:p>
    <w:p w14:paraId="38C6ABA9" w14:textId="7687902C" w:rsidR="00CA2C8F" w:rsidRDefault="007A50F4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(2) </w:t>
      </w:r>
      <w:r w:rsidR="00CA2C8F" w:rsidRPr="00CA2C8F">
        <w:rPr>
          <w:rFonts w:ascii="Times New Roman" w:hAnsi="Times New Roman" w:cs="Times New Roman"/>
        </w:rPr>
        <w:t>Neovlašteno zaustavljena i parkirana vozila na rezerviranom parkirališnom mjestu uklonit će se ili</w:t>
      </w:r>
      <w:r>
        <w:rPr>
          <w:rFonts w:ascii="Times New Roman" w:hAnsi="Times New Roman" w:cs="Times New Roman"/>
        </w:rPr>
        <w:t xml:space="preserve"> </w:t>
      </w:r>
      <w:r w:rsidR="00CA2C8F" w:rsidRPr="00CA2C8F">
        <w:rPr>
          <w:rFonts w:ascii="Times New Roman" w:hAnsi="Times New Roman" w:cs="Times New Roman"/>
        </w:rPr>
        <w:t>premjestiti na drugo mjesto o trošku vlasnika ili korisnika vozila</w:t>
      </w:r>
      <w:r w:rsidR="00CA7988">
        <w:rPr>
          <w:rFonts w:ascii="Times New Roman" w:hAnsi="Times New Roman" w:cs="Times New Roman"/>
        </w:rPr>
        <w:t>,</w:t>
      </w:r>
      <w:r w:rsidR="00CA2C8F" w:rsidRPr="00CA2C8F">
        <w:rPr>
          <w:rFonts w:ascii="Times New Roman" w:hAnsi="Times New Roman" w:cs="Times New Roman"/>
        </w:rPr>
        <w:t xml:space="preserve"> </w:t>
      </w:r>
      <w:r w:rsidR="006D6474">
        <w:rPr>
          <w:rFonts w:ascii="Times New Roman" w:hAnsi="Times New Roman" w:cs="Times New Roman"/>
        </w:rPr>
        <w:t>za ko</w:t>
      </w:r>
      <w:r w:rsidR="00CA7988">
        <w:rPr>
          <w:rFonts w:ascii="Times New Roman" w:hAnsi="Times New Roman" w:cs="Times New Roman"/>
        </w:rPr>
        <w:t xml:space="preserve">je zakupnik traži uklanjanje, </w:t>
      </w:r>
      <w:r w:rsidR="00CA2C8F" w:rsidRPr="00CA2C8F">
        <w:rPr>
          <w:rFonts w:ascii="Times New Roman" w:hAnsi="Times New Roman" w:cs="Times New Roman"/>
        </w:rPr>
        <w:t>po nalogu komunalnog redarstva Grada Karlovca.</w:t>
      </w:r>
    </w:p>
    <w:p w14:paraId="6F06B0AB" w14:textId="0FB356EE" w:rsidR="00CA7988" w:rsidRDefault="00CA7988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Uz zahtjev za uklanjanje </w:t>
      </w:r>
      <w:r w:rsidR="00CC4FDF">
        <w:rPr>
          <w:rFonts w:ascii="Times New Roman" w:hAnsi="Times New Roman" w:cs="Times New Roman"/>
        </w:rPr>
        <w:t>n</w:t>
      </w:r>
      <w:r w:rsidR="00CC4FDF" w:rsidRPr="00CC4FDF">
        <w:rPr>
          <w:rFonts w:ascii="Times New Roman" w:hAnsi="Times New Roman" w:cs="Times New Roman"/>
        </w:rPr>
        <w:t>eovlašteno zaustavljen</w:t>
      </w:r>
      <w:r w:rsidR="00CC4FDF">
        <w:rPr>
          <w:rFonts w:ascii="Times New Roman" w:hAnsi="Times New Roman" w:cs="Times New Roman"/>
        </w:rPr>
        <w:t>ih</w:t>
      </w:r>
      <w:r w:rsidR="00CC4FDF" w:rsidRPr="00CC4FDF">
        <w:rPr>
          <w:rFonts w:ascii="Times New Roman" w:hAnsi="Times New Roman" w:cs="Times New Roman"/>
        </w:rPr>
        <w:t xml:space="preserve"> i parkiran</w:t>
      </w:r>
      <w:r w:rsidR="00CC4FDF">
        <w:rPr>
          <w:rFonts w:ascii="Times New Roman" w:hAnsi="Times New Roman" w:cs="Times New Roman"/>
        </w:rPr>
        <w:t>ih</w:t>
      </w:r>
      <w:r w:rsidR="00CC4FDF" w:rsidRPr="00CC4FDF">
        <w:rPr>
          <w:rFonts w:ascii="Times New Roman" w:hAnsi="Times New Roman" w:cs="Times New Roman"/>
        </w:rPr>
        <w:t xml:space="preserve"> vozila na rezerviranom parkirališnom mjestu</w:t>
      </w:r>
      <w:r w:rsidR="006B6CD7">
        <w:rPr>
          <w:rFonts w:ascii="Times New Roman" w:hAnsi="Times New Roman" w:cs="Times New Roman"/>
        </w:rPr>
        <w:t xml:space="preserve"> korisnik mora </w:t>
      </w:r>
      <w:r w:rsidR="008A7B9E">
        <w:rPr>
          <w:rFonts w:ascii="Times New Roman" w:hAnsi="Times New Roman" w:cs="Times New Roman"/>
        </w:rPr>
        <w:t xml:space="preserve">dostaviti valjane dokaze </w:t>
      </w:r>
      <w:r w:rsidR="00A7356C">
        <w:rPr>
          <w:rFonts w:ascii="Times New Roman" w:hAnsi="Times New Roman" w:cs="Times New Roman"/>
        </w:rPr>
        <w:t xml:space="preserve">kao što su: </w:t>
      </w:r>
      <w:r w:rsidR="008A7B9E">
        <w:rPr>
          <w:rFonts w:ascii="Times New Roman" w:hAnsi="Times New Roman" w:cs="Times New Roman"/>
        </w:rPr>
        <w:t>registracijske oznake vozila, fotografije i sl.</w:t>
      </w:r>
      <w:r w:rsidR="00A7356C">
        <w:rPr>
          <w:rFonts w:ascii="Times New Roman" w:hAnsi="Times New Roman" w:cs="Times New Roman"/>
        </w:rPr>
        <w:t>.</w:t>
      </w:r>
    </w:p>
    <w:p w14:paraId="76387544" w14:textId="77777777" w:rsidR="007A50F4" w:rsidRPr="00CA2C8F" w:rsidRDefault="007A50F4" w:rsidP="00CA2C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B44F88" w14:textId="4A52D1D6" w:rsidR="00CA2C8F" w:rsidRPr="00CA2C8F" w:rsidRDefault="00CA2C8F" w:rsidP="00F575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 xml:space="preserve">Članak </w:t>
      </w:r>
      <w:r w:rsidR="00125FFA">
        <w:rPr>
          <w:rFonts w:ascii="Times New Roman" w:hAnsi="Times New Roman" w:cs="Times New Roman"/>
        </w:rPr>
        <w:t>16.</w:t>
      </w:r>
    </w:p>
    <w:p w14:paraId="785BE5C6" w14:textId="77777777" w:rsidR="00CA2C8F" w:rsidRPr="00CA2C8F" w:rsidRDefault="00CA2C8F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>Provođenje ove Odluke nadzire komunalno redarstvo Grada Karlovca.</w:t>
      </w:r>
    </w:p>
    <w:p w14:paraId="28EF4EDD" w14:textId="77777777" w:rsidR="00F57581" w:rsidRDefault="00F57581" w:rsidP="00CA2C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8AE72B" w14:textId="7D46B802" w:rsidR="00CA2C8F" w:rsidRPr="00CA2C8F" w:rsidRDefault="00CA2C8F" w:rsidP="00F575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 xml:space="preserve">Članak </w:t>
      </w:r>
      <w:r w:rsidR="001D4068">
        <w:rPr>
          <w:rFonts w:ascii="Times New Roman" w:hAnsi="Times New Roman" w:cs="Times New Roman"/>
        </w:rPr>
        <w:t>1</w:t>
      </w:r>
      <w:r w:rsidR="00F36160">
        <w:rPr>
          <w:rFonts w:ascii="Times New Roman" w:hAnsi="Times New Roman" w:cs="Times New Roman"/>
        </w:rPr>
        <w:t>7</w:t>
      </w:r>
      <w:r w:rsidR="001D4068">
        <w:rPr>
          <w:rFonts w:ascii="Times New Roman" w:hAnsi="Times New Roman" w:cs="Times New Roman"/>
        </w:rPr>
        <w:t>.</w:t>
      </w:r>
    </w:p>
    <w:p w14:paraId="03D361C6" w14:textId="37CCC32B" w:rsidR="00CA2C8F" w:rsidRPr="00CA2C8F" w:rsidRDefault="00CA2C8F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>U obavljanju poslova iz prethodnog članka komunalno redarstvo je dužno i ovlašteno:</w:t>
      </w:r>
    </w:p>
    <w:p w14:paraId="5F5A93DD" w14:textId="36CBB45A" w:rsidR="00CA2C8F" w:rsidRPr="00CA2C8F" w:rsidRDefault="00CA2C8F" w:rsidP="00F57581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>- nadzirati primjenu ove Odluke</w:t>
      </w:r>
    </w:p>
    <w:p w14:paraId="30E76233" w14:textId="17E63704" w:rsidR="00CA2C8F" w:rsidRPr="00CA2C8F" w:rsidRDefault="00CA2C8F" w:rsidP="00F57581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 xml:space="preserve">- zabraniti obavljanje radova bez odobrenja ili suprotno odobrenju </w:t>
      </w:r>
      <w:r w:rsidR="00B71F66">
        <w:rPr>
          <w:rFonts w:ascii="Times New Roman" w:hAnsi="Times New Roman" w:cs="Times New Roman"/>
        </w:rPr>
        <w:t>Upravnog o</w:t>
      </w:r>
      <w:r w:rsidRPr="00CA2C8F">
        <w:rPr>
          <w:rFonts w:ascii="Times New Roman" w:hAnsi="Times New Roman" w:cs="Times New Roman"/>
        </w:rPr>
        <w:t>djela</w:t>
      </w:r>
    </w:p>
    <w:p w14:paraId="4EDFD284" w14:textId="0A33795B" w:rsidR="00CA2C8F" w:rsidRPr="00CA2C8F" w:rsidRDefault="00CA2C8F" w:rsidP="00B062EC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>- zabraniti zaustavljanje i parkiranje vozila koja nemaju odobrenje za parkiranje i zaustavljanje na</w:t>
      </w:r>
      <w:r w:rsidR="00B062EC">
        <w:rPr>
          <w:rFonts w:ascii="Times New Roman" w:hAnsi="Times New Roman" w:cs="Times New Roman"/>
        </w:rPr>
        <w:t xml:space="preserve"> </w:t>
      </w:r>
      <w:r w:rsidRPr="00CA2C8F">
        <w:rPr>
          <w:rFonts w:ascii="Times New Roman" w:hAnsi="Times New Roman" w:cs="Times New Roman"/>
        </w:rPr>
        <w:t>rezerviranom parkirališnom mjestu</w:t>
      </w:r>
    </w:p>
    <w:p w14:paraId="7B9BEF89" w14:textId="73C34191" w:rsidR="00CA2C8F" w:rsidRPr="00CA2C8F" w:rsidRDefault="00CA2C8F" w:rsidP="00F57581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>- naložiti premještanje ili blokiranje vozila iz prethodnog stavka</w:t>
      </w:r>
    </w:p>
    <w:p w14:paraId="284155F4" w14:textId="24B749A5" w:rsidR="00CA2C8F" w:rsidRPr="00CA2C8F" w:rsidRDefault="00CA2C8F" w:rsidP="00F57581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>- narediti uklanjanje nedostataka na prometnoj signalizaciji</w:t>
      </w:r>
    </w:p>
    <w:p w14:paraId="6D8B3CCB" w14:textId="2690FD0F" w:rsidR="00CA2C8F" w:rsidRPr="00CA2C8F" w:rsidRDefault="00CA2C8F" w:rsidP="00F57581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>- pokrenuti prekršajni postupak</w:t>
      </w:r>
    </w:p>
    <w:p w14:paraId="11A818B5" w14:textId="2348F22E" w:rsidR="00CA2C8F" w:rsidRPr="00CA2C8F" w:rsidRDefault="00CA2C8F" w:rsidP="00F57581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>- izricati i naplaćivati novčane kazne</w:t>
      </w:r>
    </w:p>
    <w:p w14:paraId="40D72500" w14:textId="379BEB81" w:rsidR="00CA2C8F" w:rsidRPr="00CA2C8F" w:rsidRDefault="00CA2C8F" w:rsidP="00B062EC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>- upozoravati pravne ili fizičke osobe na vladanje koje nije u skladu s odredbama ove Odluke,</w:t>
      </w:r>
      <w:r w:rsidR="00B062EC">
        <w:rPr>
          <w:rFonts w:ascii="Times New Roman" w:hAnsi="Times New Roman" w:cs="Times New Roman"/>
        </w:rPr>
        <w:t xml:space="preserve"> </w:t>
      </w:r>
      <w:r w:rsidRPr="00CA2C8F">
        <w:rPr>
          <w:rFonts w:ascii="Times New Roman" w:hAnsi="Times New Roman" w:cs="Times New Roman"/>
        </w:rPr>
        <w:t>te</w:t>
      </w:r>
      <w:r w:rsidR="00B062EC">
        <w:rPr>
          <w:rFonts w:ascii="Times New Roman" w:hAnsi="Times New Roman" w:cs="Times New Roman"/>
        </w:rPr>
        <w:t xml:space="preserve"> </w:t>
      </w:r>
      <w:r w:rsidRPr="00CA2C8F">
        <w:rPr>
          <w:rFonts w:ascii="Times New Roman" w:hAnsi="Times New Roman" w:cs="Times New Roman"/>
        </w:rPr>
        <w:t>zahtijevati poduzimanje odgovarajućih mjera</w:t>
      </w:r>
    </w:p>
    <w:p w14:paraId="18B35ABA" w14:textId="77777777" w:rsidR="00CA2C8F" w:rsidRPr="00CA2C8F" w:rsidRDefault="00CA2C8F" w:rsidP="00F57581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>- poduzimati i druge mjere i radnje u smislu poštivanja odredbi ove Odluke.</w:t>
      </w:r>
    </w:p>
    <w:p w14:paraId="3506BF24" w14:textId="77777777" w:rsidR="00F57581" w:rsidRDefault="00F57581" w:rsidP="00CA2C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AC505C" w14:textId="7DDFD0F8" w:rsidR="00CA2C8F" w:rsidRPr="00CA2C8F" w:rsidRDefault="00CA2C8F" w:rsidP="00F575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 xml:space="preserve">Članak </w:t>
      </w:r>
      <w:r w:rsidR="001D4068">
        <w:rPr>
          <w:rFonts w:ascii="Times New Roman" w:hAnsi="Times New Roman" w:cs="Times New Roman"/>
        </w:rPr>
        <w:t>18.</w:t>
      </w:r>
    </w:p>
    <w:p w14:paraId="7493BB80" w14:textId="44D8F081" w:rsidR="00CA2C8F" w:rsidRPr="00CA2C8F" w:rsidRDefault="00B062EC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CA2C8F" w:rsidRPr="00CA2C8F">
        <w:rPr>
          <w:rFonts w:ascii="Times New Roman" w:hAnsi="Times New Roman" w:cs="Times New Roman"/>
        </w:rPr>
        <w:t>Novčanom kaznom u iznosu od 2</w:t>
      </w:r>
      <w:r w:rsidR="00A7048B">
        <w:rPr>
          <w:rFonts w:ascii="Times New Roman" w:hAnsi="Times New Roman" w:cs="Times New Roman"/>
        </w:rPr>
        <w:t>40 €</w:t>
      </w:r>
      <w:r w:rsidR="00CA2C8F" w:rsidRPr="00CA2C8F">
        <w:rPr>
          <w:rFonts w:ascii="Times New Roman" w:hAnsi="Times New Roman" w:cs="Times New Roman"/>
        </w:rPr>
        <w:t xml:space="preserve"> kaznit će se pravna osoba ako:</w:t>
      </w:r>
    </w:p>
    <w:p w14:paraId="628D14C9" w14:textId="302E9259" w:rsidR="00CA2C8F" w:rsidRPr="00CA2C8F" w:rsidRDefault="00CA2C8F" w:rsidP="00B062EC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 xml:space="preserve">- javno parkirališno mjesto koristi kao rezervirano bez odobrenja </w:t>
      </w:r>
      <w:r w:rsidR="00B71F66">
        <w:rPr>
          <w:rFonts w:ascii="Times New Roman" w:hAnsi="Times New Roman" w:cs="Times New Roman"/>
        </w:rPr>
        <w:t>Upravnog o</w:t>
      </w:r>
      <w:r w:rsidRPr="00CA2C8F">
        <w:rPr>
          <w:rFonts w:ascii="Times New Roman" w:hAnsi="Times New Roman" w:cs="Times New Roman"/>
        </w:rPr>
        <w:t>djela (čl</w:t>
      </w:r>
      <w:r w:rsidR="00916470">
        <w:rPr>
          <w:rFonts w:ascii="Times New Roman" w:hAnsi="Times New Roman" w:cs="Times New Roman"/>
        </w:rPr>
        <w:t>anka</w:t>
      </w:r>
      <w:r w:rsidR="00D20031">
        <w:rPr>
          <w:rFonts w:ascii="Times New Roman" w:hAnsi="Times New Roman" w:cs="Times New Roman"/>
        </w:rPr>
        <w:t xml:space="preserve"> </w:t>
      </w:r>
      <w:r w:rsidRPr="00CA2C8F">
        <w:rPr>
          <w:rFonts w:ascii="Times New Roman" w:hAnsi="Times New Roman" w:cs="Times New Roman"/>
        </w:rPr>
        <w:t>2</w:t>
      </w:r>
      <w:r w:rsidR="0097246B">
        <w:rPr>
          <w:rFonts w:ascii="Times New Roman" w:hAnsi="Times New Roman" w:cs="Times New Roman"/>
        </w:rPr>
        <w:t>.</w:t>
      </w:r>
      <w:r w:rsidRPr="00CA2C8F">
        <w:rPr>
          <w:rFonts w:ascii="Times New Roman" w:hAnsi="Times New Roman" w:cs="Times New Roman"/>
        </w:rPr>
        <w:t xml:space="preserve"> s</w:t>
      </w:r>
      <w:r w:rsidR="00F1603D">
        <w:rPr>
          <w:rFonts w:ascii="Times New Roman" w:hAnsi="Times New Roman" w:cs="Times New Roman"/>
        </w:rPr>
        <w:t>tavka</w:t>
      </w:r>
      <w:r w:rsidR="00D20031">
        <w:rPr>
          <w:rFonts w:ascii="Times New Roman" w:hAnsi="Times New Roman" w:cs="Times New Roman"/>
        </w:rPr>
        <w:t>.</w:t>
      </w:r>
      <w:r w:rsidRPr="00CA2C8F">
        <w:rPr>
          <w:rFonts w:ascii="Times New Roman" w:hAnsi="Times New Roman" w:cs="Times New Roman"/>
        </w:rPr>
        <w:t xml:space="preserve"> 1. Odluke)</w:t>
      </w:r>
    </w:p>
    <w:p w14:paraId="501F8A36" w14:textId="1F225475" w:rsidR="00CA2C8F" w:rsidRPr="00CA2C8F" w:rsidRDefault="00CA2C8F" w:rsidP="000755C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 xml:space="preserve">- postavlja prepreku na rezervirano parkirališno mjesto bez odobrenja </w:t>
      </w:r>
      <w:r w:rsidR="007E7A84">
        <w:rPr>
          <w:rFonts w:ascii="Times New Roman" w:hAnsi="Times New Roman" w:cs="Times New Roman"/>
        </w:rPr>
        <w:t>Upravnog o</w:t>
      </w:r>
      <w:r w:rsidRPr="00CA2C8F">
        <w:rPr>
          <w:rFonts w:ascii="Times New Roman" w:hAnsi="Times New Roman" w:cs="Times New Roman"/>
        </w:rPr>
        <w:t>djela (čl</w:t>
      </w:r>
      <w:r w:rsidR="00F1603D">
        <w:rPr>
          <w:rFonts w:ascii="Times New Roman" w:hAnsi="Times New Roman" w:cs="Times New Roman"/>
        </w:rPr>
        <w:t xml:space="preserve">anka </w:t>
      </w:r>
      <w:r w:rsidRPr="00CA2C8F">
        <w:rPr>
          <w:rFonts w:ascii="Times New Roman" w:hAnsi="Times New Roman" w:cs="Times New Roman"/>
        </w:rPr>
        <w:t>1</w:t>
      </w:r>
      <w:r w:rsidR="00C0649E">
        <w:rPr>
          <w:rFonts w:ascii="Times New Roman" w:hAnsi="Times New Roman" w:cs="Times New Roman"/>
        </w:rPr>
        <w:t>2</w:t>
      </w:r>
      <w:r w:rsidRPr="00CA2C8F">
        <w:rPr>
          <w:rFonts w:ascii="Times New Roman" w:hAnsi="Times New Roman" w:cs="Times New Roman"/>
        </w:rPr>
        <w:t>. st</w:t>
      </w:r>
      <w:r w:rsidR="00F1603D">
        <w:rPr>
          <w:rFonts w:ascii="Times New Roman" w:hAnsi="Times New Roman" w:cs="Times New Roman"/>
        </w:rPr>
        <w:t xml:space="preserve">avka </w:t>
      </w:r>
      <w:r w:rsidRPr="00CA2C8F">
        <w:rPr>
          <w:rFonts w:ascii="Times New Roman" w:hAnsi="Times New Roman" w:cs="Times New Roman"/>
        </w:rPr>
        <w:t>2.)</w:t>
      </w:r>
    </w:p>
    <w:p w14:paraId="650627FC" w14:textId="4E1F3ADF" w:rsidR="00CA2C8F" w:rsidRPr="00CA2C8F" w:rsidRDefault="00CA2C8F" w:rsidP="00B062EC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>- ako ne drži čisto rezervirano parkirališno mjesto (čl</w:t>
      </w:r>
      <w:r w:rsidR="00F1603D">
        <w:rPr>
          <w:rFonts w:ascii="Times New Roman" w:hAnsi="Times New Roman" w:cs="Times New Roman"/>
        </w:rPr>
        <w:t>anka</w:t>
      </w:r>
      <w:r w:rsidR="0097246B">
        <w:rPr>
          <w:rFonts w:ascii="Times New Roman" w:hAnsi="Times New Roman" w:cs="Times New Roman"/>
        </w:rPr>
        <w:t xml:space="preserve"> </w:t>
      </w:r>
      <w:r w:rsidRPr="00CA2C8F">
        <w:rPr>
          <w:rFonts w:ascii="Times New Roman" w:hAnsi="Times New Roman" w:cs="Times New Roman"/>
        </w:rPr>
        <w:t>1</w:t>
      </w:r>
      <w:r w:rsidR="00F066AD">
        <w:rPr>
          <w:rFonts w:ascii="Times New Roman" w:hAnsi="Times New Roman" w:cs="Times New Roman"/>
        </w:rPr>
        <w:t>4</w:t>
      </w:r>
      <w:r w:rsidRPr="00CA2C8F">
        <w:rPr>
          <w:rFonts w:ascii="Times New Roman" w:hAnsi="Times New Roman" w:cs="Times New Roman"/>
        </w:rPr>
        <w:t>.</w:t>
      </w:r>
      <w:r w:rsidR="0097246B">
        <w:rPr>
          <w:rFonts w:ascii="Times New Roman" w:hAnsi="Times New Roman" w:cs="Times New Roman"/>
        </w:rPr>
        <w:t xml:space="preserve"> </w:t>
      </w:r>
      <w:r w:rsidRPr="00CA2C8F">
        <w:rPr>
          <w:rFonts w:ascii="Times New Roman" w:hAnsi="Times New Roman" w:cs="Times New Roman"/>
        </w:rPr>
        <w:t>st</w:t>
      </w:r>
      <w:r w:rsidR="00F1603D">
        <w:rPr>
          <w:rFonts w:ascii="Times New Roman" w:hAnsi="Times New Roman" w:cs="Times New Roman"/>
        </w:rPr>
        <w:t>avka</w:t>
      </w:r>
      <w:r w:rsidRPr="00CA2C8F">
        <w:rPr>
          <w:rFonts w:ascii="Times New Roman" w:hAnsi="Times New Roman" w:cs="Times New Roman"/>
        </w:rPr>
        <w:t xml:space="preserve"> 1.)</w:t>
      </w:r>
    </w:p>
    <w:p w14:paraId="789F8AC7" w14:textId="5511278C" w:rsidR="00CA2C8F" w:rsidRPr="00CA2C8F" w:rsidRDefault="00CA2C8F" w:rsidP="0097246B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>- ako ne očisti od snijega i leda te ne spriječi nastajanje poledice na rezerviranom parkirališnom</w:t>
      </w:r>
      <w:r w:rsidR="0097246B">
        <w:rPr>
          <w:rFonts w:ascii="Times New Roman" w:hAnsi="Times New Roman" w:cs="Times New Roman"/>
        </w:rPr>
        <w:t xml:space="preserve"> </w:t>
      </w:r>
      <w:r w:rsidRPr="00CA2C8F">
        <w:rPr>
          <w:rFonts w:ascii="Times New Roman" w:hAnsi="Times New Roman" w:cs="Times New Roman"/>
        </w:rPr>
        <w:t>mjestu (čl</w:t>
      </w:r>
      <w:r w:rsidR="00F1603D">
        <w:rPr>
          <w:rFonts w:ascii="Times New Roman" w:hAnsi="Times New Roman" w:cs="Times New Roman"/>
        </w:rPr>
        <w:t>anka</w:t>
      </w:r>
      <w:r w:rsidR="0097246B">
        <w:rPr>
          <w:rFonts w:ascii="Times New Roman" w:hAnsi="Times New Roman" w:cs="Times New Roman"/>
        </w:rPr>
        <w:t xml:space="preserve"> </w:t>
      </w:r>
      <w:r w:rsidRPr="00CA2C8F">
        <w:rPr>
          <w:rFonts w:ascii="Times New Roman" w:hAnsi="Times New Roman" w:cs="Times New Roman"/>
        </w:rPr>
        <w:t>1</w:t>
      </w:r>
      <w:r w:rsidR="00F066AD">
        <w:rPr>
          <w:rFonts w:ascii="Times New Roman" w:hAnsi="Times New Roman" w:cs="Times New Roman"/>
        </w:rPr>
        <w:t>4</w:t>
      </w:r>
      <w:r w:rsidRPr="00CA2C8F">
        <w:rPr>
          <w:rFonts w:ascii="Times New Roman" w:hAnsi="Times New Roman" w:cs="Times New Roman"/>
        </w:rPr>
        <w:t>. st</w:t>
      </w:r>
      <w:r w:rsidR="00F1603D">
        <w:rPr>
          <w:rFonts w:ascii="Times New Roman" w:hAnsi="Times New Roman" w:cs="Times New Roman"/>
        </w:rPr>
        <w:t>avka</w:t>
      </w:r>
      <w:r w:rsidRPr="00CA2C8F">
        <w:rPr>
          <w:rFonts w:ascii="Times New Roman" w:hAnsi="Times New Roman" w:cs="Times New Roman"/>
        </w:rPr>
        <w:t xml:space="preserve"> 2.)</w:t>
      </w:r>
    </w:p>
    <w:p w14:paraId="4564C779" w14:textId="4A6FB845" w:rsidR="00CA2C8F" w:rsidRPr="00CA2C8F" w:rsidRDefault="00CA2C8F" w:rsidP="00600B60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>- ako rezervirano parkirališno mjesto koristi u druge svrhe a ne za zaustavljanje i parkiranje</w:t>
      </w:r>
      <w:r w:rsidR="00600B60">
        <w:rPr>
          <w:rFonts w:ascii="Times New Roman" w:hAnsi="Times New Roman" w:cs="Times New Roman"/>
        </w:rPr>
        <w:t xml:space="preserve"> </w:t>
      </w:r>
      <w:r w:rsidRPr="00CA2C8F">
        <w:rPr>
          <w:rFonts w:ascii="Times New Roman" w:hAnsi="Times New Roman" w:cs="Times New Roman"/>
        </w:rPr>
        <w:t>(čl</w:t>
      </w:r>
      <w:r w:rsidR="00F1603D">
        <w:rPr>
          <w:rFonts w:ascii="Times New Roman" w:hAnsi="Times New Roman" w:cs="Times New Roman"/>
        </w:rPr>
        <w:t>anka</w:t>
      </w:r>
      <w:r w:rsidR="00600B60">
        <w:rPr>
          <w:rFonts w:ascii="Times New Roman" w:hAnsi="Times New Roman" w:cs="Times New Roman"/>
        </w:rPr>
        <w:t xml:space="preserve"> </w:t>
      </w:r>
      <w:r w:rsidRPr="00CA2C8F">
        <w:rPr>
          <w:rFonts w:ascii="Times New Roman" w:hAnsi="Times New Roman" w:cs="Times New Roman"/>
        </w:rPr>
        <w:t>1</w:t>
      </w:r>
      <w:r w:rsidR="00F066AD">
        <w:rPr>
          <w:rFonts w:ascii="Times New Roman" w:hAnsi="Times New Roman" w:cs="Times New Roman"/>
        </w:rPr>
        <w:t>4</w:t>
      </w:r>
      <w:r w:rsidRPr="00CA2C8F">
        <w:rPr>
          <w:rFonts w:ascii="Times New Roman" w:hAnsi="Times New Roman" w:cs="Times New Roman"/>
        </w:rPr>
        <w:t>.</w:t>
      </w:r>
      <w:r w:rsidR="00600B60">
        <w:rPr>
          <w:rFonts w:ascii="Times New Roman" w:hAnsi="Times New Roman" w:cs="Times New Roman"/>
        </w:rPr>
        <w:t xml:space="preserve"> </w:t>
      </w:r>
      <w:r w:rsidRPr="00CA2C8F">
        <w:rPr>
          <w:rFonts w:ascii="Times New Roman" w:hAnsi="Times New Roman" w:cs="Times New Roman"/>
        </w:rPr>
        <w:t>st</w:t>
      </w:r>
      <w:r w:rsidR="00F1603D">
        <w:rPr>
          <w:rFonts w:ascii="Times New Roman" w:hAnsi="Times New Roman" w:cs="Times New Roman"/>
        </w:rPr>
        <w:t>avka</w:t>
      </w:r>
      <w:r w:rsidR="00600B60">
        <w:rPr>
          <w:rFonts w:ascii="Times New Roman" w:hAnsi="Times New Roman" w:cs="Times New Roman"/>
        </w:rPr>
        <w:t xml:space="preserve"> </w:t>
      </w:r>
      <w:r w:rsidRPr="00CA2C8F">
        <w:rPr>
          <w:rFonts w:ascii="Times New Roman" w:hAnsi="Times New Roman" w:cs="Times New Roman"/>
        </w:rPr>
        <w:t>3.)</w:t>
      </w:r>
    </w:p>
    <w:p w14:paraId="4645406D" w14:textId="2059B560" w:rsidR="00CA2C8F" w:rsidRPr="00CA2C8F" w:rsidRDefault="00CA2C8F" w:rsidP="00B062EC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>- ako se neovlašteno zaustavi ili parkira na rezerviranom parkirališnom mjestu (č</w:t>
      </w:r>
      <w:r w:rsidR="00F1603D">
        <w:rPr>
          <w:rFonts w:ascii="Times New Roman" w:hAnsi="Times New Roman" w:cs="Times New Roman"/>
        </w:rPr>
        <w:t>lanka</w:t>
      </w:r>
      <w:r w:rsidR="009750AA">
        <w:rPr>
          <w:rFonts w:ascii="Times New Roman" w:hAnsi="Times New Roman" w:cs="Times New Roman"/>
        </w:rPr>
        <w:t xml:space="preserve"> </w:t>
      </w:r>
      <w:r w:rsidRPr="00CA2C8F">
        <w:rPr>
          <w:rFonts w:ascii="Times New Roman" w:hAnsi="Times New Roman" w:cs="Times New Roman"/>
        </w:rPr>
        <w:t>1</w:t>
      </w:r>
      <w:r w:rsidR="009750AA">
        <w:rPr>
          <w:rFonts w:ascii="Times New Roman" w:hAnsi="Times New Roman" w:cs="Times New Roman"/>
        </w:rPr>
        <w:t>5</w:t>
      </w:r>
      <w:r w:rsidRPr="00CA2C8F">
        <w:rPr>
          <w:rFonts w:ascii="Times New Roman" w:hAnsi="Times New Roman" w:cs="Times New Roman"/>
        </w:rPr>
        <w:t>. st</w:t>
      </w:r>
      <w:r w:rsidR="00F1603D">
        <w:rPr>
          <w:rFonts w:ascii="Times New Roman" w:hAnsi="Times New Roman" w:cs="Times New Roman"/>
        </w:rPr>
        <w:t xml:space="preserve">avka </w:t>
      </w:r>
      <w:r w:rsidRPr="00CA2C8F">
        <w:rPr>
          <w:rFonts w:ascii="Times New Roman" w:hAnsi="Times New Roman" w:cs="Times New Roman"/>
        </w:rPr>
        <w:t>1.)</w:t>
      </w:r>
    </w:p>
    <w:p w14:paraId="58509657" w14:textId="13CCBFBF" w:rsidR="00CA2C8F" w:rsidRPr="00CA2C8F" w:rsidRDefault="00CA2C8F" w:rsidP="00B30BE2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 xml:space="preserve">- ako po prestanku </w:t>
      </w:r>
      <w:r w:rsidR="009750AA">
        <w:rPr>
          <w:rFonts w:ascii="Times New Roman" w:hAnsi="Times New Roman" w:cs="Times New Roman"/>
        </w:rPr>
        <w:t>U</w:t>
      </w:r>
      <w:r w:rsidRPr="00CA2C8F">
        <w:rPr>
          <w:rFonts w:ascii="Times New Roman" w:hAnsi="Times New Roman" w:cs="Times New Roman"/>
        </w:rPr>
        <w:t>govora ne ukloni ugovorom odobrene</w:t>
      </w:r>
      <w:r w:rsidR="00B30BE2">
        <w:rPr>
          <w:rFonts w:ascii="Times New Roman" w:hAnsi="Times New Roman" w:cs="Times New Roman"/>
        </w:rPr>
        <w:t xml:space="preserve"> </w:t>
      </w:r>
      <w:r w:rsidRPr="00CA2C8F">
        <w:rPr>
          <w:rFonts w:ascii="Times New Roman" w:hAnsi="Times New Roman" w:cs="Times New Roman"/>
        </w:rPr>
        <w:t>zapreke i pripadajuću instalaciju (čl</w:t>
      </w:r>
      <w:r w:rsidR="00F1603D">
        <w:rPr>
          <w:rFonts w:ascii="Times New Roman" w:hAnsi="Times New Roman" w:cs="Times New Roman"/>
        </w:rPr>
        <w:t>anka</w:t>
      </w:r>
      <w:r w:rsidR="00B30BE2">
        <w:rPr>
          <w:rFonts w:ascii="Times New Roman" w:hAnsi="Times New Roman" w:cs="Times New Roman"/>
        </w:rPr>
        <w:t xml:space="preserve"> </w:t>
      </w:r>
      <w:r w:rsidR="007A7367">
        <w:rPr>
          <w:rFonts w:ascii="Times New Roman" w:hAnsi="Times New Roman" w:cs="Times New Roman"/>
        </w:rPr>
        <w:t>19</w:t>
      </w:r>
      <w:r w:rsidRPr="00CA2C8F">
        <w:rPr>
          <w:rFonts w:ascii="Times New Roman" w:hAnsi="Times New Roman" w:cs="Times New Roman"/>
        </w:rPr>
        <w:t>.</w:t>
      </w:r>
      <w:r w:rsidR="00B30BE2">
        <w:rPr>
          <w:rFonts w:ascii="Times New Roman" w:hAnsi="Times New Roman" w:cs="Times New Roman"/>
        </w:rPr>
        <w:t xml:space="preserve"> </w:t>
      </w:r>
      <w:r w:rsidRPr="00CA2C8F">
        <w:rPr>
          <w:rFonts w:ascii="Times New Roman" w:hAnsi="Times New Roman" w:cs="Times New Roman"/>
        </w:rPr>
        <w:t>st</w:t>
      </w:r>
      <w:r w:rsidR="00F1603D">
        <w:rPr>
          <w:rFonts w:ascii="Times New Roman" w:hAnsi="Times New Roman" w:cs="Times New Roman"/>
        </w:rPr>
        <w:t>avka</w:t>
      </w:r>
      <w:r w:rsidR="00B30BE2">
        <w:rPr>
          <w:rFonts w:ascii="Times New Roman" w:hAnsi="Times New Roman" w:cs="Times New Roman"/>
        </w:rPr>
        <w:t xml:space="preserve"> </w:t>
      </w:r>
      <w:r w:rsidRPr="00CA2C8F">
        <w:rPr>
          <w:rFonts w:ascii="Times New Roman" w:hAnsi="Times New Roman" w:cs="Times New Roman"/>
        </w:rPr>
        <w:t>1.)</w:t>
      </w:r>
      <w:r w:rsidR="00600B60">
        <w:rPr>
          <w:rFonts w:ascii="Times New Roman" w:hAnsi="Times New Roman" w:cs="Times New Roman"/>
        </w:rPr>
        <w:t>.</w:t>
      </w:r>
    </w:p>
    <w:p w14:paraId="0A77ACE2" w14:textId="218FCFD6" w:rsidR="00CA2C8F" w:rsidRPr="00CA2C8F" w:rsidRDefault="00B062EC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CA2C8F" w:rsidRPr="00CA2C8F">
        <w:rPr>
          <w:rFonts w:ascii="Times New Roman" w:hAnsi="Times New Roman" w:cs="Times New Roman"/>
        </w:rPr>
        <w:t xml:space="preserve">Novčanom kaznom u iznosu od </w:t>
      </w:r>
      <w:r>
        <w:rPr>
          <w:rFonts w:ascii="Times New Roman" w:hAnsi="Times New Roman" w:cs="Times New Roman"/>
        </w:rPr>
        <w:t>120 €</w:t>
      </w:r>
      <w:r w:rsidR="00CA2C8F" w:rsidRPr="00CA2C8F">
        <w:rPr>
          <w:rFonts w:ascii="Times New Roman" w:hAnsi="Times New Roman" w:cs="Times New Roman"/>
        </w:rPr>
        <w:t xml:space="preserve"> kaznit će se odgovorna osoba u pravnoj osobi i fizička</w:t>
      </w:r>
      <w:r>
        <w:rPr>
          <w:rFonts w:ascii="Times New Roman" w:hAnsi="Times New Roman" w:cs="Times New Roman"/>
        </w:rPr>
        <w:t xml:space="preserve"> </w:t>
      </w:r>
      <w:r w:rsidR="00CA2C8F" w:rsidRPr="00CA2C8F">
        <w:rPr>
          <w:rFonts w:ascii="Times New Roman" w:hAnsi="Times New Roman" w:cs="Times New Roman"/>
        </w:rPr>
        <w:t>osoba za prekršaj iz prethodnog stavka.</w:t>
      </w:r>
    </w:p>
    <w:p w14:paraId="627DA174" w14:textId="77777777" w:rsidR="00B062EC" w:rsidRDefault="00B062EC" w:rsidP="00CA2C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3018D1" w14:textId="2524F932" w:rsidR="00CA2C8F" w:rsidRPr="00CA2C8F" w:rsidRDefault="00CA2C8F" w:rsidP="002657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 xml:space="preserve">Članak </w:t>
      </w:r>
      <w:r w:rsidR="005964FF">
        <w:rPr>
          <w:rFonts w:ascii="Times New Roman" w:hAnsi="Times New Roman" w:cs="Times New Roman"/>
        </w:rPr>
        <w:t>19.</w:t>
      </w:r>
    </w:p>
    <w:p w14:paraId="244385AE" w14:textId="7FE386D4" w:rsidR="00CA2C8F" w:rsidRPr="00CA2C8F" w:rsidRDefault="00A2351A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CA2C8F" w:rsidRPr="00CA2C8F">
        <w:rPr>
          <w:rFonts w:ascii="Times New Roman" w:hAnsi="Times New Roman" w:cs="Times New Roman"/>
        </w:rPr>
        <w:t>Nakon prestanka ugovora o zakupu javne površine iz bilo kojeg razloga, dotadašnji zakupac je dužan o</w:t>
      </w:r>
      <w:r>
        <w:rPr>
          <w:rFonts w:ascii="Times New Roman" w:hAnsi="Times New Roman" w:cs="Times New Roman"/>
        </w:rPr>
        <w:t xml:space="preserve"> </w:t>
      </w:r>
      <w:r w:rsidR="00CA2C8F" w:rsidRPr="00CA2C8F">
        <w:rPr>
          <w:rFonts w:ascii="Times New Roman" w:hAnsi="Times New Roman" w:cs="Times New Roman"/>
        </w:rPr>
        <w:t>svom trošku u roku osam dana od dana prestanka ugovora ukloniti odobrene zapreke i pripadajuće instalacije.</w:t>
      </w:r>
    </w:p>
    <w:p w14:paraId="47C421E0" w14:textId="4D11104A" w:rsidR="00CA2C8F" w:rsidRPr="00CA2C8F" w:rsidRDefault="00A2351A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CA2C8F" w:rsidRPr="00CA2C8F">
        <w:rPr>
          <w:rFonts w:ascii="Times New Roman" w:hAnsi="Times New Roman" w:cs="Times New Roman"/>
        </w:rPr>
        <w:t>Ako dotadašnji zakupac u roku iz stavka 1. ovog članka ne ukloni odobrene zapreke i pripadajuće</w:t>
      </w:r>
      <w:r w:rsidR="00AD27AD">
        <w:rPr>
          <w:rFonts w:ascii="Times New Roman" w:hAnsi="Times New Roman" w:cs="Times New Roman"/>
        </w:rPr>
        <w:t xml:space="preserve"> </w:t>
      </w:r>
      <w:r w:rsidR="00CA2C8F" w:rsidRPr="00CA2C8F">
        <w:rPr>
          <w:rFonts w:ascii="Times New Roman" w:hAnsi="Times New Roman" w:cs="Times New Roman"/>
        </w:rPr>
        <w:t>instalacije, uklanjanje će izvršiti Grad Karlovac na trošak dotadašnjeg zakupca.</w:t>
      </w:r>
    </w:p>
    <w:p w14:paraId="08DADB87" w14:textId="77777777" w:rsidR="004A7FBA" w:rsidRDefault="004A7FBA" w:rsidP="00CA2C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546AFC" w14:textId="1678AC56" w:rsidR="00CA2C8F" w:rsidRPr="00CA2C8F" w:rsidRDefault="00CA2C8F" w:rsidP="004A7F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 xml:space="preserve">Članak </w:t>
      </w:r>
      <w:r w:rsidR="005964FF">
        <w:rPr>
          <w:rFonts w:ascii="Times New Roman" w:hAnsi="Times New Roman" w:cs="Times New Roman"/>
        </w:rPr>
        <w:t>20.</w:t>
      </w:r>
    </w:p>
    <w:p w14:paraId="2E9AD42E" w14:textId="45139AAC" w:rsidR="00CA2C8F" w:rsidRPr="00CA2C8F" w:rsidRDefault="00CA2C8F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>Ako za vrijeme trajanja ugovora o zakupu odlukom predstavničkog tijela Grada Karlovca zakupnina bude</w:t>
      </w:r>
      <w:r w:rsidR="004A7FBA">
        <w:rPr>
          <w:rFonts w:ascii="Times New Roman" w:hAnsi="Times New Roman" w:cs="Times New Roman"/>
        </w:rPr>
        <w:t xml:space="preserve"> </w:t>
      </w:r>
      <w:r w:rsidRPr="00CA2C8F">
        <w:rPr>
          <w:rFonts w:ascii="Times New Roman" w:hAnsi="Times New Roman" w:cs="Times New Roman"/>
        </w:rPr>
        <w:t>izmijenjena, na postojeće ugovore primjenjivat će se novoutvrđeni iznos zakupnine i to od dana stupanja na</w:t>
      </w:r>
      <w:r w:rsidR="004A7FBA">
        <w:rPr>
          <w:rFonts w:ascii="Times New Roman" w:hAnsi="Times New Roman" w:cs="Times New Roman"/>
        </w:rPr>
        <w:t xml:space="preserve"> </w:t>
      </w:r>
      <w:r w:rsidRPr="00CA2C8F">
        <w:rPr>
          <w:rFonts w:ascii="Times New Roman" w:hAnsi="Times New Roman" w:cs="Times New Roman"/>
        </w:rPr>
        <w:t>snagu predmetne odluke.</w:t>
      </w:r>
    </w:p>
    <w:p w14:paraId="4F70C2CE" w14:textId="77777777" w:rsidR="00CC07D4" w:rsidRPr="00CA2C8F" w:rsidRDefault="00CC07D4" w:rsidP="00CA2C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A0AD46" w14:textId="2B840143" w:rsidR="00CA2C8F" w:rsidRPr="00CA2C8F" w:rsidRDefault="00CA2C8F" w:rsidP="00CC07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 xml:space="preserve">Članak </w:t>
      </w:r>
      <w:r w:rsidR="00A76A80">
        <w:rPr>
          <w:rFonts w:ascii="Times New Roman" w:hAnsi="Times New Roman" w:cs="Times New Roman"/>
        </w:rPr>
        <w:t>21</w:t>
      </w:r>
      <w:r w:rsidR="008024A8">
        <w:rPr>
          <w:rFonts w:ascii="Times New Roman" w:hAnsi="Times New Roman" w:cs="Times New Roman"/>
        </w:rPr>
        <w:t>.</w:t>
      </w:r>
    </w:p>
    <w:p w14:paraId="30A98DF1" w14:textId="4135F02D" w:rsidR="00166E1C" w:rsidRPr="008024A8" w:rsidRDefault="00166E1C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6DB7">
        <w:rPr>
          <w:rFonts w:ascii="Times New Roman" w:hAnsi="Times New Roman" w:cs="Times New Roman"/>
        </w:rPr>
        <w:t xml:space="preserve">Dostava pismena </w:t>
      </w:r>
      <w:r w:rsidR="003F0963" w:rsidRPr="00036DB7">
        <w:rPr>
          <w:rFonts w:ascii="Times New Roman" w:hAnsi="Times New Roman" w:cs="Times New Roman"/>
        </w:rPr>
        <w:t>zakupniku</w:t>
      </w:r>
      <w:r w:rsidR="005178E9" w:rsidRPr="00036DB7">
        <w:rPr>
          <w:rFonts w:ascii="Times New Roman" w:hAnsi="Times New Roman" w:cs="Times New Roman"/>
        </w:rPr>
        <w:t xml:space="preserve"> može se obaviti i primjenom odredaba Zakona o općem upravnom postupku o osobnoj dostavi.</w:t>
      </w:r>
    </w:p>
    <w:p w14:paraId="630118BB" w14:textId="77777777" w:rsidR="00A55B06" w:rsidRDefault="00A55B06" w:rsidP="00CA2C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A4A1F7" w14:textId="21EB2292" w:rsidR="00CA2C8F" w:rsidRDefault="00CA2C8F" w:rsidP="00A55B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 xml:space="preserve">Članak </w:t>
      </w:r>
      <w:r w:rsidR="00A76A80">
        <w:rPr>
          <w:rFonts w:ascii="Times New Roman" w:hAnsi="Times New Roman" w:cs="Times New Roman"/>
        </w:rPr>
        <w:t>22.</w:t>
      </w:r>
    </w:p>
    <w:p w14:paraId="67EF9BA0" w14:textId="77777777" w:rsidR="00B25EAB" w:rsidRDefault="00B25EAB" w:rsidP="00B25E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Započeti postupci izdavanja odobrenja za korištenje rezerviranih parkirališnih mjesta, dovršit će se</w:t>
      </w:r>
    </w:p>
    <w:p w14:paraId="6E32473A" w14:textId="6CC6D932" w:rsidR="00B25EAB" w:rsidRDefault="00C94DBE" w:rsidP="00B25E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</w:t>
      </w:r>
      <w:r w:rsidR="00B25EAB">
        <w:rPr>
          <w:rFonts w:ascii="Times New Roman" w:hAnsi="Times New Roman" w:cs="Times New Roman"/>
        </w:rPr>
        <w:t xml:space="preserve"> odredbi ove Odluke.</w:t>
      </w:r>
    </w:p>
    <w:p w14:paraId="6690A27F" w14:textId="77777777" w:rsidR="00B25EAB" w:rsidRDefault="00B25EAB" w:rsidP="00A55B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6FEAD1" w14:textId="3279A31B" w:rsidR="00B25EAB" w:rsidRPr="00CA2C8F" w:rsidRDefault="00B25EAB" w:rsidP="00A55B0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</w:t>
      </w:r>
      <w:r w:rsidR="000E126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</w:p>
    <w:p w14:paraId="6EDC04D0" w14:textId="45C9B329" w:rsidR="00D87587" w:rsidRDefault="00CA2C8F" w:rsidP="00CA2C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 xml:space="preserve">Danom stupanja na snagu ove Odluke prestaje važiti Odluka </w:t>
      </w:r>
      <w:r w:rsidR="00093BBE" w:rsidRPr="00093BBE">
        <w:rPr>
          <w:rFonts w:ascii="Times New Roman" w:hAnsi="Times New Roman" w:cs="Times New Roman"/>
        </w:rPr>
        <w:t xml:space="preserve">o zakupu javnih prometnih površina za rezervirana parkirališna mjesta </w:t>
      </w:r>
      <w:r w:rsidRPr="00CA2C8F">
        <w:rPr>
          <w:rFonts w:ascii="Times New Roman" w:hAnsi="Times New Roman" w:cs="Times New Roman"/>
        </w:rPr>
        <w:t>(</w:t>
      </w:r>
      <w:r w:rsidR="00093BBE">
        <w:rPr>
          <w:rFonts w:ascii="Times New Roman" w:hAnsi="Times New Roman" w:cs="Times New Roman"/>
        </w:rPr>
        <w:t>„</w:t>
      </w:r>
      <w:r w:rsidRPr="00CA2C8F">
        <w:rPr>
          <w:rFonts w:ascii="Times New Roman" w:hAnsi="Times New Roman" w:cs="Times New Roman"/>
        </w:rPr>
        <w:t>Glasnik Grada Karlovca</w:t>
      </w:r>
      <w:r w:rsidR="00093BBE">
        <w:rPr>
          <w:rFonts w:ascii="Times New Roman" w:hAnsi="Times New Roman" w:cs="Times New Roman"/>
        </w:rPr>
        <w:t>“</w:t>
      </w:r>
      <w:r w:rsidRPr="00CA2C8F">
        <w:rPr>
          <w:rFonts w:ascii="Times New Roman" w:hAnsi="Times New Roman" w:cs="Times New Roman"/>
        </w:rPr>
        <w:t xml:space="preserve"> br. </w:t>
      </w:r>
      <w:r w:rsidR="007D28F6">
        <w:rPr>
          <w:rFonts w:ascii="Times New Roman" w:hAnsi="Times New Roman" w:cs="Times New Roman"/>
        </w:rPr>
        <w:t>06/2012, 23/2023</w:t>
      </w:r>
      <w:r w:rsidR="00036DB7">
        <w:rPr>
          <w:rFonts w:ascii="Times New Roman" w:hAnsi="Times New Roman" w:cs="Times New Roman"/>
        </w:rPr>
        <w:t>).</w:t>
      </w:r>
    </w:p>
    <w:p w14:paraId="028A4305" w14:textId="77777777" w:rsidR="00036DB7" w:rsidRDefault="00036DB7" w:rsidP="00CA2C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E562FF" w14:textId="3364136E" w:rsidR="00CA2C8F" w:rsidRPr="00CA2C8F" w:rsidRDefault="00CA2C8F" w:rsidP="006815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 xml:space="preserve">Članak </w:t>
      </w:r>
      <w:r w:rsidR="00A76A80">
        <w:rPr>
          <w:rFonts w:ascii="Times New Roman" w:hAnsi="Times New Roman" w:cs="Times New Roman"/>
        </w:rPr>
        <w:t>2</w:t>
      </w:r>
      <w:r w:rsidR="003F5E4F">
        <w:rPr>
          <w:rFonts w:ascii="Times New Roman" w:hAnsi="Times New Roman" w:cs="Times New Roman"/>
        </w:rPr>
        <w:t>4</w:t>
      </w:r>
      <w:r w:rsidR="00A76A80">
        <w:rPr>
          <w:rFonts w:ascii="Times New Roman" w:hAnsi="Times New Roman" w:cs="Times New Roman"/>
        </w:rPr>
        <w:t>.</w:t>
      </w:r>
    </w:p>
    <w:p w14:paraId="4CCBC580" w14:textId="2BA7A446" w:rsidR="00CA2C8F" w:rsidRDefault="00CA2C8F" w:rsidP="00B25E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2C8F">
        <w:rPr>
          <w:rFonts w:ascii="Times New Roman" w:hAnsi="Times New Roman" w:cs="Times New Roman"/>
        </w:rPr>
        <w:t xml:space="preserve">Ova Odluka stupa na snagu osmog dana od dana objave u </w:t>
      </w:r>
      <w:r w:rsidR="0049282A">
        <w:rPr>
          <w:rFonts w:ascii="Times New Roman" w:hAnsi="Times New Roman" w:cs="Times New Roman"/>
        </w:rPr>
        <w:t>„</w:t>
      </w:r>
      <w:r w:rsidRPr="00CA2C8F">
        <w:rPr>
          <w:rFonts w:ascii="Times New Roman" w:hAnsi="Times New Roman" w:cs="Times New Roman"/>
        </w:rPr>
        <w:t>Glasniku Grada Karlovca</w:t>
      </w:r>
      <w:r w:rsidR="0049282A">
        <w:rPr>
          <w:rFonts w:ascii="Times New Roman" w:hAnsi="Times New Roman" w:cs="Times New Roman"/>
        </w:rPr>
        <w:t>“</w:t>
      </w:r>
      <w:r w:rsidRPr="00CA2C8F">
        <w:rPr>
          <w:rFonts w:ascii="Times New Roman" w:hAnsi="Times New Roman" w:cs="Times New Roman"/>
        </w:rPr>
        <w:t>.</w:t>
      </w:r>
    </w:p>
    <w:p w14:paraId="4F42AB10" w14:textId="77777777" w:rsidR="000F2420" w:rsidRDefault="000F2420" w:rsidP="000F242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346DFD" w14:textId="77777777" w:rsidR="000F2420" w:rsidRPr="000F2420" w:rsidRDefault="000F2420" w:rsidP="000F242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A956EF" w14:textId="77777777" w:rsidR="000F2420" w:rsidRPr="000F2420" w:rsidRDefault="000F2420" w:rsidP="000F2420">
      <w:pPr>
        <w:spacing w:after="0" w:line="240" w:lineRule="auto"/>
        <w:ind w:left="4248"/>
        <w:jc w:val="center"/>
        <w:rPr>
          <w:rFonts w:ascii="Times New Roman" w:hAnsi="Times New Roman" w:cs="Times New Roman"/>
        </w:rPr>
      </w:pPr>
      <w:r w:rsidRPr="000F2420">
        <w:rPr>
          <w:rFonts w:ascii="Times New Roman" w:hAnsi="Times New Roman" w:cs="Times New Roman"/>
        </w:rPr>
        <w:t>PREDSJEDNIK</w:t>
      </w:r>
    </w:p>
    <w:p w14:paraId="3A78EBA9" w14:textId="77777777" w:rsidR="000F2420" w:rsidRPr="000F2420" w:rsidRDefault="000F2420" w:rsidP="000F2420">
      <w:pPr>
        <w:spacing w:after="0" w:line="240" w:lineRule="auto"/>
        <w:ind w:left="4248"/>
        <w:jc w:val="center"/>
        <w:rPr>
          <w:rFonts w:ascii="Times New Roman" w:hAnsi="Times New Roman" w:cs="Times New Roman"/>
        </w:rPr>
      </w:pPr>
      <w:r w:rsidRPr="000F2420">
        <w:rPr>
          <w:rFonts w:ascii="Times New Roman" w:hAnsi="Times New Roman" w:cs="Times New Roman"/>
        </w:rPr>
        <w:t>GRADSKOG VIJEĆA GRADA KARLOVCA</w:t>
      </w:r>
    </w:p>
    <w:p w14:paraId="4BF58E42" w14:textId="77777777" w:rsidR="000F2420" w:rsidRPr="000F2420" w:rsidRDefault="000F2420" w:rsidP="000F2420">
      <w:pPr>
        <w:spacing w:after="0" w:line="240" w:lineRule="auto"/>
        <w:ind w:left="4248"/>
        <w:jc w:val="center"/>
        <w:rPr>
          <w:rFonts w:ascii="Times New Roman" w:hAnsi="Times New Roman" w:cs="Times New Roman"/>
        </w:rPr>
      </w:pPr>
      <w:r w:rsidRPr="000F2420">
        <w:rPr>
          <w:rFonts w:ascii="Times New Roman" w:hAnsi="Times New Roman" w:cs="Times New Roman"/>
        </w:rPr>
        <w:t xml:space="preserve">Marin Svetić, </w:t>
      </w:r>
      <w:proofErr w:type="spellStart"/>
      <w:r w:rsidRPr="000F2420">
        <w:rPr>
          <w:rFonts w:ascii="Times New Roman" w:hAnsi="Times New Roman" w:cs="Times New Roman"/>
        </w:rPr>
        <w:t>dipl.ing.šumarstva</w:t>
      </w:r>
      <w:proofErr w:type="spellEnd"/>
    </w:p>
    <w:p w14:paraId="7870434C" w14:textId="054890EE" w:rsidR="000110E6" w:rsidRPr="00CA2C8F" w:rsidRDefault="000110E6" w:rsidP="008A66AC">
      <w:pPr>
        <w:spacing w:after="0" w:line="240" w:lineRule="auto"/>
        <w:rPr>
          <w:rFonts w:ascii="Times New Roman" w:hAnsi="Times New Roman" w:cs="Times New Roman"/>
        </w:rPr>
      </w:pPr>
    </w:p>
    <w:sectPr w:rsidR="000110E6" w:rsidRPr="00CA2C8F" w:rsidSect="008B0D71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702DB"/>
    <w:multiLevelType w:val="hybridMultilevel"/>
    <w:tmpl w:val="769471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88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8F"/>
    <w:rsid w:val="000110E6"/>
    <w:rsid w:val="000172FD"/>
    <w:rsid w:val="00033323"/>
    <w:rsid w:val="00036DB7"/>
    <w:rsid w:val="00050481"/>
    <w:rsid w:val="000577B2"/>
    <w:rsid w:val="00072455"/>
    <w:rsid w:val="000740F5"/>
    <w:rsid w:val="000755C9"/>
    <w:rsid w:val="00093BBE"/>
    <w:rsid w:val="00093C38"/>
    <w:rsid w:val="000A3C34"/>
    <w:rsid w:val="000C50E3"/>
    <w:rsid w:val="000C6BDC"/>
    <w:rsid w:val="000E1264"/>
    <w:rsid w:val="000E35A4"/>
    <w:rsid w:val="000F2420"/>
    <w:rsid w:val="000F4DFE"/>
    <w:rsid w:val="00104D9F"/>
    <w:rsid w:val="001122C2"/>
    <w:rsid w:val="00120AF7"/>
    <w:rsid w:val="00125FFA"/>
    <w:rsid w:val="001321AD"/>
    <w:rsid w:val="00142909"/>
    <w:rsid w:val="00146C12"/>
    <w:rsid w:val="00166E1C"/>
    <w:rsid w:val="00167BEE"/>
    <w:rsid w:val="0018078E"/>
    <w:rsid w:val="00190AB2"/>
    <w:rsid w:val="001968FA"/>
    <w:rsid w:val="001B0D51"/>
    <w:rsid w:val="001B515C"/>
    <w:rsid w:val="001D4068"/>
    <w:rsid w:val="001D55AF"/>
    <w:rsid w:val="001E5F78"/>
    <w:rsid w:val="002104A4"/>
    <w:rsid w:val="002141C8"/>
    <w:rsid w:val="002448C6"/>
    <w:rsid w:val="002610E3"/>
    <w:rsid w:val="0026576A"/>
    <w:rsid w:val="00282ACC"/>
    <w:rsid w:val="0029793A"/>
    <w:rsid w:val="002A2CB1"/>
    <w:rsid w:val="002A5C94"/>
    <w:rsid w:val="002A686E"/>
    <w:rsid w:val="002B4E50"/>
    <w:rsid w:val="002B5FE4"/>
    <w:rsid w:val="002C3846"/>
    <w:rsid w:val="002C5CC1"/>
    <w:rsid w:val="002E667E"/>
    <w:rsid w:val="0031088D"/>
    <w:rsid w:val="00324A79"/>
    <w:rsid w:val="003276D9"/>
    <w:rsid w:val="003551B0"/>
    <w:rsid w:val="0036725F"/>
    <w:rsid w:val="00396F44"/>
    <w:rsid w:val="00396FC8"/>
    <w:rsid w:val="003A13FC"/>
    <w:rsid w:val="003A266B"/>
    <w:rsid w:val="003C30CE"/>
    <w:rsid w:val="003C61BE"/>
    <w:rsid w:val="003D5271"/>
    <w:rsid w:val="003D575F"/>
    <w:rsid w:val="003D5C43"/>
    <w:rsid w:val="003F0963"/>
    <w:rsid w:val="003F5E4F"/>
    <w:rsid w:val="00482F3D"/>
    <w:rsid w:val="0049282A"/>
    <w:rsid w:val="004A7FBA"/>
    <w:rsid w:val="004B7CB2"/>
    <w:rsid w:val="004C452A"/>
    <w:rsid w:val="004E4476"/>
    <w:rsid w:val="005079D1"/>
    <w:rsid w:val="00511D9E"/>
    <w:rsid w:val="005178E9"/>
    <w:rsid w:val="00527B3C"/>
    <w:rsid w:val="005338EC"/>
    <w:rsid w:val="00535B9D"/>
    <w:rsid w:val="00542336"/>
    <w:rsid w:val="005476CD"/>
    <w:rsid w:val="0056634C"/>
    <w:rsid w:val="005964FF"/>
    <w:rsid w:val="005C01A7"/>
    <w:rsid w:val="005D5152"/>
    <w:rsid w:val="00600B60"/>
    <w:rsid w:val="00605DE1"/>
    <w:rsid w:val="00610A14"/>
    <w:rsid w:val="00626054"/>
    <w:rsid w:val="00635954"/>
    <w:rsid w:val="0067337D"/>
    <w:rsid w:val="006815F2"/>
    <w:rsid w:val="00682E9A"/>
    <w:rsid w:val="006835CE"/>
    <w:rsid w:val="00693C55"/>
    <w:rsid w:val="006A1A12"/>
    <w:rsid w:val="006A6648"/>
    <w:rsid w:val="006A6CC1"/>
    <w:rsid w:val="006B593B"/>
    <w:rsid w:val="006B6CD7"/>
    <w:rsid w:val="006B70C5"/>
    <w:rsid w:val="006C23C5"/>
    <w:rsid w:val="006C757F"/>
    <w:rsid w:val="006D0E1D"/>
    <w:rsid w:val="006D6474"/>
    <w:rsid w:val="007024B7"/>
    <w:rsid w:val="007533D8"/>
    <w:rsid w:val="007711F8"/>
    <w:rsid w:val="00782D7C"/>
    <w:rsid w:val="00792EAE"/>
    <w:rsid w:val="007A50F4"/>
    <w:rsid w:val="007A7367"/>
    <w:rsid w:val="007C1B9F"/>
    <w:rsid w:val="007D28F6"/>
    <w:rsid w:val="007D4B92"/>
    <w:rsid w:val="007E7A84"/>
    <w:rsid w:val="008024A8"/>
    <w:rsid w:val="00834711"/>
    <w:rsid w:val="00841538"/>
    <w:rsid w:val="00843979"/>
    <w:rsid w:val="00846B57"/>
    <w:rsid w:val="00846ED6"/>
    <w:rsid w:val="00847FEB"/>
    <w:rsid w:val="00853675"/>
    <w:rsid w:val="008579E9"/>
    <w:rsid w:val="008608A5"/>
    <w:rsid w:val="00866432"/>
    <w:rsid w:val="00866B99"/>
    <w:rsid w:val="00871EDF"/>
    <w:rsid w:val="00874867"/>
    <w:rsid w:val="008807D3"/>
    <w:rsid w:val="00880BB4"/>
    <w:rsid w:val="00886B43"/>
    <w:rsid w:val="00890C11"/>
    <w:rsid w:val="00895107"/>
    <w:rsid w:val="008A66AC"/>
    <w:rsid w:val="008A79FC"/>
    <w:rsid w:val="008A7B9E"/>
    <w:rsid w:val="008B0D71"/>
    <w:rsid w:val="008C5284"/>
    <w:rsid w:val="008D7BEA"/>
    <w:rsid w:val="008E4010"/>
    <w:rsid w:val="008F07E8"/>
    <w:rsid w:val="008F7ED7"/>
    <w:rsid w:val="00901193"/>
    <w:rsid w:val="00916470"/>
    <w:rsid w:val="00930ECE"/>
    <w:rsid w:val="0095529B"/>
    <w:rsid w:val="009574B8"/>
    <w:rsid w:val="00965032"/>
    <w:rsid w:val="0097246B"/>
    <w:rsid w:val="009750AA"/>
    <w:rsid w:val="009A2197"/>
    <w:rsid w:val="009A59D6"/>
    <w:rsid w:val="009B0AC6"/>
    <w:rsid w:val="009D0BBC"/>
    <w:rsid w:val="009D579F"/>
    <w:rsid w:val="009D6322"/>
    <w:rsid w:val="009D7441"/>
    <w:rsid w:val="009E254E"/>
    <w:rsid w:val="009F540A"/>
    <w:rsid w:val="00A2351A"/>
    <w:rsid w:val="00A27A2A"/>
    <w:rsid w:val="00A35500"/>
    <w:rsid w:val="00A40F41"/>
    <w:rsid w:val="00A45BF6"/>
    <w:rsid w:val="00A55B06"/>
    <w:rsid w:val="00A7048B"/>
    <w:rsid w:val="00A7356C"/>
    <w:rsid w:val="00A7518A"/>
    <w:rsid w:val="00A76A80"/>
    <w:rsid w:val="00A905B1"/>
    <w:rsid w:val="00A95675"/>
    <w:rsid w:val="00AA0976"/>
    <w:rsid w:val="00AB2ED7"/>
    <w:rsid w:val="00AD27AD"/>
    <w:rsid w:val="00AE6362"/>
    <w:rsid w:val="00B062EC"/>
    <w:rsid w:val="00B13277"/>
    <w:rsid w:val="00B25EAB"/>
    <w:rsid w:val="00B30BE2"/>
    <w:rsid w:val="00B3322F"/>
    <w:rsid w:val="00B336B0"/>
    <w:rsid w:val="00B54D9C"/>
    <w:rsid w:val="00B65AEF"/>
    <w:rsid w:val="00B71F66"/>
    <w:rsid w:val="00B80AA8"/>
    <w:rsid w:val="00B94CCB"/>
    <w:rsid w:val="00BA2A8B"/>
    <w:rsid w:val="00BC2780"/>
    <w:rsid w:val="00BC42A0"/>
    <w:rsid w:val="00BC42C7"/>
    <w:rsid w:val="00BC7890"/>
    <w:rsid w:val="00BF4128"/>
    <w:rsid w:val="00C0649E"/>
    <w:rsid w:val="00C10676"/>
    <w:rsid w:val="00C62592"/>
    <w:rsid w:val="00C63DD3"/>
    <w:rsid w:val="00C819D4"/>
    <w:rsid w:val="00C94DBE"/>
    <w:rsid w:val="00CA2C8F"/>
    <w:rsid w:val="00CA7988"/>
    <w:rsid w:val="00CC07D4"/>
    <w:rsid w:val="00CC2624"/>
    <w:rsid w:val="00CC4FDF"/>
    <w:rsid w:val="00CD6927"/>
    <w:rsid w:val="00CD71AF"/>
    <w:rsid w:val="00CE4119"/>
    <w:rsid w:val="00CF4595"/>
    <w:rsid w:val="00D00F09"/>
    <w:rsid w:val="00D01229"/>
    <w:rsid w:val="00D110E5"/>
    <w:rsid w:val="00D20031"/>
    <w:rsid w:val="00D400A3"/>
    <w:rsid w:val="00D53D7E"/>
    <w:rsid w:val="00D6371E"/>
    <w:rsid w:val="00D72A22"/>
    <w:rsid w:val="00D87587"/>
    <w:rsid w:val="00D96E14"/>
    <w:rsid w:val="00DB52AC"/>
    <w:rsid w:val="00DC26DE"/>
    <w:rsid w:val="00DD694B"/>
    <w:rsid w:val="00DE0C59"/>
    <w:rsid w:val="00DE3AB0"/>
    <w:rsid w:val="00DE46F7"/>
    <w:rsid w:val="00DF03A3"/>
    <w:rsid w:val="00DF3C3C"/>
    <w:rsid w:val="00E02338"/>
    <w:rsid w:val="00E13574"/>
    <w:rsid w:val="00E510CC"/>
    <w:rsid w:val="00E62CE0"/>
    <w:rsid w:val="00E64A62"/>
    <w:rsid w:val="00E75DC9"/>
    <w:rsid w:val="00E8365F"/>
    <w:rsid w:val="00E86ED9"/>
    <w:rsid w:val="00EA773D"/>
    <w:rsid w:val="00EC2E35"/>
    <w:rsid w:val="00ED1D35"/>
    <w:rsid w:val="00EE3D75"/>
    <w:rsid w:val="00EE4A5A"/>
    <w:rsid w:val="00EF23BE"/>
    <w:rsid w:val="00F0201F"/>
    <w:rsid w:val="00F052C8"/>
    <w:rsid w:val="00F066AD"/>
    <w:rsid w:val="00F1603D"/>
    <w:rsid w:val="00F21970"/>
    <w:rsid w:val="00F23DD0"/>
    <w:rsid w:val="00F2569E"/>
    <w:rsid w:val="00F3154C"/>
    <w:rsid w:val="00F36160"/>
    <w:rsid w:val="00F41503"/>
    <w:rsid w:val="00F46A8C"/>
    <w:rsid w:val="00F515C8"/>
    <w:rsid w:val="00F527D9"/>
    <w:rsid w:val="00F57581"/>
    <w:rsid w:val="00F7757F"/>
    <w:rsid w:val="00F801EE"/>
    <w:rsid w:val="00F81928"/>
    <w:rsid w:val="00F82513"/>
    <w:rsid w:val="00FB6576"/>
    <w:rsid w:val="00FC7180"/>
    <w:rsid w:val="00FD54C9"/>
    <w:rsid w:val="00FD74B3"/>
    <w:rsid w:val="00FF0133"/>
    <w:rsid w:val="00FF0C82"/>
    <w:rsid w:val="00FF22BB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6B16"/>
  <w15:chartTrackingRefBased/>
  <w15:docId w15:val="{5638F86E-556D-496F-B0AC-505613F6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A2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A2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A2C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A2C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A2C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A2C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A2C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A2C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A2C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A2C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A2C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A2C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A2C8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A2C8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A2C8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A2C8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A2C8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A2C8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A2C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A2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A2C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A2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A2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A2C8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A2C8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A2C8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A2C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A2C8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A2C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DCFFF-7D7D-44E7-A41D-3A3DCAC07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Lišnjić</dc:creator>
  <cp:keywords/>
  <dc:description/>
  <cp:lastModifiedBy>Đurđica Lišnjić</cp:lastModifiedBy>
  <cp:revision>3</cp:revision>
  <cp:lastPrinted>2024-05-08T07:44:00Z</cp:lastPrinted>
  <dcterms:created xsi:type="dcterms:W3CDTF">2024-08-19T12:03:00Z</dcterms:created>
  <dcterms:modified xsi:type="dcterms:W3CDTF">2024-08-19T12:03:00Z</dcterms:modified>
</cp:coreProperties>
</file>