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6BC38" w14:textId="77777777" w:rsidR="001D7128" w:rsidRPr="00CD68D3" w:rsidRDefault="00C215C1">
      <w:pPr>
        <w:spacing w:before="60" w:after="0" w:line="240" w:lineRule="auto"/>
        <w:ind w:left="114" w:right="-20"/>
        <w:rPr>
          <w:rFonts w:eastAsia="Myriad Pro" w:cs="Myriad Pro"/>
          <w:sz w:val="24"/>
          <w:szCs w:val="24"/>
        </w:rPr>
      </w:pPr>
      <w:r w:rsidRPr="00CD68D3">
        <w:rPr>
          <w:noProof/>
          <w:lang w:val="hr-HR" w:eastAsia="hr-HR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6A80866A" wp14:editId="5FB17309">
                <wp:simplePos x="0" y="0"/>
                <wp:positionH relativeFrom="page">
                  <wp:posOffset>2480945</wp:posOffset>
                </wp:positionH>
                <wp:positionV relativeFrom="paragraph">
                  <wp:posOffset>1214120</wp:posOffset>
                </wp:positionV>
                <wp:extent cx="4000500" cy="1270"/>
                <wp:effectExtent l="13970" t="13970" r="5080" b="3810"/>
                <wp:wrapNone/>
                <wp:docPr id="2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0500" cy="1270"/>
                          <a:chOff x="3907" y="1912"/>
                          <a:chExt cx="6300" cy="2"/>
                        </a:xfrm>
                      </wpg:grpSpPr>
                      <wps:wsp>
                        <wps:cNvPr id="3" name="Freeform 7"/>
                        <wps:cNvSpPr>
                          <a:spLocks/>
                        </wps:cNvSpPr>
                        <wps:spPr bwMode="auto">
                          <a:xfrm>
                            <a:off x="3907" y="1912"/>
                            <a:ext cx="6300" cy="2"/>
                          </a:xfrm>
                          <a:custGeom>
                            <a:avLst/>
                            <a:gdLst>
                              <a:gd name="T0" fmla="+- 0 3907 3907"/>
                              <a:gd name="T1" fmla="*/ T0 w 6300"/>
                              <a:gd name="T2" fmla="+- 0 10207 3907"/>
                              <a:gd name="T3" fmla="*/ T2 w 63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300">
                                <a:moveTo>
                                  <a:pt x="0" y="0"/>
                                </a:moveTo>
                                <a:lnTo>
                                  <a:pt x="63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21683F" id="Group 6" o:spid="_x0000_s1026" style="position:absolute;margin-left:195.35pt;margin-top:95.6pt;width:315pt;height:.1pt;z-index:-251658240;mso-position-horizontal-relative:page" coordorigin="3907,1912" coordsize="63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">
                <v:shape id="Freeform 7" o:spid="_x0000_s1027" style="position:absolute;left:3907;top:1912;width:6300;height:2;visibility:visible;mso-wrap-style:square;v-text-anchor:top" coordsize="6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" path="m,l6300,e" filled="f" strokecolor="#231f20" strokeweight=".5pt">
                  <v:path arrowok="t" o:connecttype="custom" o:connectlocs="0,0;6300,0" o:connectangles="0,0"/>
                </v:shape>
                <w10:wrap anchorx="page"/>
              </v:group>
            </w:pict>
          </mc:Fallback>
        </mc:AlternateContent>
      </w:r>
    </w:p>
    <w:p w14:paraId="03CF9B92" w14:textId="77777777" w:rsidR="001D7128" w:rsidRPr="00CD68D3" w:rsidRDefault="001D7128">
      <w:pPr>
        <w:spacing w:before="2" w:after="0" w:line="160" w:lineRule="exact"/>
        <w:rPr>
          <w:sz w:val="16"/>
          <w:szCs w:val="16"/>
        </w:rPr>
      </w:pPr>
    </w:p>
    <w:tbl>
      <w:tblPr>
        <w:tblW w:w="9581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1"/>
        <w:gridCol w:w="6920"/>
      </w:tblGrid>
      <w:tr w:rsidR="001D7128" w:rsidRPr="00CD68D3" w14:paraId="09249DAA" w14:textId="77777777" w:rsidTr="004E3693">
        <w:trPr>
          <w:trHeight w:hRule="exact" w:val="616"/>
        </w:trPr>
        <w:tc>
          <w:tcPr>
            <w:tcW w:w="9581" w:type="dxa"/>
            <w:gridSpan w:val="2"/>
            <w:tcBorders>
              <w:top w:val="single" w:sz="4" w:space="0" w:color="8177B7"/>
              <w:left w:val="single" w:sz="4" w:space="0" w:color="8177B7"/>
              <w:bottom w:val="single" w:sz="4" w:space="0" w:color="8177B7"/>
              <w:right w:val="single" w:sz="4" w:space="0" w:color="8177B7"/>
            </w:tcBorders>
            <w:shd w:val="clear" w:color="auto" w:fill="8177B7"/>
          </w:tcPr>
          <w:p w14:paraId="4E8FEE61" w14:textId="77777777" w:rsidR="001D7128" w:rsidRPr="00CD68D3" w:rsidRDefault="001D7128">
            <w:pPr>
              <w:spacing w:before="3" w:after="0" w:line="140" w:lineRule="exact"/>
              <w:rPr>
                <w:sz w:val="14"/>
                <w:szCs w:val="14"/>
              </w:rPr>
            </w:pPr>
          </w:p>
          <w:p w14:paraId="02B8DDE0" w14:textId="77777777" w:rsidR="001D7128" w:rsidRPr="00CD68D3" w:rsidRDefault="00B13212">
            <w:pPr>
              <w:spacing w:after="0" w:line="240" w:lineRule="auto"/>
              <w:ind w:left="1360" w:right="-20"/>
              <w:rPr>
                <w:rFonts w:eastAsia="Myriad Pro" w:cs="Myriad Pro"/>
              </w:rPr>
            </w:pPr>
            <w:r w:rsidRPr="00CD68D3">
              <w:rPr>
                <w:rFonts w:eastAsia="Myriad Pro" w:cs="Myriad Pro"/>
                <w:b/>
                <w:bCs/>
                <w:color w:val="FFFFFF"/>
              </w:rPr>
              <w:t>S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16"/>
              </w:rPr>
              <w:t>T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AN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4"/>
              </w:rPr>
              <w:t>D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ARDNI OB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2"/>
              </w:rPr>
              <w:t>R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1"/>
              </w:rPr>
              <w:t>A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2"/>
              </w:rPr>
              <w:t>Z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5"/>
              </w:rPr>
              <w:t>A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C SADR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2"/>
              </w:rPr>
              <w:t>Ž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3"/>
              </w:rPr>
              <w:t>A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JA DOKUMEN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16"/>
              </w:rPr>
              <w:t>T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 xml:space="preserve">A 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2"/>
              </w:rPr>
              <w:t>Z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A S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13"/>
              </w:rPr>
              <w:t>A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9"/>
              </w:rPr>
              <w:t>V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JE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6"/>
              </w:rPr>
              <w:t>T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2"/>
              </w:rPr>
              <w:t>O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12"/>
              </w:rPr>
              <w:t>V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ANJE</w:t>
            </w:r>
          </w:p>
        </w:tc>
      </w:tr>
      <w:tr w:rsidR="001D7128" w:rsidRPr="00CD68D3" w14:paraId="1D63A410" w14:textId="77777777" w:rsidTr="004E3693">
        <w:trPr>
          <w:trHeight w:hRule="exact" w:val="1244"/>
        </w:trPr>
        <w:tc>
          <w:tcPr>
            <w:tcW w:w="2661" w:type="dxa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5CC13A95" w14:textId="77777777" w:rsidR="001D7128" w:rsidRPr="00CD68D3" w:rsidRDefault="001D7128">
            <w:pPr>
              <w:spacing w:after="0" w:line="200" w:lineRule="exact"/>
              <w:rPr>
                <w:sz w:val="20"/>
                <w:szCs w:val="20"/>
              </w:rPr>
            </w:pPr>
          </w:p>
          <w:p w14:paraId="7BF13CF5" w14:textId="77777777" w:rsidR="001D7128" w:rsidRPr="00CD68D3" w:rsidRDefault="001D7128">
            <w:pPr>
              <w:spacing w:before="1" w:after="0" w:line="240" w:lineRule="exact"/>
              <w:rPr>
                <w:sz w:val="24"/>
                <w:szCs w:val="24"/>
              </w:rPr>
            </w:pPr>
          </w:p>
          <w:p w14:paraId="70BC87ED" w14:textId="77777777" w:rsidR="001D7128" w:rsidRPr="00CD68D3" w:rsidRDefault="00B13212">
            <w:pPr>
              <w:spacing w:after="0" w:line="240" w:lineRule="auto"/>
              <w:ind w:left="108" w:right="-20"/>
              <w:rPr>
                <w:rFonts w:eastAsia="Myriad Pro" w:cs="Myriad Pro"/>
              </w:rPr>
            </w:pPr>
            <w:proofErr w:type="spellStart"/>
            <w:r w:rsidRPr="00CD68D3">
              <w:rPr>
                <w:rFonts w:eastAsia="Myriad Pro" w:cs="Myriad Pro"/>
                <w:color w:val="231F20"/>
              </w:rPr>
              <w:t>Nasl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o</w:t>
            </w:r>
            <w:r w:rsidRPr="00CD68D3">
              <w:rPr>
                <w:rFonts w:eastAsia="Myriad Pro" w:cs="Myriad Pro"/>
                <w:color w:val="231F20"/>
              </w:rPr>
              <w:t>v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dokumenta</w:t>
            </w:r>
            <w:proofErr w:type="spellEnd"/>
          </w:p>
        </w:tc>
        <w:tc>
          <w:tcPr>
            <w:tcW w:w="6920" w:type="dxa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0BB771EE" w14:textId="77777777" w:rsidR="001D7128" w:rsidRPr="00CD68D3" w:rsidRDefault="001D7128" w:rsidP="005340ED">
            <w:pPr>
              <w:spacing w:before="6" w:after="0" w:line="280" w:lineRule="exact"/>
              <w:ind w:left="213" w:right="186"/>
              <w:rPr>
                <w:sz w:val="28"/>
                <w:szCs w:val="28"/>
              </w:rPr>
            </w:pPr>
          </w:p>
          <w:p w14:paraId="179A816B" w14:textId="0FB21A50" w:rsidR="001D7128" w:rsidRPr="005340ED" w:rsidRDefault="0033318A" w:rsidP="005340ED">
            <w:pPr>
              <w:spacing w:after="0" w:line="240" w:lineRule="auto"/>
              <w:ind w:left="213" w:right="186"/>
              <w:rPr>
                <w:rFonts w:eastAsia="Myriad Pro" w:cs="Myriad Pro"/>
              </w:rPr>
            </w:pPr>
            <w:proofErr w:type="spellStart"/>
            <w:proofErr w:type="gramStart"/>
            <w:r>
              <w:rPr>
                <w:rFonts w:eastAsia="Myriad Pro" w:cs="Myriad Pro"/>
              </w:rPr>
              <w:t>Nacrt</w:t>
            </w:r>
            <w:proofErr w:type="spellEnd"/>
            <w:r>
              <w:rPr>
                <w:rFonts w:eastAsia="Myriad Pro" w:cs="Myriad Pro"/>
              </w:rPr>
              <w:t xml:space="preserve">  </w:t>
            </w:r>
            <w:proofErr w:type="spellStart"/>
            <w:r>
              <w:rPr>
                <w:rFonts w:eastAsia="Myriad Pro" w:cs="Myriad Pro"/>
              </w:rPr>
              <w:t>Proračuna</w:t>
            </w:r>
            <w:proofErr w:type="spellEnd"/>
            <w:proofErr w:type="gramEnd"/>
            <w:r>
              <w:rPr>
                <w:rFonts w:eastAsia="Myriad Pro" w:cs="Myriad Pro"/>
              </w:rPr>
              <w:t xml:space="preserve"> Grada </w:t>
            </w:r>
            <w:proofErr w:type="spellStart"/>
            <w:r>
              <w:rPr>
                <w:rFonts w:eastAsia="Myriad Pro" w:cs="Myriad Pro"/>
              </w:rPr>
              <w:t>Karlovca</w:t>
            </w:r>
            <w:proofErr w:type="spellEnd"/>
            <w:r>
              <w:rPr>
                <w:rFonts w:eastAsia="Myriad Pro" w:cs="Myriad Pro"/>
              </w:rPr>
              <w:t xml:space="preserve"> za 2022. </w:t>
            </w:r>
            <w:proofErr w:type="spellStart"/>
            <w:r>
              <w:rPr>
                <w:rFonts w:eastAsia="Myriad Pro" w:cs="Myriad Pro"/>
              </w:rPr>
              <w:t>god</w:t>
            </w:r>
            <w:r w:rsidR="00D309DF">
              <w:rPr>
                <w:rFonts w:eastAsia="Myriad Pro" w:cs="Myriad Pro"/>
              </w:rPr>
              <w:t>i</w:t>
            </w:r>
            <w:r>
              <w:rPr>
                <w:rFonts w:eastAsia="Myriad Pro" w:cs="Myriad Pro"/>
              </w:rPr>
              <w:t>nu</w:t>
            </w:r>
            <w:proofErr w:type="spellEnd"/>
          </w:p>
        </w:tc>
      </w:tr>
      <w:tr w:rsidR="001D7128" w:rsidRPr="00CD68D3" w14:paraId="14CF9D21" w14:textId="77777777" w:rsidTr="004E3693">
        <w:trPr>
          <w:trHeight w:hRule="exact" w:val="929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1299CA83" w14:textId="77777777" w:rsidR="001D7128" w:rsidRPr="00CD68D3" w:rsidRDefault="00B13212">
            <w:pPr>
              <w:spacing w:before="37" w:after="0" w:line="260" w:lineRule="exact"/>
              <w:ind w:left="108" w:right="407"/>
              <w:rPr>
                <w:rFonts w:eastAsia="Myriad Pro" w:cs="Myriad Pro"/>
              </w:rPr>
            </w:pPr>
            <w:proofErr w:type="spellStart"/>
            <w:r w:rsidRPr="00CD68D3">
              <w:rPr>
                <w:rFonts w:eastAsia="Myriad Pro" w:cs="Myriad Pro"/>
                <w:color w:val="231F20"/>
              </w:rPr>
              <w:t>S</w:t>
            </w:r>
            <w:r w:rsidRPr="00CD68D3">
              <w:rPr>
                <w:rFonts w:eastAsia="Myriad Pro" w:cs="Myriad Pro"/>
                <w:color w:val="231F20"/>
                <w:spacing w:val="2"/>
              </w:rPr>
              <w:t>t</w:t>
            </w:r>
            <w:r w:rsidRPr="00CD68D3">
              <w:rPr>
                <w:rFonts w:eastAsia="Myriad Pro" w:cs="Myriad Pro"/>
                <w:color w:val="231F20"/>
              </w:rPr>
              <w:t>vara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</w:rPr>
              <w:t>elj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dokumenta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,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tijelo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koje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p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rov</w:t>
            </w:r>
            <w:r w:rsidRPr="00CD68D3">
              <w:rPr>
                <w:rFonts w:eastAsia="Myriad Pro" w:cs="Myriad Pro"/>
                <w:color w:val="231F20"/>
              </w:rPr>
              <w:t>odi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s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a</w:t>
            </w:r>
            <w:r w:rsidRPr="00CD68D3">
              <w:rPr>
                <w:rFonts w:eastAsia="Myriad Pro" w:cs="Myriad Pro"/>
                <w:color w:val="231F20"/>
              </w:rPr>
              <w:t>vje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o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v</w:t>
            </w:r>
            <w:r w:rsidRPr="00CD68D3">
              <w:rPr>
                <w:rFonts w:eastAsia="Myriad Pro" w:cs="Myriad Pro"/>
                <w:color w:val="231F20"/>
              </w:rPr>
              <w:t>anje</w:t>
            </w:r>
            <w:proofErr w:type="spellEnd"/>
          </w:p>
        </w:tc>
        <w:tc>
          <w:tcPr>
            <w:tcW w:w="69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30FACF1E" w14:textId="77777777" w:rsidR="001D7128" w:rsidRPr="005340ED" w:rsidRDefault="001D7128" w:rsidP="005340ED">
            <w:pPr>
              <w:spacing w:before="16" w:after="0" w:line="280" w:lineRule="exact"/>
              <w:ind w:left="213" w:right="186"/>
              <w:rPr>
                <w:sz w:val="28"/>
                <w:szCs w:val="28"/>
              </w:rPr>
            </w:pPr>
          </w:p>
          <w:p w14:paraId="20E88F56" w14:textId="54DA0770" w:rsidR="001D7128" w:rsidRPr="005340ED" w:rsidRDefault="000320E3" w:rsidP="005340ED">
            <w:pPr>
              <w:spacing w:after="0" w:line="240" w:lineRule="auto"/>
              <w:ind w:left="213" w:right="186"/>
              <w:rPr>
                <w:rFonts w:eastAsia="Myriad Pro" w:cs="Myriad Pro"/>
                <w:b/>
              </w:rPr>
            </w:pPr>
            <w:r>
              <w:rPr>
                <w:rFonts w:eastAsia="Myriad Pro" w:cs="Myriad Pro"/>
                <w:b/>
              </w:rPr>
              <w:t xml:space="preserve">UO za </w:t>
            </w:r>
            <w:proofErr w:type="spellStart"/>
            <w:r>
              <w:rPr>
                <w:rFonts w:eastAsia="Myriad Pro" w:cs="Myriad Pro"/>
                <w:b/>
              </w:rPr>
              <w:t>proračun</w:t>
            </w:r>
            <w:proofErr w:type="spellEnd"/>
            <w:r>
              <w:rPr>
                <w:rFonts w:eastAsia="Myriad Pro" w:cs="Myriad Pro"/>
                <w:b/>
              </w:rPr>
              <w:t xml:space="preserve"> </w:t>
            </w:r>
            <w:r w:rsidR="00D309DF">
              <w:rPr>
                <w:rFonts w:eastAsia="Myriad Pro" w:cs="Myriad Pro"/>
                <w:b/>
              </w:rPr>
              <w:t>i</w:t>
            </w:r>
            <w:r>
              <w:rPr>
                <w:rFonts w:eastAsia="Myriad Pro" w:cs="Myriad Pro"/>
                <w:b/>
              </w:rPr>
              <w:t xml:space="preserve"> financije</w:t>
            </w:r>
          </w:p>
        </w:tc>
      </w:tr>
      <w:tr w:rsidR="001D7128" w:rsidRPr="00CD68D3" w14:paraId="5AAFD0B6" w14:textId="77777777" w:rsidTr="00F77D92">
        <w:trPr>
          <w:trHeight w:hRule="exact" w:val="1940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BCBA804" w14:textId="77777777" w:rsidR="001D7128" w:rsidRPr="00CD68D3" w:rsidRDefault="00B13212">
            <w:pPr>
              <w:spacing w:before="35" w:after="0" w:line="240" w:lineRule="auto"/>
              <w:ind w:left="108" w:right="-20"/>
              <w:rPr>
                <w:rFonts w:eastAsia="Myriad Pro" w:cs="Myriad Pro"/>
              </w:rPr>
            </w:pPr>
            <w:proofErr w:type="spellStart"/>
            <w:r w:rsidRPr="00CD68D3">
              <w:rPr>
                <w:rFonts w:eastAsia="Myriad Pro" w:cs="Myriad Pro"/>
                <w:color w:val="231F20"/>
                <w:spacing w:val="-2"/>
              </w:rPr>
              <w:t>S</w:t>
            </w:r>
            <w:r w:rsidRPr="00CD68D3">
              <w:rPr>
                <w:rFonts w:eastAsia="Myriad Pro" w:cs="Myriad Pro"/>
                <w:color w:val="231F20"/>
              </w:rPr>
              <w:t>vrha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dokumenta</w:t>
            </w:r>
            <w:proofErr w:type="spellEnd"/>
            <w:r w:rsidR="005340ED">
              <w:rPr>
                <w:rFonts w:eastAsia="Myriad Pro" w:cs="Myriad Pro"/>
                <w:color w:val="231F20"/>
              </w:rPr>
              <w:t xml:space="preserve"> / </w:t>
            </w:r>
            <w:proofErr w:type="spellStart"/>
            <w:r w:rsidR="00D14424">
              <w:rPr>
                <w:rFonts w:eastAsia="Myriad Pro" w:cs="Myriad Pro"/>
                <w:color w:val="231F20"/>
              </w:rPr>
              <w:t>obrazloženje</w:t>
            </w:r>
            <w:proofErr w:type="spellEnd"/>
          </w:p>
        </w:tc>
        <w:tc>
          <w:tcPr>
            <w:tcW w:w="69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34D3A4CD" w14:textId="27CC61D1" w:rsidR="000A425B" w:rsidRDefault="000A425B" w:rsidP="0033318A">
            <w:pPr>
              <w:spacing w:after="0" w:line="240" w:lineRule="auto"/>
              <w:jc w:val="both"/>
              <w:rPr>
                <w:rFonts w:eastAsia="Myriad Pro" w:cs="Myriad Pro"/>
              </w:rPr>
            </w:pPr>
            <w:proofErr w:type="spellStart"/>
            <w:r w:rsidRPr="00C85075">
              <w:rPr>
                <w:rFonts w:eastAsia="Myriad Pro" w:cs="Myriad Pro"/>
              </w:rPr>
              <w:t>Proračun</w:t>
            </w:r>
            <w:proofErr w:type="spellEnd"/>
            <w:r w:rsidRPr="00C85075">
              <w:rPr>
                <w:rFonts w:eastAsia="Myriad Pro" w:cs="Myriad Pro"/>
              </w:rPr>
              <w:t xml:space="preserve"> Grada </w:t>
            </w:r>
            <w:proofErr w:type="spellStart"/>
            <w:r w:rsidRPr="00C85075">
              <w:rPr>
                <w:rFonts w:eastAsia="Myriad Pro" w:cs="Myriad Pro"/>
              </w:rPr>
              <w:t>Karlovca</w:t>
            </w:r>
            <w:proofErr w:type="spellEnd"/>
            <w:r w:rsidRPr="00C85075">
              <w:rPr>
                <w:rFonts w:eastAsia="Myriad Pro" w:cs="Myriad Pro"/>
              </w:rPr>
              <w:t xml:space="preserve"> za 2022. </w:t>
            </w:r>
            <w:proofErr w:type="spellStart"/>
            <w:proofErr w:type="gramStart"/>
            <w:r w:rsidR="008448B1">
              <w:rPr>
                <w:rFonts w:eastAsia="Myriad Pro" w:cs="Myriad Pro"/>
              </w:rPr>
              <w:t>g</w:t>
            </w:r>
            <w:r w:rsidRPr="00C85075">
              <w:rPr>
                <w:rFonts w:eastAsia="Myriad Pro" w:cs="Myriad Pro"/>
              </w:rPr>
              <w:t>odinu</w:t>
            </w:r>
            <w:proofErr w:type="spellEnd"/>
            <w:r w:rsidRPr="00C85075">
              <w:rPr>
                <w:rFonts w:eastAsia="Myriad Pro" w:cs="Myriad Pro"/>
              </w:rPr>
              <w:t xml:space="preserve">  </w:t>
            </w:r>
            <w:proofErr w:type="spellStart"/>
            <w:r w:rsidRPr="00C85075">
              <w:rPr>
                <w:rFonts w:eastAsia="Myriad Pro" w:cs="Myriad Pro"/>
              </w:rPr>
              <w:t>kao</w:t>
            </w:r>
            <w:proofErr w:type="spellEnd"/>
            <w:proofErr w:type="gramEnd"/>
            <w:r w:rsidRPr="00C85075">
              <w:rPr>
                <w:rFonts w:eastAsia="Myriad Pro" w:cs="Myriad Pro"/>
              </w:rPr>
              <w:t xml:space="preserve"> </w:t>
            </w:r>
            <w:proofErr w:type="spellStart"/>
            <w:r w:rsidRPr="00C85075">
              <w:rPr>
                <w:rFonts w:eastAsia="Myriad Pro" w:cs="Myriad Pro"/>
              </w:rPr>
              <w:t>opći</w:t>
            </w:r>
            <w:proofErr w:type="spellEnd"/>
            <w:r w:rsidRPr="00C85075">
              <w:rPr>
                <w:rFonts w:eastAsia="Myriad Pro" w:cs="Myriad Pro"/>
              </w:rPr>
              <w:t xml:space="preserve"> </w:t>
            </w:r>
            <w:proofErr w:type="spellStart"/>
            <w:r w:rsidRPr="00C85075">
              <w:rPr>
                <w:rFonts w:eastAsia="Myriad Pro" w:cs="Myriad Pro"/>
              </w:rPr>
              <w:t>akt</w:t>
            </w:r>
            <w:proofErr w:type="spellEnd"/>
            <w:r w:rsidRPr="00C85075">
              <w:rPr>
                <w:rFonts w:eastAsia="Myriad Pro" w:cs="Myriad Pro"/>
              </w:rPr>
              <w:t xml:space="preserve"> Grada I </w:t>
            </w:r>
            <w:proofErr w:type="spellStart"/>
            <w:r w:rsidRPr="00C85075">
              <w:rPr>
                <w:rFonts w:eastAsia="Myriad Pro" w:cs="Myriad Pro"/>
              </w:rPr>
              <w:t>najvažniji</w:t>
            </w:r>
            <w:proofErr w:type="spellEnd"/>
            <w:r w:rsidRPr="00C85075">
              <w:rPr>
                <w:rFonts w:eastAsia="Myriad Pro" w:cs="Myriad Pro"/>
              </w:rPr>
              <w:t xml:space="preserve"> </w:t>
            </w:r>
            <w:proofErr w:type="spellStart"/>
            <w:r w:rsidRPr="00C85075">
              <w:rPr>
                <w:rFonts w:eastAsia="Myriad Pro" w:cs="Myriad Pro"/>
              </w:rPr>
              <w:t>financijski</w:t>
            </w:r>
            <w:proofErr w:type="spellEnd"/>
            <w:r w:rsidRPr="00C85075">
              <w:rPr>
                <w:rFonts w:eastAsia="Myriad Pro" w:cs="Myriad Pro"/>
              </w:rPr>
              <w:t xml:space="preserve"> </w:t>
            </w:r>
            <w:r w:rsidR="00C85075" w:rsidRPr="00C85075">
              <w:rPr>
                <w:rFonts w:eastAsia="Myriad Pro" w:cs="Myriad Pro"/>
              </w:rPr>
              <w:t xml:space="preserve">document </w:t>
            </w:r>
            <w:r w:rsidR="00C85075">
              <w:rPr>
                <w:rFonts w:eastAsia="Myriad Pro" w:cs="Myriad Pro"/>
              </w:rPr>
              <w:t xml:space="preserve"> </w:t>
            </w:r>
            <w:proofErr w:type="spellStart"/>
            <w:r w:rsidR="00C85075">
              <w:rPr>
                <w:rFonts w:eastAsia="Myriad Pro" w:cs="Myriad Pro"/>
              </w:rPr>
              <w:t>donosi</w:t>
            </w:r>
            <w:proofErr w:type="spellEnd"/>
            <w:r w:rsidR="00C85075">
              <w:rPr>
                <w:rFonts w:eastAsia="Myriad Pro" w:cs="Myriad Pro"/>
              </w:rPr>
              <w:t xml:space="preserve"> se po </w:t>
            </w:r>
            <w:proofErr w:type="spellStart"/>
            <w:r w:rsidR="00C85075">
              <w:rPr>
                <w:rFonts w:eastAsia="Myriad Pro" w:cs="Myriad Pro"/>
              </w:rPr>
              <w:t>proceduri</w:t>
            </w:r>
            <w:proofErr w:type="spellEnd"/>
            <w:r w:rsidR="00C85075">
              <w:rPr>
                <w:rFonts w:eastAsia="Myriad Pro" w:cs="Myriad Pro"/>
              </w:rPr>
              <w:t xml:space="preserve"> </w:t>
            </w:r>
            <w:proofErr w:type="spellStart"/>
            <w:r w:rsidR="00C85075">
              <w:rPr>
                <w:rFonts w:eastAsia="Myriad Pro" w:cs="Myriad Pro"/>
              </w:rPr>
              <w:t>propisanoj</w:t>
            </w:r>
            <w:proofErr w:type="spellEnd"/>
            <w:r w:rsidR="00C85075">
              <w:rPr>
                <w:rFonts w:eastAsia="Myriad Pro" w:cs="Myriad Pro"/>
              </w:rPr>
              <w:t xml:space="preserve"> </w:t>
            </w:r>
            <w:proofErr w:type="spellStart"/>
            <w:r w:rsidR="00C85075">
              <w:rPr>
                <w:rFonts w:eastAsia="Myriad Pro" w:cs="Myriad Pro"/>
              </w:rPr>
              <w:t>Zakonom</w:t>
            </w:r>
            <w:proofErr w:type="spellEnd"/>
            <w:r w:rsidR="00C85075">
              <w:rPr>
                <w:rFonts w:eastAsia="Myriad Pro" w:cs="Myriad Pro"/>
              </w:rPr>
              <w:t xml:space="preserve"> o </w:t>
            </w:r>
            <w:proofErr w:type="spellStart"/>
            <w:r w:rsidR="00C85075">
              <w:rPr>
                <w:rFonts w:eastAsia="Myriad Pro" w:cs="Myriad Pro"/>
              </w:rPr>
              <w:t>proračunu</w:t>
            </w:r>
            <w:proofErr w:type="spellEnd"/>
            <w:r w:rsidR="00C85075">
              <w:rPr>
                <w:rFonts w:eastAsia="Myriad Pro" w:cs="Myriad Pro"/>
              </w:rPr>
              <w:t xml:space="preserve">. </w:t>
            </w:r>
          </w:p>
          <w:p w14:paraId="66D15D73" w14:textId="72DE0500" w:rsidR="008448B1" w:rsidRDefault="008448B1" w:rsidP="0033318A">
            <w:pPr>
              <w:spacing w:after="0" w:line="240" w:lineRule="auto"/>
              <w:jc w:val="both"/>
              <w:rPr>
                <w:rFonts w:eastAsia="Myriad Pro" w:cs="Myriad Pro"/>
              </w:rPr>
            </w:pPr>
            <w:r>
              <w:rPr>
                <w:rFonts w:eastAsia="Myriad Pro" w:cs="Myriad Pro"/>
              </w:rPr>
              <w:t xml:space="preserve">Kao </w:t>
            </w:r>
            <w:proofErr w:type="spellStart"/>
            <w:r>
              <w:rPr>
                <w:rFonts w:eastAsia="Myriad Pro" w:cs="Myriad Pro"/>
              </w:rPr>
              <w:t>opći</w:t>
            </w:r>
            <w:proofErr w:type="spellEnd"/>
            <w:r>
              <w:rPr>
                <w:rFonts w:eastAsia="Myriad Pro" w:cs="Myriad Pro"/>
              </w:rPr>
              <w:t xml:space="preserve"> </w:t>
            </w:r>
            <w:proofErr w:type="spellStart"/>
            <w:r>
              <w:rPr>
                <w:rFonts w:eastAsia="Myriad Pro" w:cs="Myriad Pro"/>
              </w:rPr>
              <w:t>akt</w:t>
            </w:r>
            <w:proofErr w:type="spellEnd"/>
            <w:r>
              <w:rPr>
                <w:rFonts w:eastAsia="Myriad Pro" w:cs="Myriad Pro"/>
              </w:rPr>
              <w:t xml:space="preserve"> </w:t>
            </w:r>
            <w:proofErr w:type="spellStart"/>
            <w:r>
              <w:rPr>
                <w:rFonts w:eastAsia="Myriad Pro" w:cs="Myriad Pro"/>
              </w:rPr>
              <w:t>daje</w:t>
            </w:r>
            <w:proofErr w:type="spellEnd"/>
            <w:r>
              <w:rPr>
                <w:rFonts w:eastAsia="Myriad Pro" w:cs="Myriad Pro"/>
              </w:rPr>
              <w:t xml:space="preserve"> se </w:t>
            </w:r>
            <w:proofErr w:type="spellStart"/>
            <w:r>
              <w:rPr>
                <w:rFonts w:eastAsia="Myriad Pro" w:cs="Myriad Pro"/>
              </w:rPr>
              <w:t>na</w:t>
            </w:r>
            <w:proofErr w:type="spellEnd"/>
            <w:r>
              <w:rPr>
                <w:rFonts w:eastAsia="Myriad Pro" w:cs="Myriad Pro"/>
              </w:rPr>
              <w:t xml:space="preserve"> </w:t>
            </w:r>
            <w:proofErr w:type="spellStart"/>
            <w:r>
              <w:rPr>
                <w:rFonts w:eastAsia="Myriad Pro" w:cs="Myriad Pro"/>
              </w:rPr>
              <w:t>javnu</w:t>
            </w:r>
            <w:proofErr w:type="spellEnd"/>
            <w:r>
              <w:rPr>
                <w:rFonts w:eastAsia="Myriad Pro" w:cs="Myriad Pro"/>
              </w:rPr>
              <w:t xml:space="preserve"> </w:t>
            </w:r>
            <w:proofErr w:type="spellStart"/>
            <w:proofErr w:type="gramStart"/>
            <w:r>
              <w:rPr>
                <w:rFonts w:eastAsia="Myriad Pro" w:cs="Myriad Pro"/>
              </w:rPr>
              <w:t>raspravu</w:t>
            </w:r>
            <w:proofErr w:type="spellEnd"/>
            <w:r>
              <w:rPr>
                <w:rFonts w:eastAsia="Myriad Pro" w:cs="Myriad Pro"/>
              </w:rPr>
              <w:t xml:space="preserve"> </w:t>
            </w:r>
            <w:r w:rsidR="004B4E90">
              <w:rPr>
                <w:rFonts w:eastAsia="Myriad Pro" w:cs="Myriad Pro"/>
              </w:rPr>
              <w:t xml:space="preserve"> u</w:t>
            </w:r>
            <w:proofErr w:type="gramEnd"/>
            <w:r w:rsidR="004B4E90">
              <w:rPr>
                <w:rFonts w:eastAsia="Myriad Pro" w:cs="Myriad Pro"/>
              </w:rPr>
              <w:t xml:space="preserve"> </w:t>
            </w:r>
            <w:proofErr w:type="spellStart"/>
            <w:r w:rsidR="004B4E90">
              <w:rPr>
                <w:rFonts w:eastAsia="Myriad Pro" w:cs="Myriad Pro"/>
              </w:rPr>
              <w:t>svihu</w:t>
            </w:r>
            <w:proofErr w:type="spellEnd"/>
            <w:r w:rsidR="004B4E90">
              <w:rPr>
                <w:rFonts w:eastAsia="Myriad Pro" w:cs="Myriad Pro"/>
              </w:rPr>
              <w:t xml:space="preserve"> </w:t>
            </w:r>
            <w:proofErr w:type="spellStart"/>
            <w:r w:rsidR="004B4E90">
              <w:rPr>
                <w:rFonts w:eastAsia="Myriad Pro" w:cs="Myriad Pro"/>
              </w:rPr>
              <w:t>prikupljanja</w:t>
            </w:r>
            <w:proofErr w:type="spellEnd"/>
            <w:r w:rsidR="004B4E90">
              <w:rPr>
                <w:rFonts w:eastAsia="Myriad Pro" w:cs="Myriad Pro"/>
              </w:rPr>
              <w:t xml:space="preserve"> </w:t>
            </w:r>
            <w:proofErr w:type="spellStart"/>
            <w:r w:rsidR="004B4E90">
              <w:rPr>
                <w:rFonts w:eastAsia="Myriad Pro" w:cs="Myriad Pro"/>
              </w:rPr>
              <w:t>prijedloga</w:t>
            </w:r>
            <w:proofErr w:type="spellEnd"/>
            <w:r w:rsidR="004B4E90">
              <w:rPr>
                <w:rFonts w:eastAsia="Myriad Pro" w:cs="Myriad Pro"/>
              </w:rPr>
              <w:t xml:space="preserve"> I </w:t>
            </w:r>
            <w:proofErr w:type="spellStart"/>
            <w:r w:rsidR="004B4E90">
              <w:rPr>
                <w:rFonts w:eastAsia="Myriad Pro" w:cs="Myriad Pro"/>
              </w:rPr>
              <w:t>primjedbi</w:t>
            </w:r>
            <w:proofErr w:type="spellEnd"/>
            <w:r w:rsidR="004B4E90">
              <w:rPr>
                <w:rFonts w:eastAsia="Myriad Pro" w:cs="Myriad Pro"/>
              </w:rPr>
              <w:t xml:space="preserve"> </w:t>
            </w:r>
            <w:proofErr w:type="spellStart"/>
            <w:r w:rsidR="004B4E90">
              <w:rPr>
                <w:rFonts w:eastAsia="Myriad Pro" w:cs="Myriad Pro"/>
              </w:rPr>
              <w:t>na</w:t>
            </w:r>
            <w:proofErr w:type="spellEnd"/>
            <w:r w:rsidR="004B4E90">
              <w:rPr>
                <w:rFonts w:eastAsia="Myriad Pro" w:cs="Myriad Pro"/>
              </w:rPr>
              <w:t xml:space="preserve"> </w:t>
            </w:r>
            <w:proofErr w:type="spellStart"/>
            <w:r w:rsidR="004B4E90">
              <w:rPr>
                <w:rFonts w:eastAsia="Myriad Pro" w:cs="Myriad Pro"/>
              </w:rPr>
              <w:t>nacrt</w:t>
            </w:r>
            <w:proofErr w:type="spellEnd"/>
            <w:r w:rsidR="004B4E90">
              <w:rPr>
                <w:rFonts w:eastAsia="Myriad Pro" w:cs="Myriad Pro"/>
              </w:rPr>
              <w:t xml:space="preserve"> </w:t>
            </w:r>
            <w:proofErr w:type="spellStart"/>
            <w:r w:rsidR="004B4E90">
              <w:rPr>
                <w:rFonts w:eastAsia="Myriad Pro" w:cs="Myriad Pro"/>
              </w:rPr>
              <w:t>Proračuna</w:t>
            </w:r>
            <w:proofErr w:type="spellEnd"/>
            <w:r w:rsidR="004B4E90">
              <w:rPr>
                <w:rFonts w:eastAsia="Myriad Pro" w:cs="Myriad Pro"/>
              </w:rPr>
              <w:t xml:space="preserve"> od </w:t>
            </w:r>
            <w:proofErr w:type="spellStart"/>
            <w:r w:rsidR="004B4E90">
              <w:rPr>
                <w:rFonts w:eastAsia="Myriad Pro" w:cs="Myriad Pro"/>
              </w:rPr>
              <w:t>strane</w:t>
            </w:r>
            <w:proofErr w:type="spellEnd"/>
            <w:r w:rsidR="004B4E90">
              <w:rPr>
                <w:rFonts w:eastAsia="Myriad Pro" w:cs="Myriad Pro"/>
              </w:rPr>
              <w:t xml:space="preserve"> </w:t>
            </w:r>
            <w:proofErr w:type="spellStart"/>
            <w:r w:rsidR="004B4E90">
              <w:rPr>
                <w:rFonts w:eastAsia="Myriad Pro" w:cs="Myriad Pro"/>
              </w:rPr>
              <w:t>zainteresirane</w:t>
            </w:r>
            <w:proofErr w:type="spellEnd"/>
            <w:r w:rsidR="004B4E90">
              <w:rPr>
                <w:rFonts w:eastAsia="Myriad Pro" w:cs="Myriad Pro"/>
              </w:rPr>
              <w:t xml:space="preserve"> </w:t>
            </w:r>
            <w:proofErr w:type="spellStart"/>
            <w:r w:rsidR="004B4E90">
              <w:rPr>
                <w:rFonts w:eastAsia="Myriad Pro" w:cs="Myriad Pro"/>
              </w:rPr>
              <w:t>javnosti</w:t>
            </w:r>
            <w:proofErr w:type="spellEnd"/>
            <w:r w:rsidR="004B4E90">
              <w:rPr>
                <w:rFonts w:eastAsia="Myriad Pro" w:cs="Myriad Pro"/>
              </w:rPr>
              <w:t xml:space="preserve">, </w:t>
            </w:r>
            <w:proofErr w:type="spellStart"/>
            <w:r w:rsidR="0047528E">
              <w:rPr>
                <w:rFonts w:eastAsia="Myriad Pro" w:cs="Myriad Pro"/>
              </w:rPr>
              <w:t>korisnika</w:t>
            </w:r>
            <w:proofErr w:type="spellEnd"/>
            <w:r w:rsidR="0047528E">
              <w:rPr>
                <w:rFonts w:eastAsia="Myriad Pro" w:cs="Myriad Pro"/>
              </w:rPr>
              <w:t xml:space="preserve"> </w:t>
            </w:r>
            <w:proofErr w:type="spellStart"/>
            <w:r w:rsidR="0047528E">
              <w:rPr>
                <w:rFonts w:eastAsia="Myriad Pro" w:cs="Myriad Pro"/>
              </w:rPr>
              <w:t>proračuna</w:t>
            </w:r>
            <w:proofErr w:type="spellEnd"/>
            <w:r w:rsidR="0047528E">
              <w:rPr>
                <w:rFonts w:eastAsia="Myriad Pro" w:cs="Myriad Pro"/>
              </w:rPr>
              <w:t xml:space="preserve">, </w:t>
            </w:r>
            <w:proofErr w:type="spellStart"/>
            <w:r w:rsidR="0047528E">
              <w:rPr>
                <w:rFonts w:eastAsia="Myriad Pro" w:cs="Myriad Pro"/>
              </w:rPr>
              <w:t>te</w:t>
            </w:r>
            <w:proofErr w:type="spellEnd"/>
            <w:r w:rsidR="0047528E">
              <w:rPr>
                <w:rFonts w:eastAsia="Myriad Pro" w:cs="Myriad Pro"/>
              </w:rPr>
              <w:t xml:space="preserve"> </w:t>
            </w:r>
            <w:proofErr w:type="spellStart"/>
            <w:r w:rsidR="0047528E">
              <w:rPr>
                <w:rFonts w:eastAsia="Myriad Pro" w:cs="Myriad Pro"/>
              </w:rPr>
              <w:t>civilnog</w:t>
            </w:r>
            <w:proofErr w:type="spellEnd"/>
            <w:r w:rsidR="0047528E">
              <w:rPr>
                <w:rFonts w:eastAsia="Myriad Pro" w:cs="Myriad Pro"/>
              </w:rPr>
              <w:t xml:space="preserve"> </w:t>
            </w:r>
            <w:proofErr w:type="spellStart"/>
            <w:r w:rsidR="0047528E">
              <w:rPr>
                <w:rFonts w:eastAsia="Myriad Pro" w:cs="Myriad Pro"/>
              </w:rPr>
              <w:t>društva</w:t>
            </w:r>
            <w:proofErr w:type="spellEnd"/>
            <w:r w:rsidR="0047528E">
              <w:rPr>
                <w:rFonts w:eastAsia="Myriad Pro" w:cs="Myriad Pro"/>
              </w:rPr>
              <w:t xml:space="preserve"> I </w:t>
            </w:r>
            <w:proofErr w:type="spellStart"/>
            <w:r w:rsidR="0047528E">
              <w:rPr>
                <w:rFonts w:eastAsia="Myriad Pro" w:cs="Myriad Pro"/>
              </w:rPr>
              <w:t>građana</w:t>
            </w:r>
            <w:proofErr w:type="spellEnd"/>
          </w:p>
          <w:p w14:paraId="4EF9A806" w14:textId="0032B843" w:rsidR="00C85075" w:rsidRPr="000320E3" w:rsidRDefault="00C85075" w:rsidP="0033318A">
            <w:pPr>
              <w:spacing w:after="0" w:line="240" w:lineRule="auto"/>
              <w:jc w:val="both"/>
              <w:rPr>
                <w:rFonts w:eastAsia="Myriad Pro" w:cs="Myriad Pro"/>
                <w:sz w:val="20"/>
                <w:szCs w:val="20"/>
              </w:rPr>
            </w:pPr>
          </w:p>
        </w:tc>
      </w:tr>
      <w:tr w:rsidR="001D7128" w:rsidRPr="00CD68D3" w14:paraId="06936339" w14:textId="77777777" w:rsidTr="004E3693">
        <w:trPr>
          <w:trHeight w:hRule="exact" w:val="364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5E6AA7D" w14:textId="77777777" w:rsidR="001D7128" w:rsidRPr="00CD68D3" w:rsidRDefault="00B13212">
            <w:pPr>
              <w:spacing w:before="35" w:after="0" w:line="240" w:lineRule="auto"/>
              <w:ind w:left="108" w:right="-20"/>
              <w:rPr>
                <w:rFonts w:eastAsia="Myriad Pro" w:cs="Myriad Pro"/>
              </w:rPr>
            </w:pPr>
            <w:r w:rsidRPr="00CD68D3">
              <w:rPr>
                <w:rFonts w:eastAsia="Myriad Pro" w:cs="Myriad Pro"/>
                <w:color w:val="231F20"/>
              </w:rPr>
              <w:t xml:space="preserve">Datum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dokumenta</w:t>
            </w:r>
            <w:proofErr w:type="spellEnd"/>
          </w:p>
        </w:tc>
        <w:tc>
          <w:tcPr>
            <w:tcW w:w="69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1D27451E" w14:textId="4C3E6A94" w:rsidR="001D7128" w:rsidRPr="005340ED" w:rsidRDefault="0047528E">
            <w:pPr>
              <w:spacing w:before="35" w:after="0" w:line="240" w:lineRule="auto"/>
              <w:ind w:left="165" w:right="-20"/>
              <w:rPr>
                <w:rFonts w:eastAsia="Myriad Pro" w:cs="Myriad Pro"/>
                <w:b/>
              </w:rPr>
            </w:pPr>
            <w:r>
              <w:rPr>
                <w:rFonts w:eastAsia="Myriad Pro" w:cs="Myriad Pro"/>
                <w:b/>
              </w:rPr>
              <w:t>29.10.2021.</w:t>
            </w:r>
          </w:p>
        </w:tc>
      </w:tr>
      <w:tr w:rsidR="001D7128" w:rsidRPr="00CD68D3" w14:paraId="6FB81EC7" w14:textId="77777777" w:rsidTr="004E3693">
        <w:trPr>
          <w:trHeight w:hRule="exact" w:val="1008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42D5BC00" w14:textId="77777777" w:rsidR="001D7128" w:rsidRDefault="00B13212" w:rsidP="00B62D39">
            <w:pPr>
              <w:spacing w:before="37" w:after="0" w:line="260" w:lineRule="exact"/>
              <w:ind w:left="265" w:right="645" w:hanging="157"/>
            </w:pPr>
            <w:r w:rsidRPr="00CD68D3">
              <w:rPr>
                <w:rFonts w:eastAsia="Myriad Pro" w:cs="Myriad Pro"/>
                <w:color w:val="231F20"/>
              </w:rPr>
              <w:t xml:space="preserve">–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me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</w:rPr>
              <w:t>oda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s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a</w:t>
            </w:r>
            <w:r w:rsidRPr="00CD68D3">
              <w:rPr>
                <w:rFonts w:eastAsia="Myriad Pro" w:cs="Myriad Pro"/>
                <w:color w:val="231F20"/>
              </w:rPr>
              <w:t>vje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o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v</w:t>
            </w:r>
            <w:r w:rsidRPr="00CD68D3">
              <w:rPr>
                <w:rFonts w:eastAsia="Myriad Pro" w:cs="Myriad Pro"/>
                <w:color w:val="231F20"/>
              </w:rPr>
              <w:t>anja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koja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  <w:spacing w:val="-1"/>
              </w:rPr>
              <w:t>ć</w:t>
            </w:r>
            <w:r w:rsidRPr="00CD68D3">
              <w:rPr>
                <w:rFonts w:eastAsia="Myriad Pro" w:cs="Myriad Pro"/>
                <w:color w:val="231F20"/>
              </w:rPr>
              <w:t>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se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primijeniti</w:t>
            </w:r>
            <w:proofErr w:type="spellEnd"/>
            <w:r w:rsidR="005340ED">
              <w:rPr>
                <w:rFonts w:eastAsia="Myriad Pro" w:cs="Myriad Pro"/>
                <w:color w:val="231F20"/>
              </w:rPr>
              <w:t>:</w:t>
            </w:r>
            <w:r w:rsidRPr="00D14424">
              <w:t xml:space="preserve"> </w:t>
            </w:r>
          </w:p>
          <w:p w14:paraId="5F523495" w14:textId="74BC9604" w:rsidR="000320E3" w:rsidRPr="00CD68D3" w:rsidRDefault="000320E3" w:rsidP="00B62D39">
            <w:pPr>
              <w:spacing w:before="37" w:after="0" w:line="260" w:lineRule="exact"/>
              <w:ind w:left="265" w:right="645" w:hanging="157"/>
              <w:rPr>
                <w:rFonts w:eastAsia="Myriad Pro" w:cs="Myriad Pro"/>
              </w:rPr>
            </w:pPr>
            <w:r>
              <w:t xml:space="preserve">Web </w:t>
            </w:r>
            <w:proofErr w:type="spellStart"/>
            <w:r>
              <w:t>savjetovanje</w:t>
            </w:r>
            <w:proofErr w:type="spellEnd"/>
          </w:p>
        </w:tc>
      </w:tr>
      <w:tr w:rsidR="001D7128" w:rsidRPr="00CD68D3" w14:paraId="5BAF7BF8" w14:textId="77777777" w:rsidTr="004E3693">
        <w:trPr>
          <w:trHeight w:hRule="exact" w:val="1227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45429A8F" w14:textId="77777777" w:rsidR="001D7128" w:rsidRDefault="00B13212" w:rsidP="00B62D39">
            <w:pPr>
              <w:spacing w:before="35" w:after="0" w:line="240" w:lineRule="auto"/>
              <w:ind w:left="108" w:right="-20"/>
              <w:rPr>
                <w:rFonts w:eastAsia="Myriad Pro" w:cs="Myriad Pro"/>
                <w:color w:val="231F20"/>
              </w:rPr>
            </w:pPr>
            <w:r w:rsidRPr="00CD68D3">
              <w:rPr>
                <w:rFonts w:eastAsia="Myriad Pro" w:cs="Myriad Pro"/>
                <w:color w:val="231F20"/>
              </w:rPr>
              <w:t xml:space="preserve">–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objašnjenje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e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v</w:t>
            </w:r>
            <w:r w:rsidRPr="00CD68D3">
              <w:rPr>
                <w:rFonts w:eastAsia="Myriad Pro" w:cs="Myriad Pro"/>
                <w:color w:val="231F20"/>
              </w:rPr>
              <w:t>entualnih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  <w:spacing w:val="-2"/>
              </w:rPr>
              <w:t>v</w:t>
            </w:r>
            <w:r w:rsidRPr="00CD68D3">
              <w:rPr>
                <w:rFonts w:eastAsia="Myriad Pro" w:cs="Myriad Pro"/>
                <w:color w:val="231F20"/>
              </w:rPr>
              <w:t>eć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donesenih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odlu</w:t>
            </w:r>
            <w:r w:rsidRPr="00CD68D3">
              <w:rPr>
                <w:rFonts w:eastAsia="Myriad Pro" w:cs="Myriad Pro"/>
                <w:color w:val="231F20"/>
                <w:spacing w:val="4"/>
              </w:rPr>
              <w:t>k</w:t>
            </w:r>
            <w:r w:rsidRPr="00CD68D3">
              <w:rPr>
                <w:rFonts w:eastAsia="Myriad Pro" w:cs="Myriad Pro"/>
                <w:color w:val="231F20"/>
              </w:rPr>
              <w:t>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i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pojašnjenje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razloga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za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odabir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pojedine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opcije</w:t>
            </w:r>
            <w:proofErr w:type="spellEnd"/>
          </w:p>
          <w:p w14:paraId="0581B2A8" w14:textId="0FB05EC4" w:rsidR="000320E3" w:rsidRPr="000320E3" w:rsidRDefault="000320E3" w:rsidP="0033318A">
            <w:pPr>
              <w:spacing w:before="35" w:after="0" w:line="240" w:lineRule="auto"/>
              <w:ind w:left="108" w:right="-20"/>
              <w:rPr>
                <w:rFonts w:eastAsia="Myriad Pro" w:cs="Myriad Pro"/>
              </w:rPr>
            </w:pPr>
          </w:p>
        </w:tc>
      </w:tr>
      <w:tr w:rsidR="001D7128" w:rsidRPr="00CD68D3" w14:paraId="3B8C0828" w14:textId="77777777" w:rsidTr="005340ED">
        <w:trPr>
          <w:trHeight w:hRule="exact" w:val="758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7633C7FC" w14:textId="77777777" w:rsidR="001D7128" w:rsidRPr="00CD68D3" w:rsidRDefault="00B13212" w:rsidP="00B62D39">
            <w:pPr>
              <w:spacing w:before="37" w:after="0" w:line="260" w:lineRule="exact"/>
              <w:ind w:left="265" w:right="149" w:hanging="157"/>
              <w:rPr>
                <w:rFonts w:eastAsia="Myriad Pro" w:cs="Myriad Pro"/>
              </w:rPr>
            </w:pPr>
            <w:r w:rsidRPr="00CD68D3">
              <w:rPr>
                <w:rFonts w:eastAsia="Myriad Pro" w:cs="Myriad Pro"/>
                <w:color w:val="231F20"/>
              </w:rPr>
              <w:t xml:space="preserve">–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ako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je </w:t>
            </w:r>
            <w:proofErr w:type="spellStart"/>
            <w:r w:rsidRPr="00CD68D3">
              <w:rPr>
                <w:rFonts w:eastAsia="Myriad Pro" w:cs="Myriad Pro"/>
                <w:color w:val="231F20"/>
                <w:spacing w:val="-2"/>
              </w:rPr>
              <w:t>r</w:t>
            </w:r>
            <w:r w:rsidRPr="00CD68D3">
              <w:rPr>
                <w:rFonts w:eastAsia="Myriad Pro" w:cs="Myriad Pro"/>
                <w:color w:val="231F20"/>
              </w:rPr>
              <w:t>elevantn</w:t>
            </w:r>
            <w:r w:rsidRPr="00CD68D3">
              <w:rPr>
                <w:rFonts w:eastAsia="Myriad Pro" w:cs="Myriad Pro"/>
                <w:color w:val="231F20"/>
                <w:spacing w:val="-5"/>
              </w:rPr>
              <w:t>o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,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različiti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i</w:t>
            </w:r>
            <w:r w:rsidRPr="00CD68D3">
              <w:rPr>
                <w:rFonts w:eastAsia="Myriad Pro" w:cs="Myriad Pro"/>
                <w:color w:val="231F20"/>
                <w:spacing w:val="5"/>
              </w:rPr>
              <w:t>z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v</w:t>
            </w:r>
            <w:r w:rsidRPr="00CD68D3">
              <w:rPr>
                <w:rFonts w:eastAsia="Myriad Pro" w:cs="Myriad Pro"/>
                <w:color w:val="231F20"/>
              </w:rPr>
              <w:t>ori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mišljenja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i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in</w:t>
            </w:r>
            <w:r w:rsidRPr="00CD68D3">
              <w:rPr>
                <w:rFonts w:eastAsia="Myriad Pro" w:cs="Myriad Pro"/>
                <w:color w:val="231F20"/>
                <w:spacing w:val="-3"/>
              </w:rPr>
              <w:t>f</w:t>
            </w:r>
            <w:r w:rsidRPr="00CD68D3">
              <w:rPr>
                <w:rFonts w:eastAsia="Myriad Pro" w:cs="Myriad Pro"/>
                <w:color w:val="231F20"/>
              </w:rPr>
              <w:t>ormacija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</w:rPr>
              <w:t>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činjenični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podaci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s </w:t>
            </w:r>
            <w:proofErr w:type="spellStart"/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</w:rPr>
              <w:t>emeljitim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popratnim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  <w:spacing w:val="-2"/>
              </w:rPr>
              <w:t>r</w:t>
            </w:r>
            <w:r w:rsidRPr="00CD68D3">
              <w:rPr>
                <w:rFonts w:eastAsia="Myriad Pro" w:cs="Myriad Pro"/>
                <w:color w:val="231F20"/>
              </w:rPr>
              <w:t>e</w:t>
            </w:r>
            <w:r w:rsidRPr="00CD68D3">
              <w:rPr>
                <w:rFonts w:eastAsia="Myriad Pro" w:cs="Myriad Pro"/>
                <w:color w:val="231F20"/>
                <w:spacing w:val="-3"/>
              </w:rPr>
              <w:t>f</w:t>
            </w:r>
            <w:r w:rsidRPr="00CD68D3">
              <w:rPr>
                <w:rFonts w:eastAsia="Myriad Pro" w:cs="Myriad Pro"/>
                <w:color w:val="231F20"/>
              </w:rPr>
              <w:t>e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r</w:t>
            </w:r>
            <w:r w:rsidRPr="00CD68D3">
              <w:rPr>
                <w:rFonts w:eastAsia="Myriad Pro" w:cs="Myriad Pro"/>
                <w:color w:val="231F20"/>
              </w:rPr>
              <w:t>encama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(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np</w:t>
            </w:r>
            <w:r w:rsidRPr="00CD68D3">
              <w:rPr>
                <w:rFonts w:eastAsia="Myriad Pro" w:cs="Myriad Pro"/>
                <w:color w:val="231F20"/>
                <w:spacing w:val="-12"/>
              </w:rPr>
              <w:t>r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.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znans</w:t>
            </w:r>
            <w:r w:rsidRPr="00CD68D3">
              <w:rPr>
                <w:rFonts w:eastAsia="Myriad Pro" w:cs="Myriad Pro"/>
                <w:color w:val="231F20"/>
                <w:spacing w:val="2"/>
              </w:rPr>
              <w:t>t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v</w:t>
            </w:r>
            <w:r w:rsidRPr="00CD68D3">
              <w:rPr>
                <w:rFonts w:eastAsia="Myriad Pro" w:cs="Myriad Pro"/>
                <w:color w:val="231F20"/>
              </w:rPr>
              <w:t>eni</w:t>
            </w:r>
            <w:r w:rsidRPr="00CD68D3">
              <w:rPr>
                <w:rFonts w:eastAsia="Myriad Pro" w:cs="Myriad Pro"/>
                <w:color w:val="231F20"/>
                <w:spacing w:val="4"/>
              </w:rPr>
              <w:t>k</w:t>
            </w:r>
            <w:r w:rsidRPr="00CD68D3">
              <w:rPr>
                <w:rFonts w:eastAsia="Myriad Pro" w:cs="Myriad Pro"/>
                <w:color w:val="231F20"/>
              </w:rPr>
              <w:t>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ili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skupina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korisni</w:t>
            </w:r>
            <w:r w:rsidRPr="00CD68D3">
              <w:rPr>
                <w:rFonts w:eastAsia="Myriad Pro" w:cs="Myriad Pro"/>
                <w:color w:val="231F20"/>
                <w:spacing w:val="4"/>
              </w:rPr>
              <w:t>k</w:t>
            </w:r>
            <w:r w:rsidRPr="00CD68D3">
              <w:rPr>
                <w:rFonts w:eastAsia="Myriad Pro" w:cs="Myriad Pro"/>
                <w:color w:val="231F20"/>
              </w:rPr>
              <w:t>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>)</w:t>
            </w:r>
            <w:r w:rsidR="005340ED">
              <w:rPr>
                <w:rFonts w:eastAsia="Myriad Pro" w:cs="Myriad Pro"/>
                <w:color w:val="231F20"/>
              </w:rPr>
              <w:t xml:space="preserve"> </w:t>
            </w:r>
          </w:p>
        </w:tc>
      </w:tr>
      <w:tr w:rsidR="001D7128" w:rsidRPr="00CD68D3" w14:paraId="56BE5B1D" w14:textId="77777777" w:rsidTr="00FA65D2">
        <w:trPr>
          <w:trHeight w:hRule="exact" w:val="1974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57B35D78" w14:textId="77777777" w:rsidR="001D7128" w:rsidRDefault="00B13212" w:rsidP="00B62D39">
            <w:pPr>
              <w:spacing w:before="37" w:after="0" w:line="260" w:lineRule="exact"/>
              <w:ind w:left="265" w:right="270" w:hanging="157"/>
              <w:rPr>
                <w:rFonts w:eastAsia="Myriad Pro" w:cs="Myriad Pro"/>
                <w:b/>
                <w:bCs/>
                <w:color w:val="231F20"/>
              </w:rPr>
            </w:pPr>
            <w:r w:rsidRPr="00CD68D3">
              <w:rPr>
                <w:rFonts w:eastAsia="Myriad Pro" w:cs="Myriad Pro"/>
                <w:color w:val="231F20"/>
              </w:rPr>
              <w:t>–</w:t>
            </w:r>
            <w:r w:rsidRPr="005340ED">
              <w:rPr>
                <w:rFonts w:eastAsia="Myriad Pro" w:cs="Myriad Pro"/>
                <w:b/>
                <w:color w:val="231F20"/>
              </w:rPr>
              <w:t xml:space="preserve"> </w:t>
            </w:r>
            <w:proofErr w:type="spellStart"/>
            <w:r w:rsidRPr="00B62D39">
              <w:rPr>
                <w:rFonts w:eastAsia="Myriad Pro" w:cs="Myriad Pro"/>
                <w:color w:val="231F20"/>
                <w:spacing w:val="-2"/>
              </w:rPr>
              <w:t>r</w:t>
            </w:r>
            <w:r w:rsidRPr="00B62D39">
              <w:rPr>
                <w:rFonts w:eastAsia="Myriad Pro" w:cs="Myriad Pro"/>
                <w:color w:val="231F20"/>
              </w:rPr>
              <w:t>ok</w:t>
            </w:r>
            <w:proofErr w:type="spellEnd"/>
            <w:r w:rsidRPr="00B62D39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B62D39">
              <w:rPr>
                <w:rFonts w:eastAsia="Myriad Pro" w:cs="Myriad Pro"/>
                <w:color w:val="231F20"/>
              </w:rPr>
              <w:t>zaprimanja</w:t>
            </w:r>
            <w:proofErr w:type="spellEnd"/>
            <w:r w:rsidRPr="00B62D39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proofErr w:type="gramStart"/>
            <w:r w:rsidRPr="00B62D39">
              <w:rPr>
                <w:rFonts w:eastAsia="Myriad Pro" w:cs="Myriad Pro"/>
                <w:color w:val="231F20"/>
              </w:rPr>
              <w:t>odg</w:t>
            </w:r>
            <w:r w:rsidRPr="00B62D39">
              <w:rPr>
                <w:rFonts w:eastAsia="Myriad Pro" w:cs="Myriad Pro"/>
                <w:color w:val="231F20"/>
                <w:spacing w:val="-2"/>
              </w:rPr>
              <w:t>ov</w:t>
            </w:r>
            <w:r w:rsidRPr="00B62D39">
              <w:rPr>
                <w:rFonts w:eastAsia="Myriad Pro" w:cs="Myriad Pro"/>
                <w:color w:val="231F20"/>
              </w:rPr>
              <w:t>ora</w:t>
            </w:r>
            <w:proofErr w:type="spellEnd"/>
            <w:r w:rsidR="005340ED" w:rsidRPr="00B62D39">
              <w:rPr>
                <w:rFonts w:eastAsia="Myriad Pro" w:cs="Myriad Pro"/>
                <w:color w:val="231F20"/>
              </w:rPr>
              <w:t xml:space="preserve"> </w:t>
            </w:r>
            <w:r w:rsidR="000320E3">
              <w:rPr>
                <w:rFonts w:eastAsia="Myriad Pro" w:cs="Myriad Pro"/>
                <w:color w:val="231F20"/>
              </w:rPr>
              <w:t xml:space="preserve"> </w:t>
            </w:r>
            <w:r w:rsidR="00A64778" w:rsidRPr="00A64778">
              <w:rPr>
                <w:rFonts w:eastAsia="Myriad Pro" w:cs="Myriad Pro"/>
                <w:b/>
                <w:bCs/>
                <w:color w:val="231F20"/>
              </w:rPr>
              <w:t>08.11.2021.</w:t>
            </w:r>
            <w:proofErr w:type="gramEnd"/>
          </w:p>
          <w:p w14:paraId="0621B8E2" w14:textId="269523A5" w:rsidR="00FA65D2" w:rsidRPr="00CD68D3" w:rsidRDefault="00F77D92" w:rsidP="00B62D39">
            <w:pPr>
              <w:spacing w:before="37" w:after="0" w:line="260" w:lineRule="exact"/>
              <w:ind w:left="265" w:right="270" w:hanging="157"/>
              <w:rPr>
                <w:rFonts w:eastAsia="Myriad Pro" w:cs="Myriad Pro"/>
              </w:rPr>
            </w:pPr>
            <w:r>
              <w:rPr>
                <w:rFonts w:eastAsia="Myriad Pro" w:cs="Myriad Pro"/>
                <w:color w:val="231F20"/>
              </w:rPr>
              <w:t xml:space="preserve">   </w:t>
            </w:r>
            <w:proofErr w:type="spellStart"/>
            <w:r w:rsidR="00FA65D2">
              <w:rPr>
                <w:rFonts w:eastAsia="Myriad Pro" w:cs="Myriad Pro"/>
                <w:color w:val="231F20"/>
              </w:rPr>
              <w:t>Rok</w:t>
            </w:r>
            <w:proofErr w:type="spellEnd"/>
            <w:r w:rsidR="00FA65D2">
              <w:rPr>
                <w:rFonts w:eastAsia="Myriad Pro" w:cs="Myriad Pro"/>
                <w:color w:val="231F20"/>
              </w:rPr>
              <w:t xml:space="preserve"> za </w:t>
            </w:r>
            <w:proofErr w:type="spellStart"/>
            <w:r w:rsidR="00FA65D2">
              <w:rPr>
                <w:rFonts w:eastAsia="Myriad Pro" w:cs="Myriad Pro"/>
                <w:color w:val="231F20"/>
              </w:rPr>
              <w:t>javnu</w:t>
            </w:r>
            <w:proofErr w:type="spellEnd"/>
            <w:r w:rsidR="00FA65D2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="00FA65D2">
              <w:rPr>
                <w:rFonts w:eastAsia="Myriad Pro" w:cs="Myriad Pro"/>
                <w:color w:val="231F20"/>
              </w:rPr>
              <w:t>raspravu</w:t>
            </w:r>
            <w:proofErr w:type="spellEnd"/>
            <w:r w:rsidR="00FA65D2">
              <w:rPr>
                <w:rFonts w:eastAsia="Myriad Pro" w:cs="Myriad Pro"/>
                <w:color w:val="231F20"/>
              </w:rPr>
              <w:t xml:space="preserve"> je </w:t>
            </w:r>
            <w:proofErr w:type="spellStart"/>
            <w:r w:rsidR="00FA65D2">
              <w:rPr>
                <w:rFonts w:eastAsia="Myriad Pro" w:cs="Myriad Pro"/>
                <w:color w:val="231F20"/>
              </w:rPr>
              <w:t>skraćen</w:t>
            </w:r>
            <w:proofErr w:type="spellEnd"/>
            <w:r w:rsidR="00FA65D2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="00FA65D2">
              <w:rPr>
                <w:rFonts w:eastAsia="Myriad Pro" w:cs="Myriad Pro"/>
                <w:color w:val="231F20"/>
              </w:rPr>
              <w:t>zbog</w:t>
            </w:r>
            <w:proofErr w:type="spellEnd"/>
            <w:r w:rsidR="00FA65D2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="00FA65D2">
              <w:rPr>
                <w:rFonts w:eastAsia="Myriad Pro" w:cs="Myriad Pro"/>
                <w:color w:val="231F20"/>
              </w:rPr>
              <w:t>zakonske</w:t>
            </w:r>
            <w:proofErr w:type="spellEnd"/>
            <w:r w:rsidR="00FA65D2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="00FA65D2">
              <w:rPr>
                <w:rFonts w:eastAsia="Myriad Pro" w:cs="Myriad Pro"/>
                <w:color w:val="231F20"/>
              </w:rPr>
              <w:t>obveze</w:t>
            </w:r>
            <w:proofErr w:type="spellEnd"/>
            <w:r w:rsidR="00FA65D2">
              <w:rPr>
                <w:rFonts w:eastAsia="Myriad Pro" w:cs="Myriad Pro"/>
                <w:color w:val="231F20"/>
              </w:rPr>
              <w:t xml:space="preserve"> da </w:t>
            </w:r>
            <w:proofErr w:type="spellStart"/>
            <w:r w:rsidR="00FA65D2">
              <w:rPr>
                <w:rFonts w:eastAsia="Myriad Pro" w:cs="Myriad Pro"/>
                <w:color w:val="231F20"/>
              </w:rPr>
              <w:t>Proračun</w:t>
            </w:r>
            <w:proofErr w:type="spellEnd"/>
            <w:r w:rsidR="00FA65D2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="00FA65D2">
              <w:rPr>
                <w:rFonts w:eastAsia="Myriad Pro" w:cs="Myriad Pro"/>
                <w:color w:val="231F20"/>
              </w:rPr>
              <w:t>bude</w:t>
            </w:r>
            <w:proofErr w:type="spellEnd"/>
            <w:r w:rsidR="00FA65D2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="00FA65D2">
              <w:rPr>
                <w:rFonts w:eastAsia="Myriad Pro" w:cs="Myriad Pro"/>
                <w:color w:val="231F20"/>
              </w:rPr>
              <w:t>dovršen</w:t>
            </w:r>
            <w:proofErr w:type="spellEnd"/>
            <w:r w:rsidR="00FA65D2">
              <w:rPr>
                <w:rFonts w:eastAsia="Myriad Pro" w:cs="Myriad Pro"/>
                <w:color w:val="231F20"/>
              </w:rPr>
              <w:t xml:space="preserve"> do 15.11.2021. I </w:t>
            </w:r>
            <w:proofErr w:type="spellStart"/>
            <w:r w:rsidR="00FA65D2">
              <w:rPr>
                <w:rFonts w:eastAsia="Myriad Pro" w:cs="Myriad Pro"/>
                <w:color w:val="231F20"/>
              </w:rPr>
              <w:t>činjenice</w:t>
            </w:r>
            <w:proofErr w:type="spellEnd"/>
            <w:r w:rsidR="00FA65D2">
              <w:rPr>
                <w:rFonts w:eastAsia="Myriad Pro" w:cs="Myriad Pro"/>
                <w:color w:val="231F20"/>
              </w:rPr>
              <w:t xml:space="preserve"> da </w:t>
            </w:r>
            <w:proofErr w:type="spellStart"/>
            <w:r w:rsidR="00FA65D2">
              <w:rPr>
                <w:rFonts w:eastAsia="Myriad Pro" w:cs="Myriad Pro"/>
                <w:color w:val="231F20"/>
              </w:rPr>
              <w:t>su</w:t>
            </w:r>
            <w:proofErr w:type="spellEnd"/>
            <w:r w:rsidR="00FA65D2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="00FA65D2">
              <w:rPr>
                <w:rFonts w:eastAsia="Myriad Pro" w:cs="Myriad Pro"/>
                <w:color w:val="231F20"/>
              </w:rPr>
              <w:t>upute</w:t>
            </w:r>
            <w:proofErr w:type="spellEnd"/>
            <w:r w:rsidR="00FA65D2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="00FA65D2">
              <w:rPr>
                <w:rFonts w:eastAsia="Myriad Pro" w:cs="Myriad Pro"/>
                <w:color w:val="231F20"/>
              </w:rPr>
              <w:t>Ministarstva</w:t>
            </w:r>
            <w:proofErr w:type="spellEnd"/>
            <w:r w:rsidR="00FA65D2">
              <w:rPr>
                <w:rFonts w:eastAsia="Myriad Pro" w:cs="Myriad Pro"/>
                <w:color w:val="231F20"/>
              </w:rPr>
              <w:t xml:space="preserve"> </w:t>
            </w:r>
            <w:r w:rsidR="006544B3">
              <w:rPr>
                <w:rFonts w:eastAsia="Myriad Pro" w:cs="Myriad Pro"/>
                <w:color w:val="231F20"/>
              </w:rPr>
              <w:t xml:space="preserve">financije za </w:t>
            </w:r>
            <w:proofErr w:type="spellStart"/>
            <w:r w:rsidR="006544B3">
              <w:rPr>
                <w:rFonts w:eastAsia="Myriad Pro" w:cs="Myriad Pro"/>
                <w:color w:val="231F20"/>
              </w:rPr>
              <w:t>izradu</w:t>
            </w:r>
            <w:proofErr w:type="spellEnd"/>
            <w:r w:rsidR="006544B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="006544B3">
              <w:rPr>
                <w:rFonts w:eastAsia="Myriad Pro" w:cs="Myriad Pro"/>
                <w:color w:val="231F20"/>
              </w:rPr>
              <w:t>proračuna</w:t>
            </w:r>
            <w:proofErr w:type="spellEnd"/>
            <w:r w:rsidR="006544B3">
              <w:rPr>
                <w:rFonts w:eastAsia="Myriad Pro" w:cs="Myriad Pro"/>
                <w:color w:val="231F20"/>
              </w:rPr>
              <w:t xml:space="preserve"> JLPRS </w:t>
            </w:r>
            <w:proofErr w:type="spellStart"/>
            <w:r w:rsidR="006544B3">
              <w:rPr>
                <w:rFonts w:eastAsia="Myriad Pro" w:cs="Myriad Pro"/>
                <w:color w:val="231F20"/>
              </w:rPr>
              <w:t>objavljene</w:t>
            </w:r>
            <w:proofErr w:type="spellEnd"/>
            <w:r w:rsidR="006544B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="006544B3">
              <w:rPr>
                <w:rFonts w:eastAsia="Myriad Pro" w:cs="Myriad Pro"/>
                <w:color w:val="231F20"/>
              </w:rPr>
              <w:t>tek</w:t>
            </w:r>
            <w:proofErr w:type="spellEnd"/>
            <w:r w:rsidR="006544B3">
              <w:rPr>
                <w:rFonts w:eastAsia="Myriad Pro" w:cs="Myriad Pro"/>
                <w:color w:val="231F20"/>
              </w:rPr>
              <w:t xml:space="preserve"> </w:t>
            </w:r>
            <w:proofErr w:type="gramStart"/>
            <w:r w:rsidR="006544B3">
              <w:rPr>
                <w:rFonts w:eastAsia="Myriad Pro" w:cs="Myriad Pro"/>
                <w:color w:val="231F20"/>
              </w:rPr>
              <w:t>10.rujna</w:t>
            </w:r>
            <w:proofErr w:type="gramEnd"/>
            <w:r w:rsidR="006544B3">
              <w:rPr>
                <w:rFonts w:eastAsia="Myriad Pro" w:cs="Myriad Pro"/>
                <w:color w:val="231F20"/>
              </w:rPr>
              <w:t xml:space="preserve"> 2021. Godine, a UO za </w:t>
            </w:r>
            <w:proofErr w:type="spellStart"/>
            <w:r w:rsidR="006544B3">
              <w:rPr>
                <w:rFonts w:eastAsia="Myriad Pro" w:cs="Myriad Pro"/>
                <w:color w:val="231F20"/>
              </w:rPr>
              <w:t>proračun</w:t>
            </w:r>
            <w:proofErr w:type="spellEnd"/>
            <w:r w:rsidR="006544B3">
              <w:rPr>
                <w:rFonts w:eastAsia="Myriad Pro" w:cs="Myriad Pro"/>
                <w:color w:val="231F20"/>
              </w:rPr>
              <w:t xml:space="preserve"> je </w:t>
            </w:r>
            <w:r>
              <w:rPr>
                <w:rFonts w:eastAsia="Myriad Pro" w:cs="Myriad Pro"/>
                <w:color w:val="231F20"/>
              </w:rPr>
              <w:t xml:space="preserve">I </w:t>
            </w:r>
            <w:proofErr w:type="spellStart"/>
            <w:r>
              <w:rPr>
                <w:rFonts w:eastAsia="Myriad Pro" w:cs="Myriad Pro"/>
                <w:color w:val="231F20"/>
              </w:rPr>
              <w:t>prije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toga </w:t>
            </w:r>
            <w:proofErr w:type="spellStart"/>
            <w:r>
              <w:rPr>
                <w:rFonts w:eastAsia="Myriad Pro" w:cs="Myriad Pro"/>
                <w:color w:val="231F20"/>
              </w:rPr>
              <w:t>već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31.08.2021. </w:t>
            </w:r>
            <w:proofErr w:type="spellStart"/>
            <w:r>
              <w:rPr>
                <w:rFonts w:eastAsia="Myriad Pro" w:cs="Myriad Pro"/>
                <w:color w:val="231F20"/>
              </w:rPr>
              <w:t>objavio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>
              <w:rPr>
                <w:rFonts w:eastAsia="Myriad Pro" w:cs="Myriad Pro"/>
                <w:color w:val="231F20"/>
              </w:rPr>
              <w:t>Upute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za </w:t>
            </w:r>
            <w:proofErr w:type="spellStart"/>
            <w:proofErr w:type="gramStart"/>
            <w:r>
              <w:rPr>
                <w:rFonts w:eastAsia="Myriad Pro" w:cs="Myriad Pro"/>
                <w:color w:val="231F20"/>
              </w:rPr>
              <w:t>izradu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 </w:t>
            </w:r>
            <w:proofErr w:type="spellStart"/>
            <w:r>
              <w:rPr>
                <w:rFonts w:eastAsia="Myriad Pro" w:cs="Myriad Pro"/>
                <w:color w:val="231F20"/>
              </w:rPr>
              <w:t>proračuna</w:t>
            </w:r>
            <w:proofErr w:type="spellEnd"/>
            <w:proofErr w:type="gramEnd"/>
            <w:r>
              <w:rPr>
                <w:rFonts w:eastAsia="Myriad Pro" w:cs="Myriad Pro"/>
                <w:color w:val="231F20"/>
              </w:rPr>
              <w:t xml:space="preserve"> Grada </w:t>
            </w:r>
            <w:proofErr w:type="spellStart"/>
            <w:r>
              <w:rPr>
                <w:rFonts w:eastAsia="Myriad Pro" w:cs="Myriad Pro"/>
                <w:color w:val="231F20"/>
              </w:rPr>
              <w:t>Karlovca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za </w:t>
            </w:r>
            <w:proofErr w:type="spellStart"/>
            <w:r>
              <w:rPr>
                <w:rFonts w:eastAsia="Myriad Pro" w:cs="Myriad Pro"/>
                <w:color w:val="231F20"/>
              </w:rPr>
              <w:t>razdoblje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2022-2023. Godine. </w:t>
            </w:r>
            <w:proofErr w:type="spellStart"/>
            <w:r>
              <w:rPr>
                <w:rFonts w:eastAsia="Myriad Pro" w:cs="Myriad Pro"/>
                <w:color w:val="231F20"/>
              </w:rPr>
              <w:t>Prijedlogi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>
              <w:rPr>
                <w:rFonts w:eastAsia="Myriad Pro" w:cs="Myriad Pro"/>
                <w:color w:val="231F20"/>
              </w:rPr>
              <w:t>upravnih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>
              <w:rPr>
                <w:rFonts w:eastAsia="Myriad Pro" w:cs="Myriad Pro"/>
                <w:color w:val="231F20"/>
              </w:rPr>
              <w:t>odjela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I </w:t>
            </w:r>
            <w:proofErr w:type="spellStart"/>
            <w:r>
              <w:rPr>
                <w:rFonts w:eastAsia="Myriad Pro" w:cs="Myriad Pro"/>
                <w:color w:val="231F20"/>
              </w:rPr>
              <w:t>proračunskih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>
              <w:rPr>
                <w:rFonts w:eastAsia="Myriad Pro" w:cs="Myriad Pro"/>
                <w:color w:val="231F20"/>
              </w:rPr>
              <w:t>korisnika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>
              <w:rPr>
                <w:rFonts w:eastAsia="Myriad Pro" w:cs="Myriad Pro"/>
                <w:color w:val="231F20"/>
              </w:rPr>
              <w:t>sukladno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>
              <w:rPr>
                <w:rFonts w:eastAsia="Myriad Pro" w:cs="Myriad Pro"/>
                <w:color w:val="231F20"/>
              </w:rPr>
              <w:t>Zakonu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o </w:t>
            </w:r>
            <w:proofErr w:type="spellStart"/>
            <w:r>
              <w:rPr>
                <w:rFonts w:eastAsia="Myriad Pro" w:cs="Myriad Pro"/>
                <w:color w:val="231F20"/>
              </w:rPr>
              <w:t>proračunu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>
              <w:rPr>
                <w:rFonts w:eastAsia="Myriad Pro" w:cs="Myriad Pro"/>
                <w:color w:val="231F20"/>
              </w:rPr>
              <w:t>zaprimljeni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>
              <w:rPr>
                <w:rFonts w:eastAsia="Myriad Pro" w:cs="Myriad Pro"/>
                <w:color w:val="231F20"/>
              </w:rPr>
              <w:t>su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>
              <w:rPr>
                <w:rFonts w:eastAsia="Myriad Pro" w:cs="Myriad Pro"/>
                <w:color w:val="231F20"/>
              </w:rPr>
              <w:t>polovicom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>
              <w:rPr>
                <w:rFonts w:eastAsia="Myriad Pro" w:cs="Myriad Pro"/>
                <w:color w:val="231F20"/>
              </w:rPr>
              <w:t>rujna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>
              <w:rPr>
                <w:rFonts w:eastAsia="Myriad Pro" w:cs="Myriad Pro"/>
                <w:color w:val="231F20"/>
              </w:rPr>
              <w:t>nakon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>
              <w:rPr>
                <w:rFonts w:eastAsia="Myriad Pro" w:cs="Myriad Pro"/>
                <w:color w:val="231F20"/>
              </w:rPr>
              <w:t>čega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se </w:t>
            </w:r>
            <w:proofErr w:type="spellStart"/>
            <w:r>
              <w:rPr>
                <w:rFonts w:eastAsia="Myriad Pro" w:cs="Myriad Pro"/>
                <w:color w:val="231F20"/>
              </w:rPr>
              <w:t>proračun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>
              <w:rPr>
                <w:rFonts w:eastAsia="Myriad Pro" w:cs="Myriad Pro"/>
                <w:color w:val="231F20"/>
              </w:rPr>
              <w:t>pripremao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I </w:t>
            </w:r>
            <w:proofErr w:type="spellStart"/>
            <w:r>
              <w:rPr>
                <w:rFonts w:eastAsia="Myriad Pro" w:cs="Myriad Pro"/>
                <w:color w:val="231F20"/>
              </w:rPr>
              <w:t>usklađivao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s </w:t>
            </w:r>
            <w:proofErr w:type="spellStart"/>
            <w:r>
              <w:rPr>
                <w:rFonts w:eastAsia="Myriad Pro" w:cs="Myriad Pro"/>
                <w:color w:val="231F20"/>
              </w:rPr>
              <w:t>raspoloživim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>
              <w:rPr>
                <w:rFonts w:eastAsia="Myriad Pro" w:cs="Myriad Pro"/>
                <w:color w:val="231F20"/>
              </w:rPr>
              <w:t>prihodima</w:t>
            </w:r>
            <w:proofErr w:type="spellEnd"/>
          </w:p>
        </w:tc>
      </w:tr>
      <w:tr w:rsidR="001D7128" w:rsidRPr="00CD68D3" w14:paraId="42ABF214" w14:textId="77777777" w:rsidTr="00F77D92">
        <w:trPr>
          <w:trHeight w:hRule="exact" w:val="1336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FBA5D65" w14:textId="7578C7C3" w:rsidR="005340ED" w:rsidRDefault="00B13212">
            <w:pPr>
              <w:spacing w:before="37" w:after="0" w:line="260" w:lineRule="exact"/>
              <w:ind w:left="265" w:right="1094" w:hanging="157"/>
              <w:rPr>
                <w:rFonts w:eastAsia="Myriad Pro" w:cs="Myriad Pro"/>
                <w:color w:val="231F20"/>
              </w:rPr>
            </w:pPr>
            <w:r w:rsidRPr="00CD68D3">
              <w:rPr>
                <w:rFonts w:eastAsia="Myriad Pro" w:cs="Myriad Pro"/>
                <w:color w:val="231F20"/>
              </w:rPr>
              <w:t xml:space="preserve">–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im</w:t>
            </w:r>
            <w:r w:rsidRPr="00CD68D3">
              <w:rPr>
                <w:rFonts w:eastAsia="Myriad Pro" w:cs="Myriad Pro"/>
                <w:color w:val="231F20"/>
                <w:spacing w:val="-3"/>
              </w:rPr>
              <w:t>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,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ad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r</w:t>
            </w:r>
            <w:r w:rsidRPr="00CD68D3">
              <w:rPr>
                <w:rFonts w:eastAsia="Myriad Pro" w:cs="Myriad Pro"/>
                <w:color w:val="231F20"/>
              </w:rPr>
              <w:t>esa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i,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gdje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gramStart"/>
            <w:r w:rsidRPr="00CD68D3">
              <w:rPr>
                <w:rFonts w:eastAsia="Myriad Pro" w:cs="Myriad Pro"/>
                <w:color w:val="231F20"/>
              </w:rPr>
              <w:t>god</w:t>
            </w:r>
            <w:proofErr w:type="gramEnd"/>
            <w:r w:rsidRPr="00CD68D3">
              <w:rPr>
                <w:rFonts w:eastAsia="Myriad Pro" w:cs="Myriad Pro"/>
                <w:color w:val="231F20"/>
              </w:rPr>
              <w:t xml:space="preserve"> je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mogu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ć</w:t>
            </w:r>
            <w:r w:rsidRPr="00CD68D3">
              <w:rPr>
                <w:rFonts w:eastAsia="Myriad Pro" w:cs="Myriad Pro"/>
                <w:color w:val="231F20"/>
                <w:spacing w:val="-3"/>
              </w:rPr>
              <w:t>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,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b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r</w:t>
            </w:r>
            <w:r w:rsidRPr="00CD68D3">
              <w:rPr>
                <w:rFonts w:eastAsia="Myriad Pro" w:cs="Myriad Pro"/>
                <w:color w:val="231F20"/>
              </w:rPr>
              <w:t>oj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</w:rPr>
              <w:t>ele</w:t>
            </w:r>
            <w:r w:rsidRPr="00CD68D3">
              <w:rPr>
                <w:rFonts w:eastAsia="Myriad Pro" w:cs="Myriad Pro"/>
                <w:color w:val="231F20"/>
                <w:spacing w:val="-3"/>
              </w:rPr>
              <w:t>f</w:t>
            </w:r>
            <w:r w:rsidRPr="00CD68D3">
              <w:rPr>
                <w:rFonts w:eastAsia="Myriad Pro" w:cs="Myriad Pro"/>
                <w:color w:val="231F20"/>
              </w:rPr>
              <w:t>ona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i </w:t>
            </w:r>
            <w:r w:rsidRPr="00CD68D3">
              <w:rPr>
                <w:rFonts w:eastAsia="Myriad Pro" w:cs="Myriad Pro"/>
                <w:color w:val="231F20"/>
                <w:spacing w:val="6"/>
              </w:rPr>
              <w:t>e</w:t>
            </w:r>
            <w:r w:rsidRPr="00CD68D3">
              <w:rPr>
                <w:rFonts w:eastAsia="Myriad Pro" w:cs="Myriad Pro"/>
                <w:color w:val="231F20"/>
              </w:rPr>
              <w:t xml:space="preserve">-mail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ad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r</w:t>
            </w:r>
            <w:r w:rsidRPr="00CD68D3">
              <w:rPr>
                <w:rFonts w:eastAsia="Myriad Pro" w:cs="Myriad Pro"/>
                <w:color w:val="231F20"/>
              </w:rPr>
              <w:t>esa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osobe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kojoj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se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sudionici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s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a</w:t>
            </w:r>
            <w:r w:rsidRPr="00CD68D3">
              <w:rPr>
                <w:rFonts w:eastAsia="Myriad Pro" w:cs="Myriad Pro"/>
                <w:color w:val="231F20"/>
              </w:rPr>
              <w:t>vje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o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v</w:t>
            </w:r>
            <w:r w:rsidRPr="00CD68D3">
              <w:rPr>
                <w:rFonts w:eastAsia="Myriad Pro" w:cs="Myriad Pro"/>
                <w:color w:val="231F20"/>
              </w:rPr>
              <w:t>anja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mogu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obratiti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za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dodatne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upi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</w:rPr>
              <w:t>e</w:t>
            </w:r>
            <w:proofErr w:type="spellEnd"/>
            <w:r w:rsidR="005340ED">
              <w:rPr>
                <w:rFonts w:eastAsia="Myriad Pro" w:cs="Myriad Pro"/>
                <w:color w:val="231F20"/>
              </w:rPr>
              <w:t xml:space="preserve">: </w:t>
            </w:r>
          </w:p>
          <w:p w14:paraId="596D91FD" w14:textId="48D19448" w:rsidR="000320E3" w:rsidRPr="00AB3D2E" w:rsidRDefault="000320E3">
            <w:pPr>
              <w:spacing w:before="37" w:after="0" w:line="260" w:lineRule="exact"/>
              <w:ind w:left="265" w:right="1094" w:hanging="157"/>
              <w:rPr>
                <w:rFonts w:eastAsia="Myriad Pro" w:cs="Myriad Pro"/>
                <w:color w:val="0070C0"/>
                <w:u w:val="single"/>
              </w:rPr>
            </w:pPr>
            <w:r>
              <w:rPr>
                <w:rFonts w:eastAsia="Myriad Pro" w:cs="Myriad Pro"/>
                <w:color w:val="231F20"/>
              </w:rPr>
              <w:t xml:space="preserve">Lidija Malović, </w:t>
            </w:r>
            <w:proofErr w:type="spellStart"/>
            <w:r w:rsidR="00126CE2">
              <w:rPr>
                <w:rFonts w:eastAsia="Myriad Pro" w:cs="Myriad Pro"/>
                <w:color w:val="231F20"/>
              </w:rPr>
              <w:t>dipl.oec</w:t>
            </w:r>
            <w:proofErr w:type="spellEnd"/>
            <w:r w:rsidR="00126CE2">
              <w:rPr>
                <w:rFonts w:eastAsia="Myriad Pro" w:cs="Myriad Pro"/>
                <w:color w:val="231F20"/>
              </w:rPr>
              <w:t xml:space="preserve">. </w:t>
            </w:r>
            <w:proofErr w:type="spellStart"/>
            <w:r>
              <w:rPr>
                <w:rFonts w:eastAsia="Myriad Pro" w:cs="Myriad Pro"/>
                <w:color w:val="231F20"/>
              </w:rPr>
              <w:t>pročelnica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UO za </w:t>
            </w:r>
            <w:proofErr w:type="spellStart"/>
            <w:r>
              <w:rPr>
                <w:rFonts w:eastAsia="Myriad Pro" w:cs="Myriad Pro"/>
                <w:color w:val="231F20"/>
              </w:rPr>
              <w:t>proračun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I financije, </w:t>
            </w:r>
            <w:proofErr w:type="spellStart"/>
            <w:r>
              <w:rPr>
                <w:rFonts w:eastAsia="Myriad Pro" w:cs="Myriad Pro"/>
                <w:color w:val="231F20"/>
              </w:rPr>
              <w:t>tel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: 047/628-127, e-mail: </w:t>
            </w:r>
            <w:r w:rsidR="00A64778" w:rsidRPr="00AB3D2E">
              <w:rPr>
                <w:color w:val="0070C0"/>
                <w:u w:val="single"/>
              </w:rPr>
              <w:t>proracun@karlovac.hr</w:t>
            </w:r>
          </w:p>
          <w:p w14:paraId="0B9DE12F" w14:textId="77777777" w:rsidR="005340ED" w:rsidRPr="00A64778" w:rsidRDefault="005340ED">
            <w:pPr>
              <w:spacing w:before="37" w:after="0" w:line="260" w:lineRule="exact"/>
              <w:ind w:left="265" w:right="1094" w:hanging="157"/>
              <w:rPr>
                <w:rFonts w:eastAsia="Myriad Pro" w:cs="Myriad Pro"/>
                <w:color w:val="0070C0"/>
              </w:rPr>
            </w:pPr>
          </w:p>
          <w:p w14:paraId="42D4745B" w14:textId="77777777" w:rsidR="005340ED" w:rsidRDefault="005340ED">
            <w:pPr>
              <w:spacing w:before="37" w:after="0" w:line="260" w:lineRule="exact"/>
              <w:ind w:left="265" w:right="1094" w:hanging="157"/>
              <w:rPr>
                <w:rFonts w:eastAsia="Myriad Pro" w:cs="Myriad Pro"/>
                <w:color w:val="231F20"/>
              </w:rPr>
            </w:pPr>
          </w:p>
          <w:p w14:paraId="6B80AE4F" w14:textId="77777777" w:rsidR="005340ED" w:rsidRPr="00CD68D3" w:rsidRDefault="005340ED">
            <w:pPr>
              <w:spacing w:before="37" w:after="0" w:line="260" w:lineRule="exact"/>
              <w:ind w:left="265" w:right="1094" w:hanging="157"/>
              <w:rPr>
                <w:rFonts w:eastAsia="Myriad Pro" w:cs="Myriad Pro"/>
              </w:rPr>
            </w:pPr>
          </w:p>
        </w:tc>
      </w:tr>
      <w:tr w:rsidR="001D7128" w:rsidRPr="00CD68D3" w14:paraId="21550443" w14:textId="77777777" w:rsidTr="00F77D92">
        <w:trPr>
          <w:trHeight w:hRule="exact" w:val="986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5972B9F6" w14:textId="77777777" w:rsidR="001D7128" w:rsidRPr="005340ED" w:rsidRDefault="00B13212" w:rsidP="005340ED">
            <w:pPr>
              <w:pStyle w:val="ListParagraph"/>
              <w:numPr>
                <w:ilvl w:val="0"/>
                <w:numId w:val="1"/>
              </w:numPr>
              <w:spacing w:before="37" w:after="0" w:line="260" w:lineRule="exact"/>
              <w:ind w:right="598"/>
              <w:rPr>
                <w:rFonts w:eastAsia="Myriad Pro" w:cs="Myriad Pro"/>
                <w:b/>
              </w:rPr>
            </w:pPr>
            <w:proofErr w:type="spellStart"/>
            <w:r w:rsidRPr="005340ED">
              <w:rPr>
                <w:rFonts w:eastAsia="Myriad Pro" w:cs="Myriad Pro"/>
                <w:b/>
                <w:color w:val="231F20"/>
              </w:rPr>
              <w:t>odg</w:t>
            </w:r>
            <w:r w:rsidRPr="005340ED">
              <w:rPr>
                <w:rFonts w:eastAsia="Myriad Pro" w:cs="Myriad Pro"/>
                <w:b/>
                <w:color w:val="231F20"/>
                <w:spacing w:val="-2"/>
              </w:rPr>
              <w:t>ov</w:t>
            </w:r>
            <w:r w:rsidRPr="005340ED">
              <w:rPr>
                <w:rFonts w:eastAsia="Myriad Pro" w:cs="Myriad Pro"/>
                <w:b/>
                <w:color w:val="231F20"/>
              </w:rPr>
              <w:t>ori</w:t>
            </w:r>
            <w:proofErr w:type="spellEnd"/>
            <w:r w:rsidRPr="005340ED">
              <w:rPr>
                <w:rFonts w:eastAsia="Myriad Pro" w:cs="Myriad Pro"/>
                <w:b/>
                <w:color w:val="231F20"/>
              </w:rPr>
              <w:t xml:space="preserve"> </w:t>
            </w:r>
            <w:proofErr w:type="spellStart"/>
            <w:r w:rsidR="005340ED" w:rsidRPr="005340ED">
              <w:rPr>
                <w:rFonts w:eastAsia="Myriad Pro" w:cs="Myriad Pro"/>
                <w:b/>
                <w:color w:val="231F20"/>
              </w:rPr>
              <w:t>će</w:t>
            </w:r>
            <w:proofErr w:type="spellEnd"/>
            <w:r w:rsidR="005340ED" w:rsidRPr="005340ED">
              <w:rPr>
                <w:rFonts w:eastAsia="Myriad Pro" w:cs="Myriad Pro"/>
                <w:b/>
                <w:color w:val="231F20"/>
              </w:rPr>
              <w:t xml:space="preserve"> </w:t>
            </w:r>
            <w:proofErr w:type="spellStart"/>
            <w:r w:rsidRPr="005340ED">
              <w:rPr>
                <w:rFonts w:eastAsia="Myriad Pro" w:cs="Myriad Pro"/>
                <w:b/>
                <w:color w:val="231F20"/>
              </w:rPr>
              <w:t>biti</w:t>
            </w:r>
            <w:proofErr w:type="spellEnd"/>
            <w:r w:rsidRPr="005340ED">
              <w:rPr>
                <w:rFonts w:eastAsia="Myriad Pro" w:cs="Myriad Pro"/>
                <w:b/>
                <w:color w:val="231F20"/>
              </w:rPr>
              <w:t xml:space="preserve"> </w:t>
            </w:r>
            <w:proofErr w:type="spellStart"/>
            <w:r w:rsidRPr="005340ED">
              <w:rPr>
                <w:rFonts w:eastAsia="Myriad Pro" w:cs="Myriad Pro"/>
                <w:b/>
                <w:color w:val="231F20"/>
              </w:rPr>
              <w:t>dostupni</w:t>
            </w:r>
            <w:proofErr w:type="spellEnd"/>
            <w:r w:rsidRPr="005340ED">
              <w:rPr>
                <w:rFonts w:eastAsia="Myriad Pro" w:cs="Myriad Pro"/>
                <w:b/>
                <w:color w:val="231F20"/>
              </w:rPr>
              <w:t xml:space="preserve">, </w:t>
            </w:r>
            <w:proofErr w:type="spellStart"/>
            <w:r w:rsidRPr="005340ED">
              <w:rPr>
                <w:rFonts w:eastAsia="Myriad Pro" w:cs="Myriad Pro"/>
                <w:b/>
                <w:color w:val="231F20"/>
              </w:rPr>
              <w:t>osim</w:t>
            </w:r>
            <w:proofErr w:type="spellEnd"/>
            <w:r w:rsidRPr="005340ED">
              <w:rPr>
                <w:rFonts w:eastAsia="Myriad Pro" w:cs="Myriad Pro"/>
                <w:b/>
                <w:color w:val="231F20"/>
              </w:rPr>
              <w:t xml:space="preserve"> </w:t>
            </w:r>
            <w:proofErr w:type="spellStart"/>
            <w:r w:rsidRPr="005340ED">
              <w:rPr>
                <w:rFonts w:eastAsia="Myriad Pro" w:cs="Myriad Pro"/>
                <w:b/>
                <w:color w:val="231F20"/>
                <w:spacing w:val="4"/>
              </w:rPr>
              <w:t>k</w:t>
            </w:r>
            <w:r w:rsidRPr="005340ED">
              <w:rPr>
                <w:rFonts w:eastAsia="Myriad Pro" w:cs="Myriad Pro"/>
                <w:b/>
                <w:color w:val="231F20"/>
              </w:rPr>
              <w:t>ada</w:t>
            </w:r>
            <w:proofErr w:type="spellEnd"/>
            <w:r w:rsidRPr="005340ED">
              <w:rPr>
                <w:rFonts w:eastAsia="Myriad Pro" w:cs="Myriad Pro"/>
                <w:b/>
                <w:color w:val="231F20"/>
              </w:rPr>
              <w:t xml:space="preserve"> je </w:t>
            </w:r>
            <w:proofErr w:type="spellStart"/>
            <w:r w:rsidRPr="005340ED">
              <w:rPr>
                <w:rFonts w:eastAsia="Myriad Pro" w:cs="Myriad Pro"/>
                <w:b/>
                <w:color w:val="231F20"/>
              </w:rPr>
              <w:t>onaj</w:t>
            </w:r>
            <w:proofErr w:type="spellEnd"/>
            <w:r w:rsidRPr="005340ED">
              <w:rPr>
                <w:rFonts w:eastAsia="Myriad Pro" w:cs="Myriad Pro"/>
                <w:b/>
                <w:color w:val="231F20"/>
              </w:rPr>
              <w:t xml:space="preserve"> koji je </w:t>
            </w:r>
            <w:proofErr w:type="spellStart"/>
            <w:r w:rsidRPr="005340ED">
              <w:rPr>
                <w:rFonts w:eastAsia="Myriad Pro" w:cs="Myriad Pro"/>
                <w:b/>
                <w:color w:val="231F20"/>
              </w:rPr>
              <w:t>poslao</w:t>
            </w:r>
            <w:proofErr w:type="spellEnd"/>
            <w:r w:rsidRPr="005340ED">
              <w:rPr>
                <w:rFonts w:eastAsia="Myriad Pro" w:cs="Myriad Pro"/>
                <w:b/>
                <w:color w:val="231F20"/>
              </w:rPr>
              <w:t xml:space="preserve"> </w:t>
            </w:r>
            <w:proofErr w:type="spellStart"/>
            <w:r w:rsidRPr="005340ED">
              <w:rPr>
                <w:rFonts w:eastAsia="Myriad Pro" w:cs="Myriad Pro"/>
                <w:b/>
                <w:color w:val="231F20"/>
              </w:rPr>
              <w:t>odg</w:t>
            </w:r>
            <w:r w:rsidRPr="005340ED">
              <w:rPr>
                <w:rFonts w:eastAsia="Myriad Pro" w:cs="Myriad Pro"/>
                <w:b/>
                <w:color w:val="231F20"/>
                <w:spacing w:val="-2"/>
              </w:rPr>
              <w:t>ov</w:t>
            </w:r>
            <w:r w:rsidRPr="005340ED">
              <w:rPr>
                <w:rFonts w:eastAsia="Myriad Pro" w:cs="Myriad Pro"/>
                <w:b/>
                <w:color w:val="231F20"/>
              </w:rPr>
              <w:t>or</w:t>
            </w:r>
            <w:proofErr w:type="spellEnd"/>
            <w:r w:rsidRPr="005340ED">
              <w:rPr>
                <w:rFonts w:eastAsia="Myriad Pro" w:cs="Myriad Pro"/>
                <w:b/>
                <w:color w:val="231F20"/>
              </w:rPr>
              <w:t xml:space="preserve"> </w:t>
            </w:r>
            <w:proofErr w:type="spellStart"/>
            <w:r w:rsidRPr="005340ED">
              <w:rPr>
                <w:rFonts w:eastAsia="Myriad Pro" w:cs="Myriad Pro"/>
                <w:b/>
                <w:color w:val="231F20"/>
              </w:rPr>
              <w:t>tražio</w:t>
            </w:r>
            <w:proofErr w:type="spellEnd"/>
            <w:r w:rsidRPr="005340ED">
              <w:rPr>
                <w:rFonts w:eastAsia="Myriad Pro" w:cs="Myriad Pro"/>
                <w:b/>
                <w:color w:val="231F20"/>
              </w:rPr>
              <w:t xml:space="preserve"> da </w:t>
            </w:r>
            <w:proofErr w:type="spellStart"/>
            <w:r w:rsidRPr="005340ED">
              <w:rPr>
                <w:rFonts w:eastAsia="Myriad Pro" w:cs="Myriad Pro"/>
                <w:b/>
                <w:color w:val="231F20"/>
              </w:rPr>
              <w:t>ostanu</w:t>
            </w:r>
            <w:proofErr w:type="spellEnd"/>
            <w:r w:rsidRPr="005340ED">
              <w:rPr>
                <w:rFonts w:eastAsia="Myriad Pro" w:cs="Myriad Pro"/>
                <w:b/>
                <w:color w:val="231F20"/>
              </w:rPr>
              <w:t xml:space="preserve"> </w:t>
            </w:r>
            <w:proofErr w:type="spellStart"/>
            <w:r w:rsidRPr="005340ED">
              <w:rPr>
                <w:rFonts w:eastAsia="Myriad Pro" w:cs="Myriad Pro"/>
                <w:b/>
                <w:color w:val="231F20"/>
              </w:rPr>
              <w:t>p</w:t>
            </w:r>
            <w:r w:rsidRPr="005340ED">
              <w:rPr>
                <w:rFonts w:eastAsia="Myriad Pro" w:cs="Myriad Pro"/>
                <w:b/>
                <w:color w:val="231F20"/>
                <w:spacing w:val="-2"/>
              </w:rPr>
              <w:t>o</w:t>
            </w:r>
            <w:r w:rsidRPr="005340ED">
              <w:rPr>
                <w:rFonts w:eastAsia="Myriad Pro" w:cs="Myriad Pro"/>
                <w:b/>
                <w:color w:val="231F20"/>
              </w:rPr>
              <w:t>vjerljivi</w:t>
            </w:r>
            <w:proofErr w:type="spellEnd"/>
          </w:p>
        </w:tc>
      </w:tr>
      <w:tr w:rsidR="001D7128" w:rsidRPr="00CD68D3" w14:paraId="3EBAEA64" w14:textId="77777777" w:rsidTr="004E3693">
        <w:trPr>
          <w:trHeight w:hRule="exact" w:val="1991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5913569" w14:textId="77777777" w:rsidR="001D7128" w:rsidRPr="00CD68D3" w:rsidRDefault="00B13212" w:rsidP="00B62D39">
            <w:pPr>
              <w:spacing w:before="35" w:after="0" w:line="240" w:lineRule="auto"/>
              <w:ind w:left="108" w:right="-20"/>
              <w:rPr>
                <w:rFonts w:eastAsia="Myriad Pro" w:cs="Myriad Pro"/>
              </w:rPr>
            </w:pPr>
            <w:r w:rsidRPr="00CD68D3">
              <w:rPr>
                <w:rFonts w:eastAsia="Myriad Pro" w:cs="Myriad Pro"/>
                <w:color w:val="231F20"/>
              </w:rPr>
              <w:t xml:space="preserve">–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pojašnjenje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e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v</w:t>
            </w:r>
            <w:r w:rsidRPr="00CD68D3">
              <w:rPr>
                <w:rFonts w:eastAsia="Myriad Pro" w:cs="Myriad Pro"/>
                <w:color w:val="231F20"/>
              </w:rPr>
              <w:t>entualnih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o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g</w:t>
            </w:r>
            <w:r w:rsidRPr="00CD68D3">
              <w:rPr>
                <w:rFonts w:eastAsia="Myriad Pro" w:cs="Myriad Pro"/>
                <w:color w:val="231F20"/>
              </w:rPr>
              <w:t>rani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č</w:t>
            </w:r>
            <w:r w:rsidRPr="00CD68D3">
              <w:rPr>
                <w:rFonts w:eastAsia="Myriad Pro" w:cs="Myriad Pro"/>
                <w:color w:val="231F20"/>
              </w:rPr>
              <w:t>enja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koja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bi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mogla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d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ov</w:t>
            </w:r>
            <w:r w:rsidRPr="00CD68D3">
              <w:rPr>
                <w:rFonts w:eastAsia="Myriad Pro" w:cs="Myriad Pro"/>
                <w:color w:val="231F20"/>
              </w:rPr>
              <w:t>esti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u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pitanje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potpunu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primjenu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smjernica</w:t>
            </w:r>
            <w:proofErr w:type="spellEnd"/>
            <w:r w:rsidR="00B71000" w:rsidRPr="00CD68D3">
              <w:rPr>
                <w:rFonts w:eastAsia="Myriad Pro" w:cs="Myriad Pro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Kodeksa</w:t>
            </w:r>
            <w:proofErr w:type="spellEnd"/>
            <w:r w:rsidR="005340ED">
              <w:rPr>
                <w:rFonts w:eastAsia="Myriad Pro" w:cs="Myriad Pro"/>
                <w:color w:val="231F20"/>
              </w:rPr>
              <w:t xml:space="preserve"> </w:t>
            </w:r>
          </w:p>
        </w:tc>
      </w:tr>
    </w:tbl>
    <w:p w14:paraId="23BED1BA" w14:textId="77777777" w:rsidR="00B13212" w:rsidRPr="00CD68D3" w:rsidRDefault="00B13212" w:rsidP="005E5EEF">
      <w:pPr>
        <w:spacing w:before="7" w:after="0" w:line="120" w:lineRule="exact"/>
      </w:pPr>
    </w:p>
    <w:sectPr w:rsidR="00B13212" w:rsidRPr="00CD68D3" w:rsidSect="00B71000">
      <w:footerReference w:type="default" r:id="rId8"/>
      <w:pgSz w:w="11900" w:h="16840"/>
      <w:pgMar w:top="142" w:right="1280" w:bottom="0" w:left="1020" w:header="0" w:footer="6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904E4" w14:textId="77777777" w:rsidR="007F3AAF" w:rsidRDefault="007F3AAF" w:rsidP="001D7128">
      <w:pPr>
        <w:spacing w:after="0" w:line="240" w:lineRule="auto"/>
      </w:pPr>
      <w:r>
        <w:separator/>
      </w:r>
    </w:p>
  </w:endnote>
  <w:endnote w:type="continuationSeparator" w:id="0">
    <w:p w14:paraId="7AF8D1CF" w14:textId="77777777" w:rsidR="007F3AAF" w:rsidRDefault="007F3AAF" w:rsidP="001D7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Malgun Gothic"/>
    <w:charset w:val="00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766A" w14:textId="77777777" w:rsidR="001D7128" w:rsidRDefault="00C215C1">
    <w:pPr>
      <w:spacing w:after="0" w:line="200" w:lineRule="exact"/>
      <w:rPr>
        <w:sz w:val="20"/>
        <w:szCs w:val="20"/>
      </w:rPr>
    </w:pP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B256D9B" wp14:editId="75EAA02F">
              <wp:simplePos x="0" y="0"/>
              <wp:positionH relativeFrom="page">
                <wp:posOffset>707390</wp:posOffset>
              </wp:positionH>
              <wp:positionV relativeFrom="page">
                <wp:posOffset>10134600</wp:posOffset>
              </wp:positionV>
              <wp:extent cx="155575" cy="152400"/>
              <wp:effectExtent l="2540" t="0" r="381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57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012DA" w14:textId="77777777" w:rsidR="001D7128" w:rsidRDefault="001D7128">
                          <w:pPr>
                            <w:spacing w:after="0" w:line="228" w:lineRule="exact"/>
                            <w:ind w:left="20" w:right="-50"/>
                            <w:rPr>
                              <w:rFonts w:ascii="Myriad Pro" w:eastAsia="Myriad Pro" w:hAnsi="Myriad Pro" w:cs="Myriad Pro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256D9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.7pt;margin-top:798pt;width:12.2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" filled="f" stroked="f">
              <v:textbox inset="0,0,0,0">
                <w:txbxContent>
                  <w:p w14:paraId="451012DA" w14:textId="77777777" w:rsidR="001D7128" w:rsidRDefault="001D7128">
                    <w:pPr>
                      <w:spacing w:after="0" w:line="228" w:lineRule="exact"/>
                      <w:ind w:left="20" w:right="-50"/>
                      <w:rPr>
                        <w:rFonts w:ascii="Myriad Pro" w:eastAsia="Myriad Pro" w:hAnsi="Myriad Pro" w:cs="Myriad Pro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69176" w14:textId="77777777" w:rsidR="007F3AAF" w:rsidRDefault="007F3AAF" w:rsidP="001D7128">
      <w:pPr>
        <w:spacing w:after="0" w:line="240" w:lineRule="auto"/>
      </w:pPr>
      <w:r>
        <w:separator/>
      </w:r>
    </w:p>
  </w:footnote>
  <w:footnote w:type="continuationSeparator" w:id="0">
    <w:p w14:paraId="2BD2CDD8" w14:textId="77777777" w:rsidR="007F3AAF" w:rsidRDefault="007F3AAF" w:rsidP="001D71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E2E70"/>
    <w:multiLevelType w:val="hybridMultilevel"/>
    <w:tmpl w:val="97C04A80"/>
    <w:lvl w:ilvl="0" w:tplc="580E83FA">
      <w:start w:val="13"/>
      <w:numFmt w:val="bullet"/>
      <w:lvlText w:val="–"/>
      <w:lvlJc w:val="left"/>
      <w:pPr>
        <w:ind w:left="468" w:hanging="360"/>
      </w:pPr>
      <w:rPr>
        <w:rFonts w:ascii="Calibri" w:eastAsia="Myriad Pro" w:hAnsi="Calibri" w:cs="Myriad Pro" w:hint="default"/>
        <w:color w:val="231F20"/>
      </w:rPr>
    </w:lvl>
    <w:lvl w:ilvl="1" w:tplc="041A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" w15:restartNumberingAfterBreak="0">
    <w:nsid w:val="71837F4B"/>
    <w:multiLevelType w:val="hybridMultilevel"/>
    <w:tmpl w:val="798C60EA"/>
    <w:lvl w:ilvl="0" w:tplc="6054F67C">
      <w:start w:val="1"/>
      <w:numFmt w:val="decimal"/>
      <w:lvlText w:val="%1."/>
      <w:lvlJc w:val="left"/>
      <w:pPr>
        <w:ind w:left="468" w:hanging="360"/>
      </w:pPr>
      <w:rPr>
        <w:rFonts w:hint="default"/>
        <w:color w:val="231F20"/>
      </w:rPr>
    </w:lvl>
    <w:lvl w:ilvl="1" w:tplc="041A0019" w:tentative="1">
      <w:start w:val="1"/>
      <w:numFmt w:val="lowerLetter"/>
      <w:lvlText w:val="%2."/>
      <w:lvlJc w:val="left"/>
      <w:pPr>
        <w:ind w:left="1188" w:hanging="360"/>
      </w:pPr>
    </w:lvl>
    <w:lvl w:ilvl="2" w:tplc="041A001B" w:tentative="1">
      <w:start w:val="1"/>
      <w:numFmt w:val="lowerRoman"/>
      <w:lvlText w:val="%3."/>
      <w:lvlJc w:val="right"/>
      <w:pPr>
        <w:ind w:left="1908" w:hanging="180"/>
      </w:pPr>
    </w:lvl>
    <w:lvl w:ilvl="3" w:tplc="041A000F" w:tentative="1">
      <w:start w:val="1"/>
      <w:numFmt w:val="decimal"/>
      <w:lvlText w:val="%4."/>
      <w:lvlJc w:val="left"/>
      <w:pPr>
        <w:ind w:left="2628" w:hanging="360"/>
      </w:pPr>
    </w:lvl>
    <w:lvl w:ilvl="4" w:tplc="041A0019" w:tentative="1">
      <w:start w:val="1"/>
      <w:numFmt w:val="lowerLetter"/>
      <w:lvlText w:val="%5."/>
      <w:lvlJc w:val="left"/>
      <w:pPr>
        <w:ind w:left="3348" w:hanging="360"/>
      </w:pPr>
    </w:lvl>
    <w:lvl w:ilvl="5" w:tplc="041A001B" w:tentative="1">
      <w:start w:val="1"/>
      <w:numFmt w:val="lowerRoman"/>
      <w:lvlText w:val="%6."/>
      <w:lvlJc w:val="right"/>
      <w:pPr>
        <w:ind w:left="4068" w:hanging="180"/>
      </w:pPr>
    </w:lvl>
    <w:lvl w:ilvl="6" w:tplc="041A000F" w:tentative="1">
      <w:start w:val="1"/>
      <w:numFmt w:val="decimal"/>
      <w:lvlText w:val="%7."/>
      <w:lvlJc w:val="left"/>
      <w:pPr>
        <w:ind w:left="4788" w:hanging="360"/>
      </w:pPr>
    </w:lvl>
    <w:lvl w:ilvl="7" w:tplc="041A0019" w:tentative="1">
      <w:start w:val="1"/>
      <w:numFmt w:val="lowerLetter"/>
      <w:lvlText w:val="%8."/>
      <w:lvlJc w:val="left"/>
      <w:pPr>
        <w:ind w:left="5508" w:hanging="360"/>
      </w:pPr>
    </w:lvl>
    <w:lvl w:ilvl="8" w:tplc="041A001B" w:tentative="1">
      <w:start w:val="1"/>
      <w:numFmt w:val="lowerRoman"/>
      <w:lvlText w:val="%9."/>
      <w:lvlJc w:val="right"/>
      <w:pPr>
        <w:ind w:left="62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128"/>
    <w:rsid w:val="000320E3"/>
    <w:rsid w:val="00075BBA"/>
    <w:rsid w:val="000A425B"/>
    <w:rsid w:val="00101B3F"/>
    <w:rsid w:val="00126CE2"/>
    <w:rsid w:val="001D7128"/>
    <w:rsid w:val="00301340"/>
    <w:rsid w:val="0033318A"/>
    <w:rsid w:val="00357F0B"/>
    <w:rsid w:val="00383B61"/>
    <w:rsid w:val="0047528E"/>
    <w:rsid w:val="004B4E90"/>
    <w:rsid w:val="004E3693"/>
    <w:rsid w:val="005340ED"/>
    <w:rsid w:val="005E5EEF"/>
    <w:rsid w:val="006544B3"/>
    <w:rsid w:val="006E0C67"/>
    <w:rsid w:val="007F3AAF"/>
    <w:rsid w:val="008448B1"/>
    <w:rsid w:val="00920EF5"/>
    <w:rsid w:val="00990722"/>
    <w:rsid w:val="00A64778"/>
    <w:rsid w:val="00A8521B"/>
    <w:rsid w:val="00AB3D2E"/>
    <w:rsid w:val="00B13212"/>
    <w:rsid w:val="00B22764"/>
    <w:rsid w:val="00B56019"/>
    <w:rsid w:val="00B62D39"/>
    <w:rsid w:val="00B71000"/>
    <w:rsid w:val="00B773E5"/>
    <w:rsid w:val="00C215C1"/>
    <w:rsid w:val="00C35B48"/>
    <w:rsid w:val="00C85075"/>
    <w:rsid w:val="00CD68D3"/>
    <w:rsid w:val="00D14424"/>
    <w:rsid w:val="00D309DF"/>
    <w:rsid w:val="00DF4962"/>
    <w:rsid w:val="00F77D92"/>
    <w:rsid w:val="00FA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CB4293"/>
  <w15:docId w15:val="{DC4BE3A7-B3E3-49B3-9292-3F30AA086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7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5BBA"/>
  </w:style>
  <w:style w:type="paragraph" w:styleId="Footer">
    <w:name w:val="footer"/>
    <w:basedOn w:val="Normal"/>
    <w:link w:val="FooterChar"/>
    <w:uiPriority w:val="99"/>
    <w:semiHidden/>
    <w:unhideWhenUsed/>
    <w:rsid w:val="0007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5BBA"/>
  </w:style>
  <w:style w:type="paragraph" w:styleId="ListParagraph">
    <w:name w:val="List Paragraph"/>
    <w:basedOn w:val="Normal"/>
    <w:uiPriority w:val="34"/>
    <w:qFormat/>
    <w:rsid w:val="005340E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20E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20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58093-CBE7-43FF-B980-C30EEF887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Smjernica_kb_2.indd</vt:lpstr>
      <vt:lpstr>Smjernica_kb_2.indd</vt:lpstr>
    </vt:vector>
  </TitlesOfParts>
  <Company>HP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Smjernica_kb_2.indd</dc:title>
  <dc:creator>Brigita</dc:creator>
  <cp:lastModifiedBy>Lidija Malović</cp:lastModifiedBy>
  <cp:revision>15</cp:revision>
  <cp:lastPrinted>2021-10-26T12:47:00Z</cp:lastPrinted>
  <dcterms:created xsi:type="dcterms:W3CDTF">2021-10-26T12:55:00Z</dcterms:created>
  <dcterms:modified xsi:type="dcterms:W3CDTF">2021-10-29T05:56:00Z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2010-11-19T00:00:00Z</vt:filetime>
  </property>
  <property fmtid="{D5CDD505-2E9C-101B-9397-08002B2CF9AE}" pid="3" name="LastSaved">
    <vt:filetime>2015-02-26T00:00:00Z</vt:filetime>
  </property>
</Properties>
</file>