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E1D68" w14:textId="737C05FC" w:rsidR="008010E0" w:rsidRPr="00144DF8" w:rsidRDefault="0040639E" w:rsidP="0042325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BC3728">
        <w:rPr>
          <w:rFonts w:ascii="Times New Roman" w:hAnsi="Times New Roman" w:cs="Times New Roman"/>
          <w:color w:val="000000"/>
        </w:rPr>
        <w:t>PRORAČUN I FINANCIJE</w:t>
      </w:r>
    </w:p>
    <w:p w14:paraId="76E6C712" w14:textId="4FC3A9C9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BC3728">
        <w:rPr>
          <w:rFonts w:ascii="Times New Roman" w:eastAsia="Times New Roman" w:hAnsi="Times New Roman" w:cs="Times New Roman"/>
          <w:bCs/>
          <w:lang w:eastAsia="hr-HR"/>
        </w:rPr>
        <w:t>08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 w:rsidR="00BC3728">
        <w:rPr>
          <w:rFonts w:ascii="Times New Roman" w:eastAsia="Times New Roman" w:hAnsi="Times New Roman" w:cs="Times New Roman"/>
          <w:bCs/>
          <w:lang w:eastAsia="hr-HR"/>
        </w:rPr>
        <w:t>11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40639E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3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5082C89C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423251">
        <w:rPr>
          <w:rFonts w:ascii="Times New Roman" w:eastAsia="Times New Roman" w:hAnsi="Times New Roman" w:cs="Times New Roman"/>
          <w:bCs/>
          <w:lang w:eastAsia="hr-HR"/>
        </w:rPr>
        <w:t>ne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određeno vrijeme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>,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BC3728">
        <w:rPr>
          <w:rFonts w:ascii="Times New Roman" w:eastAsia="Times New Roman" w:hAnsi="Times New Roman" w:cs="Times New Roman"/>
          <w:bCs/>
          <w:lang w:eastAsia="hr-HR"/>
        </w:rPr>
        <w:t>proračun i financije Grada Karlovca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BC3728">
        <w:rPr>
          <w:rFonts w:ascii="Times New Roman" w:eastAsia="Times New Roman" w:hAnsi="Times New Roman" w:cs="Times New Roman"/>
          <w:bCs/>
          <w:lang w:eastAsia="hr-HR"/>
        </w:rPr>
        <w:t>viši stručni suradnik za naplatu gradskih prihoda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8010E0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C3728">
        <w:rPr>
          <w:rFonts w:ascii="Times New Roman" w:eastAsia="Times New Roman" w:hAnsi="Times New Roman" w:cs="Times New Roman"/>
          <w:bCs/>
          <w:lang w:eastAsia="hr-HR"/>
        </w:rPr>
        <w:t>Biserka Božić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proofErr w:type="spellStart"/>
      <w:r w:rsidR="00BC3728">
        <w:rPr>
          <w:rFonts w:ascii="Times New Roman" w:eastAsia="Times New Roman" w:hAnsi="Times New Roman" w:cs="Times New Roman"/>
          <w:bCs/>
          <w:lang w:eastAsia="hr-HR"/>
        </w:rPr>
        <w:t>dipl.</w:t>
      </w:r>
      <w:r w:rsidR="00423251">
        <w:rPr>
          <w:rFonts w:ascii="Times New Roman" w:eastAsia="Times New Roman" w:hAnsi="Times New Roman" w:cs="Times New Roman"/>
          <w:bCs/>
          <w:lang w:eastAsia="hr-HR"/>
        </w:rPr>
        <w:t>oec</w:t>
      </w:r>
      <w:proofErr w:type="spellEnd"/>
      <w:r w:rsidR="00423251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964A6" w14:textId="77777777" w:rsidR="007D298B" w:rsidRDefault="007D298B" w:rsidP="00883CD4">
      <w:pPr>
        <w:spacing w:after="0" w:line="240" w:lineRule="auto"/>
      </w:pPr>
      <w:r>
        <w:separator/>
      </w:r>
    </w:p>
  </w:endnote>
  <w:endnote w:type="continuationSeparator" w:id="0">
    <w:p w14:paraId="615430BA" w14:textId="77777777" w:rsidR="007D298B" w:rsidRDefault="007D298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22E40" w14:textId="77777777" w:rsidR="007D298B" w:rsidRDefault="007D298B" w:rsidP="00883CD4">
      <w:pPr>
        <w:spacing w:after="0" w:line="240" w:lineRule="auto"/>
      </w:pPr>
      <w:r>
        <w:separator/>
      </w:r>
    </w:p>
  </w:footnote>
  <w:footnote w:type="continuationSeparator" w:id="0">
    <w:p w14:paraId="6D5FAF79" w14:textId="77777777" w:rsidR="007D298B" w:rsidRDefault="007D298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3B3B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5C1B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A72A9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3604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0639E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3251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1EC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9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0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AC0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B8F"/>
    <w:rsid w:val="00A10C05"/>
    <w:rsid w:val="00A10E2D"/>
    <w:rsid w:val="00A124AB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728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248D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1</TotalTime>
  <Pages>1</Pages>
  <Words>70</Words>
  <Characters>405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2015-12-16T11:15:00Z</cp:lastPrinted>
  <dcterms:created xsi:type="dcterms:W3CDTF">2023-11-09T15:03:00Z</dcterms:created>
  <dcterms:modified xsi:type="dcterms:W3CDTF">2023-11-09T15:03:00Z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