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28" w:rsidRPr="00CD68D3" w:rsidRDefault="00C215C1">
      <w:pPr>
        <w:spacing w:before="60" w:after="0" w:line="240" w:lineRule="auto"/>
        <w:ind w:left="114" w:right="-20"/>
        <w:rPr>
          <w:rFonts w:eastAsia="Myriad Pro" w:cs="Myriad Pro"/>
          <w:sz w:val="24"/>
          <w:szCs w:val="24"/>
        </w:rPr>
      </w:pPr>
      <w:r w:rsidRPr="00CD68D3"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8DEB55B" wp14:editId="72E0525A">
                <wp:simplePos x="0" y="0"/>
                <wp:positionH relativeFrom="page">
                  <wp:posOffset>2480945</wp:posOffset>
                </wp:positionH>
                <wp:positionV relativeFrom="paragraph">
                  <wp:posOffset>1214120</wp:posOffset>
                </wp:positionV>
                <wp:extent cx="4000500" cy="1270"/>
                <wp:effectExtent l="13970" t="13970" r="5080" b="3810"/>
                <wp:wrapNone/>
                <wp:docPr id="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270"/>
                          <a:chOff x="3907" y="1912"/>
                          <a:chExt cx="6300" cy="2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3907" y="1912"/>
                            <a:ext cx="6300" cy="2"/>
                          </a:xfrm>
                          <a:custGeom>
                            <a:avLst/>
                            <a:gdLst>
                              <a:gd name="T0" fmla="+- 0 3907 3907"/>
                              <a:gd name="T1" fmla="*/ T0 w 6300"/>
                              <a:gd name="T2" fmla="+- 0 10207 3907"/>
                              <a:gd name="T3" fmla="*/ T2 w 6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0">
                                <a:moveTo>
                                  <a:pt x="0" y="0"/>
                                </a:moveTo>
                                <a:lnTo>
                                  <a:pt x="63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95.35pt;margin-top:95.6pt;width:315pt;height:.1pt;z-index:-251658240;mso-position-horizontal-relative:page" coordorigin="3907,1912" coordsize="63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wsIWwMAAOMHAAAOAAAAZHJzL2Uyb0RvYy54bWykVVmP2zYQfi+Q/0DwsYVXh7X2WlhtEPhY&#10;FEjbAHF/AE1RByKRKklb3hb57xkOJa/sdtEi9QM91Azn+OZ6fH9uG3IS2tRKZjS6CykRkqu8lmVG&#10;f9/vZg+UGMtkzholRUZfhKHvn9798Nh3qYhVpZpcaAJKpEn7LqOVtV0aBIZXomXmTnVCArNQumUW&#10;rroMcs160N42QRyGi6BXOu+04sIY+LrxTPqE+otCcPtbURhhSZNR8M3iqfE8uDN4emRpqVlX1Xxw&#10;g32HFy2rJRi9qNowy8hR139T1dZcK6MKe8dVG6iiqLnAGCCaKLyJ5lmrY4exlGlfdheYANobnL5b&#10;Lf/19EmTOs9oTIlkLaQIrZKFg6bvyhQknnX3ufukfXxAflT8iwF2cMt399ILk0P/i8pBHTtahdCc&#10;C906FRA0OWMGXi4ZEGdLOHxMwjC8DyFRHHhRvBwSxCvIons0X4VLShxvFcU+ebzaDo8X8/ElsgKW&#10;epPo5uCWiwkqzbyCaf4fmJ8r1gnMkXFQDWDORzB3WghXvWTp8UShEUwzRXLCcS4aAPxfMfwHOEYk&#10;3wKDpfxo7LNQmAt2+mis74EcKMxwPtTBHtJQtA20w08zEhJnC4+hZy5i0Sj2Y0D2IekJmh6Ujrqg&#10;uia6ojB+QxkA5+WcsniiDLJZji6yavSan+XgNlCEuaETYrF1yrh62YNzY5WBBhByIb4hC7ZvZf2b&#10;wYSGaXI7RzQlMEcOHpOOWeeZM+FI0mcUsXAfWnUSe4Use1P+YOSV28iplM/ixCvPhhfOAHSgJ9Co&#10;83WSWql2ddNgGhrpXbn32BjV1LljOm+MLg/rRpMTgwkZz6NdjD0Hyq7EYBLJHJVVguXbgbasbjwN&#10;8g1iC/U3QOAqEUfgX6twtX3YPiSzJF5sZ0m42cw+7NbJbLGLlveb+Wa93kRfXdqiJK3qPBfSeTeO&#10;4yj5bx06LAY/SC8D+SqKq2B3+HOZuw42uHYD2RDL+O+xHlvUz5ODyl+gXbXy+wX2IRCV0n9S0sNu&#10;yaj548i0oKT5WcK8WUVJ4pYRXpL7JUBO9JRzmHKY5KAqo5ZCgTtybf0CO3a6LiuwFGHJS/UBRm1R&#10;u36GkWdS79VwgZGHFG4SjGXYem5VTe8o9bqbn74BAAD//wMAUEsDBBQABgAIAAAAIQCNr13T4AAA&#10;AAwBAAAPAAAAZHJzL2Rvd25yZXYueG1sTI/NTsMwEITvSLyDtUjcqJOUv4Y4VVUBp6oSLRLito23&#10;SdR4HcVukr49Dhc47syn2ZlsOZpG9NS52rKCeBaBIC6srrlU8Ll/u3sG4TyyxsYyKbiQg2V+fZVh&#10;qu3AH9TvfClCCLsUFVTet6mUrqjIoJvZljh4R9sZ9OHsSqk7HEK4aWQSRY/SYM3hQ4UtrSsqTruz&#10;UfA+4LCax6/95nRcX773D9uvTUxK3d6MqxcQnkb/B8NUP1SHPHQ62DNrJxoF80X0FNBgLOIExERE&#10;ySQdfqV7kHkm/4/IfwAAAP//AwBQSwECLQAUAAYACAAAACEAtoM4kv4AAADhAQAAEwAAAAAAAAAA&#10;AAAAAAAAAAAAW0NvbnRlbnRfVHlwZXNdLnhtbFBLAQItABQABgAIAAAAIQA4/SH/1gAAAJQBAAAL&#10;AAAAAAAAAAAAAAAAAC8BAABfcmVscy8ucmVsc1BLAQItABQABgAIAAAAIQD62wsIWwMAAOMHAAAO&#10;AAAAAAAAAAAAAAAAAC4CAABkcnMvZTJvRG9jLnhtbFBLAQItABQABgAIAAAAIQCNr13T4AAAAAwB&#10;AAAPAAAAAAAAAAAAAAAAALUFAABkcnMvZG93bnJldi54bWxQSwUGAAAAAAQABADzAAAAwgYAAAAA&#10;">
                <v:shape id="Freeform 7" o:spid="_x0000_s1027" style="position:absolute;left:3907;top:1912;width:6300;height:2;visibility:visible;mso-wrap-style:square;v-text-anchor:top" coordsize="63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b2JcEA&#10;AADaAAAADwAAAGRycy9kb3ducmV2LnhtbESPzarCMBSE94LvEI7gRjRVQbQaRYQr7i7+YZeH5thW&#10;m5PS5Grv2xtBcDnMzDfMYtWYUjyodoVlBcNBBII4tbrgTMHp+NOfgnAeWWNpmRT8k4PVst1aYKzt&#10;k/f0OPhMBAi7GBXk3lexlC7NyaAb2Io4eFdbG/RB1pnUNT4D3JRyFEUTabDgsJBjRZuc0vvhzyi4&#10;bn4LSjiZbSe9kZXb8+x2SbxS3U6znoPw1Phv+NPeaQVjeF8JN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m9iXBAAAA2gAAAA8AAAAAAAAAAAAAAAAAmAIAAGRycy9kb3du&#10;cmV2LnhtbFBLBQYAAAAABAAEAPUAAACGAwAAAAA=&#10;" path="m,l6300,e" filled="f" strokecolor="#231f20" strokeweight=".5pt">
                  <v:path arrowok="t" o:connecttype="custom" o:connectlocs="0,0;6300,0" o:connectangles="0,0"/>
                </v:shape>
                <w10:wrap anchorx="page"/>
              </v:group>
            </w:pict>
          </mc:Fallback>
        </mc:AlternateContent>
      </w:r>
    </w:p>
    <w:p w:rsidR="001D7128" w:rsidRPr="00CD68D3" w:rsidRDefault="001D7128">
      <w:pPr>
        <w:spacing w:before="2" w:after="0" w:line="160" w:lineRule="exact"/>
        <w:rPr>
          <w:sz w:val="16"/>
          <w:szCs w:val="16"/>
        </w:rPr>
      </w:pPr>
    </w:p>
    <w:tbl>
      <w:tblPr>
        <w:tblW w:w="9581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1"/>
        <w:gridCol w:w="6920"/>
      </w:tblGrid>
      <w:tr w:rsidR="001D7128" w:rsidRPr="00CD68D3" w:rsidTr="004E3693">
        <w:trPr>
          <w:trHeight w:hRule="exact" w:val="616"/>
        </w:trPr>
        <w:tc>
          <w:tcPr>
            <w:tcW w:w="9581" w:type="dxa"/>
            <w:gridSpan w:val="2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:rsidR="001D7128" w:rsidRPr="00CD68D3" w:rsidRDefault="001D7128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1D7128" w:rsidRPr="00CD68D3" w:rsidRDefault="00B13212">
            <w:pPr>
              <w:spacing w:after="0" w:line="240" w:lineRule="auto"/>
              <w:ind w:left="1360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b/>
                <w:bCs/>
                <w:color w:val="FFFFFF"/>
              </w:rPr>
              <w:t>S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AN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4"/>
              </w:rPr>
              <w:t>D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ARDNI OB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R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1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5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C SADR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Ž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3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JA DOKUMEN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 xml:space="preserve">A 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 S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3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9"/>
              </w:rPr>
              <w:t>V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JE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2"/>
              </w:rPr>
              <w:t>O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2"/>
              </w:rPr>
              <w:t>V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ANJE</w:t>
            </w:r>
          </w:p>
        </w:tc>
      </w:tr>
      <w:tr w:rsidR="001D7128" w:rsidRPr="00CD68D3" w:rsidTr="004E3693">
        <w:trPr>
          <w:trHeight w:hRule="exact" w:val="1244"/>
        </w:trPr>
        <w:tc>
          <w:tcPr>
            <w:tcW w:w="2661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1D7128">
            <w:pPr>
              <w:spacing w:after="0" w:line="200" w:lineRule="exact"/>
              <w:rPr>
                <w:sz w:val="20"/>
                <w:szCs w:val="20"/>
              </w:rPr>
            </w:pPr>
          </w:p>
          <w:p w:rsidR="001D7128" w:rsidRPr="00CD68D3" w:rsidRDefault="001D7128">
            <w:pPr>
              <w:spacing w:before="1" w:after="0" w:line="240" w:lineRule="exact"/>
              <w:rPr>
                <w:sz w:val="24"/>
                <w:szCs w:val="24"/>
              </w:rPr>
            </w:pPr>
          </w:p>
          <w:p w:rsidR="001D7128" w:rsidRPr="00CD68D3" w:rsidRDefault="00B13212">
            <w:pPr>
              <w:spacing w:after="0" w:line="240" w:lineRule="auto"/>
              <w:ind w:left="108" w:right="-20"/>
              <w:rPr>
                <w:rFonts w:eastAsia="Myriad Pro" w:cs="Myriad Pro"/>
              </w:rPr>
            </w:pPr>
            <w:proofErr w:type="spellStart"/>
            <w:r w:rsidRPr="00CD68D3">
              <w:rPr>
                <w:rFonts w:eastAsia="Myriad Pro" w:cs="Myriad Pro"/>
                <w:color w:val="231F20"/>
              </w:rPr>
              <w:t>Nasl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</w:rPr>
              <w:t>v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</w:p>
        </w:tc>
        <w:tc>
          <w:tcPr>
            <w:tcW w:w="6920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1D7128" w:rsidP="005340ED">
            <w:pPr>
              <w:spacing w:before="6" w:after="0" w:line="280" w:lineRule="exact"/>
              <w:ind w:left="213" w:right="186"/>
              <w:rPr>
                <w:sz w:val="28"/>
                <w:szCs w:val="28"/>
              </w:rPr>
            </w:pPr>
          </w:p>
          <w:p w:rsidR="001D7128" w:rsidRPr="005340ED" w:rsidRDefault="009A67EC" w:rsidP="009A67EC">
            <w:pPr>
              <w:spacing w:after="0" w:line="240" w:lineRule="auto"/>
              <w:ind w:left="213" w:right="186"/>
              <w:rPr>
                <w:rFonts w:eastAsia="Myriad Pro" w:cs="Myriad Pro"/>
              </w:rPr>
            </w:pPr>
            <w:r w:rsidRPr="009A67EC">
              <w:rPr>
                <w:rFonts w:eastAsia="Myriad Pro" w:cs="Myriad Pro"/>
              </w:rPr>
              <w:t xml:space="preserve">Plan </w:t>
            </w:r>
            <w:proofErr w:type="spellStart"/>
            <w:r w:rsidRPr="009A67EC">
              <w:rPr>
                <w:rFonts w:eastAsia="Myriad Pro" w:cs="Myriad Pro"/>
              </w:rPr>
              <w:t>upravljanja</w:t>
            </w:r>
            <w:proofErr w:type="spellEnd"/>
            <w:r w:rsidRPr="009A67EC">
              <w:rPr>
                <w:rFonts w:eastAsia="Myriad Pro" w:cs="Myriad Pro"/>
              </w:rPr>
              <w:t xml:space="preserve"> </w:t>
            </w:r>
            <w:proofErr w:type="spellStart"/>
            <w:r w:rsidRPr="009A67EC">
              <w:rPr>
                <w:rFonts w:eastAsia="Myriad Pro" w:cs="Myriad Pro"/>
              </w:rPr>
              <w:t>Zvijezdom</w:t>
            </w:r>
            <w:proofErr w:type="spellEnd"/>
            <w:r w:rsidRPr="009A67EC">
              <w:rPr>
                <w:rFonts w:eastAsia="Myriad Pro" w:cs="Myriad Pro"/>
              </w:rPr>
              <w:t xml:space="preserve"> (zona A </w:t>
            </w:r>
            <w:proofErr w:type="spellStart"/>
            <w:r w:rsidRPr="009A67EC">
              <w:rPr>
                <w:rFonts w:eastAsia="Myriad Pro" w:cs="Myriad Pro"/>
              </w:rPr>
              <w:t>kulturno-povijesne</w:t>
            </w:r>
            <w:proofErr w:type="spellEnd"/>
            <w:r w:rsidRPr="009A67EC">
              <w:rPr>
                <w:rFonts w:eastAsia="Myriad Pro" w:cs="Myriad Pro"/>
              </w:rPr>
              <w:t xml:space="preserve"> </w:t>
            </w:r>
            <w:proofErr w:type="spellStart"/>
            <w:r w:rsidRPr="009A67EC">
              <w:rPr>
                <w:rFonts w:eastAsia="Myriad Pro" w:cs="Myriad Pro"/>
              </w:rPr>
              <w:t>urbanističke</w:t>
            </w:r>
            <w:proofErr w:type="spellEnd"/>
            <w:r w:rsidRPr="009A67EC">
              <w:rPr>
                <w:rFonts w:eastAsia="Myriad Pro" w:cs="Myriad Pro"/>
              </w:rPr>
              <w:t xml:space="preserve"> </w:t>
            </w:r>
            <w:proofErr w:type="spellStart"/>
            <w:r w:rsidRPr="009A67EC">
              <w:rPr>
                <w:rFonts w:eastAsia="Myriad Pro" w:cs="Myriad Pro"/>
              </w:rPr>
              <w:t>cjeline</w:t>
            </w:r>
            <w:proofErr w:type="spellEnd"/>
            <w:r w:rsidRPr="009A67EC">
              <w:rPr>
                <w:rFonts w:eastAsia="Myriad Pro" w:cs="Myriad Pro"/>
              </w:rPr>
              <w:t xml:space="preserve"> </w:t>
            </w:r>
            <w:proofErr w:type="spellStart"/>
            <w:r w:rsidRPr="009A67EC">
              <w:rPr>
                <w:rFonts w:eastAsia="Myriad Pro" w:cs="Myriad Pro"/>
              </w:rPr>
              <w:t>grada</w:t>
            </w:r>
            <w:proofErr w:type="spellEnd"/>
            <w:r w:rsidRPr="009A67EC">
              <w:rPr>
                <w:rFonts w:eastAsia="Myriad Pro" w:cs="Myriad Pro"/>
              </w:rPr>
              <w:t xml:space="preserve"> </w:t>
            </w:r>
            <w:proofErr w:type="spellStart"/>
            <w:r w:rsidRPr="009A67EC">
              <w:rPr>
                <w:rFonts w:eastAsia="Myriad Pro" w:cs="Myriad Pro"/>
              </w:rPr>
              <w:t>Karlovca</w:t>
            </w:r>
            <w:proofErr w:type="spellEnd"/>
            <w:r w:rsidRPr="009A67EC">
              <w:rPr>
                <w:rFonts w:eastAsia="Myriad Pro" w:cs="Myriad Pro"/>
              </w:rPr>
              <w:t xml:space="preserve">) u </w:t>
            </w:r>
            <w:proofErr w:type="spellStart"/>
            <w:r w:rsidRPr="009A67EC">
              <w:rPr>
                <w:rFonts w:eastAsia="Myriad Pro" w:cs="Myriad Pro"/>
              </w:rPr>
              <w:t>periodu</w:t>
            </w:r>
            <w:proofErr w:type="spellEnd"/>
            <w:r w:rsidRPr="009A67EC">
              <w:rPr>
                <w:rFonts w:eastAsia="Myriad Pro" w:cs="Myriad Pro"/>
              </w:rPr>
              <w:t xml:space="preserve"> od 2018.-2028. </w:t>
            </w:r>
            <w:proofErr w:type="spellStart"/>
            <w:r w:rsidRPr="009A67EC">
              <w:rPr>
                <w:rFonts w:eastAsia="Myriad Pro" w:cs="Myriad Pro"/>
              </w:rPr>
              <w:t>godine</w:t>
            </w:r>
            <w:proofErr w:type="spellEnd"/>
            <w:r w:rsidRPr="009A67EC">
              <w:rPr>
                <w:rFonts w:eastAsia="Myriad Pro" w:cs="Myriad Pro"/>
              </w:rPr>
              <w:t xml:space="preserve">  </w:t>
            </w:r>
          </w:p>
        </w:tc>
      </w:tr>
      <w:tr w:rsidR="001D7128" w:rsidRPr="00CD68D3" w:rsidTr="004E3693">
        <w:trPr>
          <w:trHeight w:hRule="exact" w:val="92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B13212">
            <w:pPr>
              <w:spacing w:before="37" w:after="0" w:line="260" w:lineRule="exact"/>
              <w:ind w:left="108" w:right="407"/>
              <w:rPr>
                <w:rFonts w:eastAsia="Myriad Pro" w:cs="Myriad Pro"/>
              </w:rPr>
            </w:pP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2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vara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elj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tijelo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rov</w:t>
            </w:r>
            <w:r w:rsidRPr="00CD68D3">
              <w:rPr>
                <w:rFonts w:eastAsia="Myriad Pro" w:cs="Myriad Pro"/>
                <w:color w:val="231F20"/>
              </w:rPr>
              <w:t>odi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anje</w:t>
            </w:r>
            <w:proofErr w:type="spellEnd"/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5340ED" w:rsidRDefault="001D7128" w:rsidP="005340ED">
            <w:pPr>
              <w:spacing w:before="16" w:after="0" w:line="280" w:lineRule="exact"/>
              <w:ind w:left="213" w:right="186"/>
              <w:rPr>
                <w:sz w:val="28"/>
                <w:szCs w:val="28"/>
              </w:rPr>
            </w:pPr>
          </w:p>
          <w:p w:rsidR="00901BBF" w:rsidRDefault="00901BBF" w:rsidP="00901BBF">
            <w:pPr>
              <w:spacing w:after="0" w:line="240" w:lineRule="auto"/>
              <w:ind w:left="213" w:right="186"/>
              <w:rPr>
                <w:rFonts w:eastAsia="Myriad Pro" w:cs="Myriad Pro"/>
                <w:lang w:val="hr-HR"/>
              </w:rPr>
            </w:pPr>
            <w:r>
              <w:rPr>
                <w:rFonts w:eastAsia="Myriad Pro" w:cs="Myriad Pro"/>
                <w:lang w:val="hr-HR"/>
              </w:rPr>
              <w:t>WYG S</w:t>
            </w:r>
            <w:r w:rsidRPr="00901BBF">
              <w:rPr>
                <w:rFonts w:eastAsia="Myriad Pro" w:cs="Myriad Pro"/>
                <w:lang w:val="hr-HR"/>
              </w:rPr>
              <w:t>avjetovanje d.o.o.,</w:t>
            </w:r>
            <w:r>
              <w:rPr>
                <w:rFonts w:eastAsia="Myriad Pro" w:cs="Myriad Pro"/>
                <w:lang w:val="hr-HR"/>
              </w:rPr>
              <w:t xml:space="preserve"> Zagreb</w:t>
            </w:r>
          </w:p>
          <w:p w:rsidR="001D7128" w:rsidRPr="00901BBF" w:rsidRDefault="00901BBF" w:rsidP="00901BBF">
            <w:pPr>
              <w:spacing w:after="0" w:line="240" w:lineRule="auto"/>
              <w:ind w:left="213" w:right="186"/>
              <w:rPr>
                <w:rFonts w:eastAsia="Myriad Pro" w:cs="Myriad Pro"/>
              </w:rPr>
            </w:pPr>
            <w:r>
              <w:rPr>
                <w:rFonts w:eastAsia="Myriad Pro" w:cs="Myriad Pro"/>
                <w:lang w:val="hr-HR"/>
              </w:rPr>
              <w:t>Upravni odjel za</w:t>
            </w:r>
            <w:r w:rsidRPr="00901BBF">
              <w:rPr>
                <w:rFonts w:eastAsia="Myriad Pro" w:cs="Myriad Pro"/>
                <w:lang w:val="hr-HR"/>
              </w:rPr>
              <w:t xml:space="preserve"> prostorno uređenje</w:t>
            </w:r>
            <w:r>
              <w:rPr>
                <w:rFonts w:eastAsia="Myriad Pro" w:cs="Myriad Pro"/>
                <w:lang w:val="hr-HR"/>
              </w:rPr>
              <w:t>, gradnju</w:t>
            </w:r>
            <w:r w:rsidRPr="00901BBF">
              <w:rPr>
                <w:rFonts w:eastAsia="Myriad Pro" w:cs="Myriad Pro"/>
                <w:lang w:val="hr-HR"/>
              </w:rPr>
              <w:t xml:space="preserve"> i zaštitu okoliša</w:t>
            </w:r>
          </w:p>
        </w:tc>
      </w:tr>
      <w:tr w:rsidR="001D7128" w:rsidRPr="00CD68D3" w:rsidTr="004E3693">
        <w:trPr>
          <w:trHeight w:hRule="exact" w:val="2982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13212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proofErr w:type="spellStart"/>
            <w:r w:rsidRPr="00CD68D3">
              <w:rPr>
                <w:rFonts w:eastAsia="Myriad Pro" w:cs="Myriad Pro"/>
                <w:color w:val="231F20"/>
                <w:spacing w:val="-2"/>
              </w:rPr>
              <w:t>S</w:t>
            </w:r>
            <w:r w:rsidRPr="00CD68D3">
              <w:rPr>
                <w:rFonts w:eastAsia="Myriad Pro" w:cs="Myriad Pro"/>
                <w:color w:val="231F20"/>
              </w:rPr>
              <w:t>vrha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  <w:r w:rsidR="005340ED">
              <w:rPr>
                <w:rFonts w:eastAsia="Myriad Pro" w:cs="Myriad Pro"/>
                <w:color w:val="231F20"/>
              </w:rPr>
              <w:t xml:space="preserve"> / </w:t>
            </w:r>
            <w:proofErr w:type="spellStart"/>
            <w:r w:rsidR="00D14424">
              <w:rPr>
                <w:rFonts w:eastAsia="Myriad Pro" w:cs="Myriad Pro"/>
                <w:color w:val="231F20"/>
              </w:rPr>
              <w:t>obrazloženje</w:t>
            </w:r>
            <w:proofErr w:type="spellEnd"/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5340ED" w:rsidRPr="005340ED" w:rsidRDefault="00901BBF" w:rsidP="002A1C87">
            <w:pPr>
              <w:spacing w:before="35" w:after="0" w:line="240" w:lineRule="auto"/>
              <w:ind w:left="213" w:right="186"/>
              <w:jc w:val="both"/>
              <w:rPr>
                <w:rFonts w:eastAsia="Myriad Pro" w:cs="Myriad Pro"/>
              </w:rPr>
            </w:pPr>
            <w:r w:rsidRPr="00901BBF">
              <w:rPr>
                <w:rFonts w:eastAsia="Myriad Pro" w:cs="Myriad Pro"/>
                <w:lang w:val="hr-HR"/>
              </w:rPr>
              <w:t xml:space="preserve">Grad je u suradnji s dionicima iz javnog, poslovnog i privatnog života Karlovca izradio Plan upravljanja </w:t>
            </w:r>
            <w:r>
              <w:rPr>
                <w:rFonts w:eastAsia="Myriad Pro" w:cs="Myriad Pro"/>
                <w:lang w:val="hr-HR"/>
              </w:rPr>
              <w:t xml:space="preserve">Zvijezdom </w:t>
            </w:r>
            <w:r w:rsidRPr="00901BBF">
              <w:rPr>
                <w:rFonts w:eastAsia="Myriad Pro" w:cs="Myriad Pro"/>
                <w:lang w:val="hr-HR"/>
              </w:rPr>
              <w:t xml:space="preserve">kojim se utvrđuje način upravljanja revitalizacijom stare gradske jezgre u narednom desetljeću. Plan </w:t>
            </w:r>
            <w:r>
              <w:rPr>
                <w:rFonts w:eastAsia="Myriad Pro" w:cs="Myriad Pro"/>
                <w:lang w:val="hr-HR"/>
              </w:rPr>
              <w:t xml:space="preserve">je nastao </w:t>
            </w:r>
            <w:r w:rsidRPr="00901BBF">
              <w:rPr>
                <w:rFonts w:eastAsia="Myriad Pro" w:cs="Myriad Pro"/>
                <w:lang w:val="hr-HR"/>
              </w:rPr>
              <w:t xml:space="preserve">na društvenom konsenzusu i osnovnom razvojnom usmjerenju koje je izgrađeno kroz donošenje Urbanističkog plana uređenja Zvijezde (UPU) u proljeće 2017. godine.  </w:t>
            </w:r>
            <w:r w:rsidR="002A1C87">
              <w:rPr>
                <w:rFonts w:eastAsia="Myriad Pro" w:cs="Myriad Pro"/>
                <w:lang w:val="hr-HR"/>
              </w:rPr>
              <w:t xml:space="preserve">Plan je odredio </w:t>
            </w:r>
            <w:r w:rsidR="002A1C87" w:rsidRPr="002A1C87">
              <w:rPr>
                <w:rFonts w:eastAsia="Myriad Pro" w:cs="Myriad Pro"/>
                <w:lang w:val="hr-HR"/>
              </w:rPr>
              <w:t>strateško usmjerenje razvoja Zvijezde – vizij</w:t>
            </w:r>
            <w:r w:rsidR="002A1C87">
              <w:rPr>
                <w:rFonts w:eastAsia="Myriad Pro" w:cs="Myriad Pro"/>
                <w:lang w:val="hr-HR"/>
              </w:rPr>
              <w:t>u</w:t>
            </w:r>
            <w:r w:rsidR="002A1C87" w:rsidRPr="002A1C87">
              <w:rPr>
                <w:rFonts w:eastAsia="Myriad Pro" w:cs="Myriad Pro"/>
                <w:lang w:val="hr-HR"/>
              </w:rPr>
              <w:t xml:space="preserve"> i dugoročni ciljev</w:t>
            </w:r>
            <w:r w:rsidR="002A1C87">
              <w:rPr>
                <w:rFonts w:eastAsia="Myriad Pro" w:cs="Myriad Pro"/>
                <w:lang w:val="hr-HR"/>
              </w:rPr>
              <w:t>e</w:t>
            </w:r>
            <w:r w:rsidR="002A1C87" w:rsidRPr="002A1C87">
              <w:rPr>
                <w:rFonts w:eastAsia="Myriad Pro" w:cs="Myriad Pro"/>
                <w:lang w:val="hr-HR"/>
              </w:rPr>
              <w:t xml:space="preserve">. Operativni dio je određen na osnovu prijavljenih projekata, programa i mjera, uz konzultacije s dionicima unutar i izvan gradske uprave, </w:t>
            </w:r>
            <w:r w:rsidR="002A1C87">
              <w:rPr>
                <w:rFonts w:eastAsia="Myriad Pro" w:cs="Myriad Pro"/>
                <w:lang w:val="hr-HR"/>
              </w:rPr>
              <w:t xml:space="preserve">a </w:t>
            </w:r>
            <w:r w:rsidR="002A1C87" w:rsidRPr="002A1C87">
              <w:rPr>
                <w:rFonts w:eastAsia="Myriad Pro" w:cs="Myriad Pro"/>
                <w:lang w:val="hr-HR"/>
              </w:rPr>
              <w:t>sadrži ključne i druge projekte te dinam</w:t>
            </w:r>
            <w:r w:rsidR="002A1C87">
              <w:rPr>
                <w:rFonts w:eastAsia="Myriad Pro" w:cs="Myriad Pro"/>
                <w:lang w:val="hr-HR"/>
              </w:rPr>
              <w:t>iku i organizaciju realizacije.</w:t>
            </w:r>
          </w:p>
        </w:tc>
      </w:tr>
      <w:tr w:rsidR="001D7128" w:rsidRPr="00CD68D3" w:rsidTr="004E3693">
        <w:trPr>
          <w:trHeight w:hRule="exact" w:val="364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B13212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Datum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2A1C87" w:rsidRDefault="00057133">
            <w:pPr>
              <w:spacing w:before="35" w:after="0" w:line="240" w:lineRule="auto"/>
              <w:ind w:left="165" w:right="-20"/>
              <w:rPr>
                <w:rFonts w:eastAsia="Myriad Pro" w:cs="Myriad Pro"/>
              </w:rPr>
            </w:pPr>
            <w:r>
              <w:rPr>
                <w:rFonts w:eastAsia="Myriad Pro" w:cs="Myriad Pro"/>
              </w:rPr>
              <w:t>svibanj</w:t>
            </w:r>
            <w:bookmarkStart w:id="0" w:name="_GoBack"/>
            <w:bookmarkEnd w:id="0"/>
            <w:r w:rsidR="002A1C87" w:rsidRPr="002A1C87">
              <w:rPr>
                <w:rFonts w:eastAsia="Myriad Pro" w:cs="Myriad Pro"/>
              </w:rPr>
              <w:t>2018.godine</w:t>
            </w:r>
          </w:p>
        </w:tc>
      </w:tr>
      <w:tr w:rsidR="001D7128" w:rsidRPr="00CD68D3" w:rsidTr="004E3693">
        <w:trPr>
          <w:trHeight w:hRule="exact" w:val="1008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Default="00B13212" w:rsidP="00B62D39">
            <w:pPr>
              <w:spacing w:before="37" w:after="0" w:line="260" w:lineRule="exact"/>
              <w:ind w:left="265" w:right="645" w:hanging="157"/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oda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1"/>
              </w:rPr>
              <w:t>ć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se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primijeniti</w:t>
            </w:r>
            <w:proofErr w:type="spellEnd"/>
            <w:r w:rsidR="005340ED">
              <w:rPr>
                <w:rFonts w:eastAsia="Myriad Pro" w:cs="Myriad Pro"/>
                <w:color w:val="231F20"/>
              </w:rPr>
              <w:t>:</w:t>
            </w:r>
            <w:r w:rsidRPr="00D14424">
              <w:t xml:space="preserve"> </w:t>
            </w:r>
          </w:p>
          <w:p w:rsidR="002A1C87" w:rsidRPr="00CD68D3" w:rsidRDefault="002A1C87" w:rsidP="00057133">
            <w:pPr>
              <w:spacing w:before="37" w:after="0" w:line="260" w:lineRule="exact"/>
              <w:ind w:left="265" w:right="645" w:hanging="157"/>
              <w:jc w:val="center"/>
              <w:rPr>
                <w:rFonts w:eastAsia="Myriad Pro" w:cs="Myriad Pro"/>
              </w:rPr>
            </w:pPr>
            <w:r>
              <w:t xml:space="preserve">Web </w:t>
            </w:r>
            <w:proofErr w:type="spellStart"/>
            <w:r>
              <w:t>savjetovanje</w:t>
            </w:r>
            <w:proofErr w:type="spellEnd"/>
            <w:r w:rsidR="00057133">
              <w:t xml:space="preserve"> </w:t>
            </w:r>
            <w:proofErr w:type="spellStart"/>
            <w:r w:rsidR="00057133">
              <w:t>i</w:t>
            </w:r>
            <w:proofErr w:type="spellEnd"/>
            <w:r w:rsidR="00057133">
              <w:t xml:space="preserve"> </w:t>
            </w:r>
            <w:proofErr w:type="spellStart"/>
            <w:r w:rsidR="00057133">
              <w:t>javno</w:t>
            </w:r>
            <w:proofErr w:type="spellEnd"/>
            <w:r w:rsidR="00057133">
              <w:t xml:space="preserve"> </w:t>
            </w:r>
            <w:proofErr w:type="spellStart"/>
            <w:r w:rsidR="00057133">
              <w:t>izlaganje</w:t>
            </w:r>
            <w:proofErr w:type="spellEnd"/>
          </w:p>
        </w:tc>
      </w:tr>
      <w:tr w:rsidR="001D7128" w:rsidRPr="00CD68D3" w:rsidTr="004E3693">
        <w:trPr>
          <w:trHeight w:hRule="exact" w:val="122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13212" w:rsidP="00B62D39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objašnjenje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e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entualnih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eć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donesenih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odlu</w:t>
            </w:r>
            <w:r w:rsidRPr="00CD68D3">
              <w:rPr>
                <w:rFonts w:eastAsia="Myriad Pro" w:cs="Myriad Pro"/>
                <w:color w:val="231F20"/>
                <w:spacing w:val="4"/>
              </w:rPr>
              <w:t>k</w:t>
            </w:r>
            <w:r w:rsidRPr="00CD68D3">
              <w:rPr>
                <w:rFonts w:eastAsia="Myriad Pro" w:cs="Myriad Pro"/>
                <w:color w:val="231F20"/>
              </w:rPr>
              <w:t>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pojašnjenje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razloga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za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odabir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pojedine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opcije</w:t>
            </w:r>
            <w:proofErr w:type="spellEnd"/>
          </w:p>
        </w:tc>
      </w:tr>
      <w:tr w:rsidR="00CD15B3" w:rsidRPr="00CD68D3" w:rsidTr="005A4D98">
        <w:trPr>
          <w:trHeight w:val="1506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EDEBF6"/>
          </w:tcPr>
          <w:p w:rsidR="00CD15B3" w:rsidRDefault="00CD15B3" w:rsidP="00CD15B3">
            <w:pPr>
              <w:spacing w:before="37" w:after="0" w:line="260" w:lineRule="exact"/>
              <w:ind w:left="265" w:right="149" w:hanging="157"/>
              <w:rPr>
                <w:rFonts w:eastAsia="Myriad Pro" w:cs="Myriad Pro"/>
                <w:lang w:val="hr-HR"/>
              </w:rPr>
            </w:pPr>
            <w:r w:rsidRPr="00CD15B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ako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je </w:t>
            </w:r>
            <w:proofErr w:type="spellStart"/>
            <w:r w:rsidRPr="00CD15B3">
              <w:rPr>
                <w:rFonts w:eastAsia="Myriad Pro" w:cs="Myriad Pro"/>
                <w:color w:val="231F20"/>
                <w:spacing w:val="-2"/>
              </w:rPr>
              <w:t>r</w:t>
            </w:r>
            <w:r w:rsidRPr="00CD15B3">
              <w:rPr>
                <w:rFonts w:eastAsia="Myriad Pro" w:cs="Myriad Pro"/>
                <w:color w:val="231F20"/>
              </w:rPr>
              <w:t>elevantn</w:t>
            </w:r>
            <w:r w:rsidRPr="00CD15B3">
              <w:rPr>
                <w:rFonts w:eastAsia="Myriad Pro" w:cs="Myriad Pro"/>
                <w:color w:val="231F20"/>
                <w:spacing w:val="-5"/>
              </w:rPr>
              <w:t>o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različiti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i</w:t>
            </w:r>
            <w:r w:rsidRPr="00CD15B3">
              <w:rPr>
                <w:rFonts w:eastAsia="Myriad Pro" w:cs="Myriad Pro"/>
                <w:color w:val="231F20"/>
                <w:spacing w:val="5"/>
              </w:rPr>
              <w:t>z</w:t>
            </w:r>
            <w:r w:rsidRPr="00CD15B3">
              <w:rPr>
                <w:rFonts w:eastAsia="Myriad Pro" w:cs="Myriad Pro"/>
                <w:color w:val="231F20"/>
                <w:spacing w:val="-2"/>
              </w:rPr>
              <w:t>v</w:t>
            </w:r>
            <w:r w:rsidRPr="00CD15B3">
              <w:rPr>
                <w:rFonts w:eastAsia="Myriad Pro" w:cs="Myriad Pro"/>
                <w:color w:val="231F20"/>
              </w:rPr>
              <w:t>ori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mišljenja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i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in</w:t>
            </w:r>
            <w:r w:rsidRPr="00CD15B3">
              <w:rPr>
                <w:rFonts w:eastAsia="Myriad Pro" w:cs="Myriad Pro"/>
                <w:color w:val="231F20"/>
                <w:spacing w:val="-3"/>
              </w:rPr>
              <w:t>f</w:t>
            </w:r>
            <w:r w:rsidRPr="00CD15B3">
              <w:rPr>
                <w:rFonts w:eastAsia="Myriad Pro" w:cs="Myriad Pro"/>
                <w:color w:val="231F20"/>
              </w:rPr>
              <w:t>ormacija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  <w:spacing w:val="-1"/>
              </w:rPr>
              <w:t>t</w:t>
            </w:r>
            <w:r w:rsidRPr="00CD15B3">
              <w:rPr>
                <w:rFonts w:eastAsia="Myriad Pro" w:cs="Myriad Pro"/>
                <w:color w:val="231F20"/>
              </w:rPr>
              <w:t>e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činjenični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podaci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s </w:t>
            </w:r>
            <w:proofErr w:type="spellStart"/>
            <w:r w:rsidRPr="00CD15B3">
              <w:rPr>
                <w:rFonts w:eastAsia="Myriad Pro" w:cs="Myriad Pro"/>
                <w:color w:val="231F20"/>
                <w:spacing w:val="-1"/>
              </w:rPr>
              <w:t>t</w:t>
            </w:r>
            <w:r w:rsidRPr="00CD15B3">
              <w:rPr>
                <w:rFonts w:eastAsia="Myriad Pro" w:cs="Myriad Pro"/>
                <w:color w:val="231F20"/>
              </w:rPr>
              <w:t>emeljitim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popratnim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  <w:spacing w:val="-2"/>
              </w:rPr>
              <w:t>r</w:t>
            </w:r>
            <w:r w:rsidRPr="00CD15B3">
              <w:rPr>
                <w:rFonts w:eastAsia="Myriad Pro" w:cs="Myriad Pro"/>
                <w:color w:val="231F20"/>
              </w:rPr>
              <w:t>e</w:t>
            </w:r>
            <w:r w:rsidRPr="00CD15B3">
              <w:rPr>
                <w:rFonts w:eastAsia="Myriad Pro" w:cs="Myriad Pro"/>
                <w:color w:val="231F20"/>
                <w:spacing w:val="-3"/>
              </w:rPr>
              <w:t>f</w:t>
            </w:r>
            <w:r w:rsidRPr="00CD15B3">
              <w:rPr>
                <w:rFonts w:eastAsia="Myriad Pro" w:cs="Myriad Pro"/>
                <w:color w:val="231F20"/>
              </w:rPr>
              <w:t>e</w:t>
            </w:r>
            <w:r w:rsidRPr="00CD15B3">
              <w:rPr>
                <w:rFonts w:eastAsia="Myriad Pro" w:cs="Myriad Pro"/>
                <w:color w:val="231F20"/>
                <w:spacing w:val="-2"/>
              </w:rPr>
              <w:t>r</w:t>
            </w:r>
            <w:r w:rsidRPr="00CD15B3">
              <w:rPr>
                <w:rFonts w:eastAsia="Myriad Pro" w:cs="Myriad Pro"/>
                <w:color w:val="231F20"/>
              </w:rPr>
              <w:t>encama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(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np</w:t>
            </w:r>
            <w:r w:rsidRPr="00CD15B3">
              <w:rPr>
                <w:rFonts w:eastAsia="Myriad Pro" w:cs="Myriad Pro"/>
                <w:color w:val="231F20"/>
                <w:spacing w:val="-12"/>
              </w:rPr>
              <w:t>r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.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znans</w:t>
            </w:r>
            <w:r w:rsidRPr="00CD15B3">
              <w:rPr>
                <w:rFonts w:eastAsia="Myriad Pro" w:cs="Myriad Pro"/>
                <w:color w:val="231F20"/>
                <w:spacing w:val="2"/>
              </w:rPr>
              <w:t>t</w:t>
            </w:r>
            <w:r w:rsidRPr="00CD15B3">
              <w:rPr>
                <w:rFonts w:eastAsia="Myriad Pro" w:cs="Myriad Pro"/>
                <w:color w:val="231F20"/>
                <w:spacing w:val="-2"/>
              </w:rPr>
              <w:t>v</w:t>
            </w:r>
            <w:r w:rsidRPr="00CD15B3">
              <w:rPr>
                <w:rFonts w:eastAsia="Myriad Pro" w:cs="Myriad Pro"/>
                <w:color w:val="231F20"/>
              </w:rPr>
              <w:t>eni</w:t>
            </w:r>
            <w:r w:rsidRPr="00CD15B3">
              <w:rPr>
                <w:rFonts w:eastAsia="Myriad Pro" w:cs="Myriad Pro"/>
                <w:color w:val="231F20"/>
                <w:spacing w:val="4"/>
              </w:rPr>
              <w:t>k</w:t>
            </w:r>
            <w:r w:rsidRPr="00CD15B3">
              <w:rPr>
                <w:rFonts w:eastAsia="Myriad Pro" w:cs="Myriad Pro"/>
                <w:color w:val="231F20"/>
              </w:rPr>
              <w:t>a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ili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skupina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15B3">
              <w:rPr>
                <w:rFonts w:eastAsia="Myriad Pro" w:cs="Myriad Pro"/>
                <w:color w:val="231F20"/>
              </w:rPr>
              <w:t>korisni</w:t>
            </w:r>
            <w:r w:rsidRPr="00CD15B3">
              <w:rPr>
                <w:rFonts w:eastAsia="Myriad Pro" w:cs="Myriad Pro"/>
                <w:color w:val="231F20"/>
                <w:spacing w:val="4"/>
              </w:rPr>
              <w:t>k</w:t>
            </w:r>
            <w:r w:rsidRPr="00CD15B3">
              <w:rPr>
                <w:rFonts w:eastAsia="Myriad Pro" w:cs="Myriad Pro"/>
                <w:color w:val="231F20"/>
              </w:rPr>
              <w:t>a</w:t>
            </w:r>
            <w:proofErr w:type="spellEnd"/>
            <w:r w:rsidRPr="00CD15B3">
              <w:rPr>
                <w:rFonts w:eastAsia="Myriad Pro" w:cs="Myriad Pro"/>
                <w:color w:val="231F20"/>
              </w:rPr>
              <w:t>):</w:t>
            </w:r>
            <w:r w:rsidRPr="00CD15B3">
              <w:rPr>
                <w:rFonts w:eastAsia="Myriad Pro" w:cs="Myriad Pro"/>
                <w:lang w:val="hr-HR"/>
              </w:rPr>
              <w:t xml:space="preserve"> </w:t>
            </w:r>
          </w:p>
          <w:p w:rsidR="00645943" w:rsidRDefault="00CD15B3" w:rsidP="00CD15B3">
            <w:pPr>
              <w:spacing w:before="37" w:after="0" w:line="260" w:lineRule="exact"/>
              <w:ind w:left="265" w:right="149" w:hanging="157"/>
              <w:rPr>
                <w:lang w:val="hr-HR"/>
              </w:rPr>
            </w:pPr>
            <w:r w:rsidRPr="00CD15B3">
              <w:rPr>
                <w:rFonts w:eastAsia="Myriad Pro" w:cs="Myriad Pro"/>
                <w:color w:val="231F20"/>
                <w:lang w:val="hr-HR"/>
              </w:rPr>
              <w:t>WYG Savjetovanje d.o.o., Zagreb;</w:t>
            </w:r>
            <w:r w:rsidRPr="00CD15B3">
              <w:rPr>
                <w:lang w:val="hr-HR"/>
              </w:rPr>
              <w:t xml:space="preserve"> </w:t>
            </w:r>
          </w:p>
          <w:p w:rsidR="00CD15B3" w:rsidRPr="00CD68D3" w:rsidRDefault="00CD15B3" w:rsidP="00F52F3C">
            <w:pPr>
              <w:spacing w:before="37" w:after="0" w:line="260" w:lineRule="exact"/>
              <w:ind w:left="265" w:right="149" w:hanging="157"/>
              <w:rPr>
                <w:rFonts w:eastAsia="Myriad Pro" w:cs="Myriad Pro"/>
                <w:color w:val="231F20"/>
              </w:rPr>
            </w:pPr>
            <w:r w:rsidRPr="00CD15B3">
              <w:rPr>
                <w:lang w:val="hr-HR"/>
              </w:rPr>
              <w:t>predstavnici stručne i šire javnosti, neposr</w:t>
            </w:r>
            <w:r w:rsidRPr="00CD15B3">
              <w:rPr>
                <w:rFonts w:eastAsia="Myriad Pro" w:cs="Myriad Pro"/>
                <w:color w:val="231F20"/>
                <w:lang w:val="hr-HR"/>
              </w:rPr>
              <w:t>edno zainteresirane osobe koj</w:t>
            </w:r>
            <w:r w:rsidR="00645943">
              <w:rPr>
                <w:rFonts w:eastAsia="Myriad Pro" w:cs="Myriad Pro"/>
                <w:color w:val="231F20"/>
                <w:lang w:val="hr-HR"/>
              </w:rPr>
              <w:t xml:space="preserve">e mogu svojim aktivnostima </w:t>
            </w:r>
            <w:r w:rsidRPr="00CD15B3">
              <w:rPr>
                <w:rFonts w:eastAsia="Myriad Pro" w:cs="Myriad Pro"/>
                <w:color w:val="231F20"/>
                <w:lang w:val="hr-HR"/>
              </w:rPr>
              <w:t>djelovati na proces revitalizacije, članovi udruga civilnog društva</w:t>
            </w:r>
            <w:r w:rsidR="00645943">
              <w:rPr>
                <w:lang w:val="hr-HR"/>
              </w:rPr>
              <w:t xml:space="preserve"> - putem anketa i rada u radnoj skupini za praćenje izrade dokumenta</w:t>
            </w:r>
          </w:p>
        </w:tc>
      </w:tr>
      <w:tr w:rsidR="001D7128" w:rsidRPr="00CD68D3" w:rsidTr="004E3693">
        <w:trPr>
          <w:trHeight w:hRule="exact" w:val="579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13212" w:rsidP="00B62D39">
            <w:pPr>
              <w:spacing w:before="37" w:after="0" w:line="260" w:lineRule="exact"/>
              <w:ind w:left="265" w:right="270" w:hanging="157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>–</w:t>
            </w:r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B62D39">
              <w:rPr>
                <w:rFonts w:eastAsia="Myriad Pro" w:cs="Myriad Pro"/>
                <w:color w:val="231F20"/>
                <w:spacing w:val="-2"/>
              </w:rPr>
              <w:t>r</w:t>
            </w:r>
            <w:r w:rsidRPr="00B62D39">
              <w:rPr>
                <w:rFonts w:eastAsia="Myriad Pro" w:cs="Myriad Pro"/>
                <w:color w:val="231F20"/>
              </w:rPr>
              <w:t>ok</w:t>
            </w:r>
            <w:proofErr w:type="spellEnd"/>
            <w:r w:rsidRPr="00B62D39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B62D39">
              <w:rPr>
                <w:rFonts w:eastAsia="Myriad Pro" w:cs="Myriad Pro"/>
                <w:color w:val="231F20"/>
              </w:rPr>
              <w:t>zaprimanja</w:t>
            </w:r>
            <w:proofErr w:type="spellEnd"/>
            <w:r w:rsidRPr="00B62D39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B62D39">
              <w:rPr>
                <w:rFonts w:eastAsia="Myriad Pro" w:cs="Myriad Pro"/>
                <w:color w:val="231F20"/>
              </w:rPr>
              <w:t>odg</w:t>
            </w:r>
            <w:r w:rsidRPr="00B62D39">
              <w:rPr>
                <w:rFonts w:eastAsia="Myriad Pro" w:cs="Myriad Pro"/>
                <w:color w:val="231F20"/>
                <w:spacing w:val="-2"/>
              </w:rPr>
              <w:t>ov</w:t>
            </w:r>
            <w:r w:rsidRPr="00B62D39">
              <w:rPr>
                <w:rFonts w:eastAsia="Myriad Pro" w:cs="Myriad Pro"/>
                <w:color w:val="231F20"/>
              </w:rPr>
              <w:t>ora</w:t>
            </w:r>
            <w:proofErr w:type="spellEnd"/>
            <w:r w:rsidR="005340ED" w:rsidRPr="00B62D39">
              <w:rPr>
                <w:rFonts w:eastAsia="Myriad Pro" w:cs="Myriad Pro"/>
                <w:color w:val="231F20"/>
              </w:rPr>
              <w:t xml:space="preserve"> </w:t>
            </w:r>
            <w:r w:rsidR="002A1C87">
              <w:rPr>
                <w:rFonts w:eastAsia="Myriad Pro" w:cs="Myriad Pro"/>
                <w:color w:val="231F20"/>
              </w:rPr>
              <w:t xml:space="preserve"> - 12.6.2018.godine</w:t>
            </w:r>
          </w:p>
        </w:tc>
      </w:tr>
      <w:tr w:rsidR="001D7128" w:rsidRPr="00CD68D3" w:rsidTr="005340ED">
        <w:trPr>
          <w:trHeight w:hRule="exact" w:val="1826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3F1446" w:rsidRDefault="00B13212" w:rsidP="003F1446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im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ad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esa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gdje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god je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mogu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ć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b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oj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ele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f</w:t>
            </w:r>
            <w:r w:rsidRPr="00CD68D3">
              <w:rPr>
                <w:rFonts w:eastAsia="Myriad Pro" w:cs="Myriad Pro"/>
                <w:color w:val="231F20"/>
              </w:rPr>
              <w:t>ona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r w:rsidRPr="00CD68D3">
              <w:rPr>
                <w:rFonts w:eastAsia="Myriad Pro" w:cs="Myriad Pro"/>
                <w:color w:val="231F20"/>
                <w:spacing w:val="6"/>
              </w:rPr>
              <w:t>e</w:t>
            </w:r>
            <w:r w:rsidRPr="00CD68D3">
              <w:rPr>
                <w:rFonts w:eastAsia="Myriad Pro" w:cs="Myriad Pro"/>
                <w:color w:val="231F20"/>
              </w:rPr>
              <w:t xml:space="preserve">-mail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ad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esa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osobe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kojoj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se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sudionici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mogu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obratiti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za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dodatne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upi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proofErr w:type="spellEnd"/>
            <w:r w:rsidR="005340ED">
              <w:rPr>
                <w:rFonts w:eastAsia="Myriad Pro" w:cs="Myriad Pro"/>
                <w:color w:val="231F20"/>
              </w:rPr>
              <w:t>:</w:t>
            </w:r>
          </w:p>
          <w:p w:rsidR="005340ED" w:rsidRPr="00CD68D3" w:rsidRDefault="003F1446" w:rsidP="00057133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</w:rPr>
            </w:pPr>
            <w:r>
              <w:rPr>
                <w:rFonts w:eastAsia="Myriad Pro" w:cs="Myriad Pro"/>
                <w:color w:val="231F20"/>
              </w:rPr>
              <w:t xml:space="preserve"> </w:t>
            </w:r>
            <w:r>
              <w:rPr>
                <w:rFonts w:eastAsia="Myriad Pro" w:cs="Myriad Pro"/>
                <w:color w:val="231F20"/>
                <w:lang w:val="hr-HR"/>
              </w:rPr>
              <w:t xml:space="preserve">Irena Kajfeš-Pavlović, </w:t>
            </w:r>
            <w:r w:rsidRPr="003F1446">
              <w:rPr>
                <w:rFonts w:eastAsia="Myriad Pro" w:cs="Myriad Pro"/>
                <w:color w:val="231F20"/>
                <w:lang w:val="hr-HR"/>
              </w:rPr>
              <w:t>Grad Karlovac</w:t>
            </w:r>
            <w:r>
              <w:rPr>
                <w:rFonts w:eastAsia="Myriad Pro" w:cs="Myriad Pro"/>
                <w:color w:val="231F20"/>
                <w:lang w:val="hr-HR"/>
              </w:rPr>
              <w:t xml:space="preserve"> </w:t>
            </w:r>
            <w:r w:rsidRPr="003F1446">
              <w:rPr>
                <w:rFonts w:eastAsia="Myriad Pro" w:cs="Myriad Pro"/>
                <w:color w:val="231F20"/>
                <w:lang w:val="hr-HR"/>
              </w:rPr>
              <w:t>Upravni odjel za prostorno uređenje,</w:t>
            </w:r>
            <w:r>
              <w:rPr>
                <w:rFonts w:eastAsia="Myriad Pro" w:cs="Myriad Pro"/>
                <w:color w:val="231F20"/>
                <w:lang w:val="hr-HR"/>
              </w:rPr>
              <w:t xml:space="preserve"> </w:t>
            </w:r>
            <w:r w:rsidRPr="003F1446">
              <w:rPr>
                <w:rFonts w:eastAsia="Myriad Pro" w:cs="Myriad Pro"/>
                <w:color w:val="231F20"/>
                <w:lang w:val="hr-HR"/>
              </w:rPr>
              <w:t xml:space="preserve">gradnju i zaštitu </w:t>
            </w:r>
            <w:r>
              <w:rPr>
                <w:rFonts w:eastAsia="Myriad Pro" w:cs="Myriad Pro"/>
                <w:color w:val="231F20"/>
                <w:lang w:val="hr-HR"/>
              </w:rPr>
              <w:t>o</w:t>
            </w:r>
            <w:r w:rsidRPr="003F1446">
              <w:rPr>
                <w:rFonts w:eastAsia="Myriad Pro" w:cs="Myriad Pro"/>
                <w:color w:val="231F20"/>
                <w:lang w:val="hr-HR"/>
              </w:rPr>
              <w:t>koliša</w:t>
            </w:r>
            <w:r>
              <w:rPr>
                <w:rFonts w:eastAsia="Myriad Pro" w:cs="Myriad Pro"/>
                <w:color w:val="231F20"/>
                <w:lang w:val="hr-HR"/>
              </w:rPr>
              <w:t xml:space="preserve">; </w:t>
            </w:r>
            <w:r w:rsidRPr="003F1446">
              <w:rPr>
                <w:rFonts w:eastAsia="Myriad Pro" w:cs="Myriad Pro"/>
                <w:color w:val="231F20"/>
                <w:lang w:val="hr-HR"/>
              </w:rPr>
              <w:t>47000 Karlovac</w:t>
            </w:r>
            <w:r w:rsidR="00057133">
              <w:rPr>
                <w:rFonts w:eastAsia="Myriad Pro" w:cs="Myriad Pro"/>
                <w:color w:val="231F20"/>
                <w:lang w:val="hr-HR"/>
              </w:rPr>
              <w:t xml:space="preserve"> U</w:t>
            </w:r>
            <w:r w:rsidRPr="003F1446">
              <w:rPr>
                <w:rFonts w:eastAsia="Myriad Pro" w:cs="Myriad Pro"/>
                <w:color w:val="231F20"/>
                <w:lang w:val="hr-HR"/>
              </w:rPr>
              <w:t xml:space="preserve">lica Ivana </w:t>
            </w:r>
            <w:proofErr w:type="spellStart"/>
            <w:r w:rsidRPr="003F1446">
              <w:rPr>
                <w:rFonts w:eastAsia="Myriad Pro" w:cs="Myriad Pro"/>
                <w:color w:val="231F20"/>
                <w:lang w:val="hr-HR"/>
              </w:rPr>
              <w:t>Banjavčića</w:t>
            </w:r>
            <w:proofErr w:type="spellEnd"/>
            <w:r w:rsidRPr="003F1446">
              <w:rPr>
                <w:rFonts w:eastAsia="Myriad Pro" w:cs="Myriad Pro"/>
                <w:color w:val="231F20"/>
                <w:lang w:val="hr-HR"/>
              </w:rPr>
              <w:t xml:space="preserve"> 9</w:t>
            </w:r>
            <w:r>
              <w:rPr>
                <w:rFonts w:eastAsia="Myriad Pro" w:cs="Myriad Pro"/>
                <w:color w:val="231F20"/>
                <w:lang w:val="hr-HR"/>
              </w:rPr>
              <w:t xml:space="preserve">; </w:t>
            </w:r>
            <w:r w:rsidRPr="003F1446">
              <w:rPr>
                <w:rFonts w:eastAsia="Myriad Pro" w:cs="Myriad Pro"/>
                <w:color w:val="231F20"/>
                <w:lang w:val="hr-HR"/>
              </w:rPr>
              <w:t> </w:t>
            </w:r>
            <w:r>
              <w:rPr>
                <w:rFonts w:eastAsia="Myriad Pro" w:cs="Myriad Pro"/>
                <w:color w:val="231F20"/>
                <w:lang w:val="hr-HR"/>
              </w:rPr>
              <w:t>tel.</w:t>
            </w:r>
            <w:r w:rsidRPr="003F1446">
              <w:rPr>
                <w:rFonts w:eastAsia="Myriad Pro" w:cs="Myriad Pro"/>
                <w:color w:val="231F20"/>
                <w:lang w:val="hr-HR"/>
              </w:rPr>
              <w:t xml:space="preserve"> </w:t>
            </w:r>
            <w:r>
              <w:rPr>
                <w:rFonts w:eastAsia="Myriad Pro" w:cs="Myriad Pro"/>
                <w:color w:val="231F20"/>
                <w:lang w:val="hr-HR"/>
              </w:rPr>
              <w:t>0</w:t>
            </w:r>
            <w:r w:rsidRPr="003F1446">
              <w:rPr>
                <w:rFonts w:eastAsia="Myriad Pro" w:cs="Myriad Pro"/>
                <w:color w:val="231F20"/>
                <w:lang w:val="hr-HR"/>
              </w:rPr>
              <w:t>47 628 227</w:t>
            </w:r>
            <w:r>
              <w:rPr>
                <w:rFonts w:eastAsia="Myriad Pro" w:cs="Myriad Pro"/>
                <w:color w:val="231F20"/>
                <w:lang w:val="hr-HR"/>
              </w:rPr>
              <w:t xml:space="preserve">; </w:t>
            </w:r>
            <w:hyperlink r:id="rId9" w:history="1">
              <w:r w:rsidR="00057133" w:rsidRPr="008D6B43">
                <w:rPr>
                  <w:rStyle w:val="Hyperlink"/>
                  <w:rFonts w:eastAsia="Myriad Pro" w:cs="Myriad Pro"/>
                  <w:lang w:val="hr-HR"/>
                </w:rPr>
                <w:t>irena.kajfes@karlovac.hr</w:t>
              </w:r>
            </w:hyperlink>
            <w:r>
              <w:rPr>
                <w:rFonts w:eastAsia="Myriad Pro" w:cs="Myriad Pro"/>
                <w:color w:val="231F20"/>
              </w:rPr>
              <w:t xml:space="preserve">; </w:t>
            </w:r>
          </w:p>
        </w:tc>
      </w:tr>
      <w:tr w:rsidR="001D7128" w:rsidRPr="00CD68D3" w:rsidTr="004E3693">
        <w:trPr>
          <w:trHeight w:hRule="exact" w:val="153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057133" w:rsidRDefault="00B13212" w:rsidP="005340ED">
            <w:pPr>
              <w:pStyle w:val="ListParagraph"/>
              <w:numPr>
                <w:ilvl w:val="0"/>
                <w:numId w:val="1"/>
              </w:numPr>
              <w:spacing w:before="37" w:after="0" w:line="260" w:lineRule="exact"/>
              <w:ind w:right="598"/>
              <w:rPr>
                <w:rFonts w:eastAsia="Myriad Pro" w:cs="Myriad Pro"/>
              </w:rPr>
            </w:pPr>
            <w:proofErr w:type="spellStart"/>
            <w:r w:rsidRPr="00057133">
              <w:rPr>
                <w:rFonts w:eastAsia="Myriad Pro" w:cs="Myriad Pro"/>
                <w:color w:val="231F20"/>
              </w:rPr>
              <w:t>odg</w:t>
            </w:r>
            <w:r w:rsidRPr="00057133">
              <w:rPr>
                <w:rFonts w:eastAsia="Myriad Pro" w:cs="Myriad Pro"/>
                <w:color w:val="231F20"/>
                <w:spacing w:val="-2"/>
              </w:rPr>
              <w:t>ov</w:t>
            </w:r>
            <w:r w:rsidRPr="00057133">
              <w:rPr>
                <w:rFonts w:eastAsia="Myriad Pro" w:cs="Myriad Pro"/>
                <w:color w:val="231F20"/>
              </w:rPr>
              <w:t>ori</w:t>
            </w:r>
            <w:proofErr w:type="spellEnd"/>
            <w:r w:rsidRPr="0005713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5340ED" w:rsidRPr="00057133">
              <w:rPr>
                <w:rFonts w:eastAsia="Myriad Pro" w:cs="Myriad Pro"/>
                <w:color w:val="231F20"/>
              </w:rPr>
              <w:t>će</w:t>
            </w:r>
            <w:proofErr w:type="spellEnd"/>
            <w:r w:rsidR="005340ED" w:rsidRPr="0005713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057133">
              <w:rPr>
                <w:rFonts w:eastAsia="Myriad Pro" w:cs="Myriad Pro"/>
                <w:color w:val="231F20"/>
              </w:rPr>
              <w:t>biti</w:t>
            </w:r>
            <w:proofErr w:type="spellEnd"/>
            <w:r w:rsidRPr="0005713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057133">
              <w:rPr>
                <w:rFonts w:eastAsia="Myriad Pro" w:cs="Myriad Pro"/>
                <w:color w:val="231F20"/>
              </w:rPr>
              <w:t>dostupni</w:t>
            </w:r>
            <w:proofErr w:type="spellEnd"/>
            <w:r w:rsidRPr="0005713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057133">
              <w:rPr>
                <w:rFonts w:eastAsia="Myriad Pro" w:cs="Myriad Pro"/>
                <w:color w:val="231F20"/>
              </w:rPr>
              <w:t>osim</w:t>
            </w:r>
            <w:proofErr w:type="spellEnd"/>
            <w:r w:rsidRPr="0005713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057133">
              <w:rPr>
                <w:rFonts w:eastAsia="Myriad Pro" w:cs="Myriad Pro"/>
                <w:color w:val="231F20"/>
                <w:spacing w:val="4"/>
              </w:rPr>
              <w:t>k</w:t>
            </w:r>
            <w:r w:rsidRPr="00057133">
              <w:rPr>
                <w:rFonts w:eastAsia="Myriad Pro" w:cs="Myriad Pro"/>
                <w:color w:val="231F20"/>
              </w:rPr>
              <w:t>ada</w:t>
            </w:r>
            <w:proofErr w:type="spellEnd"/>
            <w:r w:rsidRPr="00057133">
              <w:rPr>
                <w:rFonts w:eastAsia="Myriad Pro" w:cs="Myriad Pro"/>
                <w:color w:val="231F20"/>
              </w:rPr>
              <w:t xml:space="preserve"> je </w:t>
            </w:r>
            <w:proofErr w:type="spellStart"/>
            <w:r w:rsidRPr="00057133">
              <w:rPr>
                <w:rFonts w:eastAsia="Myriad Pro" w:cs="Myriad Pro"/>
                <w:color w:val="231F20"/>
              </w:rPr>
              <w:t>onaj</w:t>
            </w:r>
            <w:proofErr w:type="spellEnd"/>
            <w:r w:rsidRPr="0005713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057133">
              <w:rPr>
                <w:rFonts w:eastAsia="Myriad Pro" w:cs="Myriad Pro"/>
                <w:color w:val="231F20"/>
              </w:rPr>
              <w:t>koji</w:t>
            </w:r>
            <w:proofErr w:type="spellEnd"/>
            <w:r w:rsidRPr="00057133">
              <w:rPr>
                <w:rFonts w:eastAsia="Myriad Pro" w:cs="Myriad Pro"/>
                <w:color w:val="231F20"/>
              </w:rPr>
              <w:t xml:space="preserve"> je </w:t>
            </w:r>
            <w:proofErr w:type="spellStart"/>
            <w:r w:rsidRPr="00057133">
              <w:rPr>
                <w:rFonts w:eastAsia="Myriad Pro" w:cs="Myriad Pro"/>
                <w:color w:val="231F20"/>
              </w:rPr>
              <w:t>poslao</w:t>
            </w:r>
            <w:proofErr w:type="spellEnd"/>
            <w:r w:rsidRPr="0005713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057133">
              <w:rPr>
                <w:rFonts w:eastAsia="Myriad Pro" w:cs="Myriad Pro"/>
                <w:color w:val="231F20"/>
              </w:rPr>
              <w:t>odg</w:t>
            </w:r>
            <w:r w:rsidRPr="00057133">
              <w:rPr>
                <w:rFonts w:eastAsia="Myriad Pro" w:cs="Myriad Pro"/>
                <w:color w:val="231F20"/>
                <w:spacing w:val="-2"/>
              </w:rPr>
              <w:t>ov</w:t>
            </w:r>
            <w:r w:rsidRPr="00057133">
              <w:rPr>
                <w:rFonts w:eastAsia="Myriad Pro" w:cs="Myriad Pro"/>
                <w:color w:val="231F20"/>
              </w:rPr>
              <w:t>or</w:t>
            </w:r>
            <w:proofErr w:type="spellEnd"/>
            <w:r w:rsidRPr="0005713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057133">
              <w:rPr>
                <w:rFonts w:eastAsia="Myriad Pro" w:cs="Myriad Pro"/>
                <w:color w:val="231F20"/>
              </w:rPr>
              <w:t>tražio</w:t>
            </w:r>
            <w:proofErr w:type="spellEnd"/>
            <w:r w:rsidRPr="00057133">
              <w:rPr>
                <w:rFonts w:eastAsia="Myriad Pro" w:cs="Myriad Pro"/>
                <w:color w:val="231F20"/>
              </w:rPr>
              <w:t xml:space="preserve"> da </w:t>
            </w:r>
            <w:proofErr w:type="spellStart"/>
            <w:r w:rsidRPr="00057133">
              <w:rPr>
                <w:rFonts w:eastAsia="Myriad Pro" w:cs="Myriad Pro"/>
                <w:color w:val="231F20"/>
              </w:rPr>
              <w:t>ostanu</w:t>
            </w:r>
            <w:proofErr w:type="spellEnd"/>
            <w:r w:rsidRPr="0005713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057133">
              <w:rPr>
                <w:rFonts w:eastAsia="Myriad Pro" w:cs="Myriad Pro"/>
                <w:color w:val="231F20"/>
              </w:rPr>
              <w:t>p</w:t>
            </w:r>
            <w:r w:rsidRPr="00057133">
              <w:rPr>
                <w:rFonts w:eastAsia="Myriad Pro" w:cs="Myriad Pro"/>
                <w:color w:val="231F20"/>
                <w:spacing w:val="-2"/>
              </w:rPr>
              <w:t>o</w:t>
            </w:r>
            <w:r w:rsidRPr="00057133">
              <w:rPr>
                <w:rFonts w:eastAsia="Myriad Pro" w:cs="Myriad Pro"/>
                <w:color w:val="231F20"/>
              </w:rPr>
              <w:t>vjerljivi</w:t>
            </w:r>
            <w:proofErr w:type="spellEnd"/>
          </w:p>
        </w:tc>
      </w:tr>
      <w:tr w:rsidR="001D7128" w:rsidRPr="00CD68D3" w:rsidTr="004E3693">
        <w:trPr>
          <w:trHeight w:hRule="exact" w:val="1991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B13212" w:rsidP="00B62D39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lastRenderedPageBreak/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pojašnjenje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e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entualnih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g</w:t>
            </w:r>
            <w:r w:rsidRPr="00CD68D3">
              <w:rPr>
                <w:rFonts w:eastAsia="Myriad Pro" w:cs="Myriad Pro"/>
                <w:color w:val="231F20"/>
              </w:rPr>
              <w:t>rani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č</w:t>
            </w:r>
            <w:r w:rsidRPr="00CD68D3">
              <w:rPr>
                <w:rFonts w:eastAsia="Myriad Pro" w:cs="Myriad Pro"/>
                <w:color w:val="231F20"/>
              </w:rPr>
              <w:t>enja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bi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mogla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ov</w:t>
            </w:r>
            <w:r w:rsidRPr="00CD68D3">
              <w:rPr>
                <w:rFonts w:eastAsia="Myriad Pro" w:cs="Myriad Pro"/>
                <w:color w:val="231F20"/>
              </w:rPr>
              <w:t>esti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u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pitanje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potpunu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primjenu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smjernica</w:t>
            </w:r>
            <w:proofErr w:type="spellEnd"/>
            <w:r w:rsidR="00B71000" w:rsidRPr="00CD68D3">
              <w:rPr>
                <w:rFonts w:eastAsia="Myriad Pro" w:cs="Myriad Pro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Kodeksa</w:t>
            </w:r>
            <w:proofErr w:type="spellEnd"/>
            <w:r w:rsidR="005340ED">
              <w:rPr>
                <w:rFonts w:eastAsia="Myriad Pro" w:cs="Myriad Pro"/>
                <w:color w:val="231F20"/>
              </w:rPr>
              <w:t xml:space="preserve"> </w:t>
            </w:r>
          </w:p>
        </w:tc>
      </w:tr>
    </w:tbl>
    <w:p w:rsidR="00B13212" w:rsidRPr="00CD68D3" w:rsidRDefault="00B13212" w:rsidP="005E5EEF">
      <w:pPr>
        <w:spacing w:before="7" w:after="0" w:line="120" w:lineRule="exact"/>
      </w:pPr>
    </w:p>
    <w:sectPr w:rsidR="00B13212" w:rsidRPr="00CD68D3" w:rsidSect="00B71000">
      <w:footerReference w:type="default" r:id="rId10"/>
      <w:pgSz w:w="11900" w:h="16840"/>
      <w:pgMar w:top="142" w:right="1280" w:bottom="0" w:left="1020" w:header="0" w:footer="6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F55" w:rsidRDefault="00614F55" w:rsidP="001D7128">
      <w:pPr>
        <w:spacing w:after="0" w:line="240" w:lineRule="auto"/>
      </w:pPr>
      <w:r>
        <w:separator/>
      </w:r>
    </w:p>
  </w:endnote>
  <w:endnote w:type="continuationSeparator" w:id="0">
    <w:p w:rsidR="00614F55" w:rsidRDefault="00614F55" w:rsidP="001D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algun Gothic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28" w:rsidRDefault="00C215C1">
    <w:pPr>
      <w:spacing w:after="0" w:line="200" w:lineRule="exact"/>
      <w:rPr>
        <w:sz w:val="20"/>
        <w:szCs w:val="20"/>
      </w:rPr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790029" wp14:editId="7F07F105">
              <wp:simplePos x="0" y="0"/>
              <wp:positionH relativeFrom="page">
                <wp:posOffset>707390</wp:posOffset>
              </wp:positionH>
              <wp:positionV relativeFrom="page">
                <wp:posOffset>10134600</wp:posOffset>
              </wp:positionV>
              <wp:extent cx="155575" cy="152400"/>
              <wp:effectExtent l="2540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128" w:rsidRDefault="001D7128">
                          <w:pPr>
                            <w:spacing w:after="0" w:line="228" w:lineRule="exact"/>
                            <w:ind w:left="20" w:right="-50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7pt;margin-top:798pt;width:12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9x4rAIAAKgFAAAOAAAAZHJzL2Uyb0RvYy54bWysVNuOmzAQfa/Uf7D8znIpJAGFrLIhVJW2&#10;F2m3H+CACVbBprYT2Fb9945NSDa7L1VbHqzBHp+5nONZ3g5tg45UKiZ4iv0bDyPKC1Eyvk/x18fc&#10;WWCkNOElaQSnKX6iCt+u3r5Z9l1CA1GLpqQSAQhXSd+luNa6S1xXFTVtiboRHeVwWAnZEg2/cu+W&#10;kvSA3jZu4Hkztxey7KQoqFKwm42HeGXxq4oW+nNVKapRk2LITdtV2nVnVne1JMlekq5mxSkN8hdZ&#10;tIRxCHqGyogm6CDZK6iWFVIoUembQrSuqCpWUFsDVON7L6p5qElHbS3QHNWd26T+H2zx6fhFIlYC&#10;dxhx0gJFj3TQ6E4MKDDd6TuVgNNDB256gG3jaSpV3b0ovinExaYmfE/XUoq+pqSE7Hxz0312dcRR&#10;BmTXfxQlhCEHLSzQUMnWAEIzEKADS09nZkwqhQkZRdE8wqiAIz8KQs8y55JkutxJpd9T0SJjpFgC&#10;8RacHO+VNsmQZHIxsbjIWdNY8ht+tQGO4w6EhqvmzCRhufwZe/F2sV2EThjMtk7oZZmzzjehM8v9&#10;eZS9yzabzP9l4vphUrOypNyEmXTlh3/G20nhoyLOylKiYaWBMykpud9tGomOBHSd28+2HE4ubu51&#10;GrYJUMuLknzo5l0QO/lsMXfCPIyceO4tHM+P7+KZF8Zhll+XdM84/feSUJ/iOAqiUUuXpF/U5tnv&#10;dW0kaZmGydGwNsWLsxNJjAK3vLTUasKa0X7WCpP+pRVA90S01auR6ChWPewGQDEi3onyCZQrBSgL&#10;5AnjDoxayB8Y9TA6Uqy+H4ikGDUfOKjfzJnJkJOxmwzCC7iaYo3RaG70OI8OnWT7GpDH98XFGl5I&#10;xax6L1mc3hWMA1vEaXSZefP833pdBuzqNwAAAP//AwBQSwMEFAAGAAgAAAAhAHXHBrLeAAAADQEA&#10;AA8AAABkcnMvZG93bnJldi54bWxMT01Pg0AUvJv4HzaviTe7oJYIZWkaoycTI8WDx4V9BVL2LbLb&#10;Fv+9r6d6m8lM5iPfzHYQJ5x870hBvIxAIDXO9NQq+Kre7p9B+KDJ6MERKvhFD5vi9ibXmXFnKvG0&#10;C63gEPKZVtCFMGZS+qZDq/3SjUis7d1kdWA6tdJM+szhdpAPUZRIq3vihk6P+NJhc9gdrYLtN5Wv&#10;/c9H/Vnuy76q0ojek4NSd4t5uwYRcA5XM1zm83QoeFPtjmS8GJjH8RNbGazShF9dLI+rFETNIOFu&#10;kEUu/78o/gAAAP//AwBQSwECLQAUAAYACAAAACEAtoM4kv4AAADhAQAAEwAAAAAAAAAAAAAAAAAA&#10;AAAAW0NvbnRlbnRfVHlwZXNdLnhtbFBLAQItABQABgAIAAAAIQA4/SH/1gAAAJQBAAALAAAAAAAA&#10;AAAAAAAAAC8BAABfcmVscy8ucmVsc1BLAQItABQABgAIAAAAIQCSt9x4rAIAAKgFAAAOAAAAAAAA&#10;AAAAAAAAAC4CAABkcnMvZTJvRG9jLnhtbFBLAQItABQABgAIAAAAIQB1xway3gAAAA0BAAAPAAAA&#10;AAAAAAAAAAAAAAYFAABkcnMvZG93bnJldi54bWxQSwUGAAAAAAQABADzAAAAEQYAAAAA&#10;" filled="f" stroked="f">
              <v:textbox inset="0,0,0,0">
                <w:txbxContent>
                  <w:p w:rsidR="001D7128" w:rsidRDefault="001D7128">
                    <w:pPr>
                      <w:spacing w:after="0" w:line="228" w:lineRule="exact"/>
                      <w:ind w:left="20" w:right="-50"/>
                      <w:rPr>
                        <w:rFonts w:ascii="Myriad Pro" w:eastAsia="Myriad Pro" w:hAnsi="Myriad Pro" w:cs="Myriad Pro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F55" w:rsidRDefault="00614F55" w:rsidP="001D7128">
      <w:pPr>
        <w:spacing w:after="0" w:line="240" w:lineRule="auto"/>
      </w:pPr>
      <w:r>
        <w:separator/>
      </w:r>
    </w:p>
  </w:footnote>
  <w:footnote w:type="continuationSeparator" w:id="0">
    <w:p w:rsidR="00614F55" w:rsidRDefault="00614F55" w:rsidP="001D7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E2E70"/>
    <w:multiLevelType w:val="hybridMultilevel"/>
    <w:tmpl w:val="97C04A80"/>
    <w:lvl w:ilvl="0" w:tplc="580E83FA">
      <w:start w:val="13"/>
      <w:numFmt w:val="bullet"/>
      <w:lvlText w:val="–"/>
      <w:lvlJc w:val="left"/>
      <w:pPr>
        <w:ind w:left="468" w:hanging="360"/>
      </w:pPr>
      <w:rPr>
        <w:rFonts w:ascii="Calibri" w:eastAsia="Myriad Pro" w:hAnsi="Calibri" w:cs="Myriad Pro" w:hint="default"/>
        <w:color w:val="231F20"/>
      </w:rPr>
    </w:lvl>
    <w:lvl w:ilvl="1" w:tplc="041A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128"/>
    <w:rsid w:val="00057133"/>
    <w:rsid w:val="00075BBA"/>
    <w:rsid w:val="00101B3F"/>
    <w:rsid w:val="00107755"/>
    <w:rsid w:val="001D7128"/>
    <w:rsid w:val="002A1C87"/>
    <w:rsid w:val="00301340"/>
    <w:rsid w:val="003F1446"/>
    <w:rsid w:val="004E3693"/>
    <w:rsid w:val="005340ED"/>
    <w:rsid w:val="005E5EEF"/>
    <w:rsid w:val="00614F55"/>
    <w:rsid w:val="00645943"/>
    <w:rsid w:val="006E0C67"/>
    <w:rsid w:val="00901BBF"/>
    <w:rsid w:val="00920EF5"/>
    <w:rsid w:val="00990722"/>
    <w:rsid w:val="009A67EC"/>
    <w:rsid w:val="00B13212"/>
    <w:rsid w:val="00B22764"/>
    <w:rsid w:val="00B56019"/>
    <w:rsid w:val="00B62D39"/>
    <w:rsid w:val="00B71000"/>
    <w:rsid w:val="00B773E5"/>
    <w:rsid w:val="00C215C1"/>
    <w:rsid w:val="00C35B48"/>
    <w:rsid w:val="00CD15B3"/>
    <w:rsid w:val="00CD68D3"/>
    <w:rsid w:val="00D14424"/>
    <w:rsid w:val="00DF4962"/>
    <w:rsid w:val="00F5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BBA"/>
  </w:style>
  <w:style w:type="paragraph" w:styleId="Footer">
    <w:name w:val="footer"/>
    <w:basedOn w:val="Normal"/>
    <w:link w:val="Foot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5BBA"/>
  </w:style>
  <w:style w:type="paragraph" w:styleId="ListParagraph">
    <w:name w:val="List Paragraph"/>
    <w:basedOn w:val="Normal"/>
    <w:uiPriority w:val="34"/>
    <w:qFormat/>
    <w:rsid w:val="005340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6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7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F14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BBA"/>
  </w:style>
  <w:style w:type="paragraph" w:styleId="Footer">
    <w:name w:val="footer"/>
    <w:basedOn w:val="Normal"/>
    <w:link w:val="Foot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5BBA"/>
  </w:style>
  <w:style w:type="paragraph" w:styleId="ListParagraph">
    <w:name w:val="List Paragraph"/>
    <w:basedOn w:val="Normal"/>
    <w:uiPriority w:val="34"/>
    <w:qFormat/>
    <w:rsid w:val="005340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6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7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F14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rena.kajfes@karlovac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9EC90-A4BD-4AF8-A940-DBBE7890E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Smjernica_kb_2.indd</vt:lpstr>
      <vt:lpstr>Smjernica_kb_2.indd</vt:lpstr>
    </vt:vector>
  </TitlesOfParts>
  <Company>HP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Smjernica_kb_2.indd</dc:title>
  <dc:creator>Brigita</dc:creator>
  <cp:lastModifiedBy>Irena Kajfeš</cp:lastModifiedBy>
  <cp:revision>4</cp:revision>
  <cp:lastPrinted>2018-05-11T12:01:00Z</cp:lastPrinted>
  <dcterms:created xsi:type="dcterms:W3CDTF">2018-05-11T13:37:00Z</dcterms:created>
  <dcterms:modified xsi:type="dcterms:W3CDTF">2018-05-11T13:53:00Z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2010-11-19T00:00:00Z</vt:filetime>
  </property>
  <property fmtid="{D5CDD505-2E9C-101B-9397-08002B2CF9AE}" pid="3" name="LastSaved">
    <vt:filetime>2015-02-26T00:00:00Z</vt:filetime>
  </property>
</Properties>
</file>