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46D6" w:rsidRDefault="000946D6" w:rsidP="000946D6">
      <w:pPr>
        <w:pBdr>
          <w:bottom w:val="single" w:sz="4" w:space="1" w:color="auto"/>
        </w:pBdr>
        <w:jc w:val="center"/>
        <w:rPr>
          <w:rFonts w:ascii="Times New Roman" w:hAnsi="Times New Roman" w:cs="Times New Roman"/>
          <w:b/>
          <w:sz w:val="28"/>
          <w:szCs w:val="28"/>
          <w:lang w:val="hr-BA"/>
        </w:rPr>
      </w:pPr>
      <w:bookmarkStart w:id="0" w:name="_Toc512267629"/>
    </w:p>
    <w:p w:rsidR="000946D6" w:rsidRDefault="000946D6" w:rsidP="000946D6">
      <w:pPr>
        <w:pBdr>
          <w:bottom w:val="single" w:sz="4" w:space="1" w:color="auto"/>
        </w:pBdr>
        <w:jc w:val="center"/>
        <w:rPr>
          <w:rFonts w:ascii="Times New Roman" w:hAnsi="Times New Roman" w:cs="Times New Roman"/>
          <w:b/>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lang w:val="hr-BA"/>
        </w:rPr>
      </w:pPr>
      <w:r>
        <w:rPr>
          <w:rFonts w:ascii="Times New Roman" w:hAnsi="Times New Roman" w:cs="Times New Roman"/>
          <w:b/>
          <w:sz w:val="28"/>
          <w:szCs w:val="28"/>
          <w:lang w:val="hr-BA"/>
        </w:rPr>
        <w:t xml:space="preserve">ŽUPANIJA:  </w:t>
      </w:r>
      <w:r w:rsidR="00157FCE">
        <w:rPr>
          <w:rFonts w:ascii="Times New Roman" w:hAnsi="Times New Roman" w:cs="Times New Roman"/>
          <w:b/>
          <w:sz w:val="28"/>
          <w:szCs w:val="28"/>
          <w:lang w:val="hr-BA"/>
        </w:rPr>
        <w:t>KARLOVAČKA</w:t>
      </w:r>
    </w:p>
    <w:p w:rsidR="000946D6" w:rsidRDefault="000946D6"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5C03CD" w:rsidRDefault="005C03CD" w:rsidP="000946D6">
      <w:pPr>
        <w:jc w:val="center"/>
        <w:rPr>
          <w:rFonts w:ascii="Times New Roman" w:hAnsi="Times New Roman" w:cs="Times New Roman"/>
          <w:b/>
          <w:sz w:val="28"/>
          <w:szCs w:val="28"/>
          <w:lang w:val="hr-BA"/>
        </w:rPr>
      </w:pPr>
    </w:p>
    <w:p w:rsidR="000946D6" w:rsidRDefault="008C6938" w:rsidP="000946D6">
      <w:pPr>
        <w:jc w:val="center"/>
        <w:rPr>
          <w:rFonts w:ascii="Times New Roman" w:hAnsi="Times New Roman" w:cs="Times New Roman"/>
          <w:b/>
          <w:color w:val="FF0000"/>
          <w:sz w:val="28"/>
          <w:szCs w:val="28"/>
          <w:lang w:val="hr-BA"/>
        </w:rPr>
      </w:pPr>
      <w:r>
        <w:rPr>
          <w:rFonts w:ascii="Times New Roman" w:hAnsi="Times New Roman" w:cs="Times New Roman"/>
          <w:b/>
          <w:sz w:val="28"/>
          <w:szCs w:val="28"/>
          <w:lang w:val="hr-BA"/>
        </w:rPr>
        <w:t xml:space="preserve">PRIJEDLOG </w:t>
      </w:r>
      <w:r w:rsidR="000946D6">
        <w:rPr>
          <w:rFonts w:ascii="Times New Roman" w:hAnsi="Times New Roman" w:cs="Times New Roman"/>
          <w:b/>
          <w:sz w:val="28"/>
          <w:szCs w:val="28"/>
          <w:lang w:val="hr-BA"/>
        </w:rPr>
        <w:t>PROGRAM</w:t>
      </w:r>
      <w:r>
        <w:rPr>
          <w:rFonts w:ascii="Times New Roman" w:hAnsi="Times New Roman" w:cs="Times New Roman"/>
          <w:b/>
          <w:sz w:val="28"/>
          <w:szCs w:val="28"/>
          <w:lang w:val="hr-BA"/>
        </w:rPr>
        <w:t>A</w:t>
      </w:r>
      <w:r w:rsidR="000946D6">
        <w:rPr>
          <w:rFonts w:ascii="Times New Roman" w:hAnsi="Times New Roman" w:cs="Times New Roman"/>
          <w:b/>
          <w:sz w:val="28"/>
          <w:szCs w:val="28"/>
          <w:lang w:val="hr-BA"/>
        </w:rPr>
        <w:t xml:space="preserve"> RASPOLAGANJA POLJOPRIVREDNIM ZEMLJIŠTEM U VLASNIŠTVU REPUBLIKE HRVATSKE</w:t>
      </w:r>
    </w:p>
    <w:p w:rsidR="000946D6" w:rsidRDefault="000946D6" w:rsidP="000946D6">
      <w:pPr>
        <w:jc w:val="center"/>
        <w:rPr>
          <w:rFonts w:ascii="Times New Roman" w:hAnsi="Times New Roman" w:cs="Times New Roman"/>
          <w:b/>
          <w:color w:val="FF0000"/>
          <w:sz w:val="28"/>
          <w:szCs w:val="28"/>
          <w:lang w:val="hr-BA"/>
        </w:rPr>
      </w:pPr>
    </w:p>
    <w:p w:rsidR="000946D6" w:rsidRDefault="000946D6" w:rsidP="000946D6">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lang w:val="hr-BA"/>
        </w:rPr>
        <w:t xml:space="preserve">ZA GRAD </w:t>
      </w:r>
      <w:r w:rsidR="00157FCE">
        <w:rPr>
          <w:rFonts w:ascii="Times New Roman" w:hAnsi="Times New Roman" w:cs="Times New Roman"/>
          <w:b/>
          <w:sz w:val="28"/>
          <w:szCs w:val="28"/>
          <w:lang w:val="hr-BA"/>
        </w:rPr>
        <w:t>KARLOVAC</w:t>
      </w: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center"/>
        <w:rPr>
          <w:rFonts w:ascii="Times New Roman" w:hAnsi="Times New Roman" w:cs="Times New Roman"/>
          <w:b/>
          <w:sz w:val="28"/>
          <w:szCs w:val="28"/>
        </w:rPr>
      </w:pPr>
    </w:p>
    <w:p w:rsidR="000946D6" w:rsidRDefault="000946D6" w:rsidP="000946D6">
      <w:pPr>
        <w:jc w:val="both"/>
        <w:rPr>
          <w:rFonts w:ascii="Times New Roman" w:hAnsi="Times New Roman" w:cs="Times New Roman"/>
          <w:b/>
          <w:szCs w:val="24"/>
        </w:rPr>
      </w:pPr>
    </w:p>
    <w:p w:rsidR="000946D6" w:rsidRDefault="000946D6" w:rsidP="000946D6">
      <w:pPr>
        <w:jc w:val="center"/>
        <w:rPr>
          <w:rFonts w:ascii="Times New Roman" w:hAnsi="Times New Roman" w:cs="Times New Roman"/>
          <w:b/>
          <w:szCs w:val="24"/>
          <w:lang w:val="hr-BA"/>
        </w:rPr>
      </w:pPr>
      <w:r>
        <w:rPr>
          <w:rFonts w:ascii="Times New Roman" w:hAnsi="Times New Roman" w:cs="Times New Roman"/>
          <w:b/>
          <w:szCs w:val="24"/>
          <w:lang w:val="hr-BA"/>
        </w:rPr>
        <w:lastRenderedPageBreak/>
        <w:t>SADRŽAJ PROGRAMA</w:t>
      </w:r>
    </w:p>
    <w:p w:rsidR="000946D6" w:rsidRDefault="000946D6" w:rsidP="000946D6">
      <w:pPr>
        <w:jc w:val="both"/>
        <w:rPr>
          <w:rFonts w:ascii="Times New Roman" w:hAnsi="Times New Roman" w:cs="Times New Roman"/>
          <w:b/>
          <w:szCs w:val="24"/>
        </w:rPr>
      </w:pPr>
    </w:p>
    <w:p w:rsidR="000946D6" w:rsidRPr="00D1796C" w:rsidRDefault="000946D6" w:rsidP="00A121DB">
      <w:pPr>
        <w:pStyle w:val="Odlomakpopisa"/>
        <w:numPr>
          <w:ilvl w:val="0"/>
          <w:numId w:val="31"/>
        </w:numPr>
        <w:spacing w:after="200" w:line="276" w:lineRule="auto"/>
        <w:ind w:left="284" w:hanging="284"/>
        <w:jc w:val="both"/>
        <w:rPr>
          <w:rFonts w:ascii="Times New Roman" w:hAnsi="Times New Roman" w:cs="Times New Roman"/>
          <w:szCs w:val="24"/>
        </w:rPr>
      </w:pPr>
      <w:r w:rsidRPr="00157FCE">
        <w:rPr>
          <w:rFonts w:ascii="Times New Roman" w:hAnsi="Times New Roman" w:cs="Times New Roman"/>
          <w:szCs w:val="24"/>
        </w:rPr>
        <w:t xml:space="preserve">Ukupna površina poljoprivrednog zemljišta u vlasništvu države na području grada </w:t>
      </w:r>
      <w:r w:rsidR="00157FCE" w:rsidRPr="00157FCE">
        <w:rPr>
          <w:rFonts w:ascii="Times New Roman" w:hAnsi="Times New Roman" w:cs="Times New Roman"/>
          <w:szCs w:val="24"/>
        </w:rPr>
        <w:t>Karlovca</w:t>
      </w:r>
      <w:r w:rsidRPr="00157FCE">
        <w:rPr>
          <w:rFonts w:ascii="Times New Roman" w:hAnsi="Times New Roman" w:cs="Times New Roman"/>
          <w:szCs w:val="24"/>
        </w:rPr>
        <w:t>, iznosi</w:t>
      </w:r>
      <w:r w:rsidRPr="00D1796C">
        <w:rPr>
          <w:rFonts w:ascii="Times New Roman" w:hAnsi="Times New Roman" w:cs="Times New Roman"/>
          <w:szCs w:val="24"/>
        </w:rPr>
        <w:t xml:space="preserve">: </w:t>
      </w:r>
      <w:r w:rsidR="008C6938">
        <w:rPr>
          <w:rFonts w:ascii="Times New Roman" w:hAnsi="Times New Roman" w:cs="Times New Roman"/>
          <w:color w:val="222222"/>
          <w:szCs w:val="24"/>
          <w:shd w:val="clear" w:color="auto" w:fill="FFFFFF"/>
        </w:rPr>
        <w:t>899,9496</w:t>
      </w:r>
      <w:r w:rsidRPr="00D1796C">
        <w:rPr>
          <w:rFonts w:ascii="Times New Roman" w:hAnsi="Times New Roman" w:cs="Times New Roman"/>
          <w:color w:val="222222"/>
          <w:szCs w:val="24"/>
          <w:shd w:val="clear" w:color="auto" w:fill="FFFFFF"/>
        </w:rPr>
        <w:t xml:space="preserve"> </w:t>
      </w:r>
      <w:r w:rsidRPr="00D1796C">
        <w:rPr>
          <w:rFonts w:ascii="Times New Roman" w:hAnsi="Times New Roman" w:cs="Times New Roman"/>
          <w:szCs w:val="24"/>
        </w:rPr>
        <w:t>ha</w:t>
      </w:r>
      <w:r w:rsidR="00871300" w:rsidRPr="00D1796C">
        <w:rPr>
          <w:rFonts w:ascii="Times New Roman" w:hAnsi="Times New Roman" w:cs="Times New Roman"/>
          <w:szCs w:val="24"/>
        </w:rPr>
        <w:t xml:space="preserve"> </w:t>
      </w:r>
    </w:p>
    <w:p w:rsidR="000946D6" w:rsidRDefault="000946D6" w:rsidP="000946D6">
      <w:pPr>
        <w:pStyle w:val="Odlomakpopisa"/>
        <w:numPr>
          <w:ilvl w:val="0"/>
          <w:numId w:val="31"/>
        </w:numPr>
        <w:spacing w:after="200" w:line="276" w:lineRule="auto"/>
        <w:ind w:left="284" w:hanging="284"/>
        <w:rPr>
          <w:rFonts w:ascii="Times New Roman" w:hAnsi="Times New Roman"/>
          <w:szCs w:val="24"/>
        </w:rPr>
      </w:pPr>
      <w:r>
        <w:rPr>
          <w:rFonts w:ascii="Times New Roman" w:hAnsi="Times New Roman"/>
          <w:szCs w:val="24"/>
        </w:rPr>
        <w:t>Podaci o dosadašnjem raspolaganju</w:t>
      </w:r>
    </w:p>
    <w:p w:rsidR="000946D6" w:rsidRPr="005C03CD" w:rsidRDefault="000946D6" w:rsidP="000946D6">
      <w:pPr>
        <w:pStyle w:val="Bezproreda"/>
        <w:jc w:val="center"/>
        <w:rPr>
          <w:rFonts w:ascii="Times New Roman" w:hAnsi="Times New Roman" w:cs="Times New Roman"/>
          <w:sz w:val="24"/>
          <w:szCs w:val="24"/>
        </w:rPr>
      </w:pPr>
      <w:r w:rsidRPr="005C03CD">
        <w:rPr>
          <w:rFonts w:ascii="Times New Roman" w:hAnsi="Times New Roman" w:cs="Times New Roman"/>
          <w:sz w:val="24"/>
          <w:szCs w:val="24"/>
        </w:rPr>
        <w:t xml:space="preserve">T-1 Prikaz </w:t>
      </w:r>
      <w:r w:rsidRPr="005C03CD">
        <w:rPr>
          <w:rFonts w:ascii="Times New Roman" w:hAnsi="Times New Roman" w:cs="Times New Roman"/>
          <w:szCs w:val="24"/>
        </w:rPr>
        <w:t xml:space="preserve">dosadašnjeg </w:t>
      </w:r>
      <w:r w:rsidRPr="005C03CD">
        <w:rPr>
          <w:rFonts w:ascii="Times New Roman" w:hAnsi="Times New Roman" w:cs="Times New Roman"/>
          <w:sz w:val="24"/>
          <w:szCs w:val="24"/>
        </w:rPr>
        <w:t>raspolaganja po svim oblicima - površina u ha</w:t>
      </w:r>
    </w:p>
    <w:tbl>
      <w:tblPr>
        <w:tblStyle w:val="Reetkatablice"/>
        <w:tblW w:w="0" w:type="auto"/>
        <w:jc w:val="center"/>
        <w:tblLayout w:type="fixed"/>
        <w:tblLook w:val="04A0" w:firstRow="1" w:lastRow="0" w:firstColumn="1" w:lastColumn="0" w:noHBand="0" w:noVBand="1"/>
      </w:tblPr>
      <w:tblGrid>
        <w:gridCol w:w="817"/>
        <w:gridCol w:w="3826"/>
        <w:gridCol w:w="1561"/>
        <w:gridCol w:w="1984"/>
      </w:tblGrid>
      <w:tr w:rsidR="000946D6" w:rsidRPr="005C03CD" w:rsidTr="008C6938">
        <w:trPr>
          <w:trHeight w:val="896"/>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R.br.</w:t>
            </w:r>
          </w:p>
        </w:tc>
        <w:tc>
          <w:tcPr>
            <w:tcW w:w="3826"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OBLIK RASPOLAGANJA</w:t>
            </w:r>
          </w:p>
          <w:p w:rsidR="000946D6" w:rsidRPr="005C03CD" w:rsidRDefault="000946D6" w:rsidP="000946D6">
            <w:pPr>
              <w:jc w:val="center"/>
              <w:rPr>
                <w:rFonts w:ascii="Times New Roman" w:hAnsi="Times New Roman"/>
              </w:rPr>
            </w:pPr>
            <w:r w:rsidRPr="005C03CD">
              <w:rPr>
                <w:rFonts w:ascii="Times New Roman" w:hAnsi="Times New Roman"/>
              </w:rPr>
              <w:t>( skraćeni naziv iz ugovora)</w:t>
            </w:r>
          </w:p>
        </w:tc>
        <w:tc>
          <w:tcPr>
            <w:tcW w:w="1561"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Ukupan broj ugovora</w:t>
            </w:r>
          </w:p>
        </w:tc>
        <w:tc>
          <w:tcPr>
            <w:tcW w:w="1984"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rsidP="000946D6">
            <w:pPr>
              <w:jc w:val="center"/>
              <w:rPr>
                <w:rFonts w:ascii="Times New Roman" w:hAnsi="Times New Roman"/>
              </w:rPr>
            </w:pPr>
            <w:r w:rsidRPr="005C03CD">
              <w:rPr>
                <w:rFonts w:ascii="Times New Roman" w:hAnsi="Times New Roman"/>
              </w:rPr>
              <w:t>Ukupna površina po ugovorima</w:t>
            </w:r>
          </w:p>
        </w:tc>
      </w:tr>
      <w:tr w:rsidR="000946D6" w:rsidRPr="005C03CD" w:rsidTr="008C6938">
        <w:trPr>
          <w:jc w:val="center"/>
        </w:trPr>
        <w:tc>
          <w:tcPr>
            <w:tcW w:w="817" w:type="dxa"/>
            <w:tcBorders>
              <w:top w:val="single" w:sz="4" w:space="0" w:color="auto"/>
              <w:left w:val="single" w:sz="4" w:space="0" w:color="auto"/>
              <w:bottom w:val="single" w:sz="4" w:space="0" w:color="auto"/>
              <w:right w:val="single" w:sz="4" w:space="0" w:color="auto"/>
            </w:tcBorders>
          </w:tcPr>
          <w:p w:rsidR="000946D6" w:rsidRPr="005C03CD" w:rsidRDefault="000946D6" w:rsidP="000946D6">
            <w:pPr>
              <w:jc w:val="center"/>
              <w:rPr>
                <w:rFonts w:ascii="Times New Roman" w:hAnsi="Times New Roman"/>
                <w:szCs w:val="24"/>
              </w:rPr>
            </w:pPr>
            <w:r w:rsidRPr="005C03CD">
              <w:rPr>
                <w:rFonts w:ascii="Times New Roman" w:hAnsi="Times New Roman"/>
                <w:szCs w:val="24"/>
              </w:rPr>
              <w:t>1</w:t>
            </w:r>
          </w:p>
        </w:tc>
        <w:tc>
          <w:tcPr>
            <w:tcW w:w="3826" w:type="dxa"/>
            <w:tcBorders>
              <w:top w:val="single" w:sz="4" w:space="0" w:color="auto"/>
              <w:left w:val="single" w:sz="4" w:space="0" w:color="auto"/>
              <w:bottom w:val="single" w:sz="4" w:space="0" w:color="auto"/>
              <w:right w:val="single" w:sz="4" w:space="0" w:color="auto"/>
            </w:tcBorders>
            <w:hideMark/>
          </w:tcPr>
          <w:p w:rsidR="000946D6" w:rsidRPr="00CD4F02" w:rsidRDefault="00A314E7" w:rsidP="000946D6">
            <w:pPr>
              <w:jc w:val="center"/>
              <w:rPr>
                <w:rFonts w:ascii="Times New Roman" w:hAnsi="Times New Roman"/>
                <w:szCs w:val="24"/>
              </w:rPr>
            </w:pPr>
            <w:r>
              <w:rPr>
                <w:rFonts w:ascii="Times New Roman" w:hAnsi="Times New Roman"/>
                <w:szCs w:val="24"/>
              </w:rPr>
              <w:t>privremeno korištenje</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0946D6" w:rsidRPr="003D3D0C" w:rsidRDefault="000946D6" w:rsidP="000946D6">
            <w:pPr>
              <w:jc w:val="center"/>
              <w:rPr>
                <w:rFonts w:ascii="Times New Roman" w:hAnsi="Times New Roman"/>
                <w:szCs w:val="24"/>
                <w:highlight w:val="yellow"/>
              </w:rPr>
            </w:pPr>
          </w:p>
        </w:tc>
        <w:tc>
          <w:tcPr>
            <w:tcW w:w="1984" w:type="dxa"/>
            <w:tcBorders>
              <w:top w:val="single" w:sz="4" w:space="0" w:color="auto"/>
              <w:left w:val="single" w:sz="4" w:space="0" w:color="auto"/>
              <w:bottom w:val="single" w:sz="4" w:space="0" w:color="auto"/>
              <w:right w:val="single" w:sz="4" w:space="0" w:color="auto"/>
            </w:tcBorders>
          </w:tcPr>
          <w:p w:rsidR="000946D6" w:rsidRPr="0057090B" w:rsidRDefault="00FD1245" w:rsidP="00CD4F02">
            <w:pPr>
              <w:jc w:val="center"/>
              <w:rPr>
                <w:rFonts w:ascii="Times New Roman" w:hAnsi="Times New Roman"/>
                <w:szCs w:val="24"/>
              </w:rPr>
            </w:pPr>
            <w:r>
              <w:rPr>
                <w:rFonts w:ascii="Times New Roman" w:hAnsi="Times New Roman"/>
                <w:szCs w:val="24"/>
              </w:rPr>
              <w:t>275,3537 ha</w:t>
            </w:r>
          </w:p>
        </w:tc>
      </w:tr>
      <w:tr w:rsidR="000946D6" w:rsidRPr="005C03CD" w:rsidTr="008C6938">
        <w:trPr>
          <w:jc w:val="center"/>
        </w:trPr>
        <w:tc>
          <w:tcPr>
            <w:tcW w:w="817" w:type="dxa"/>
            <w:tcBorders>
              <w:top w:val="single" w:sz="4" w:space="0" w:color="auto"/>
              <w:left w:val="single" w:sz="4" w:space="0" w:color="auto"/>
              <w:bottom w:val="single" w:sz="4" w:space="0" w:color="auto"/>
              <w:right w:val="single" w:sz="4" w:space="0" w:color="auto"/>
            </w:tcBorders>
          </w:tcPr>
          <w:p w:rsidR="000946D6" w:rsidRPr="005C03CD" w:rsidRDefault="000946D6" w:rsidP="000946D6">
            <w:pPr>
              <w:jc w:val="center"/>
              <w:rPr>
                <w:rFonts w:ascii="Times New Roman" w:hAnsi="Times New Roman"/>
                <w:szCs w:val="24"/>
              </w:rPr>
            </w:pPr>
            <w:r w:rsidRPr="005C03CD">
              <w:rPr>
                <w:rFonts w:ascii="Times New Roman" w:hAnsi="Times New Roman"/>
                <w:szCs w:val="24"/>
              </w:rPr>
              <w:t>3</w:t>
            </w:r>
          </w:p>
        </w:tc>
        <w:tc>
          <w:tcPr>
            <w:tcW w:w="3826" w:type="dxa"/>
            <w:tcBorders>
              <w:top w:val="single" w:sz="4" w:space="0" w:color="auto"/>
              <w:left w:val="single" w:sz="4" w:space="0" w:color="auto"/>
              <w:bottom w:val="single" w:sz="4" w:space="0" w:color="auto"/>
              <w:right w:val="single" w:sz="4" w:space="0" w:color="auto"/>
            </w:tcBorders>
            <w:hideMark/>
          </w:tcPr>
          <w:p w:rsidR="000946D6" w:rsidRPr="00CD4F02" w:rsidRDefault="00CD4F02" w:rsidP="000946D6">
            <w:pPr>
              <w:jc w:val="center"/>
              <w:rPr>
                <w:rFonts w:ascii="Times New Roman" w:hAnsi="Times New Roman"/>
                <w:szCs w:val="24"/>
              </w:rPr>
            </w:pPr>
            <w:r w:rsidRPr="00CD4F02">
              <w:rPr>
                <w:rFonts w:ascii="Times New Roman" w:hAnsi="Times New Roman"/>
                <w:szCs w:val="24"/>
              </w:rPr>
              <w:t>prodaja</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0946D6" w:rsidRPr="003D3D0C" w:rsidRDefault="000946D6" w:rsidP="000946D6">
            <w:pPr>
              <w:jc w:val="center"/>
              <w:rPr>
                <w:rFonts w:ascii="Times New Roman" w:hAnsi="Times New Roman"/>
                <w:szCs w:val="24"/>
                <w:highlight w:val="yellow"/>
              </w:rPr>
            </w:pPr>
          </w:p>
        </w:tc>
        <w:tc>
          <w:tcPr>
            <w:tcW w:w="1984" w:type="dxa"/>
            <w:tcBorders>
              <w:top w:val="single" w:sz="4" w:space="0" w:color="auto"/>
              <w:left w:val="single" w:sz="4" w:space="0" w:color="auto"/>
              <w:bottom w:val="single" w:sz="4" w:space="0" w:color="auto"/>
              <w:right w:val="single" w:sz="4" w:space="0" w:color="auto"/>
            </w:tcBorders>
          </w:tcPr>
          <w:p w:rsidR="000946D6" w:rsidRPr="0057090B" w:rsidRDefault="00FD1245" w:rsidP="00CD4F02">
            <w:pPr>
              <w:jc w:val="center"/>
              <w:rPr>
                <w:rFonts w:ascii="Times New Roman" w:hAnsi="Times New Roman"/>
                <w:szCs w:val="24"/>
              </w:rPr>
            </w:pPr>
            <w:r>
              <w:rPr>
                <w:rFonts w:ascii="Times New Roman" w:hAnsi="Times New Roman"/>
                <w:szCs w:val="24"/>
              </w:rPr>
              <w:t>10,8590 ha</w:t>
            </w:r>
          </w:p>
        </w:tc>
      </w:tr>
      <w:tr w:rsidR="000946D6" w:rsidRPr="005C03CD" w:rsidTr="008C6938">
        <w:trPr>
          <w:jc w:val="center"/>
        </w:trPr>
        <w:tc>
          <w:tcPr>
            <w:tcW w:w="817" w:type="dxa"/>
            <w:tcBorders>
              <w:top w:val="single" w:sz="4" w:space="0" w:color="auto"/>
              <w:left w:val="single" w:sz="4" w:space="0" w:color="auto"/>
              <w:bottom w:val="single" w:sz="4" w:space="0" w:color="auto"/>
              <w:right w:val="single" w:sz="4" w:space="0" w:color="auto"/>
            </w:tcBorders>
          </w:tcPr>
          <w:p w:rsidR="000946D6" w:rsidRPr="005C03CD" w:rsidRDefault="000946D6" w:rsidP="000946D6">
            <w:pPr>
              <w:jc w:val="center"/>
              <w:rPr>
                <w:rFonts w:ascii="Times New Roman" w:hAnsi="Times New Roman"/>
                <w:szCs w:val="24"/>
              </w:rPr>
            </w:pPr>
            <w:r w:rsidRPr="005C03CD">
              <w:rPr>
                <w:rFonts w:ascii="Times New Roman" w:hAnsi="Times New Roman"/>
                <w:szCs w:val="24"/>
              </w:rPr>
              <w:t>4</w:t>
            </w:r>
          </w:p>
        </w:tc>
        <w:tc>
          <w:tcPr>
            <w:tcW w:w="3826" w:type="dxa"/>
            <w:tcBorders>
              <w:top w:val="single" w:sz="4" w:space="0" w:color="auto"/>
              <w:left w:val="single" w:sz="4" w:space="0" w:color="auto"/>
              <w:bottom w:val="single" w:sz="4" w:space="0" w:color="auto"/>
              <w:right w:val="single" w:sz="4" w:space="0" w:color="auto"/>
            </w:tcBorders>
            <w:hideMark/>
          </w:tcPr>
          <w:p w:rsidR="000946D6" w:rsidRPr="00CD4F02" w:rsidRDefault="000946D6" w:rsidP="000946D6">
            <w:pPr>
              <w:jc w:val="center"/>
              <w:rPr>
                <w:rFonts w:ascii="Times New Roman" w:hAnsi="Times New Roman"/>
                <w:szCs w:val="24"/>
              </w:rPr>
            </w:pPr>
            <w:r w:rsidRPr="00CD4F02">
              <w:rPr>
                <w:rFonts w:ascii="Times New Roman" w:hAnsi="Times New Roman"/>
                <w:szCs w:val="24"/>
              </w:rPr>
              <w:t>privremeno korištenje</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0946D6" w:rsidRPr="003D3D0C" w:rsidRDefault="000946D6" w:rsidP="000946D6">
            <w:pPr>
              <w:jc w:val="center"/>
              <w:rPr>
                <w:rFonts w:ascii="Times New Roman" w:hAnsi="Times New Roman"/>
                <w:szCs w:val="24"/>
                <w:highlight w:val="yellow"/>
              </w:rPr>
            </w:pPr>
          </w:p>
        </w:tc>
        <w:tc>
          <w:tcPr>
            <w:tcW w:w="1984" w:type="dxa"/>
            <w:tcBorders>
              <w:top w:val="single" w:sz="4" w:space="0" w:color="auto"/>
              <w:left w:val="single" w:sz="4" w:space="0" w:color="auto"/>
              <w:bottom w:val="single" w:sz="4" w:space="0" w:color="auto"/>
              <w:right w:val="single" w:sz="4" w:space="0" w:color="auto"/>
            </w:tcBorders>
          </w:tcPr>
          <w:p w:rsidR="000946D6" w:rsidRPr="0057090B" w:rsidRDefault="00FD1245" w:rsidP="00CD4F02">
            <w:pPr>
              <w:jc w:val="center"/>
              <w:rPr>
                <w:rFonts w:ascii="Times New Roman" w:hAnsi="Times New Roman"/>
                <w:szCs w:val="24"/>
              </w:rPr>
            </w:pPr>
            <w:r>
              <w:rPr>
                <w:rFonts w:ascii="Times New Roman" w:hAnsi="Times New Roman"/>
                <w:szCs w:val="24"/>
              </w:rPr>
              <w:t>59,0769 ha</w:t>
            </w:r>
          </w:p>
        </w:tc>
      </w:tr>
      <w:tr w:rsidR="000946D6" w:rsidTr="008C6938">
        <w:trPr>
          <w:jc w:val="center"/>
        </w:trPr>
        <w:tc>
          <w:tcPr>
            <w:tcW w:w="817" w:type="dxa"/>
            <w:tcBorders>
              <w:top w:val="single" w:sz="4" w:space="0" w:color="auto"/>
              <w:left w:val="single" w:sz="4" w:space="0" w:color="auto"/>
              <w:bottom w:val="single" w:sz="4" w:space="0" w:color="auto"/>
              <w:right w:val="single" w:sz="4" w:space="0" w:color="auto"/>
            </w:tcBorders>
          </w:tcPr>
          <w:p w:rsidR="000946D6" w:rsidRDefault="000946D6" w:rsidP="000946D6">
            <w:pPr>
              <w:jc w:val="center"/>
              <w:rPr>
                <w:rFonts w:ascii="Times New Roman" w:hAnsi="Times New Roman"/>
                <w:b/>
                <w:szCs w:val="24"/>
              </w:rPr>
            </w:pPr>
          </w:p>
        </w:tc>
        <w:tc>
          <w:tcPr>
            <w:tcW w:w="3826" w:type="dxa"/>
            <w:tcBorders>
              <w:top w:val="single" w:sz="4" w:space="0" w:color="auto"/>
              <w:left w:val="single" w:sz="4" w:space="0" w:color="auto"/>
              <w:bottom w:val="single" w:sz="4" w:space="0" w:color="auto"/>
              <w:right w:val="single" w:sz="4" w:space="0" w:color="auto"/>
            </w:tcBorders>
            <w:shd w:val="clear" w:color="auto" w:fill="auto"/>
            <w:hideMark/>
          </w:tcPr>
          <w:p w:rsidR="000946D6" w:rsidRPr="004F4160" w:rsidRDefault="000946D6" w:rsidP="000946D6">
            <w:pPr>
              <w:jc w:val="center"/>
              <w:rPr>
                <w:rFonts w:ascii="Times New Roman" w:hAnsi="Times New Roman"/>
                <w:szCs w:val="24"/>
                <w:highlight w:val="yellow"/>
              </w:rPr>
            </w:pPr>
            <w:r w:rsidRPr="00CD4F02">
              <w:rPr>
                <w:rFonts w:ascii="Times New Roman" w:hAnsi="Times New Roman"/>
                <w:szCs w:val="24"/>
              </w:rPr>
              <w:t>UKUPNO:</w:t>
            </w:r>
          </w:p>
        </w:tc>
        <w:tc>
          <w:tcPr>
            <w:tcW w:w="1561" w:type="dxa"/>
            <w:tcBorders>
              <w:top w:val="single" w:sz="4" w:space="0" w:color="auto"/>
              <w:left w:val="single" w:sz="4" w:space="0" w:color="auto"/>
              <w:bottom w:val="single" w:sz="4" w:space="0" w:color="auto"/>
              <w:right w:val="single" w:sz="4" w:space="0" w:color="auto"/>
            </w:tcBorders>
            <w:shd w:val="clear" w:color="auto" w:fill="auto"/>
          </w:tcPr>
          <w:p w:rsidR="000946D6" w:rsidRPr="003D3D0C" w:rsidRDefault="000946D6" w:rsidP="000946D6">
            <w:pPr>
              <w:jc w:val="center"/>
              <w:rPr>
                <w:rFonts w:ascii="Times New Roman" w:hAnsi="Times New Roman"/>
                <w:szCs w:val="24"/>
                <w:highlight w:val="yellow"/>
              </w:rPr>
            </w:pPr>
          </w:p>
        </w:tc>
        <w:tc>
          <w:tcPr>
            <w:tcW w:w="1984" w:type="dxa"/>
            <w:tcBorders>
              <w:top w:val="single" w:sz="4" w:space="0" w:color="auto"/>
              <w:left w:val="single" w:sz="4" w:space="0" w:color="auto"/>
              <w:bottom w:val="single" w:sz="4" w:space="0" w:color="auto"/>
              <w:right w:val="single" w:sz="4" w:space="0" w:color="auto"/>
            </w:tcBorders>
          </w:tcPr>
          <w:p w:rsidR="000946D6" w:rsidRPr="0057090B" w:rsidRDefault="00FD1245" w:rsidP="00CD4F02">
            <w:pPr>
              <w:jc w:val="center"/>
              <w:rPr>
                <w:rFonts w:ascii="Times New Roman" w:hAnsi="Times New Roman"/>
                <w:szCs w:val="24"/>
              </w:rPr>
            </w:pPr>
            <w:r>
              <w:rPr>
                <w:rFonts w:ascii="Times New Roman" w:hAnsi="Times New Roman"/>
                <w:szCs w:val="24"/>
              </w:rPr>
              <w:t>345,5896 ha</w:t>
            </w:r>
          </w:p>
        </w:tc>
      </w:tr>
    </w:tbl>
    <w:p w:rsidR="000946D6" w:rsidRDefault="000946D6" w:rsidP="000946D6">
      <w:pPr>
        <w:pStyle w:val="Odlomakpopisa"/>
        <w:spacing w:after="200" w:line="276" w:lineRule="auto"/>
        <w:rPr>
          <w:rFonts w:ascii="Times New Roman" w:hAnsi="Times New Roman" w:cs="Times New Roman"/>
          <w:szCs w:val="24"/>
          <w:lang w:val="hr-BA"/>
        </w:rPr>
      </w:pPr>
    </w:p>
    <w:p w:rsidR="000946D6" w:rsidRDefault="000946D6" w:rsidP="004E237D">
      <w:pPr>
        <w:pStyle w:val="Odlomakpopisa"/>
        <w:numPr>
          <w:ilvl w:val="0"/>
          <w:numId w:val="31"/>
        </w:numPr>
        <w:spacing w:after="200" w:line="276" w:lineRule="auto"/>
        <w:ind w:left="284" w:hanging="284"/>
        <w:rPr>
          <w:rFonts w:ascii="Times New Roman" w:hAnsi="Times New Roman" w:cs="Times New Roman"/>
          <w:szCs w:val="24"/>
          <w:lang w:val="hr-BA"/>
        </w:rPr>
      </w:pPr>
      <w:r>
        <w:rPr>
          <w:rFonts w:ascii="Times New Roman" w:hAnsi="Times New Roman" w:cs="Times New Roman"/>
          <w:szCs w:val="24"/>
          <w:lang w:val="hr-BA"/>
        </w:rPr>
        <w:t>Sumarni pregled površina poljoprivrednog zemljišta u vlasništvu države prema oblicima raspolaganja</w:t>
      </w:r>
    </w:p>
    <w:p w:rsidR="000946D6" w:rsidRPr="005C03CD" w:rsidRDefault="000946D6" w:rsidP="004E237D">
      <w:pPr>
        <w:pStyle w:val="Bezproreda"/>
        <w:jc w:val="center"/>
        <w:rPr>
          <w:rFonts w:ascii="Times New Roman" w:hAnsi="Times New Roman" w:cs="Times New Roman"/>
          <w:sz w:val="24"/>
          <w:szCs w:val="24"/>
          <w:lang w:val="hr-BA"/>
        </w:rPr>
      </w:pPr>
      <w:r w:rsidRPr="005C03CD">
        <w:rPr>
          <w:rFonts w:ascii="Times New Roman" w:hAnsi="Times New Roman" w:cs="Times New Roman"/>
          <w:sz w:val="24"/>
          <w:szCs w:val="24"/>
          <w:lang w:val="hr-BA"/>
        </w:rPr>
        <w:t>T-2 Prikaz ukupnih površina po oblicima raspolaganja</w:t>
      </w:r>
    </w:p>
    <w:tbl>
      <w:tblPr>
        <w:tblStyle w:val="Reetkatablice"/>
        <w:tblW w:w="9776" w:type="dxa"/>
        <w:tblLook w:val="04A0" w:firstRow="1" w:lastRow="0" w:firstColumn="1" w:lastColumn="0" w:noHBand="0" w:noVBand="1"/>
      </w:tblPr>
      <w:tblGrid>
        <w:gridCol w:w="4390"/>
        <w:gridCol w:w="1417"/>
        <w:gridCol w:w="3969"/>
      </w:tblGrid>
      <w:tr w:rsidR="000946D6" w:rsidTr="004E237D">
        <w:trPr>
          <w:trHeight w:val="724"/>
        </w:trPr>
        <w:tc>
          <w:tcPr>
            <w:tcW w:w="4390"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OBLIK RASPOLAGANJA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Površina</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u ha</w:t>
            </w:r>
          </w:p>
        </w:tc>
        <w:tc>
          <w:tcPr>
            <w:tcW w:w="3969" w:type="dxa"/>
            <w:tcBorders>
              <w:top w:val="single" w:sz="4" w:space="0" w:color="auto"/>
              <w:left w:val="single" w:sz="4" w:space="0" w:color="auto"/>
              <w:bottom w:val="single" w:sz="4" w:space="0" w:color="auto"/>
              <w:right w:val="single" w:sz="4" w:space="0" w:color="auto"/>
            </w:tcBorders>
            <w:vAlign w:val="center"/>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NAPOMENA</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lang w:val="hr-BA"/>
              </w:rPr>
              <w:t>(minirano, višegodišnji nasadi i sustavi odvodnje i navodnjavanja)</w:t>
            </w:r>
          </w:p>
        </w:tc>
      </w:tr>
      <w:tr w:rsidR="000946D6" w:rsidTr="004E237D">
        <w:trPr>
          <w:trHeight w:val="245"/>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povrat</w:t>
            </w:r>
          </w:p>
        </w:tc>
        <w:tc>
          <w:tcPr>
            <w:tcW w:w="1417" w:type="dxa"/>
            <w:tcBorders>
              <w:top w:val="single" w:sz="4" w:space="0" w:color="auto"/>
              <w:left w:val="single" w:sz="4" w:space="0" w:color="auto"/>
              <w:bottom w:val="single" w:sz="4" w:space="0" w:color="auto"/>
              <w:right w:val="single" w:sz="4" w:space="0" w:color="auto"/>
            </w:tcBorders>
            <w:hideMark/>
          </w:tcPr>
          <w:p w:rsidR="000946D6" w:rsidRPr="0059750E" w:rsidRDefault="0059750E" w:rsidP="004E237D">
            <w:pPr>
              <w:jc w:val="center"/>
              <w:rPr>
                <w:rFonts w:ascii="Times New Roman" w:hAnsi="Times New Roman" w:cs="Times New Roman"/>
                <w:lang w:val="hr-BA"/>
              </w:rPr>
            </w:pPr>
            <w:r w:rsidRPr="0059750E">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969"/>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rPr>
            </w:pPr>
            <w:r w:rsidRPr="005C03CD">
              <w:rPr>
                <w:rFonts w:ascii="Times New Roman" w:hAnsi="Times New Roman" w:cs="Times New Roman"/>
              </w:rPr>
              <w:t xml:space="preserve">površine određene za prodaju  </w:t>
            </w:r>
          </w:p>
          <w:p w:rsidR="000946D6" w:rsidRPr="005C03CD" w:rsidRDefault="000946D6">
            <w:pPr>
              <w:jc w:val="center"/>
              <w:rPr>
                <w:rFonts w:ascii="Times New Roman" w:hAnsi="Times New Roman" w:cs="Times New Roman"/>
              </w:rPr>
            </w:pPr>
            <w:r w:rsidRPr="005C03CD">
              <w:rPr>
                <w:rFonts w:ascii="Times New Roman" w:hAnsi="Times New Roman" w:cs="Times New Roman"/>
              </w:rPr>
              <w:t>- jednokratno, maksimalno</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 xml:space="preserve"> do 25%</w:t>
            </w:r>
          </w:p>
        </w:tc>
        <w:tc>
          <w:tcPr>
            <w:tcW w:w="1417" w:type="dxa"/>
            <w:tcBorders>
              <w:top w:val="single" w:sz="4" w:space="0" w:color="auto"/>
              <w:left w:val="single" w:sz="4" w:space="0" w:color="auto"/>
              <w:bottom w:val="single" w:sz="4" w:space="0" w:color="auto"/>
              <w:right w:val="single" w:sz="4" w:space="0" w:color="auto"/>
            </w:tcBorders>
            <w:hideMark/>
          </w:tcPr>
          <w:p w:rsidR="000946D6" w:rsidRPr="0059750E" w:rsidRDefault="0059750E" w:rsidP="004E237D">
            <w:pPr>
              <w:jc w:val="center"/>
              <w:rPr>
                <w:rFonts w:ascii="Times New Roman" w:hAnsi="Times New Roman" w:cs="Times New Roman"/>
                <w:lang w:val="hr-BA"/>
              </w:rPr>
            </w:pPr>
            <w:r w:rsidRPr="0059750E">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521"/>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zakup</w:t>
            </w:r>
          </w:p>
        </w:tc>
        <w:tc>
          <w:tcPr>
            <w:tcW w:w="1417" w:type="dxa"/>
            <w:tcBorders>
              <w:top w:val="single" w:sz="4" w:space="0" w:color="auto"/>
              <w:left w:val="single" w:sz="4" w:space="0" w:color="auto"/>
              <w:bottom w:val="single" w:sz="4" w:space="0" w:color="auto"/>
              <w:right w:val="single" w:sz="4" w:space="0" w:color="auto"/>
            </w:tcBorders>
            <w:hideMark/>
          </w:tcPr>
          <w:p w:rsidR="000946D6" w:rsidRPr="004F4160" w:rsidRDefault="00AA4669" w:rsidP="004E237D">
            <w:pPr>
              <w:jc w:val="center"/>
              <w:rPr>
                <w:rFonts w:ascii="Times New Roman" w:hAnsi="Times New Roman" w:cs="Times New Roman"/>
                <w:highlight w:val="yellow"/>
                <w:lang w:val="hr-BA"/>
              </w:rPr>
            </w:pPr>
            <w:r w:rsidRPr="00AA4669">
              <w:rPr>
                <w:rFonts w:ascii="Times New Roman" w:hAnsi="Times New Roman" w:cs="Times New Roman"/>
                <w:lang w:val="hr-BA"/>
              </w:rPr>
              <w:t>899,9496</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490"/>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zakup za ribnjake</w:t>
            </w:r>
          </w:p>
        </w:tc>
        <w:tc>
          <w:tcPr>
            <w:tcW w:w="1417" w:type="dxa"/>
            <w:tcBorders>
              <w:top w:val="single" w:sz="4" w:space="0" w:color="auto"/>
              <w:left w:val="single" w:sz="4" w:space="0" w:color="auto"/>
              <w:bottom w:val="single" w:sz="4" w:space="0" w:color="auto"/>
              <w:right w:val="single" w:sz="4" w:space="0" w:color="auto"/>
            </w:tcBorders>
            <w:hideMark/>
          </w:tcPr>
          <w:p w:rsidR="000946D6" w:rsidRPr="0059750E" w:rsidRDefault="000946D6" w:rsidP="004E237D">
            <w:pPr>
              <w:jc w:val="center"/>
              <w:rPr>
                <w:rFonts w:ascii="Times New Roman" w:hAnsi="Times New Roman" w:cs="Times New Roman"/>
                <w:lang w:val="hr-BA"/>
              </w:rPr>
            </w:pPr>
            <w:r w:rsidRPr="0059750E">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478"/>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površine određene za zakup zajedničkih pašnjaka</w:t>
            </w:r>
          </w:p>
        </w:tc>
        <w:tc>
          <w:tcPr>
            <w:tcW w:w="1417" w:type="dxa"/>
            <w:tcBorders>
              <w:top w:val="single" w:sz="4" w:space="0" w:color="auto"/>
              <w:left w:val="single" w:sz="4" w:space="0" w:color="auto"/>
              <w:bottom w:val="single" w:sz="4" w:space="0" w:color="auto"/>
              <w:right w:val="single" w:sz="4" w:space="0" w:color="auto"/>
            </w:tcBorders>
            <w:hideMark/>
          </w:tcPr>
          <w:p w:rsidR="000946D6" w:rsidRPr="0059750E" w:rsidRDefault="000946D6" w:rsidP="004E237D">
            <w:pPr>
              <w:jc w:val="center"/>
              <w:rPr>
                <w:rFonts w:ascii="Times New Roman" w:hAnsi="Times New Roman" w:cs="Times New Roman"/>
                <w:lang w:val="hr-BA"/>
              </w:rPr>
            </w:pPr>
            <w:r w:rsidRPr="0059750E">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r w:rsidR="000946D6" w:rsidTr="004E237D">
        <w:trPr>
          <w:trHeight w:val="913"/>
        </w:trPr>
        <w:tc>
          <w:tcPr>
            <w:tcW w:w="4390" w:type="dxa"/>
            <w:tcBorders>
              <w:top w:val="single" w:sz="4" w:space="0" w:color="auto"/>
              <w:left w:val="single" w:sz="4" w:space="0" w:color="auto"/>
              <w:bottom w:val="single" w:sz="4" w:space="0" w:color="auto"/>
              <w:right w:val="single" w:sz="4" w:space="0" w:color="auto"/>
            </w:tcBorders>
            <w:hideMark/>
          </w:tcPr>
          <w:p w:rsidR="000946D6" w:rsidRPr="005C03CD" w:rsidRDefault="000946D6">
            <w:pPr>
              <w:jc w:val="center"/>
              <w:rPr>
                <w:rFonts w:ascii="Times New Roman" w:hAnsi="Times New Roman" w:cs="Times New Roman"/>
              </w:rPr>
            </w:pPr>
            <w:r w:rsidRPr="005C03CD">
              <w:rPr>
                <w:rFonts w:ascii="Times New Roman" w:hAnsi="Times New Roman" w:cs="Times New Roman"/>
              </w:rPr>
              <w:t xml:space="preserve">površine određene za ostale namjene </w:t>
            </w:r>
          </w:p>
          <w:p w:rsidR="000946D6" w:rsidRPr="005C03CD" w:rsidRDefault="000946D6">
            <w:pPr>
              <w:jc w:val="center"/>
              <w:rPr>
                <w:rFonts w:ascii="Times New Roman" w:hAnsi="Times New Roman" w:cs="Times New Roman"/>
              </w:rPr>
            </w:pPr>
            <w:r w:rsidRPr="005C03CD">
              <w:rPr>
                <w:rFonts w:ascii="Times New Roman" w:hAnsi="Times New Roman" w:cs="Times New Roman"/>
              </w:rPr>
              <w:t xml:space="preserve">- jednokratno, maksimalno </w:t>
            </w:r>
          </w:p>
          <w:p w:rsidR="000946D6" w:rsidRPr="005C03CD" w:rsidRDefault="000946D6">
            <w:pPr>
              <w:jc w:val="center"/>
              <w:rPr>
                <w:rFonts w:ascii="Times New Roman" w:hAnsi="Times New Roman" w:cs="Times New Roman"/>
                <w:lang w:val="hr-BA"/>
              </w:rPr>
            </w:pPr>
            <w:r w:rsidRPr="005C03CD">
              <w:rPr>
                <w:rFonts w:ascii="Times New Roman" w:hAnsi="Times New Roman" w:cs="Times New Roman"/>
              </w:rPr>
              <w:t>do 5%</w:t>
            </w:r>
          </w:p>
        </w:tc>
        <w:tc>
          <w:tcPr>
            <w:tcW w:w="1417" w:type="dxa"/>
            <w:tcBorders>
              <w:top w:val="single" w:sz="4" w:space="0" w:color="auto"/>
              <w:left w:val="single" w:sz="4" w:space="0" w:color="auto"/>
              <w:bottom w:val="single" w:sz="4" w:space="0" w:color="auto"/>
              <w:right w:val="single" w:sz="4" w:space="0" w:color="auto"/>
            </w:tcBorders>
            <w:hideMark/>
          </w:tcPr>
          <w:p w:rsidR="000946D6" w:rsidRPr="0059750E" w:rsidRDefault="000946D6" w:rsidP="004E237D">
            <w:pPr>
              <w:jc w:val="center"/>
              <w:rPr>
                <w:rFonts w:ascii="Times New Roman" w:hAnsi="Times New Roman" w:cs="Times New Roman"/>
                <w:lang w:val="hr-BA"/>
              </w:rPr>
            </w:pPr>
            <w:r w:rsidRPr="0059750E">
              <w:rPr>
                <w:rFonts w:ascii="Times New Roman" w:hAnsi="Times New Roman" w:cs="Times New Roman"/>
                <w:lang w:val="hr-BA"/>
              </w:rPr>
              <w:t>0</w:t>
            </w:r>
          </w:p>
        </w:tc>
        <w:tc>
          <w:tcPr>
            <w:tcW w:w="3969" w:type="dxa"/>
            <w:tcBorders>
              <w:top w:val="single" w:sz="4" w:space="0" w:color="auto"/>
              <w:left w:val="single" w:sz="4" w:space="0" w:color="auto"/>
              <w:bottom w:val="single" w:sz="4" w:space="0" w:color="auto"/>
              <w:right w:val="single" w:sz="4" w:space="0" w:color="auto"/>
            </w:tcBorders>
          </w:tcPr>
          <w:p w:rsidR="000946D6" w:rsidRPr="005C03CD" w:rsidRDefault="004E237D" w:rsidP="004E237D">
            <w:pPr>
              <w:jc w:val="center"/>
              <w:rPr>
                <w:rFonts w:ascii="Times New Roman" w:hAnsi="Times New Roman" w:cs="Times New Roman"/>
                <w:lang w:val="hr-BA"/>
              </w:rPr>
            </w:pPr>
            <w:r w:rsidRPr="005C03CD">
              <w:rPr>
                <w:rFonts w:ascii="Times New Roman" w:hAnsi="Times New Roman" w:cs="Times New Roman"/>
                <w:lang w:val="hr-BA"/>
              </w:rPr>
              <w:t>-</w:t>
            </w:r>
          </w:p>
        </w:tc>
      </w:tr>
    </w:tbl>
    <w:p w:rsidR="000946D6" w:rsidRDefault="000946D6" w:rsidP="000946D6">
      <w:pPr>
        <w:rPr>
          <w:b/>
          <w:lang w:val="hr-BA"/>
        </w:rPr>
      </w:pPr>
    </w:p>
    <w:p w:rsidR="000946D6" w:rsidRDefault="000946D6" w:rsidP="000946D6">
      <w:pPr>
        <w:rPr>
          <w:rFonts w:ascii="Times New Roman" w:hAnsi="Times New Roman"/>
          <w:szCs w:val="24"/>
        </w:rPr>
      </w:pPr>
      <w:r>
        <w:rPr>
          <w:rFonts w:ascii="Times New Roman" w:hAnsi="Times New Roman" w:cs="Times New Roman"/>
          <w:b/>
          <w:szCs w:val="24"/>
        </w:rPr>
        <w:t>MAKSIMALNA POVRŠINA ZA ZAKUP iznosi</w:t>
      </w:r>
      <w:r w:rsidRPr="007A30D2">
        <w:rPr>
          <w:rFonts w:ascii="Times New Roman" w:hAnsi="Times New Roman" w:cs="Times New Roman"/>
          <w:b/>
          <w:szCs w:val="24"/>
        </w:rPr>
        <w:t>:</w:t>
      </w:r>
      <w:r w:rsidRPr="007A30D2">
        <w:rPr>
          <w:rFonts w:ascii="Times New Roman" w:hAnsi="Times New Roman"/>
          <w:szCs w:val="24"/>
        </w:rPr>
        <w:t xml:space="preserve"> </w:t>
      </w:r>
      <w:r w:rsidR="007A30D2" w:rsidRPr="007A30D2">
        <w:rPr>
          <w:rFonts w:ascii="Times New Roman" w:hAnsi="Times New Roman"/>
          <w:szCs w:val="24"/>
        </w:rPr>
        <w:t>300</w:t>
      </w:r>
      <w:r w:rsidRPr="007A30D2">
        <w:rPr>
          <w:rFonts w:ascii="Times New Roman" w:hAnsi="Times New Roman"/>
          <w:szCs w:val="24"/>
        </w:rPr>
        <w:t xml:space="preserve"> ha.</w:t>
      </w:r>
    </w:p>
    <w:p w:rsidR="000946D6" w:rsidRDefault="000946D6" w:rsidP="000946D6">
      <w:pPr>
        <w:rPr>
          <w:rFonts w:ascii="Times New Roman" w:hAnsi="Times New Roman" w:cs="Times New Roman"/>
          <w:szCs w:val="24"/>
        </w:rPr>
      </w:pPr>
      <w:r>
        <w:rPr>
          <w:rFonts w:ascii="Times New Roman" w:hAnsi="Times New Roman" w:cs="Times New Roman"/>
          <w:b/>
          <w:szCs w:val="24"/>
        </w:rPr>
        <w:t>NAPOMENA/OBRAZLOŽENJE</w:t>
      </w:r>
      <w:r>
        <w:rPr>
          <w:rFonts w:ascii="Times New Roman" w:hAnsi="Times New Roman" w:cs="Times New Roman"/>
          <w:szCs w:val="24"/>
        </w:rPr>
        <w:t xml:space="preserve"> (određene specifičnosti za područje jedinice lokalne samouprave): </w:t>
      </w:r>
    </w:p>
    <w:tbl>
      <w:tblPr>
        <w:tblStyle w:val="Reetkatablice"/>
        <w:tblW w:w="9294" w:type="dxa"/>
        <w:tblLook w:val="04A0" w:firstRow="1" w:lastRow="0" w:firstColumn="1" w:lastColumn="0" w:noHBand="0" w:noVBand="1"/>
      </w:tblPr>
      <w:tblGrid>
        <w:gridCol w:w="9294"/>
      </w:tblGrid>
      <w:tr w:rsidR="000946D6" w:rsidTr="00655C66">
        <w:trPr>
          <w:trHeight w:val="1157"/>
        </w:trPr>
        <w:tc>
          <w:tcPr>
            <w:tcW w:w="9294" w:type="dxa"/>
            <w:tcBorders>
              <w:top w:val="single" w:sz="4" w:space="0" w:color="auto"/>
              <w:left w:val="single" w:sz="4" w:space="0" w:color="auto"/>
              <w:bottom w:val="single" w:sz="4" w:space="0" w:color="auto"/>
              <w:right w:val="single" w:sz="4" w:space="0" w:color="auto"/>
            </w:tcBorders>
          </w:tcPr>
          <w:p w:rsidR="006946E3" w:rsidRDefault="006946E3" w:rsidP="004E237D">
            <w:pPr>
              <w:spacing w:line="240" w:lineRule="auto"/>
              <w:jc w:val="both"/>
              <w:rPr>
                <w:rFonts w:ascii="Times New Roman" w:hAnsi="Times New Roman" w:cs="Times New Roman"/>
                <w:szCs w:val="24"/>
              </w:rPr>
            </w:pPr>
            <w:r>
              <w:rPr>
                <w:rFonts w:ascii="Times New Roman" w:hAnsi="Times New Roman" w:cs="Times New Roman"/>
                <w:szCs w:val="24"/>
              </w:rPr>
              <w:t>Tijekom javnog uvida grad Karlovac će utvrditi interes poljoprivrednih proizvođača za površine koje se mogu odrediti za prodaju konačnom verzijom Programa raspolaganja. Prodaja se može predvidjeti za katastarske čestice koje ispunjavaju uvjete čl. 59 i čl.60 Zakona o poljoprivrednom zemljištu te se za prodaju može predvidjeti maksimalno do 25 % površine sveukupnog državnog poljoprivrednog zemljišta.</w:t>
            </w:r>
          </w:p>
          <w:p w:rsidR="000946D6" w:rsidRDefault="004E237D" w:rsidP="00567D58">
            <w:pPr>
              <w:spacing w:line="240" w:lineRule="auto"/>
              <w:jc w:val="both"/>
              <w:rPr>
                <w:rFonts w:ascii="Times New Roman" w:hAnsi="Times New Roman" w:cs="Times New Roman"/>
                <w:szCs w:val="24"/>
              </w:rPr>
            </w:pPr>
            <w:r>
              <w:rPr>
                <w:rFonts w:ascii="Times New Roman" w:hAnsi="Times New Roman" w:cs="Times New Roman"/>
                <w:szCs w:val="24"/>
              </w:rPr>
              <w:t>D</w:t>
            </w:r>
            <w:r w:rsidRPr="004E237D">
              <w:rPr>
                <w:rFonts w:ascii="Times New Roman" w:hAnsi="Times New Roman" w:cs="Times New Roman"/>
                <w:szCs w:val="24"/>
              </w:rPr>
              <w:t xml:space="preserve">etaljna razrada </w:t>
            </w:r>
            <w:r>
              <w:rPr>
                <w:rFonts w:ascii="Times New Roman" w:hAnsi="Times New Roman" w:cs="Times New Roman"/>
                <w:szCs w:val="24"/>
              </w:rPr>
              <w:t>P</w:t>
            </w:r>
            <w:r w:rsidRPr="004E237D">
              <w:rPr>
                <w:rFonts w:ascii="Times New Roman" w:hAnsi="Times New Roman" w:cs="Times New Roman"/>
                <w:szCs w:val="24"/>
                <w:lang w:val="hr-BA"/>
              </w:rPr>
              <w:t xml:space="preserve">rograma raspolaganja poljoprivrednim zemljištem u vlasništvu </w:t>
            </w:r>
            <w:r>
              <w:rPr>
                <w:rFonts w:ascii="Times New Roman" w:hAnsi="Times New Roman" w:cs="Times New Roman"/>
                <w:szCs w:val="24"/>
                <w:lang w:val="hr-BA"/>
              </w:rPr>
              <w:t xml:space="preserve">RH </w:t>
            </w:r>
            <w:r w:rsidRPr="004E237D">
              <w:rPr>
                <w:rFonts w:ascii="Times New Roman" w:hAnsi="Times New Roman" w:cs="Times New Roman"/>
                <w:szCs w:val="24"/>
                <w:lang w:val="hr-BA"/>
              </w:rPr>
              <w:t xml:space="preserve">za grad </w:t>
            </w:r>
            <w:r w:rsidR="00157FCE">
              <w:rPr>
                <w:rFonts w:ascii="Times New Roman" w:hAnsi="Times New Roman" w:cs="Times New Roman"/>
                <w:szCs w:val="24"/>
                <w:lang w:val="hr-BA"/>
              </w:rPr>
              <w:t>Karlovac</w:t>
            </w:r>
            <w:r>
              <w:rPr>
                <w:rFonts w:ascii="Times New Roman" w:hAnsi="Times New Roman" w:cs="Times New Roman"/>
                <w:szCs w:val="24"/>
                <w:lang w:val="hr-BA"/>
              </w:rPr>
              <w:t xml:space="preserve"> dostavlja se u nastavku.</w:t>
            </w:r>
            <w:bookmarkStart w:id="1" w:name="_GoBack"/>
            <w:bookmarkEnd w:id="1"/>
          </w:p>
        </w:tc>
      </w:tr>
    </w:tbl>
    <w:p w:rsidR="00FA32A8" w:rsidRPr="00FA32A8" w:rsidRDefault="00FA32A8" w:rsidP="00FA32A8">
      <w:pPr>
        <w:spacing w:after="0" w:line="240" w:lineRule="auto"/>
        <w:jc w:val="both"/>
        <w:rPr>
          <w:rFonts w:ascii="Times New Roman" w:hAnsi="Times New Roman" w:cs="Times New Roman"/>
          <w:b/>
          <w:color w:val="FF0000"/>
          <w:szCs w:val="24"/>
          <w:lang w:val="hr-BA"/>
        </w:rPr>
      </w:pPr>
      <w:r w:rsidRPr="00FA32A8">
        <w:rPr>
          <w:rFonts w:ascii="Times New Roman" w:hAnsi="Times New Roman" w:cs="Times New Roman"/>
          <w:b/>
          <w:szCs w:val="24"/>
        </w:rPr>
        <w:lastRenderedPageBreak/>
        <w:t>DETALJNA RAZRADA</w:t>
      </w:r>
      <w:r w:rsidRPr="00FA32A8">
        <w:rPr>
          <w:rFonts w:ascii="Times New Roman" w:hAnsi="Times New Roman" w:cs="Times New Roman"/>
          <w:szCs w:val="24"/>
        </w:rPr>
        <w:t xml:space="preserve"> </w:t>
      </w:r>
      <w:r w:rsidRPr="00FA32A8">
        <w:rPr>
          <w:rFonts w:ascii="Times New Roman" w:hAnsi="Times New Roman" w:cs="Times New Roman"/>
          <w:b/>
          <w:szCs w:val="24"/>
          <w:lang w:val="hr-BA"/>
        </w:rPr>
        <w:t xml:space="preserve">PROGRAMA RASPOLAGANJA POLJOPRIVREDNIM ZEMLJIŠTEM U VLASNIŠTVU REPUBLIKE HRVATSKE ZA GRAD </w:t>
      </w:r>
      <w:r w:rsidR="00157FCE">
        <w:rPr>
          <w:rFonts w:ascii="Times New Roman" w:hAnsi="Times New Roman" w:cs="Times New Roman"/>
          <w:b/>
          <w:szCs w:val="24"/>
          <w:lang w:val="hr-BA"/>
        </w:rPr>
        <w:t>KARLOVAC</w:t>
      </w:r>
    </w:p>
    <w:p w:rsidR="00FA32A8" w:rsidRPr="00FA32A8" w:rsidRDefault="00FA32A8" w:rsidP="00FA32A8">
      <w:pPr>
        <w:spacing w:after="0" w:line="240" w:lineRule="auto"/>
        <w:jc w:val="both"/>
        <w:rPr>
          <w:rFonts w:ascii="Times New Roman" w:hAnsi="Times New Roman" w:cs="Times New Roman"/>
          <w:szCs w:val="24"/>
        </w:rPr>
      </w:pPr>
    </w:p>
    <w:p w:rsidR="00FA32A8" w:rsidRPr="00FA32A8" w:rsidRDefault="00FA32A8" w:rsidP="00FA32A8">
      <w:pPr>
        <w:spacing w:after="0" w:line="240" w:lineRule="auto"/>
        <w:jc w:val="both"/>
        <w:rPr>
          <w:rFonts w:ascii="Times New Roman" w:hAnsi="Times New Roman" w:cs="Times New Roman"/>
          <w:szCs w:val="24"/>
        </w:rPr>
      </w:pPr>
    </w:p>
    <w:p w:rsidR="00820358" w:rsidRPr="00FA32A8" w:rsidRDefault="00880DBB" w:rsidP="0001749C">
      <w:pPr>
        <w:pStyle w:val="Odlomakpopisa"/>
        <w:numPr>
          <w:ilvl w:val="0"/>
          <w:numId w:val="30"/>
        </w:numPr>
        <w:spacing w:after="0" w:line="240" w:lineRule="auto"/>
        <w:ind w:left="284" w:hanging="284"/>
        <w:jc w:val="both"/>
        <w:rPr>
          <w:rFonts w:ascii="Times New Roman" w:hAnsi="Times New Roman" w:cs="Times New Roman"/>
          <w:b/>
          <w:szCs w:val="24"/>
        </w:rPr>
      </w:pPr>
      <w:r w:rsidRPr="00FA32A8">
        <w:rPr>
          <w:rFonts w:ascii="Times New Roman" w:hAnsi="Times New Roman" w:cs="Times New Roman"/>
          <w:b/>
          <w:szCs w:val="24"/>
        </w:rPr>
        <w:t>Z</w:t>
      </w:r>
      <w:r w:rsidR="00354F99" w:rsidRPr="00FA32A8">
        <w:rPr>
          <w:rFonts w:ascii="Times New Roman" w:hAnsi="Times New Roman" w:cs="Times New Roman"/>
          <w:b/>
          <w:szCs w:val="24"/>
        </w:rPr>
        <w:t xml:space="preserve">EMLJOPISNI PODACI O </w:t>
      </w:r>
      <w:r w:rsidR="00A552ED" w:rsidRPr="00FA32A8">
        <w:rPr>
          <w:rFonts w:ascii="Times New Roman" w:hAnsi="Times New Roman" w:cs="Times New Roman"/>
          <w:b/>
          <w:szCs w:val="24"/>
        </w:rPr>
        <w:t xml:space="preserve">GRADU </w:t>
      </w:r>
      <w:r w:rsidR="000B056E">
        <w:rPr>
          <w:rFonts w:ascii="Times New Roman" w:hAnsi="Times New Roman" w:cs="Times New Roman"/>
          <w:b/>
          <w:szCs w:val="24"/>
        </w:rPr>
        <w:t>K</w:t>
      </w:r>
      <w:bookmarkEnd w:id="0"/>
      <w:r w:rsidR="00405215">
        <w:rPr>
          <w:rFonts w:ascii="Times New Roman" w:hAnsi="Times New Roman" w:cs="Times New Roman"/>
          <w:b/>
          <w:szCs w:val="24"/>
        </w:rPr>
        <w:t>ARLOVCU</w:t>
      </w:r>
    </w:p>
    <w:p w:rsidR="00010C1F" w:rsidRPr="00FA32A8" w:rsidRDefault="00010C1F" w:rsidP="00FA32A8">
      <w:pPr>
        <w:spacing w:after="0" w:line="240" w:lineRule="auto"/>
        <w:jc w:val="both"/>
        <w:rPr>
          <w:rFonts w:ascii="Times New Roman" w:hAnsi="Times New Roman" w:cs="Times New Roman"/>
          <w:szCs w:val="24"/>
        </w:rPr>
      </w:pPr>
    </w:p>
    <w:p w:rsidR="009C1CB1" w:rsidRPr="00FA32A8" w:rsidRDefault="00A552ED"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Grad </w:t>
      </w:r>
      <w:r w:rsidR="00157FCE">
        <w:rPr>
          <w:rFonts w:ascii="Times New Roman" w:hAnsi="Times New Roman" w:cs="Times New Roman"/>
          <w:szCs w:val="24"/>
        </w:rPr>
        <w:t>Karlovac</w:t>
      </w:r>
      <w:r w:rsidR="009C1CB1" w:rsidRPr="00FA32A8">
        <w:rPr>
          <w:rFonts w:ascii="Times New Roman" w:hAnsi="Times New Roman" w:cs="Times New Roman"/>
          <w:szCs w:val="24"/>
        </w:rPr>
        <w:t xml:space="preserve"> </w:t>
      </w:r>
      <w:r w:rsidR="008647ED" w:rsidRPr="00FA32A8">
        <w:rPr>
          <w:rFonts w:ascii="Times New Roman" w:hAnsi="Times New Roman" w:cs="Times New Roman"/>
          <w:szCs w:val="24"/>
        </w:rPr>
        <w:t xml:space="preserve">prostire se na površini od </w:t>
      </w:r>
      <w:r w:rsidR="0001449F" w:rsidRPr="0001449F">
        <w:rPr>
          <w:rFonts w:ascii="Times New Roman" w:hAnsi="Times New Roman" w:cs="Times New Roman"/>
          <w:szCs w:val="24"/>
        </w:rPr>
        <w:t>401,0593</w:t>
      </w:r>
      <w:r w:rsidR="008647ED" w:rsidRPr="0001449F">
        <w:rPr>
          <w:rFonts w:ascii="Times New Roman" w:hAnsi="Times New Roman" w:cs="Times New Roman"/>
          <w:szCs w:val="24"/>
        </w:rPr>
        <w:t xml:space="preserve"> km</w:t>
      </w:r>
      <w:r w:rsidR="008647ED" w:rsidRPr="0001449F">
        <w:rPr>
          <w:rFonts w:ascii="Times New Roman" w:hAnsi="Times New Roman" w:cs="Times New Roman"/>
          <w:szCs w:val="24"/>
          <w:vertAlign w:val="superscript"/>
        </w:rPr>
        <w:t>2</w:t>
      </w:r>
      <w:r w:rsidR="008647ED" w:rsidRPr="0001449F">
        <w:rPr>
          <w:rFonts w:ascii="Times New Roman" w:hAnsi="Times New Roman" w:cs="Times New Roman"/>
          <w:szCs w:val="24"/>
        </w:rPr>
        <w:t xml:space="preserve"> i sastoji se od </w:t>
      </w:r>
      <w:r w:rsidR="00CD4F02" w:rsidRPr="0001449F">
        <w:rPr>
          <w:rFonts w:ascii="Times New Roman" w:hAnsi="Times New Roman" w:cs="Times New Roman"/>
          <w:szCs w:val="24"/>
        </w:rPr>
        <w:t>52</w:t>
      </w:r>
      <w:r w:rsidR="00C8155B" w:rsidRPr="0001449F">
        <w:rPr>
          <w:rFonts w:ascii="Times New Roman" w:hAnsi="Times New Roman" w:cs="Times New Roman"/>
          <w:szCs w:val="24"/>
        </w:rPr>
        <w:t xml:space="preserve"> naselja</w:t>
      </w:r>
      <w:r w:rsidR="008647ED" w:rsidRPr="0001449F">
        <w:rPr>
          <w:rFonts w:ascii="Times New Roman" w:hAnsi="Times New Roman" w:cs="Times New Roman"/>
          <w:szCs w:val="24"/>
        </w:rPr>
        <w:t>:</w:t>
      </w:r>
      <w:r w:rsidR="00815552">
        <w:rPr>
          <w:rFonts w:ascii="Times New Roman" w:hAnsi="Times New Roman" w:cs="Times New Roman"/>
          <w:szCs w:val="24"/>
        </w:rPr>
        <w:t xml:space="preserve"> </w:t>
      </w:r>
      <w:r w:rsidR="00CD4F02" w:rsidRPr="0001449F">
        <w:rPr>
          <w:rFonts w:ascii="Times New Roman" w:hAnsi="Times New Roman" w:cs="Times New Roman"/>
          <w:szCs w:val="24"/>
        </w:rPr>
        <w:t xml:space="preserve">Banska Selnica, Banski Moravci, Blatnica Pokupska, Brezova Glava, Brežani, Brođani, Cerovac Vukmanićki, Donja Trebinja, Donje Mekušje, Donji Sjeničak, </w:t>
      </w:r>
      <w:r w:rsidR="005F7657">
        <w:rPr>
          <w:rFonts w:ascii="Times New Roman" w:hAnsi="Times New Roman" w:cs="Times New Roman"/>
          <w:szCs w:val="24"/>
        </w:rPr>
        <w:t xml:space="preserve">Gornja Trebinja, Gornje Stative, Gornji Sjeničak, </w:t>
      </w:r>
      <w:r w:rsidR="00CD4F02" w:rsidRPr="0001449F">
        <w:rPr>
          <w:rFonts w:ascii="Times New Roman" w:hAnsi="Times New Roman" w:cs="Times New Roman"/>
          <w:szCs w:val="24"/>
        </w:rPr>
        <w:t xml:space="preserve">Goršćaki, Husje, Ivančići Pokupski, Ivanković Selo, Ivošević </w:t>
      </w:r>
      <w:r w:rsidR="0001449F" w:rsidRPr="0001449F">
        <w:rPr>
          <w:rFonts w:ascii="Times New Roman" w:hAnsi="Times New Roman" w:cs="Times New Roman"/>
          <w:szCs w:val="24"/>
        </w:rPr>
        <w:t>Selo, Kablar, Karasi, Karlovac, Klipino Brdo, Kljaić Brdo, Knez Gorica, Kobilić Pokupski, Konjkovsko, Koritinja, Ladvenjak, Lipje, Luka Pokupska, Mahićno, Manjerovići, Okić, Popović Brdo, Priselci, Rečica</w:t>
      </w:r>
      <w:r w:rsidR="005F7657">
        <w:rPr>
          <w:rFonts w:ascii="Times New Roman" w:hAnsi="Times New Roman" w:cs="Times New Roman"/>
          <w:szCs w:val="24"/>
        </w:rPr>
        <w:t>,</w:t>
      </w:r>
      <w:r w:rsidR="0001449F" w:rsidRPr="0001449F">
        <w:rPr>
          <w:rFonts w:ascii="Times New Roman" w:hAnsi="Times New Roman" w:cs="Times New Roman"/>
          <w:szCs w:val="24"/>
        </w:rPr>
        <w:t xml:space="preserve"> Ribari, Skakavac</w:t>
      </w:r>
      <w:r w:rsidR="005F7657">
        <w:rPr>
          <w:rFonts w:ascii="Times New Roman" w:hAnsi="Times New Roman" w:cs="Times New Roman"/>
          <w:szCs w:val="24"/>
        </w:rPr>
        <w:t>,</w:t>
      </w:r>
      <w:r w:rsidR="0001449F" w:rsidRPr="0001449F">
        <w:rPr>
          <w:rFonts w:ascii="Times New Roman" w:hAnsi="Times New Roman" w:cs="Times New Roman"/>
          <w:szCs w:val="24"/>
        </w:rPr>
        <w:t xml:space="preserve"> Slunjska Selnica, Slunjski Moravci, Šebreki, Šišljavić, Tušilović, Tuškani</w:t>
      </w:r>
      <w:r w:rsidR="005F7657">
        <w:rPr>
          <w:rFonts w:ascii="Times New Roman" w:hAnsi="Times New Roman" w:cs="Times New Roman"/>
          <w:szCs w:val="24"/>
        </w:rPr>
        <w:t>,</w:t>
      </w:r>
      <w:r w:rsidR="0001449F" w:rsidRPr="0001449F">
        <w:rPr>
          <w:rFonts w:ascii="Times New Roman" w:hAnsi="Times New Roman" w:cs="Times New Roman"/>
          <w:szCs w:val="24"/>
        </w:rPr>
        <w:t xml:space="preserve"> Udbinja, Utinja, Vodostaj, Vukmanić, Vukoder, Zadobarje</w:t>
      </w:r>
      <w:r w:rsidR="005F7657">
        <w:rPr>
          <w:rFonts w:ascii="Times New Roman" w:hAnsi="Times New Roman" w:cs="Times New Roman"/>
          <w:szCs w:val="24"/>
        </w:rPr>
        <w:t>,</w:t>
      </w:r>
      <w:r w:rsidR="0001449F" w:rsidRPr="0001449F">
        <w:rPr>
          <w:rFonts w:ascii="Times New Roman" w:hAnsi="Times New Roman" w:cs="Times New Roman"/>
          <w:szCs w:val="24"/>
        </w:rPr>
        <w:t xml:space="preserve"> Zagraj</w:t>
      </w:r>
      <w:r w:rsidR="0001449F">
        <w:rPr>
          <w:rFonts w:ascii="Times New Roman" w:hAnsi="Times New Roman" w:cs="Times New Roman"/>
          <w:szCs w:val="24"/>
        </w:rPr>
        <w:t xml:space="preserve"> i</w:t>
      </w:r>
      <w:r w:rsidR="0001449F" w:rsidRPr="0001449F">
        <w:rPr>
          <w:rFonts w:ascii="Times New Roman" w:hAnsi="Times New Roman" w:cs="Times New Roman"/>
          <w:szCs w:val="24"/>
        </w:rPr>
        <w:t xml:space="preserve"> Zamršje</w:t>
      </w:r>
      <w:r w:rsidR="00C8155B" w:rsidRPr="00FA32A8">
        <w:rPr>
          <w:rFonts w:ascii="Times New Roman" w:hAnsi="Times New Roman" w:cs="Times New Roman"/>
          <w:szCs w:val="24"/>
        </w:rPr>
        <w:t>,</w:t>
      </w:r>
      <w:r w:rsidR="008647ED" w:rsidRPr="00FA32A8">
        <w:rPr>
          <w:rFonts w:ascii="Times New Roman" w:hAnsi="Times New Roman" w:cs="Times New Roman"/>
          <w:szCs w:val="24"/>
        </w:rPr>
        <w:t xml:space="preserve"> </w:t>
      </w:r>
      <w:r w:rsidR="00010C1F" w:rsidRPr="00FA32A8">
        <w:rPr>
          <w:rFonts w:ascii="Times New Roman" w:hAnsi="Times New Roman" w:cs="Times New Roman"/>
          <w:szCs w:val="24"/>
        </w:rPr>
        <w:t>prikazan</w:t>
      </w:r>
      <w:r w:rsidR="00021420">
        <w:rPr>
          <w:rFonts w:ascii="Times New Roman" w:hAnsi="Times New Roman" w:cs="Times New Roman"/>
          <w:szCs w:val="24"/>
        </w:rPr>
        <w:t>ih</w:t>
      </w:r>
      <w:r w:rsidR="00010C1F" w:rsidRPr="00FA32A8">
        <w:rPr>
          <w:rFonts w:ascii="Times New Roman" w:hAnsi="Times New Roman" w:cs="Times New Roman"/>
          <w:szCs w:val="24"/>
        </w:rPr>
        <w:t xml:space="preserve"> na slici </w:t>
      </w:r>
      <w:r w:rsidR="009C6D4A" w:rsidRPr="00FA32A8">
        <w:rPr>
          <w:rFonts w:ascii="Times New Roman" w:hAnsi="Times New Roman" w:cs="Times New Roman"/>
          <w:szCs w:val="24"/>
        </w:rPr>
        <w:t>1</w:t>
      </w:r>
      <w:r w:rsidR="00010C1F" w:rsidRPr="00FA32A8">
        <w:rPr>
          <w:rFonts w:ascii="Times New Roman" w:hAnsi="Times New Roman" w:cs="Times New Roman"/>
          <w:szCs w:val="24"/>
        </w:rPr>
        <w:t xml:space="preserve">. </w:t>
      </w:r>
    </w:p>
    <w:p w:rsidR="00010C1F" w:rsidRPr="00FA32A8" w:rsidRDefault="00010C1F" w:rsidP="00FA32A8">
      <w:pPr>
        <w:spacing w:after="0" w:line="240" w:lineRule="auto"/>
        <w:jc w:val="both"/>
        <w:rPr>
          <w:rFonts w:ascii="Times New Roman" w:hAnsi="Times New Roman" w:cs="Times New Roman"/>
          <w:szCs w:val="24"/>
        </w:rPr>
      </w:pPr>
    </w:p>
    <w:p w:rsidR="005B08D0" w:rsidRPr="00FA32A8" w:rsidRDefault="0001449F" w:rsidP="00294986">
      <w:pPr>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731510" cy="4053205"/>
            <wp:effectExtent l="0" t="0" r="254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elja.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206170" w:rsidRPr="00FA32A8" w:rsidRDefault="00206170"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Slika </w:t>
      </w:r>
      <w:r w:rsidR="009C6D4A" w:rsidRPr="00FA32A8">
        <w:rPr>
          <w:rFonts w:ascii="Times New Roman" w:hAnsi="Times New Roman" w:cs="Times New Roman"/>
          <w:szCs w:val="24"/>
        </w:rPr>
        <w:t>1</w:t>
      </w:r>
      <w:r w:rsidRPr="00FA32A8">
        <w:rPr>
          <w:rFonts w:ascii="Times New Roman" w:hAnsi="Times New Roman" w:cs="Times New Roman"/>
          <w:szCs w:val="24"/>
        </w:rPr>
        <w:t xml:space="preserve">: Naselja </w:t>
      </w:r>
      <w:r w:rsidR="00C828D2" w:rsidRPr="00FA32A8">
        <w:rPr>
          <w:rFonts w:ascii="Times New Roman" w:hAnsi="Times New Roman" w:cs="Times New Roman"/>
          <w:szCs w:val="24"/>
        </w:rPr>
        <w:t xml:space="preserve">grada </w:t>
      </w:r>
      <w:r w:rsidR="00157FCE">
        <w:rPr>
          <w:rFonts w:ascii="Times New Roman" w:hAnsi="Times New Roman" w:cs="Times New Roman"/>
          <w:szCs w:val="24"/>
        </w:rPr>
        <w:t>Karlovca</w:t>
      </w:r>
      <w:r w:rsidR="00922AC7">
        <w:rPr>
          <w:rFonts w:ascii="Times New Roman" w:hAnsi="Times New Roman" w:cs="Times New Roman"/>
          <w:szCs w:val="24"/>
        </w:rPr>
        <w:t xml:space="preserve">, </w:t>
      </w:r>
      <w:r w:rsidRPr="00FA32A8">
        <w:rPr>
          <w:rFonts w:ascii="Times New Roman" w:hAnsi="Times New Roman" w:cs="Times New Roman"/>
          <w:szCs w:val="24"/>
        </w:rPr>
        <w:t xml:space="preserve">Izvor: </w:t>
      </w:r>
      <w:r w:rsidR="00922AC7">
        <w:rPr>
          <w:rFonts w:ascii="Times New Roman" w:hAnsi="Times New Roman" w:cs="Times New Roman"/>
          <w:szCs w:val="24"/>
        </w:rPr>
        <w:t xml:space="preserve">Državna geodetska uprava - </w:t>
      </w:r>
      <w:r w:rsidRPr="00FA32A8">
        <w:rPr>
          <w:rFonts w:ascii="Times New Roman" w:hAnsi="Times New Roman" w:cs="Times New Roman"/>
          <w:szCs w:val="24"/>
        </w:rPr>
        <w:t>obrada autora</w:t>
      </w:r>
    </w:p>
    <w:p w:rsidR="00E67E16" w:rsidRPr="00FA32A8" w:rsidRDefault="00E67E16" w:rsidP="00FA32A8">
      <w:pPr>
        <w:spacing w:after="0" w:line="240" w:lineRule="auto"/>
        <w:jc w:val="both"/>
        <w:rPr>
          <w:rFonts w:ascii="Times New Roman" w:eastAsia="Times New Roman" w:hAnsi="Times New Roman" w:cs="Times New Roman"/>
          <w:color w:val="000000"/>
          <w:szCs w:val="24"/>
          <w:lang w:eastAsia="hr-HR"/>
        </w:rPr>
      </w:pPr>
    </w:p>
    <w:p w:rsidR="00E67E16" w:rsidRPr="00FA32A8" w:rsidRDefault="00E67E16" w:rsidP="00FA32A8">
      <w:pPr>
        <w:spacing w:after="0" w:line="240" w:lineRule="auto"/>
        <w:jc w:val="both"/>
        <w:rPr>
          <w:rFonts w:ascii="Times New Roman" w:hAnsi="Times New Roman" w:cs="Times New Roman"/>
          <w:szCs w:val="24"/>
        </w:rPr>
      </w:pPr>
    </w:p>
    <w:p w:rsidR="007642B8" w:rsidRPr="00294986" w:rsidRDefault="0038288E" w:rsidP="0001749C">
      <w:pPr>
        <w:pStyle w:val="Naslov1"/>
        <w:numPr>
          <w:ilvl w:val="0"/>
          <w:numId w:val="30"/>
        </w:numPr>
        <w:spacing w:before="0"/>
        <w:ind w:left="284" w:hanging="284"/>
        <w:rPr>
          <w:rFonts w:ascii="Times New Roman" w:hAnsi="Times New Roman" w:cs="Times New Roman"/>
          <w:b/>
          <w:sz w:val="24"/>
          <w:szCs w:val="24"/>
        </w:rPr>
      </w:pPr>
      <w:bookmarkStart w:id="2" w:name="_Toc512267630"/>
      <w:r w:rsidRPr="00294986">
        <w:rPr>
          <w:rFonts w:ascii="Times New Roman" w:hAnsi="Times New Roman" w:cs="Times New Roman"/>
          <w:b/>
          <w:sz w:val="24"/>
          <w:szCs w:val="24"/>
        </w:rPr>
        <w:t>GOSPODARENJE POLJOPRIVREDNIM ZEMLJIŠTEM</w:t>
      </w:r>
      <w:r w:rsidR="004E33A7" w:rsidRPr="00294986">
        <w:rPr>
          <w:rFonts w:ascii="Times New Roman" w:hAnsi="Times New Roman" w:cs="Times New Roman"/>
          <w:b/>
          <w:sz w:val="24"/>
          <w:szCs w:val="24"/>
        </w:rPr>
        <w:t xml:space="preserve"> U VLASNIŠTVU REPUBLIKE HRVATSKE</w:t>
      </w:r>
      <w:bookmarkEnd w:id="2"/>
      <w:r w:rsidR="00045AE0">
        <w:rPr>
          <w:rFonts w:ascii="Times New Roman" w:hAnsi="Times New Roman" w:cs="Times New Roman"/>
          <w:b/>
          <w:sz w:val="24"/>
          <w:szCs w:val="24"/>
        </w:rPr>
        <w:t xml:space="preserve"> ZA GRAD </w:t>
      </w:r>
      <w:r w:rsidR="00157FCE">
        <w:rPr>
          <w:rFonts w:ascii="Times New Roman" w:hAnsi="Times New Roman" w:cs="Times New Roman"/>
          <w:b/>
          <w:sz w:val="24"/>
          <w:szCs w:val="24"/>
        </w:rPr>
        <w:t>KARLOVAC</w:t>
      </w:r>
    </w:p>
    <w:p w:rsidR="002F0658" w:rsidRPr="00FA32A8" w:rsidRDefault="002F0658" w:rsidP="00FA32A8">
      <w:pPr>
        <w:spacing w:after="0" w:line="240" w:lineRule="auto"/>
        <w:jc w:val="both"/>
        <w:rPr>
          <w:rFonts w:ascii="Times New Roman" w:hAnsi="Times New Roman" w:cs="Times New Roman"/>
          <w:szCs w:val="24"/>
        </w:rPr>
      </w:pPr>
    </w:p>
    <w:p w:rsidR="002F0658" w:rsidRPr="00FA32A8" w:rsidRDefault="002F0658" w:rsidP="00FA32A8">
      <w:pPr>
        <w:spacing w:after="0" w:line="240" w:lineRule="auto"/>
        <w:jc w:val="both"/>
        <w:rPr>
          <w:rFonts w:ascii="Times New Roman" w:eastAsia="Times New Roman" w:hAnsi="Times New Roman" w:cs="Times New Roman"/>
          <w:szCs w:val="24"/>
          <w:lang w:eastAsia="hr-HR"/>
        </w:rPr>
      </w:pPr>
      <w:r w:rsidRPr="00FA32A8">
        <w:rPr>
          <w:rFonts w:ascii="Times New Roman" w:hAnsi="Times New Roman" w:cs="Times New Roman"/>
          <w:szCs w:val="24"/>
        </w:rPr>
        <w:t>Sukladno Zakonu o poljoprivrednom zemljištu (NN 20/2018</w:t>
      </w:r>
      <w:r w:rsidR="00294986">
        <w:rPr>
          <w:rFonts w:ascii="Times New Roman" w:hAnsi="Times New Roman" w:cs="Times New Roman"/>
          <w:szCs w:val="24"/>
        </w:rPr>
        <w:t>, u daljnjem tekstu: Zakon</w:t>
      </w:r>
      <w:r w:rsidRPr="00FA32A8">
        <w:rPr>
          <w:rFonts w:ascii="Times New Roman" w:hAnsi="Times New Roman" w:cs="Times New Roman"/>
          <w:szCs w:val="24"/>
        </w:rPr>
        <w:t>) p</w:t>
      </w:r>
      <w:r w:rsidRPr="00FA32A8">
        <w:rPr>
          <w:rStyle w:val="fontstyle01"/>
          <w:color w:val="auto"/>
        </w:rPr>
        <w:t xml:space="preserve">oljoprivredno </w:t>
      </w:r>
      <w:r w:rsidRPr="00FA32A8">
        <w:rPr>
          <w:rStyle w:val="fontstyle01"/>
        </w:rPr>
        <w:t>zemljište je dobro od interesa za Republiku Hrvatsku i ima njezinu</w:t>
      </w:r>
      <w:r w:rsidRPr="00FA32A8">
        <w:rPr>
          <w:rFonts w:ascii="Times New Roman" w:hAnsi="Times New Roman" w:cs="Times New Roman"/>
          <w:color w:val="000000"/>
          <w:szCs w:val="24"/>
        </w:rPr>
        <w:t xml:space="preserve"> </w:t>
      </w:r>
      <w:r w:rsidRPr="00FA32A8">
        <w:rPr>
          <w:rStyle w:val="fontstyle01"/>
        </w:rPr>
        <w:t xml:space="preserve">osobitu zaštitu. </w:t>
      </w:r>
      <w:r w:rsidRPr="00FA32A8">
        <w:rPr>
          <w:rFonts w:ascii="Times New Roman" w:eastAsia="Times New Roman" w:hAnsi="Times New Roman" w:cs="Times New Roman"/>
          <w:szCs w:val="24"/>
          <w:lang w:eastAsia="hr-HR"/>
        </w:rPr>
        <w:t xml:space="preserve">Poljoprivrednim zemljištem u smislu ovoga Zakona smatraju se poljoprivredne površine koje su po načinu uporabe u katastru opisane kao: oranice, vrtovi, livade, pašnjaci, voćnjaci, maslinici, vinogradi, ribnjaci, trstici i močvare kao i drugo zemljište koje se može privesti poljoprivrednoj proizvodnji. </w:t>
      </w:r>
    </w:p>
    <w:p w:rsidR="002F0658" w:rsidRPr="00FA32A8" w:rsidRDefault="002F0658" w:rsidP="00FA32A8">
      <w:pPr>
        <w:spacing w:after="0" w:line="240" w:lineRule="auto"/>
        <w:jc w:val="both"/>
        <w:rPr>
          <w:rStyle w:val="fontstyle01"/>
        </w:rPr>
      </w:pPr>
    </w:p>
    <w:p w:rsidR="002F0658" w:rsidRPr="00FA32A8" w:rsidRDefault="002F0658" w:rsidP="00FA32A8">
      <w:pPr>
        <w:spacing w:after="0" w:line="240" w:lineRule="auto"/>
        <w:jc w:val="both"/>
        <w:rPr>
          <w:rFonts w:ascii="Times New Roman" w:eastAsia="Times New Roman" w:hAnsi="Times New Roman" w:cs="Times New Roman"/>
          <w:szCs w:val="24"/>
          <w:lang w:eastAsia="hr-HR"/>
        </w:rPr>
      </w:pPr>
      <w:r w:rsidRPr="00FA32A8">
        <w:rPr>
          <w:rStyle w:val="fontstyle01"/>
        </w:rPr>
        <w:lastRenderedPageBreak/>
        <w:t>Poljoprivredno zemljište mora se održavati pogodnim za poljoprivrednu</w:t>
      </w:r>
      <w:r w:rsidRPr="00FA32A8">
        <w:rPr>
          <w:rFonts w:ascii="Times New Roman" w:hAnsi="Times New Roman" w:cs="Times New Roman"/>
          <w:color w:val="000000"/>
          <w:szCs w:val="24"/>
        </w:rPr>
        <w:br/>
      </w:r>
      <w:r w:rsidRPr="00FA32A8">
        <w:rPr>
          <w:rStyle w:val="fontstyle01"/>
        </w:rPr>
        <w:t>proizvodnju. Pod održavanjem poljoprivrednog zemljišta pogodnim za poljoprivrednu</w:t>
      </w:r>
      <w:r w:rsidRPr="00FA32A8">
        <w:rPr>
          <w:rFonts w:ascii="Times New Roman" w:hAnsi="Times New Roman" w:cs="Times New Roman"/>
          <w:color w:val="000000"/>
          <w:szCs w:val="24"/>
        </w:rPr>
        <w:br/>
      </w:r>
      <w:r w:rsidRPr="00FA32A8">
        <w:rPr>
          <w:rStyle w:val="fontstyle01"/>
        </w:rPr>
        <w:t>proizvodnju smatra se sprječavanje njegove zakorovljenosti i obrastanja višegodišnjim</w:t>
      </w:r>
      <w:r w:rsidRPr="00FA32A8">
        <w:rPr>
          <w:rFonts w:ascii="Times New Roman" w:hAnsi="Times New Roman" w:cs="Times New Roman"/>
          <w:color w:val="000000"/>
          <w:szCs w:val="24"/>
        </w:rPr>
        <w:br/>
      </w:r>
      <w:r w:rsidRPr="00FA32A8">
        <w:rPr>
          <w:rStyle w:val="fontstyle01"/>
        </w:rPr>
        <w:t>raslinjem, kao i smanjenje njegove plodnosti.</w:t>
      </w:r>
    </w:p>
    <w:p w:rsidR="00294986" w:rsidRDefault="00294986" w:rsidP="00FA32A8">
      <w:pPr>
        <w:spacing w:after="0" w:line="240" w:lineRule="auto"/>
        <w:jc w:val="both"/>
        <w:rPr>
          <w:rFonts w:ascii="Times New Roman" w:hAnsi="Times New Roman" w:cs="Times New Roman"/>
          <w:color w:val="000000"/>
          <w:szCs w:val="24"/>
        </w:rPr>
      </w:pPr>
    </w:p>
    <w:p w:rsidR="00C0624A" w:rsidRPr="00FA32A8" w:rsidRDefault="00C0624A" w:rsidP="00FA32A8">
      <w:pPr>
        <w:spacing w:after="0" w:line="240" w:lineRule="auto"/>
        <w:jc w:val="both"/>
        <w:rPr>
          <w:rFonts w:ascii="Times New Roman" w:eastAsia="Times New Roman" w:hAnsi="Times New Roman" w:cs="Times New Roman"/>
          <w:szCs w:val="24"/>
          <w:lang w:eastAsia="hr-HR"/>
        </w:rPr>
      </w:pPr>
      <w:r w:rsidRPr="00FA32A8">
        <w:rPr>
          <w:rFonts w:ascii="Times New Roman" w:hAnsi="Times New Roman" w:cs="Times New Roman"/>
          <w:color w:val="000000"/>
          <w:szCs w:val="24"/>
        </w:rPr>
        <w:t>Raspolaganje poljoprivrednim zemljištem u vlasništvu države u smislu ovoga</w:t>
      </w:r>
      <w:r w:rsidRPr="00FA32A8">
        <w:rPr>
          <w:rFonts w:ascii="Times New Roman" w:hAnsi="Times New Roman" w:cs="Times New Roman"/>
          <w:color w:val="000000"/>
          <w:szCs w:val="24"/>
        </w:rPr>
        <w:br/>
        <w:t>Zakona predstavlja: zakup i zakup za ribnjake, zakup zajedničkih pašnjaka, privremeno korištenje, zamjena, prodaja, prodaja izravnom pogodbom, davanje na korištenje izravnom pogodbom, razvrgnuće suvlasničke zajednice, osnivanje prava građenja i osnivanje prava služnosti.</w:t>
      </w:r>
    </w:p>
    <w:p w:rsidR="00C0624A" w:rsidRPr="00FA32A8" w:rsidRDefault="00C0624A" w:rsidP="00FA32A8">
      <w:pPr>
        <w:spacing w:after="0" w:line="240" w:lineRule="auto"/>
        <w:jc w:val="both"/>
        <w:rPr>
          <w:rStyle w:val="fontstyle01"/>
        </w:rPr>
      </w:pPr>
    </w:p>
    <w:p w:rsidR="00920BC6" w:rsidRPr="00FA32A8" w:rsidRDefault="007642B8" w:rsidP="00FA32A8">
      <w:pPr>
        <w:spacing w:after="0" w:line="240" w:lineRule="auto"/>
        <w:jc w:val="both"/>
        <w:rPr>
          <w:rFonts w:ascii="Times New Roman" w:hAnsi="Times New Roman" w:cs="Times New Roman"/>
          <w:color w:val="000000"/>
          <w:szCs w:val="24"/>
        </w:rPr>
      </w:pPr>
      <w:r w:rsidRPr="00FA32A8">
        <w:rPr>
          <w:rStyle w:val="fontstyle01"/>
        </w:rPr>
        <w:t>Osnovna načela raspolaganja dr</w:t>
      </w:r>
      <w:r w:rsidR="0038288E" w:rsidRPr="00FA32A8">
        <w:rPr>
          <w:rStyle w:val="fontstyle01"/>
          <w:color w:val="auto"/>
        </w:rPr>
        <w:t>ž</w:t>
      </w:r>
      <w:r w:rsidRPr="00FA32A8">
        <w:rPr>
          <w:rStyle w:val="fontstyle01"/>
          <w:color w:val="auto"/>
        </w:rPr>
        <w:t xml:space="preserve">avnim poljoprivrednim zemljištem </w:t>
      </w:r>
      <w:r w:rsidR="004C7806" w:rsidRPr="00FA32A8">
        <w:rPr>
          <w:rStyle w:val="fontstyle01"/>
          <w:color w:val="auto"/>
        </w:rPr>
        <w:t xml:space="preserve">na području </w:t>
      </w:r>
      <w:r w:rsidR="00C828D2" w:rsidRPr="00FA32A8">
        <w:rPr>
          <w:rStyle w:val="fontstyle01"/>
          <w:color w:val="auto"/>
        </w:rPr>
        <w:t xml:space="preserve">grada </w:t>
      </w:r>
      <w:r w:rsidR="00157FCE">
        <w:rPr>
          <w:rStyle w:val="fontstyle01"/>
          <w:color w:val="auto"/>
        </w:rPr>
        <w:t>Karlovca</w:t>
      </w:r>
      <w:r w:rsidR="00A554F2" w:rsidRPr="00FA32A8">
        <w:rPr>
          <w:rStyle w:val="fontstyle01"/>
          <w:color w:val="auto"/>
        </w:rPr>
        <w:t xml:space="preserve"> su</w:t>
      </w:r>
      <w:r w:rsidRPr="00FA32A8">
        <w:rPr>
          <w:rStyle w:val="fontstyle01"/>
          <w:color w:val="auto"/>
        </w:rPr>
        <w:t>:</w:t>
      </w:r>
    </w:p>
    <w:p w:rsidR="00920BC6" w:rsidRPr="00294986" w:rsidRDefault="007642B8" w:rsidP="00FA32A8">
      <w:pPr>
        <w:pStyle w:val="Odlomakpopisa"/>
        <w:numPr>
          <w:ilvl w:val="0"/>
          <w:numId w:val="13"/>
        </w:numPr>
        <w:spacing w:after="0" w:line="240" w:lineRule="auto"/>
        <w:jc w:val="both"/>
        <w:rPr>
          <w:rStyle w:val="fontstyle01"/>
          <w:color w:val="auto"/>
        </w:rPr>
      </w:pPr>
      <w:r w:rsidRPr="00FA32A8">
        <w:rPr>
          <w:rStyle w:val="fontstyle01"/>
        </w:rPr>
        <w:t>Dr</w:t>
      </w:r>
      <w:r w:rsidR="00920BC6" w:rsidRPr="00FA32A8">
        <w:rPr>
          <w:rStyle w:val="fontstyle01"/>
        </w:rPr>
        <w:t>ž</w:t>
      </w:r>
      <w:r w:rsidRPr="00FA32A8">
        <w:rPr>
          <w:rStyle w:val="fontstyle01"/>
        </w:rPr>
        <w:t>avno poljoprivredno zemljište mora biti u funkciji poljoprivredne proizvodnje</w:t>
      </w:r>
      <w:r w:rsidRPr="00FA32A8">
        <w:rPr>
          <w:rFonts w:ascii="Times New Roman" w:hAnsi="Times New Roman" w:cs="Times New Roman"/>
          <w:color w:val="000000"/>
          <w:szCs w:val="24"/>
        </w:rPr>
        <w:br/>
      </w:r>
      <w:r w:rsidRPr="00FA32A8">
        <w:rPr>
          <w:rStyle w:val="fontstyle01"/>
        </w:rPr>
        <w:t xml:space="preserve">uzimajući u obzir tradicijsku proizvodnju </w:t>
      </w:r>
      <w:r w:rsidR="006006D1">
        <w:rPr>
          <w:rStyle w:val="fontstyle01"/>
        </w:rPr>
        <w:t>ovog</w:t>
      </w:r>
      <w:r w:rsidR="00294986">
        <w:rPr>
          <w:rStyle w:val="fontstyle01"/>
        </w:rPr>
        <w:t xml:space="preserve"> kraja</w:t>
      </w:r>
      <w:r w:rsidR="00287172" w:rsidRPr="00FA32A8">
        <w:rPr>
          <w:rStyle w:val="fontstyle01"/>
        </w:rPr>
        <w:t xml:space="preserve"> i specifičnosti pojedinih poljoprivrednih površina definiranih ovim Programom</w:t>
      </w:r>
      <w:r w:rsidRPr="00FA32A8">
        <w:rPr>
          <w:rStyle w:val="fontstyle01"/>
        </w:rPr>
        <w:t xml:space="preserve">, </w:t>
      </w:r>
    </w:p>
    <w:p w:rsidR="00C545FA" w:rsidRDefault="00C545FA" w:rsidP="00C545FA">
      <w:pPr>
        <w:pStyle w:val="Odlomakpopisa"/>
        <w:numPr>
          <w:ilvl w:val="0"/>
          <w:numId w:val="13"/>
        </w:numPr>
        <w:spacing w:after="0" w:line="240" w:lineRule="auto"/>
        <w:jc w:val="both"/>
        <w:rPr>
          <w:rStyle w:val="fontstyle01"/>
          <w:color w:val="auto"/>
        </w:rPr>
      </w:pPr>
      <w:r>
        <w:rPr>
          <w:rStyle w:val="fontstyle01"/>
          <w:color w:val="auto"/>
        </w:rPr>
        <w:t xml:space="preserve">Grad </w:t>
      </w:r>
      <w:r w:rsidR="00157FCE">
        <w:rPr>
          <w:rStyle w:val="fontstyle01"/>
          <w:color w:val="auto"/>
        </w:rPr>
        <w:t>Karlovac</w:t>
      </w:r>
      <w:r w:rsidRPr="00FA32A8">
        <w:rPr>
          <w:rStyle w:val="fontstyle01"/>
          <w:color w:val="auto"/>
        </w:rPr>
        <w:t xml:space="preserve"> sve slobodne površine državnog poljoprivrednog zemljišta </w:t>
      </w:r>
      <w:r>
        <w:rPr>
          <w:rStyle w:val="fontstyle01"/>
          <w:color w:val="auto"/>
        </w:rPr>
        <w:t xml:space="preserve">odrediti </w:t>
      </w:r>
      <w:r w:rsidRPr="00FA32A8">
        <w:rPr>
          <w:rStyle w:val="fontstyle01"/>
          <w:color w:val="auto"/>
        </w:rPr>
        <w:t>će za</w:t>
      </w:r>
      <w:r>
        <w:rPr>
          <w:rStyle w:val="fontstyle01"/>
          <w:color w:val="auto"/>
        </w:rPr>
        <w:t xml:space="preserve"> </w:t>
      </w:r>
      <w:r w:rsidRPr="00FA32A8">
        <w:rPr>
          <w:rStyle w:val="fontstyle01"/>
          <w:color w:val="auto"/>
        </w:rPr>
        <w:t xml:space="preserve">zakup, </w:t>
      </w:r>
    </w:p>
    <w:p w:rsidR="00294986" w:rsidRPr="00C545FA" w:rsidRDefault="00C545FA" w:rsidP="00C545FA">
      <w:pPr>
        <w:pStyle w:val="Odlomakpopisa"/>
        <w:numPr>
          <w:ilvl w:val="0"/>
          <w:numId w:val="13"/>
        </w:numPr>
        <w:spacing w:after="0" w:line="240" w:lineRule="auto"/>
        <w:jc w:val="both"/>
        <w:rPr>
          <w:rFonts w:ascii="Times New Roman" w:hAnsi="Times New Roman" w:cs="Times New Roman"/>
          <w:szCs w:val="24"/>
        </w:rPr>
      </w:pPr>
      <w:r>
        <w:rPr>
          <w:rFonts w:ascii="Times New Roman" w:hAnsi="Times New Roman" w:cs="Times New Roman"/>
          <w:szCs w:val="24"/>
        </w:rPr>
        <w:t>Prilikom prodaje državnog poljoprivrednog zemljišta poštivati će se odredbe čl. 59 i čl. 60 Zakona,</w:t>
      </w:r>
    </w:p>
    <w:p w:rsidR="00287172" w:rsidRPr="00FA32A8" w:rsidRDefault="002A35F8" w:rsidP="00FA32A8">
      <w:pPr>
        <w:pStyle w:val="Odlomakpopisa"/>
        <w:numPr>
          <w:ilvl w:val="0"/>
          <w:numId w:val="13"/>
        </w:numPr>
        <w:spacing w:after="0" w:line="240" w:lineRule="auto"/>
        <w:jc w:val="both"/>
        <w:rPr>
          <w:rStyle w:val="fontstyle01"/>
          <w:color w:val="auto"/>
        </w:rPr>
      </w:pPr>
      <w:r w:rsidRPr="00FA32A8">
        <w:rPr>
          <w:rStyle w:val="fontstyle01"/>
          <w:color w:val="auto"/>
        </w:rPr>
        <w:t>Prilikom davanja u zakup državnog poljoprivrednog zemljišta poštivati će se odredbe Zakona, č</w:t>
      </w:r>
      <w:r w:rsidR="00AC717C" w:rsidRPr="00FA32A8">
        <w:rPr>
          <w:rStyle w:val="fontstyle01"/>
          <w:color w:val="auto"/>
        </w:rPr>
        <w:t>l. 36</w:t>
      </w:r>
      <w:r w:rsidRPr="00FA32A8">
        <w:rPr>
          <w:rStyle w:val="fontstyle01"/>
          <w:color w:val="auto"/>
        </w:rPr>
        <w:t xml:space="preserve"> i odluke </w:t>
      </w:r>
      <w:r w:rsidR="00A554F2" w:rsidRPr="00FA32A8">
        <w:rPr>
          <w:rStyle w:val="fontstyle01"/>
          <w:color w:val="auto"/>
        </w:rPr>
        <w:t>Grada</w:t>
      </w:r>
      <w:r w:rsidRPr="00FA32A8">
        <w:rPr>
          <w:rStyle w:val="fontstyle01"/>
          <w:color w:val="auto"/>
        </w:rPr>
        <w:t xml:space="preserve"> o maksimalnoj površini koja se može dati u zakup pojedinoj pravnoj ili fizičkoj osobi na području </w:t>
      </w:r>
      <w:r w:rsidR="00A554F2" w:rsidRPr="00FA32A8">
        <w:rPr>
          <w:rStyle w:val="fontstyle01"/>
          <w:color w:val="auto"/>
        </w:rPr>
        <w:t xml:space="preserve">Grada </w:t>
      </w:r>
      <w:r w:rsidR="00157FCE">
        <w:rPr>
          <w:rStyle w:val="fontstyle01"/>
          <w:color w:val="auto"/>
        </w:rPr>
        <w:t>Karlovca</w:t>
      </w:r>
      <w:r w:rsidR="00287172" w:rsidRPr="00FA32A8">
        <w:rPr>
          <w:rStyle w:val="fontstyle01"/>
          <w:color w:val="auto"/>
        </w:rPr>
        <w:t xml:space="preserve"> koja je sastavni dio ovog Programa,</w:t>
      </w:r>
    </w:p>
    <w:p w:rsidR="002A35F8" w:rsidRPr="00FA32A8" w:rsidRDefault="002A35F8" w:rsidP="00FA32A8">
      <w:pPr>
        <w:pStyle w:val="Odlomakpopisa"/>
        <w:numPr>
          <w:ilvl w:val="0"/>
          <w:numId w:val="13"/>
        </w:num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Prilikom davanja na privremeno korištenje državnog poljoprivrednog zemljišta poštivat će se odredbe </w:t>
      </w:r>
      <w:r w:rsidR="00294986">
        <w:rPr>
          <w:rFonts w:ascii="Times New Roman" w:hAnsi="Times New Roman" w:cs="Times New Roman"/>
          <w:szCs w:val="24"/>
        </w:rPr>
        <w:t xml:space="preserve">čl. 57 </w:t>
      </w:r>
      <w:r w:rsidRPr="00FA32A8">
        <w:rPr>
          <w:rFonts w:ascii="Times New Roman" w:hAnsi="Times New Roman" w:cs="Times New Roman"/>
          <w:szCs w:val="24"/>
        </w:rPr>
        <w:t>Zakona</w:t>
      </w:r>
      <w:r w:rsidR="00AC717C" w:rsidRPr="00FA32A8">
        <w:rPr>
          <w:rFonts w:ascii="Times New Roman" w:hAnsi="Times New Roman" w:cs="Times New Roman"/>
          <w:szCs w:val="24"/>
        </w:rPr>
        <w:t>,</w:t>
      </w:r>
    </w:p>
    <w:p w:rsidR="00080D3E" w:rsidRPr="00FA32A8" w:rsidRDefault="007642B8" w:rsidP="00FA32A8">
      <w:pPr>
        <w:pStyle w:val="Odlomakpopisa"/>
        <w:numPr>
          <w:ilvl w:val="0"/>
          <w:numId w:val="13"/>
        </w:numPr>
        <w:spacing w:after="0" w:line="240" w:lineRule="auto"/>
        <w:jc w:val="both"/>
        <w:rPr>
          <w:rFonts w:ascii="Times New Roman" w:hAnsi="Times New Roman" w:cs="Times New Roman"/>
          <w:szCs w:val="24"/>
        </w:rPr>
      </w:pPr>
      <w:r w:rsidRPr="00FA32A8">
        <w:rPr>
          <w:rStyle w:val="fontstyle01"/>
        </w:rPr>
        <w:t>Promjen</w:t>
      </w:r>
      <w:r w:rsidR="00287172" w:rsidRPr="00FA32A8">
        <w:rPr>
          <w:rStyle w:val="fontstyle01"/>
        </w:rPr>
        <w:t>a</w:t>
      </w:r>
      <w:r w:rsidRPr="00FA32A8">
        <w:rPr>
          <w:rStyle w:val="fontstyle01"/>
        </w:rPr>
        <w:t xml:space="preserve"> namjene poljoprivrednog zemljišta u nepoljoprivredne svrhe provoditi </w:t>
      </w:r>
      <w:r w:rsidR="00287172" w:rsidRPr="00FA32A8">
        <w:rPr>
          <w:rStyle w:val="fontstyle01"/>
        </w:rPr>
        <w:t xml:space="preserve">će se </w:t>
      </w:r>
      <w:r w:rsidRPr="00FA32A8">
        <w:rPr>
          <w:rStyle w:val="fontstyle01"/>
        </w:rPr>
        <w:t>u</w:t>
      </w:r>
      <w:r w:rsidR="00287172" w:rsidRPr="00FA32A8">
        <w:rPr>
          <w:rStyle w:val="fontstyle01"/>
        </w:rPr>
        <w:t xml:space="preserve"> </w:t>
      </w:r>
      <w:r w:rsidRPr="00FA32A8">
        <w:rPr>
          <w:rStyle w:val="fontstyle01"/>
        </w:rPr>
        <w:t>skladu s dokumentima prostornog ure</w:t>
      </w:r>
      <w:r w:rsidR="00080D3E" w:rsidRPr="00FA32A8">
        <w:rPr>
          <w:rStyle w:val="fontstyle01"/>
        </w:rPr>
        <w:t>đ</w:t>
      </w:r>
      <w:r w:rsidRPr="00FA32A8">
        <w:rPr>
          <w:rStyle w:val="fontstyle01"/>
        </w:rPr>
        <w:t>enja,</w:t>
      </w:r>
    </w:p>
    <w:p w:rsidR="007642B8" w:rsidRPr="00FA32A8" w:rsidRDefault="007642B8" w:rsidP="00FA32A8">
      <w:pPr>
        <w:pStyle w:val="Odlomakpopisa"/>
        <w:numPr>
          <w:ilvl w:val="0"/>
          <w:numId w:val="13"/>
        </w:numPr>
        <w:spacing w:after="0" w:line="240" w:lineRule="auto"/>
        <w:jc w:val="both"/>
        <w:rPr>
          <w:rStyle w:val="fontstyle01"/>
          <w:color w:val="auto"/>
        </w:rPr>
      </w:pPr>
      <w:r w:rsidRPr="00FA32A8">
        <w:rPr>
          <w:rStyle w:val="fontstyle01"/>
        </w:rPr>
        <w:t xml:space="preserve">Preko </w:t>
      </w:r>
      <w:r w:rsidR="00287172" w:rsidRPr="00FA32A8">
        <w:rPr>
          <w:rStyle w:val="fontstyle01"/>
        </w:rPr>
        <w:t xml:space="preserve">gradskih službi i </w:t>
      </w:r>
      <w:r w:rsidRPr="00FA32A8">
        <w:rPr>
          <w:rStyle w:val="fontstyle01"/>
        </w:rPr>
        <w:t>nadl</w:t>
      </w:r>
      <w:r w:rsidR="00080D3E" w:rsidRPr="00FA32A8">
        <w:rPr>
          <w:rStyle w:val="fontstyle01"/>
        </w:rPr>
        <w:t>ežn</w:t>
      </w:r>
      <w:r w:rsidRPr="00FA32A8">
        <w:rPr>
          <w:rStyle w:val="fontstyle01"/>
        </w:rPr>
        <w:t>ih institucija provodit će se stalni nadzor i poduzimati mjere za nepoštivanje</w:t>
      </w:r>
      <w:r w:rsidR="00C50700" w:rsidRPr="00FA32A8">
        <w:rPr>
          <w:rFonts w:ascii="Times New Roman" w:hAnsi="Times New Roman" w:cs="Times New Roman"/>
          <w:color w:val="000000"/>
          <w:szCs w:val="24"/>
        </w:rPr>
        <w:t xml:space="preserve"> </w:t>
      </w:r>
      <w:r w:rsidRPr="00FA32A8">
        <w:rPr>
          <w:rStyle w:val="fontstyle01"/>
        </w:rPr>
        <w:t>preuzetih obveza za one koji raspola</w:t>
      </w:r>
      <w:r w:rsidR="00080D3E" w:rsidRPr="00FA32A8">
        <w:rPr>
          <w:rStyle w:val="fontstyle01"/>
        </w:rPr>
        <w:t>ž</w:t>
      </w:r>
      <w:r w:rsidRPr="00FA32A8">
        <w:rPr>
          <w:rStyle w:val="fontstyle01"/>
        </w:rPr>
        <w:t xml:space="preserve">u </w:t>
      </w:r>
      <w:r w:rsidR="00287172" w:rsidRPr="00FA32A8">
        <w:rPr>
          <w:rStyle w:val="fontstyle01"/>
        </w:rPr>
        <w:t xml:space="preserve">državnim poljoprivrednim </w:t>
      </w:r>
      <w:r w:rsidRPr="00FA32A8">
        <w:rPr>
          <w:rStyle w:val="fontstyle01"/>
        </w:rPr>
        <w:t>zemljištem.</w:t>
      </w:r>
    </w:p>
    <w:p w:rsidR="003F2C4A" w:rsidRDefault="003F2C4A" w:rsidP="003F2C4A">
      <w:pPr>
        <w:pStyle w:val="Naslov1"/>
        <w:spacing w:before="0"/>
        <w:rPr>
          <w:rFonts w:ascii="Times New Roman" w:eastAsiaTheme="minorHAnsi" w:hAnsi="Times New Roman" w:cs="Times New Roman"/>
          <w:sz w:val="24"/>
          <w:szCs w:val="24"/>
        </w:rPr>
      </w:pPr>
      <w:bookmarkStart w:id="3" w:name="_Toc512267631"/>
    </w:p>
    <w:p w:rsidR="004E33A7" w:rsidRPr="003F2C4A" w:rsidRDefault="00A027D5" w:rsidP="0001749C">
      <w:pPr>
        <w:pStyle w:val="Naslov1"/>
        <w:numPr>
          <w:ilvl w:val="0"/>
          <w:numId w:val="30"/>
        </w:numPr>
        <w:spacing w:before="0"/>
        <w:ind w:left="284" w:hanging="284"/>
        <w:rPr>
          <w:rFonts w:ascii="Times New Roman" w:hAnsi="Times New Roman" w:cs="Times New Roman"/>
          <w:b/>
          <w:sz w:val="24"/>
          <w:szCs w:val="24"/>
        </w:rPr>
      </w:pPr>
      <w:r w:rsidRPr="003F2C4A">
        <w:rPr>
          <w:rFonts w:ascii="Times New Roman" w:hAnsi="Times New Roman" w:cs="Times New Roman"/>
          <w:b/>
          <w:sz w:val="24"/>
          <w:szCs w:val="24"/>
        </w:rPr>
        <w:t xml:space="preserve">UKUPNA POVRŠINA POLJOPRIVREDNOG ZEMLJIŠTA U VLASNIŠTVU </w:t>
      </w:r>
      <w:bookmarkEnd w:id="3"/>
      <w:r w:rsidR="003F2C4A" w:rsidRPr="003F2C4A">
        <w:rPr>
          <w:rFonts w:ascii="Times New Roman" w:hAnsi="Times New Roman" w:cs="Times New Roman"/>
          <w:b/>
          <w:sz w:val="24"/>
          <w:szCs w:val="24"/>
        </w:rPr>
        <w:t>REPUBLIKE HRVATSKE</w:t>
      </w:r>
    </w:p>
    <w:p w:rsidR="004E33A7" w:rsidRPr="00FA32A8" w:rsidRDefault="004E33A7" w:rsidP="00FA32A8">
      <w:pPr>
        <w:spacing w:after="0" w:line="240" w:lineRule="auto"/>
        <w:ind w:left="360"/>
        <w:jc w:val="both"/>
        <w:rPr>
          <w:rFonts w:ascii="Times New Roman" w:hAnsi="Times New Roman" w:cs="Times New Roman"/>
          <w:color w:val="FF0000"/>
          <w:szCs w:val="24"/>
        </w:rPr>
      </w:pPr>
    </w:p>
    <w:p w:rsidR="00871300" w:rsidRDefault="004E33A7" w:rsidP="00FA32A8">
      <w:pPr>
        <w:spacing w:after="0" w:line="240" w:lineRule="auto"/>
        <w:jc w:val="both"/>
        <w:rPr>
          <w:rFonts w:ascii="Times New Roman" w:hAnsi="Times New Roman" w:cs="Times New Roman"/>
          <w:szCs w:val="24"/>
          <w:highlight w:val="yellow"/>
        </w:rPr>
      </w:pPr>
      <w:r w:rsidRPr="00FA32A8">
        <w:rPr>
          <w:rFonts w:ascii="Times New Roman" w:hAnsi="Times New Roman" w:cs="Times New Roman"/>
          <w:color w:val="222222"/>
          <w:szCs w:val="24"/>
          <w:shd w:val="clear" w:color="auto" w:fill="FFFFFF"/>
        </w:rPr>
        <w:t xml:space="preserve">Prema </w:t>
      </w:r>
      <w:r w:rsidR="00045AE0">
        <w:rPr>
          <w:rFonts w:ascii="Times New Roman" w:hAnsi="Times New Roman" w:cs="Times New Roman"/>
          <w:color w:val="222222"/>
          <w:szCs w:val="24"/>
          <w:shd w:val="clear" w:color="auto" w:fill="FFFFFF"/>
        </w:rPr>
        <w:t xml:space="preserve">službeno dostavljenim </w:t>
      </w:r>
      <w:r w:rsidRPr="00FA32A8">
        <w:rPr>
          <w:rFonts w:ascii="Times New Roman" w:hAnsi="Times New Roman" w:cs="Times New Roman"/>
          <w:color w:val="222222"/>
          <w:szCs w:val="24"/>
          <w:shd w:val="clear" w:color="auto" w:fill="FFFFFF"/>
        </w:rPr>
        <w:t>podacima Državne geodetske uprave ukupna površina poljoprivrednog zemljišta u vlasništvu Republike Hrvatske</w:t>
      </w:r>
      <w:r w:rsidR="00045AE0">
        <w:rPr>
          <w:rFonts w:ascii="Times New Roman" w:hAnsi="Times New Roman" w:cs="Times New Roman"/>
          <w:color w:val="222222"/>
          <w:szCs w:val="24"/>
          <w:shd w:val="clear" w:color="auto" w:fill="FFFFFF"/>
        </w:rPr>
        <w:t xml:space="preserve">, </w:t>
      </w:r>
      <w:r w:rsidRPr="00FA32A8">
        <w:rPr>
          <w:rFonts w:ascii="Times New Roman" w:hAnsi="Times New Roman" w:cs="Times New Roman"/>
          <w:color w:val="222222"/>
          <w:szCs w:val="24"/>
          <w:shd w:val="clear" w:color="auto" w:fill="FFFFFF"/>
        </w:rPr>
        <w:t xml:space="preserve">koje je u katastarskom operatu nadležnog Područnog ureda za katastar </w:t>
      </w:r>
      <w:r w:rsidR="00157FCE">
        <w:rPr>
          <w:rFonts w:ascii="Times New Roman" w:hAnsi="Times New Roman" w:cs="Times New Roman"/>
          <w:color w:val="222222"/>
          <w:szCs w:val="24"/>
          <w:shd w:val="clear" w:color="auto" w:fill="FFFFFF"/>
        </w:rPr>
        <w:t>Karlovac</w:t>
      </w:r>
      <w:r w:rsidRPr="00FA32A8">
        <w:rPr>
          <w:rFonts w:ascii="Times New Roman" w:hAnsi="Times New Roman" w:cs="Times New Roman"/>
          <w:color w:val="222222"/>
          <w:szCs w:val="24"/>
          <w:shd w:val="clear" w:color="auto" w:fill="FFFFFF"/>
        </w:rPr>
        <w:t xml:space="preserve"> upisan</w:t>
      </w:r>
      <w:r w:rsidR="009E7CD7">
        <w:rPr>
          <w:rFonts w:ascii="Times New Roman" w:hAnsi="Times New Roman" w:cs="Times New Roman"/>
          <w:color w:val="222222"/>
          <w:szCs w:val="24"/>
          <w:shd w:val="clear" w:color="auto" w:fill="FFFFFF"/>
        </w:rPr>
        <w:t>a</w:t>
      </w:r>
      <w:r w:rsidRPr="00FA32A8">
        <w:rPr>
          <w:rFonts w:ascii="Times New Roman" w:hAnsi="Times New Roman" w:cs="Times New Roman"/>
          <w:color w:val="222222"/>
          <w:szCs w:val="24"/>
          <w:shd w:val="clear" w:color="auto" w:fill="FFFFFF"/>
        </w:rPr>
        <w:t xml:space="preserve"> kao poljoprivredno zemljište sukladno ovom Zakonu</w:t>
      </w:r>
      <w:r w:rsidR="00045AE0">
        <w:rPr>
          <w:rFonts w:ascii="Times New Roman" w:hAnsi="Times New Roman" w:cs="Times New Roman"/>
          <w:color w:val="222222"/>
          <w:szCs w:val="24"/>
          <w:shd w:val="clear" w:color="auto" w:fill="FFFFFF"/>
        </w:rPr>
        <w:t>,</w:t>
      </w:r>
      <w:r w:rsidRPr="00FA32A8">
        <w:rPr>
          <w:rFonts w:ascii="Times New Roman" w:hAnsi="Times New Roman" w:cs="Times New Roman"/>
          <w:color w:val="222222"/>
          <w:szCs w:val="24"/>
          <w:shd w:val="clear" w:color="auto" w:fill="FFFFFF"/>
        </w:rPr>
        <w:t xml:space="preserve"> iznosi</w:t>
      </w:r>
      <w:r w:rsidR="00974C01">
        <w:rPr>
          <w:rFonts w:ascii="Times New Roman" w:hAnsi="Times New Roman" w:cs="Times New Roman"/>
          <w:color w:val="222222"/>
          <w:szCs w:val="24"/>
          <w:shd w:val="clear" w:color="auto" w:fill="FFFFFF"/>
        </w:rPr>
        <w:t xml:space="preserve"> </w:t>
      </w:r>
      <w:r w:rsidR="008C6938">
        <w:rPr>
          <w:rFonts w:ascii="Times New Roman" w:hAnsi="Times New Roman" w:cs="Times New Roman"/>
          <w:color w:val="222222"/>
          <w:szCs w:val="24"/>
          <w:shd w:val="clear" w:color="auto" w:fill="FFFFFF"/>
        </w:rPr>
        <w:t>899,9496</w:t>
      </w:r>
      <w:r w:rsidR="008C6938" w:rsidRPr="00D1796C">
        <w:rPr>
          <w:rFonts w:ascii="Times New Roman" w:hAnsi="Times New Roman" w:cs="Times New Roman"/>
          <w:color w:val="222222"/>
          <w:szCs w:val="24"/>
          <w:shd w:val="clear" w:color="auto" w:fill="FFFFFF"/>
        </w:rPr>
        <w:t xml:space="preserve"> </w:t>
      </w:r>
      <w:r w:rsidR="0001449F" w:rsidRPr="00B96138">
        <w:rPr>
          <w:rFonts w:ascii="Times New Roman" w:hAnsi="Times New Roman" w:cs="Times New Roman"/>
          <w:szCs w:val="24"/>
        </w:rPr>
        <w:t>ha</w:t>
      </w:r>
      <w:r w:rsidR="0001449F">
        <w:rPr>
          <w:rFonts w:ascii="Times New Roman" w:hAnsi="Times New Roman" w:cs="Times New Roman"/>
          <w:szCs w:val="24"/>
        </w:rPr>
        <w:t>.</w:t>
      </w:r>
      <w:r w:rsidR="00871300" w:rsidRPr="00871300">
        <w:rPr>
          <w:rFonts w:ascii="Times New Roman" w:hAnsi="Times New Roman" w:cs="Times New Roman"/>
          <w:szCs w:val="24"/>
          <w:highlight w:val="yellow"/>
        </w:rPr>
        <w:t xml:space="preserve"> </w:t>
      </w:r>
    </w:p>
    <w:p w:rsidR="00413917" w:rsidRDefault="00413917" w:rsidP="00FA32A8">
      <w:pPr>
        <w:spacing w:after="0" w:line="240" w:lineRule="auto"/>
        <w:jc w:val="both"/>
        <w:rPr>
          <w:rFonts w:ascii="Times New Roman" w:hAnsi="Times New Roman" w:cs="Times New Roman"/>
          <w:szCs w:val="24"/>
        </w:rPr>
      </w:pPr>
    </w:p>
    <w:p w:rsidR="00413917" w:rsidRDefault="0083523B"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Popis </w:t>
      </w:r>
      <w:r w:rsidR="00045AE0">
        <w:rPr>
          <w:rFonts w:ascii="Times New Roman" w:hAnsi="Times New Roman" w:cs="Times New Roman"/>
          <w:szCs w:val="24"/>
        </w:rPr>
        <w:t xml:space="preserve">svih </w:t>
      </w:r>
      <w:r w:rsidRPr="00FA32A8">
        <w:rPr>
          <w:rFonts w:ascii="Times New Roman" w:hAnsi="Times New Roman" w:cs="Times New Roman"/>
          <w:szCs w:val="24"/>
        </w:rPr>
        <w:t xml:space="preserve">katastarskih čestica poljoprivrednog zemljišta u vlasništvu RH </w:t>
      </w:r>
      <w:r w:rsidR="00045AE0">
        <w:rPr>
          <w:rFonts w:ascii="Times New Roman" w:hAnsi="Times New Roman" w:cs="Times New Roman"/>
          <w:szCs w:val="24"/>
        </w:rPr>
        <w:t xml:space="preserve">za grad </w:t>
      </w:r>
      <w:r w:rsidR="00157FCE">
        <w:rPr>
          <w:rFonts w:ascii="Times New Roman" w:hAnsi="Times New Roman" w:cs="Times New Roman"/>
          <w:szCs w:val="24"/>
        </w:rPr>
        <w:t>Karlovac</w:t>
      </w:r>
      <w:r w:rsidR="00045AE0">
        <w:rPr>
          <w:rFonts w:ascii="Times New Roman" w:hAnsi="Times New Roman" w:cs="Times New Roman"/>
          <w:szCs w:val="24"/>
        </w:rPr>
        <w:t xml:space="preserve"> </w:t>
      </w:r>
      <w:r w:rsidRPr="00FA32A8">
        <w:rPr>
          <w:rFonts w:ascii="Times New Roman" w:hAnsi="Times New Roman" w:cs="Times New Roman"/>
          <w:szCs w:val="24"/>
        </w:rPr>
        <w:t xml:space="preserve">nalazi se u </w:t>
      </w:r>
      <w:r w:rsidR="00413917" w:rsidRPr="00FA32A8">
        <w:rPr>
          <w:rFonts w:ascii="Times New Roman" w:hAnsi="Times New Roman" w:cs="Times New Roman"/>
          <w:szCs w:val="24"/>
        </w:rPr>
        <w:t>PRILOGU</w:t>
      </w:r>
      <w:r w:rsidRPr="00FA32A8">
        <w:rPr>
          <w:rFonts w:ascii="Times New Roman" w:hAnsi="Times New Roman" w:cs="Times New Roman"/>
          <w:szCs w:val="24"/>
        </w:rPr>
        <w:t xml:space="preserve"> 1. </w:t>
      </w:r>
    </w:p>
    <w:p w:rsidR="00647DE9" w:rsidRDefault="00413917" w:rsidP="00A95E7B">
      <w:pPr>
        <w:spacing w:after="0" w:line="240" w:lineRule="auto"/>
        <w:jc w:val="both"/>
        <w:rPr>
          <w:rFonts w:ascii="Times New Roman" w:hAnsi="Times New Roman" w:cs="Times New Roman"/>
          <w:szCs w:val="24"/>
        </w:rPr>
      </w:pPr>
      <w:r>
        <w:rPr>
          <w:rFonts w:ascii="Times New Roman" w:hAnsi="Times New Roman" w:cs="Times New Roman"/>
          <w:szCs w:val="24"/>
        </w:rPr>
        <w:t xml:space="preserve">Kopija katastarskog plana sa prikazom svih katastarskih čestica poljoprivrednog zemljišta u vlasništvu RH sa podlogom digitalne ortofoto karte grada </w:t>
      </w:r>
      <w:r w:rsidR="00157FCE">
        <w:rPr>
          <w:rFonts w:ascii="Times New Roman" w:hAnsi="Times New Roman" w:cs="Times New Roman"/>
          <w:szCs w:val="24"/>
        </w:rPr>
        <w:t>Karlovca</w:t>
      </w:r>
      <w:r>
        <w:rPr>
          <w:rFonts w:ascii="Times New Roman" w:hAnsi="Times New Roman" w:cs="Times New Roman"/>
          <w:szCs w:val="24"/>
        </w:rPr>
        <w:t xml:space="preserve"> izrađena </w:t>
      </w:r>
      <w:r w:rsidR="00BD11FB">
        <w:rPr>
          <w:rFonts w:ascii="Times New Roman" w:hAnsi="Times New Roman" w:cs="Times New Roman"/>
          <w:szCs w:val="24"/>
        </w:rPr>
        <w:t xml:space="preserve">je </w:t>
      </w:r>
      <w:r>
        <w:rPr>
          <w:rFonts w:ascii="Times New Roman" w:hAnsi="Times New Roman" w:cs="Times New Roman"/>
          <w:szCs w:val="24"/>
        </w:rPr>
        <w:t xml:space="preserve">prema službeno dostavljenim podacima Državne geodetske uprave za potrebe izrade Programa </w:t>
      </w:r>
      <w:r w:rsidR="00045AE0">
        <w:rPr>
          <w:rFonts w:ascii="Times New Roman" w:hAnsi="Times New Roman" w:cs="Times New Roman"/>
          <w:szCs w:val="24"/>
        </w:rPr>
        <w:t xml:space="preserve">i </w:t>
      </w:r>
      <w:r>
        <w:rPr>
          <w:rFonts w:ascii="Times New Roman" w:hAnsi="Times New Roman" w:cs="Times New Roman"/>
          <w:szCs w:val="24"/>
        </w:rPr>
        <w:t xml:space="preserve">nalazi se u PRILOGU </w:t>
      </w:r>
      <w:r w:rsidR="00173922">
        <w:rPr>
          <w:rFonts w:ascii="Times New Roman" w:hAnsi="Times New Roman" w:cs="Times New Roman"/>
          <w:szCs w:val="24"/>
        </w:rPr>
        <w:t>KKP-1</w:t>
      </w:r>
      <w:r>
        <w:rPr>
          <w:rFonts w:ascii="Times New Roman" w:hAnsi="Times New Roman" w:cs="Times New Roman"/>
          <w:szCs w:val="24"/>
        </w:rPr>
        <w:t xml:space="preserve"> dok je njen umanjeni prikaz vidljiv na slici 2.</w:t>
      </w:r>
      <w:r w:rsidR="00395CBA">
        <w:rPr>
          <w:rFonts w:ascii="Times New Roman" w:hAnsi="Times New Roman" w:cs="Times New Roman"/>
          <w:szCs w:val="24"/>
        </w:rPr>
        <w:t xml:space="preserve"> </w:t>
      </w:r>
    </w:p>
    <w:p w:rsidR="00413917" w:rsidRPr="00FA32A8" w:rsidRDefault="00413917" w:rsidP="00FA32A8">
      <w:pPr>
        <w:spacing w:after="0" w:line="240" w:lineRule="auto"/>
        <w:jc w:val="both"/>
        <w:rPr>
          <w:rFonts w:ascii="Times New Roman" w:hAnsi="Times New Roman" w:cs="Times New Roman"/>
          <w:szCs w:val="24"/>
        </w:rPr>
      </w:pPr>
    </w:p>
    <w:p w:rsidR="00204948" w:rsidRPr="00FA32A8" w:rsidRDefault="006C53C7" w:rsidP="00FA32A8">
      <w:pPr>
        <w:spacing w:after="0" w:line="240" w:lineRule="auto"/>
        <w:jc w:val="center"/>
        <w:rPr>
          <w:rFonts w:ascii="Times New Roman" w:hAnsi="Times New Roman" w:cs="Times New Roman"/>
          <w:szCs w:val="24"/>
          <w:highlight w:val="yellow"/>
        </w:rPr>
      </w:pPr>
      <w:r>
        <w:rPr>
          <w:rFonts w:ascii="Times New Roman" w:hAnsi="Times New Roman" w:cs="Times New Roman"/>
          <w:noProof/>
          <w:szCs w:val="24"/>
        </w:rPr>
        <w:lastRenderedPageBreak/>
        <w:drawing>
          <wp:inline distT="0" distB="0" distL="0" distR="0">
            <wp:extent cx="5731510" cy="4053205"/>
            <wp:effectExtent l="0" t="0" r="2540" b="444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Z.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623C21" w:rsidRPr="006C53C7" w:rsidRDefault="00623C21"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ab/>
      </w:r>
      <w:r w:rsidRPr="006C53C7">
        <w:rPr>
          <w:rFonts w:ascii="Times New Roman" w:hAnsi="Times New Roman" w:cs="Times New Roman"/>
          <w:szCs w:val="24"/>
        </w:rPr>
        <w:t xml:space="preserve">Slika </w:t>
      </w:r>
      <w:r w:rsidR="00413917" w:rsidRPr="006C53C7">
        <w:rPr>
          <w:rFonts w:ascii="Times New Roman" w:hAnsi="Times New Roman" w:cs="Times New Roman"/>
          <w:szCs w:val="24"/>
        </w:rPr>
        <w:t>2</w:t>
      </w:r>
      <w:r w:rsidRPr="006C53C7">
        <w:rPr>
          <w:rFonts w:ascii="Times New Roman" w:hAnsi="Times New Roman" w:cs="Times New Roman"/>
          <w:szCs w:val="24"/>
        </w:rPr>
        <w:t xml:space="preserve">: Državno poljoprivredno zemljište na području grada </w:t>
      </w:r>
      <w:r w:rsidR="00157FCE" w:rsidRPr="006C53C7">
        <w:rPr>
          <w:rFonts w:ascii="Times New Roman" w:hAnsi="Times New Roman" w:cs="Times New Roman"/>
          <w:szCs w:val="24"/>
        </w:rPr>
        <w:t>Karlovca</w:t>
      </w:r>
    </w:p>
    <w:p w:rsidR="00623C21" w:rsidRPr="00FA32A8" w:rsidRDefault="00623C21" w:rsidP="00FA32A8">
      <w:pPr>
        <w:spacing w:after="0" w:line="240" w:lineRule="auto"/>
        <w:jc w:val="center"/>
        <w:rPr>
          <w:rFonts w:ascii="Times New Roman" w:hAnsi="Times New Roman" w:cs="Times New Roman"/>
          <w:szCs w:val="24"/>
        </w:rPr>
      </w:pPr>
      <w:r w:rsidRPr="006C53C7">
        <w:rPr>
          <w:rFonts w:ascii="Times New Roman" w:hAnsi="Times New Roman" w:cs="Times New Roman"/>
          <w:szCs w:val="24"/>
        </w:rPr>
        <w:t>Izvor: Državna geodetska uprava, obrada autora</w:t>
      </w:r>
    </w:p>
    <w:p w:rsidR="00F07A1C" w:rsidRPr="00FA32A8" w:rsidRDefault="00F07A1C" w:rsidP="00FA32A8">
      <w:pPr>
        <w:spacing w:after="0" w:line="240" w:lineRule="auto"/>
        <w:jc w:val="both"/>
        <w:rPr>
          <w:rFonts w:ascii="Times New Roman" w:hAnsi="Times New Roman" w:cs="Times New Roman"/>
          <w:szCs w:val="24"/>
        </w:rPr>
      </w:pPr>
    </w:p>
    <w:p w:rsidR="00AC6548" w:rsidRDefault="00693374" w:rsidP="00AC654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grada </w:t>
      </w:r>
      <w:r w:rsidR="00157FCE">
        <w:rPr>
          <w:rFonts w:ascii="Times New Roman" w:hAnsi="Times New Roman" w:cs="Times New Roman"/>
          <w:szCs w:val="24"/>
        </w:rPr>
        <w:t>Karlovca</w:t>
      </w:r>
      <w:r w:rsidRPr="00FA32A8">
        <w:rPr>
          <w:rFonts w:ascii="Times New Roman" w:hAnsi="Times New Roman" w:cs="Times New Roman"/>
          <w:szCs w:val="24"/>
        </w:rPr>
        <w:t xml:space="preserve"> </w:t>
      </w:r>
      <w:r w:rsidR="00AC6548">
        <w:rPr>
          <w:rFonts w:ascii="Times New Roman" w:hAnsi="Times New Roman" w:cs="Times New Roman"/>
          <w:szCs w:val="24"/>
        </w:rPr>
        <w:t xml:space="preserve">ne </w:t>
      </w:r>
      <w:r w:rsidR="00AC6548" w:rsidRPr="00FA32A8">
        <w:rPr>
          <w:rFonts w:ascii="Times New Roman" w:hAnsi="Times New Roman" w:cs="Times New Roman"/>
          <w:szCs w:val="24"/>
        </w:rPr>
        <w:t xml:space="preserve">postoje </w:t>
      </w:r>
      <w:r w:rsidR="00AC6548">
        <w:rPr>
          <w:rFonts w:ascii="Times New Roman" w:hAnsi="Times New Roman" w:cs="Times New Roman"/>
          <w:szCs w:val="24"/>
        </w:rPr>
        <w:t xml:space="preserve">katastarske čestice poljoprivrednog zemljišta u vlasništvu RH </w:t>
      </w:r>
      <w:r w:rsidR="00AC6548" w:rsidRPr="00FA32A8">
        <w:rPr>
          <w:rFonts w:ascii="Times New Roman" w:hAnsi="Times New Roman" w:cs="Times New Roman"/>
          <w:szCs w:val="24"/>
        </w:rPr>
        <w:t>koj</w:t>
      </w:r>
      <w:r w:rsidR="00AC6548">
        <w:rPr>
          <w:rFonts w:ascii="Times New Roman" w:hAnsi="Times New Roman" w:cs="Times New Roman"/>
          <w:szCs w:val="24"/>
        </w:rPr>
        <w:t>e</w:t>
      </w:r>
      <w:r w:rsidR="00AC6548" w:rsidRPr="00FA32A8">
        <w:rPr>
          <w:rFonts w:ascii="Times New Roman" w:hAnsi="Times New Roman" w:cs="Times New Roman"/>
          <w:szCs w:val="24"/>
        </w:rPr>
        <w:t xml:space="preserve"> se nalaze u području ekološke mreže (Natura 2000</w:t>
      </w:r>
      <w:r w:rsidR="00AC6548">
        <w:rPr>
          <w:rFonts w:ascii="Times New Roman" w:hAnsi="Times New Roman" w:cs="Times New Roman"/>
          <w:szCs w:val="24"/>
        </w:rPr>
        <w:t>),  slika 3.</w:t>
      </w:r>
    </w:p>
    <w:p w:rsidR="00AC6548" w:rsidRDefault="00AC6548" w:rsidP="00AC6548">
      <w:pPr>
        <w:spacing w:after="0" w:line="240" w:lineRule="auto"/>
        <w:jc w:val="both"/>
        <w:rPr>
          <w:rFonts w:ascii="Times New Roman" w:hAnsi="Times New Roman" w:cs="Times New Roman"/>
          <w:szCs w:val="24"/>
        </w:rPr>
      </w:pPr>
    </w:p>
    <w:p w:rsidR="00693374" w:rsidRPr="00FA32A8" w:rsidRDefault="00A95E7B" w:rsidP="00AC6548">
      <w:pPr>
        <w:spacing w:after="0" w:line="24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extent cx="5038725" cy="356328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4410" cy="3567302"/>
                    </a:xfrm>
                    <a:prstGeom prst="rect">
                      <a:avLst/>
                    </a:prstGeom>
                  </pic:spPr>
                </pic:pic>
              </a:graphicData>
            </a:graphic>
          </wp:inline>
        </w:drawing>
      </w:r>
    </w:p>
    <w:p w:rsidR="00693374" w:rsidRDefault="00693374" w:rsidP="00FA32A8">
      <w:pPr>
        <w:spacing w:after="0" w:line="240" w:lineRule="auto"/>
        <w:jc w:val="center"/>
        <w:rPr>
          <w:rFonts w:ascii="Times New Roman" w:hAnsi="Times New Roman" w:cs="Times New Roman"/>
          <w:szCs w:val="24"/>
        </w:rPr>
      </w:pPr>
      <w:r w:rsidRPr="00FA32A8">
        <w:rPr>
          <w:rFonts w:ascii="Times New Roman" w:hAnsi="Times New Roman" w:cs="Times New Roman"/>
          <w:szCs w:val="24"/>
        </w:rPr>
        <w:t xml:space="preserve">Slika </w:t>
      </w:r>
      <w:r w:rsidR="00AB7454">
        <w:rPr>
          <w:rFonts w:ascii="Times New Roman" w:hAnsi="Times New Roman" w:cs="Times New Roman"/>
          <w:szCs w:val="24"/>
        </w:rPr>
        <w:t>3</w:t>
      </w:r>
      <w:r w:rsidRPr="00FA32A8">
        <w:rPr>
          <w:rFonts w:ascii="Times New Roman" w:hAnsi="Times New Roman" w:cs="Times New Roman"/>
          <w:szCs w:val="24"/>
        </w:rPr>
        <w:t>: Zaštićena područja (Natura 2000)</w:t>
      </w:r>
      <w:r w:rsidR="00A675CF" w:rsidRPr="00FA32A8">
        <w:rPr>
          <w:rFonts w:ascii="Times New Roman" w:hAnsi="Times New Roman" w:cs="Times New Roman"/>
          <w:szCs w:val="24"/>
        </w:rPr>
        <w:t xml:space="preserve">, </w:t>
      </w:r>
      <w:r w:rsidRPr="00FA32A8">
        <w:rPr>
          <w:rFonts w:ascii="Times New Roman" w:hAnsi="Times New Roman" w:cs="Times New Roman"/>
          <w:szCs w:val="24"/>
        </w:rPr>
        <w:t xml:space="preserve">Izvor: </w:t>
      </w:r>
      <w:r w:rsidR="00AB7454">
        <w:rPr>
          <w:rFonts w:ascii="Times New Roman" w:hAnsi="Times New Roman" w:cs="Times New Roman"/>
          <w:szCs w:val="24"/>
        </w:rPr>
        <w:t xml:space="preserve">Hrvatska agencija za okoliš i prirodu - </w:t>
      </w:r>
      <w:r w:rsidRPr="00FA32A8">
        <w:rPr>
          <w:rFonts w:ascii="Times New Roman" w:hAnsi="Times New Roman" w:cs="Times New Roman"/>
          <w:szCs w:val="24"/>
        </w:rPr>
        <w:t>Bio portal</w:t>
      </w:r>
      <w:r w:rsidR="00AB7454">
        <w:rPr>
          <w:rFonts w:ascii="Times New Roman" w:hAnsi="Times New Roman" w:cs="Times New Roman"/>
          <w:szCs w:val="24"/>
        </w:rPr>
        <w:t xml:space="preserve"> -</w:t>
      </w:r>
      <w:r w:rsidRPr="00FA32A8">
        <w:rPr>
          <w:rFonts w:ascii="Times New Roman" w:hAnsi="Times New Roman" w:cs="Times New Roman"/>
          <w:szCs w:val="24"/>
        </w:rPr>
        <w:t xml:space="preserve"> obrada autora</w:t>
      </w:r>
    </w:p>
    <w:p w:rsidR="00AB7454" w:rsidRDefault="00AB7454" w:rsidP="00FA32A8">
      <w:pPr>
        <w:spacing w:after="0" w:line="240" w:lineRule="auto"/>
        <w:jc w:val="center"/>
        <w:rPr>
          <w:rFonts w:ascii="Times New Roman" w:hAnsi="Times New Roman" w:cs="Times New Roman"/>
          <w:szCs w:val="24"/>
        </w:rPr>
      </w:pPr>
    </w:p>
    <w:p w:rsidR="00502EA6" w:rsidRPr="00FA32A8" w:rsidRDefault="00502EA6" w:rsidP="00FA32A8">
      <w:pPr>
        <w:spacing w:after="0" w:line="240" w:lineRule="auto"/>
        <w:jc w:val="center"/>
        <w:rPr>
          <w:rFonts w:ascii="Times New Roman" w:hAnsi="Times New Roman" w:cs="Times New Roman"/>
          <w:szCs w:val="24"/>
        </w:rPr>
      </w:pPr>
    </w:p>
    <w:p w:rsidR="004F0E1A" w:rsidRPr="00647DE9" w:rsidRDefault="001A57FA" w:rsidP="00647DE9">
      <w:pPr>
        <w:pStyle w:val="Naslov1"/>
        <w:numPr>
          <w:ilvl w:val="0"/>
          <w:numId w:val="30"/>
        </w:numPr>
        <w:spacing w:before="0"/>
        <w:ind w:left="284" w:hanging="284"/>
        <w:rPr>
          <w:rFonts w:ascii="Times New Roman" w:hAnsi="Times New Roman" w:cs="Times New Roman"/>
          <w:b/>
          <w:sz w:val="24"/>
          <w:szCs w:val="24"/>
        </w:rPr>
      </w:pPr>
      <w:bookmarkStart w:id="4" w:name="_Toc512267632"/>
      <w:r w:rsidRPr="00647DE9">
        <w:rPr>
          <w:rFonts w:ascii="Times New Roman" w:hAnsi="Times New Roman" w:cs="Times New Roman"/>
          <w:b/>
          <w:sz w:val="24"/>
          <w:szCs w:val="24"/>
        </w:rPr>
        <w:t>PODA</w:t>
      </w:r>
      <w:r w:rsidR="00080D3E" w:rsidRPr="00647DE9">
        <w:rPr>
          <w:rFonts w:ascii="Times New Roman" w:hAnsi="Times New Roman" w:cs="Times New Roman"/>
          <w:b/>
          <w:sz w:val="24"/>
          <w:szCs w:val="24"/>
        </w:rPr>
        <w:t>CI</w:t>
      </w:r>
      <w:r w:rsidRPr="00647DE9">
        <w:rPr>
          <w:rFonts w:ascii="Times New Roman" w:hAnsi="Times New Roman" w:cs="Times New Roman"/>
          <w:b/>
          <w:sz w:val="24"/>
          <w:szCs w:val="24"/>
        </w:rPr>
        <w:t xml:space="preserve"> O DOSADAŠNJEM RASPOLAGANJU POLJOPRIVREDNIM ZEMLJIŠTEM U VLASNIŠTVU DRŽAVE</w:t>
      </w:r>
      <w:bookmarkEnd w:id="4"/>
      <w:r w:rsidRPr="00647DE9">
        <w:rPr>
          <w:rFonts w:ascii="Times New Roman" w:hAnsi="Times New Roman" w:cs="Times New Roman"/>
          <w:b/>
          <w:sz w:val="24"/>
          <w:szCs w:val="24"/>
        </w:rPr>
        <w:t xml:space="preserve"> </w:t>
      </w:r>
    </w:p>
    <w:p w:rsidR="00B86FA9" w:rsidRPr="00FA32A8" w:rsidRDefault="00B86FA9" w:rsidP="00FA32A8">
      <w:pPr>
        <w:spacing w:after="0" w:line="240" w:lineRule="auto"/>
        <w:jc w:val="both"/>
        <w:rPr>
          <w:rFonts w:ascii="Times New Roman" w:hAnsi="Times New Roman" w:cs="Times New Roman"/>
          <w:szCs w:val="24"/>
        </w:rPr>
      </w:pPr>
    </w:p>
    <w:p w:rsidR="00080D3E" w:rsidRDefault="0070133D"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Poljoprivrednim zemljište u vlasništvu Republike Hrvatske na području </w:t>
      </w:r>
      <w:r w:rsidR="00B86FA9" w:rsidRPr="00FA32A8">
        <w:rPr>
          <w:rFonts w:ascii="Times New Roman" w:hAnsi="Times New Roman" w:cs="Times New Roman"/>
          <w:szCs w:val="24"/>
        </w:rPr>
        <w:t xml:space="preserve">grada </w:t>
      </w:r>
      <w:r w:rsidR="00157FCE">
        <w:rPr>
          <w:rFonts w:ascii="Times New Roman" w:hAnsi="Times New Roman" w:cs="Times New Roman"/>
          <w:szCs w:val="24"/>
        </w:rPr>
        <w:t>Karlovca</w:t>
      </w:r>
      <w:r w:rsidRPr="00FA32A8">
        <w:rPr>
          <w:rFonts w:ascii="Times New Roman" w:hAnsi="Times New Roman" w:cs="Times New Roman"/>
          <w:szCs w:val="24"/>
        </w:rPr>
        <w:t xml:space="preserve"> raspolaže </w:t>
      </w:r>
      <w:r w:rsidR="00502EA6">
        <w:rPr>
          <w:rFonts w:ascii="Times New Roman" w:hAnsi="Times New Roman" w:cs="Times New Roman"/>
          <w:szCs w:val="24"/>
        </w:rPr>
        <w:t xml:space="preserve">se </w:t>
      </w:r>
      <w:r w:rsidRPr="00FA32A8">
        <w:rPr>
          <w:rFonts w:ascii="Times New Roman" w:hAnsi="Times New Roman" w:cs="Times New Roman"/>
          <w:szCs w:val="24"/>
        </w:rPr>
        <w:t>temeljem sljedećih oblika raspolaganja</w:t>
      </w:r>
      <w:r w:rsidR="00B86FA9" w:rsidRPr="00FA32A8">
        <w:rPr>
          <w:rFonts w:ascii="Times New Roman" w:hAnsi="Times New Roman" w:cs="Times New Roman"/>
          <w:szCs w:val="24"/>
        </w:rPr>
        <w:t xml:space="preserve"> </w:t>
      </w:r>
      <w:r w:rsidR="0083523B" w:rsidRPr="00FA32A8">
        <w:rPr>
          <w:rFonts w:ascii="Times New Roman" w:hAnsi="Times New Roman" w:cs="Times New Roman"/>
          <w:szCs w:val="24"/>
        </w:rPr>
        <w:t>prikazan</w:t>
      </w:r>
      <w:r w:rsidR="00647DE9">
        <w:rPr>
          <w:rFonts w:ascii="Times New Roman" w:hAnsi="Times New Roman" w:cs="Times New Roman"/>
          <w:szCs w:val="24"/>
        </w:rPr>
        <w:t>ih</w:t>
      </w:r>
      <w:r w:rsidR="0083523B" w:rsidRPr="00FA32A8">
        <w:rPr>
          <w:rFonts w:ascii="Times New Roman" w:hAnsi="Times New Roman" w:cs="Times New Roman"/>
          <w:szCs w:val="24"/>
        </w:rPr>
        <w:t xml:space="preserve"> u tablici </w:t>
      </w:r>
      <w:r w:rsidR="008C6938">
        <w:rPr>
          <w:rFonts w:ascii="Times New Roman" w:hAnsi="Times New Roman" w:cs="Times New Roman"/>
          <w:szCs w:val="24"/>
        </w:rPr>
        <w:t>1</w:t>
      </w:r>
      <w:r w:rsidR="00647DE9">
        <w:rPr>
          <w:rFonts w:ascii="Times New Roman" w:hAnsi="Times New Roman" w:cs="Times New Roman"/>
          <w:szCs w:val="24"/>
        </w:rPr>
        <w:t>.</w:t>
      </w:r>
    </w:p>
    <w:p w:rsidR="00647DE9" w:rsidRPr="00FA32A8" w:rsidRDefault="00647DE9" w:rsidP="00FA32A8">
      <w:pPr>
        <w:spacing w:after="0" w:line="240" w:lineRule="auto"/>
        <w:jc w:val="both"/>
        <w:rPr>
          <w:rFonts w:ascii="Times New Roman" w:hAnsi="Times New Roman" w:cs="Times New Roman"/>
          <w:szCs w:val="24"/>
        </w:rPr>
      </w:pPr>
    </w:p>
    <w:p w:rsidR="0083523B" w:rsidRPr="00FA32A8" w:rsidRDefault="0083523B" w:rsidP="00FA32A8">
      <w:pPr>
        <w:pStyle w:val="Bezproreda"/>
        <w:jc w:val="center"/>
        <w:rPr>
          <w:rFonts w:ascii="Times New Roman" w:hAnsi="Times New Roman" w:cs="Times New Roman"/>
          <w:sz w:val="24"/>
          <w:szCs w:val="24"/>
        </w:rPr>
      </w:pPr>
      <w:r w:rsidRPr="00FA32A8">
        <w:rPr>
          <w:rFonts w:ascii="Times New Roman" w:hAnsi="Times New Roman" w:cs="Times New Roman"/>
          <w:sz w:val="24"/>
          <w:szCs w:val="24"/>
        </w:rPr>
        <w:t>T</w:t>
      </w:r>
      <w:r w:rsidR="00647DE9">
        <w:rPr>
          <w:rFonts w:ascii="Times New Roman" w:hAnsi="Times New Roman" w:cs="Times New Roman"/>
          <w:sz w:val="24"/>
          <w:szCs w:val="24"/>
        </w:rPr>
        <w:t xml:space="preserve">ablica </w:t>
      </w:r>
      <w:r w:rsidR="008C6938">
        <w:rPr>
          <w:rFonts w:ascii="Times New Roman" w:hAnsi="Times New Roman" w:cs="Times New Roman"/>
          <w:sz w:val="24"/>
          <w:szCs w:val="24"/>
        </w:rPr>
        <w:t>1</w:t>
      </w:r>
      <w:r w:rsidR="00647DE9">
        <w:rPr>
          <w:rFonts w:ascii="Times New Roman" w:hAnsi="Times New Roman" w:cs="Times New Roman"/>
          <w:sz w:val="24"/>
          <w:szCs w:val="24"/>
        </w:rPr>
        <w:t>:</w:t>
      </w:r>
      <w:r w:rsidRPr="00FA32A8">
        <w:rPr>
          <w:rFonts w:ascii="Times New Roman" w:hAnsi="Times New Roman" w:cs="Times New Roman"/>
          <w:sz w:val="24"/>
          <w:szCs w:val="24"/>
        </w:rPr>
        <w:t xml:space="preserve"> Prikaz dosadašnjeg raspolaganja </w:t>
      </w:r>
      <w:r w:rsidR="003D5AA6">
        <w:rPr>
          <w:rFonts w:ascii="Times New Roman" w:hAnsi="Times New Roman" w:cs="Times New Roman"/>
          <w:sz w:val="24"/>
          <w:szCs w:val="24"/>
        </w:rPr>
        <w:t>poljoprivrednim zemljištem u vlasništvu RH</w:t>
      </w:r>
    </w:p>
    <w:tbl>
      <w:tblPr>
        <w:tblStyle w:val="Reetkatablice"/>
        <w:tblW w:w="0" w:type="auto"/>
        <w:jc w:val="center"/>
        <w:tblLayout w:type="fixed"/>
        <w:tblLook w:val="04A0" w:firstRow="1" w:lastRow="0" w:firstColumn="1" w:lastColumn="0" w:noHBand="0" w:noVBand="1"/>
      </w:tblPr>
      <w:tblGrid>
        <w:gridCol w:w="3826"/>
        <w:gridCol w:w="1561"/>
        <w:gridCol w:w="1984"/>
      </w:tblGrid>
      <w:tr w:rsidR="00B86FA9" w:rsidRPr="00FA32A8" w:rsidTr="00B86FA9">
        <w:trPr>
          <w:jc w:val="center"/>
        </w:trPr>
        <w:tc>
          <w:tcPr>
            <w:tcW w:w="3826" w:type="dxa"/>
            <w:vAlign w:val="center"/>
          </w:tcPr>
          <w:p w:rsidR="00B86FA9" w:rsidRPr="00FA32A8" w:rsidRDefault="00B86FA9" w:rsidP="00FA32A8">
            <w:pPr>
              <w:spacing w:line="240" w:lineRule="auto"/>
              <w:jc w:val="center"/>
              <w:rPr>
                <w:rFonts w:ascii="Times New Roman" w:hAnsi="Times New Roman" w:cs="Times New Roman"/>
                <w:szCs w:val="24"/>
              </w:rPr>
            </w:pPr>
            <w:r w:rsidRPr="00FA32A8">
              <w:rPr>
                <w:rFonts w:ascii="Times New Roman" w:hAnsi="Times New Roman" w:cs="Times New Roman"/>
                <w:szCs w:val="24"/>
              </w:rPr>
              <w:t>OBLIK RASPOLAGANJA</w:t>
            </w:r>
          </w:p>
          <w:p w:rsidR="00B86FA9" w:rsidRPr="00FA32A8" w:rsidRDefault="00B86FA9" w:rsidP="00FA32A8">
            <w:pPr>
              <w:spacing w:line="240" w:lineRule="auto"/>
              <w:jc w:val="center"/>
              <w:rPr>
                <w:rFonts w:ascii="Times New Roman" w:hAnsi="Times New Roman" w:cs="Times New Roman"/>
                <w:szCs w:val="24"/>
              </w:rPr>
            </w:pPr>
          </w:p>
        </w:tc>
        <w:tc>
          <w:tcPr>
            <w:tcW w:w="1561" w:type="dxa"/>
            <w:vAlign w:val="center"/>
          </w:tcPr>
          <w:p w:rsidR="00B86FA9" w:rsidRPr="00FA32A8" w:rsidRDefault="00B86FA9" w:rsidP="00FA32A8">
            <w:pPr>
              <w:spacing w:line="240" w:lineRule="auto"/>
              <w:jc w:val="center"/>
              <w:rPr>
                <w:rFonts w:ascii="Times New Roman" w:hAnsi="Times New Roman" w:cs="Times New Roman"/>
                <w:szCs w:val="24"/>
              </w:rPr>
            </w:pPr>
            <w:r w:rsidRPr="00FA32A8">
              <w:rPr>
                <w:rFonts w:ascii="Times New Roman" w:hAnsi="Times New Roman" w:cs="Times New Roman"/>
                <w:szCs w:val="24"/>
              </w:rPr>
              <w:t>Ukupan broj ugovora</w:t>
            </w:r>
          </w:p>
        </w:tc>
        <w:tc>
          <w:tcPr>
            <w:tcW w:w="1984" w:type="dxa"/>
            <w:vAlign w:val="center"/>
          </w:tcPr>
          <w:p w:rsidR="00B86FA9" w:rsidRPr="00FA32A8" w:rsidRDefault="00B86FA9" w:rsidP="00FA32A8">
            <w:pPr>
              <w:spacing w:line="240" w:lineRule="auto"/>
              <w:jc w:val="center"/>
              <w:rPr>
                <w:rFonts w:ascii="Times New Roman" w:hAnsi="Times New Roman" w:cs="Times New Roman"/>
                <w:szCs w:val="24"/>
              </w:rPr>
            </w:pPr>
            <w:r w:rsidRPr="00FA32A8">
              <w:rPr>
                <w:rFonts w:ascii="Times New Roman" w:hAnsi="Times New Roman" w:cs="Times New Roman"/>
                <w:szCs w:val="24"/>
              </w:rPr>
              <w:t>Ukupna površina po ugovorima</w:t>
            </w:r>
            <w:r w:rsidR="003D5AA6">
              <w:rPr>
                <w:rFonts w:ascii="Times New Roman" w:hAnsi="Times New Roman" w:cs="Times New Roman"/>
                <w:szCs w:val="24"/>
              </w:rPr>
              <w:t xml:space="preserve"> (ha)</w:t>
            </w:r>
          </w:p>
        </w:tc>
      </w:tr>
      <w:tr w:rsidR="00FD1245" w:rsidRPr="00FA32A8" w:rsidTr="008C6938">
        <w:trPr>
          <w:jc w:val="center"/>
        </w:trPr>
        <w:tc>
          <w:tcPr>
            <w:tcW w:w="3826" w:type="dxa"/>
            <w:shd w:val="clear" w:color="auto" w:fill="auto"/>
          </w:tcPr>
          <w:p w:rsidR="00FD1245" w:rsidRPr="00CD4F02" w:rsidRDefault="00FD1245" w:rsidP="00FD1245">
            <w:pPr>
              <w:jc w:val="center"/>
              <w:rPr>
                <w:rFonts w:ascii="Times New Roman" w:hAnsi="Times New Roman"/>
                <w:szCs w:val="24"/>
              </w:rPr>
            </w:pPr>
            <w:r>
              <w:rPr>
                <w:rFonts w:ascii="Times New Roman" w:hAnsi="Times New Roman"/>
                <w:szCs w:val="24"/>
              </w:rPr>
              <w:t>privremeno korištenje</w:t>
            </w:r>
          </w:p>
        </w:tc>
        <w:tc>
          <w:tcPr>
            <w:tcW w:w="1561" w:type="dxa"/>
            <w:shd w:val="clear" w:color="auto" w:fill="auto"/>
          </w:tcPr>
          <w:p w:rsidR="00FD1245" w:rsidRPr="003D3D0C" w:rsidRDefault="00FD1245" w:rsidP="00FD1245">
            <w:pPr>
              <w:jc w:val="center"/>
              <w:rPr>
                <w:rFonts w:ascii="Times New Roman" w:hAnsi="Times New Roman"/>
                <w:szCs w:val="24"/>
                <w:highlight w:val="yellow"/>
              </w:rPr>
            </w:pPr>
          </w:p>
        </w:tc>
        <w:tc>
          <w:tcPr>
            <w:tcW w:w="1984" w:type="dxa"/>
          </w:tcPr>
          <w:p w:rsidR="00FD1245" w:rsidRPr="0057090B" w:rsidRDefault="00FD1245" w:rsidP="00FD1245">
            <w:pPr>
              <w:jc w:val="center"/>
              <w:rPr>
                <w:rFonts w:ascii="Times New Roman" w:hAnsi="Times New Roman"/>
                <w:szCs w:val="24"/>
              </w:rPr>
            </w:pPr>
            <w:r>
              <w:rPr>
                <w:rFonts w:ascii="Times New Roman" w:hAnsi="Times New Roman"/>
                <w:szCs w:val="24"/>
              </w:rPr>
              <w:t>275,3537 ha</w:t>
            </w:r>
          </w:p>
        </w:tc>
      </w:tr>
      <w:tr w:rsidR="00FD1245" w:rsidRPr="00FA32A8" w:rsidTr="008C6938">
        <w:trPr>
          <w:jc w:val="center"/>
        </w:trPr>
        <w:tc>
          <w:tcPr>
            <w:tcW w:w="3826" w:type="dxa"/>
            <w:shd w:val="clear" w:color="auto" w:fill="auto"/>
          </w:tcPr>
          <w:p w:rsidR="00FD1245" w:rsidRPr="00CD4F02" w:rsidRDefault="00FD1245" w:rsidP="00FD1245">
            <w:pPr>
              <w:jc w:val="center"/>
              <w:rPr>
                <w:rFonts w:ascii="Times New Roman" w:hAnsi="Times New Roman"/>
                <w:szCs w:val="24"/>
              </w:rPr>
            </w:pPr>
            <w:r w:rsidRPr="00CD4F02">
              <w:rPr>
                <w:rFonts w:ascii="Times New Roman" w:hAnsi="Times New Roman"/>
                <w:szCs w:val="24"/>
              </w:rPr>
              <w:t>prodaja</w:t>
            </w:r>
          </w:p>
        </w:tc>
        <w:tc>
          <w:tcPr>
            <w:tcW w:w="1561" w:type="dxa"/>
            <w:shd w:val="clear" w:color="auto" w:fill="auto"/>
          </w:tcPr>
          <w:p w:rsidR="00FD1245" w:rsidRPr="003D3D0C" w:rsidRDefault="00FD1245" w:rsidP="00FD1245">
            <w:pPr>
              <w:jc w:val="center"/>
              <w:rPr>
                <w:rFonts w:ascii="Times New Roman" w:hAnsi="Times New Roman"/>
                <w:szCs w:val="24"/>
                <w:highlight w:val="yellow"/>
              </w:rPr>
            </w:pPr>
          </w:p>
        </w:tc>
        <w:tc>
          <w:tcPr>
            <w:tcW w:w="1984" w:type="dxa"/>
          </w:tcPr>
          <w:p w:rsidR="00FD1245" w:rsidRPr="0057090B" w:rsidRDefault="00FD1245" w:rsidP="00FD1245">
            <w:pPr>
              <w:jc w:val="center"/>
              <w:rPr>
                <w:rFonts w:ascii="Times New Roman" w:hAnsi="Times New Roman"/>
                <w:szCs w:val="24"/>
              </w:rPr>
            </w:pPr>
            <w:r>
              <w:rPr>
                <w:rFonts w:ascii="Times New Roman" w:hAnsi="Times New Roman"/>
                <w:szCs w:val="24"/>
              </w:rPr>
              <w:t>10,8590 ha</w:t>
            </w:r>
          </w:p>
        </w:tc>
      </w:tr>
      <w:tr w:rsidR="00FD1245" w:rsidRPr="00FA32A8" w:rsidTr="008C6938">
        <w:trPr>
          <w:jc w:val="center"/>
        </w:trPr>
        <w:tc>
          <w:tcPr>
            <w:tcW w:w="3826" w:type="dxa"/>
            <w:shd w:val="clear" w:color="auto" w:fill="auto"/>
          </w:tcPr>
          <w:p w:rsidR="00FD1245" w:rsidRPr="00CD4F02" w:rsidRDefault="00FD1245" w:rsidP="00FD1245">
            <w:pPr>
              <w:jc w:val="center"/>
              <w:rPr>
                <w:rFonts w:ascii="Times New Roman" w:hAnsi="Times New Roman"/>
                <w:szCs w:val="24"/>
              </w:rPr>
            </w:pPr>
            <w:r w:rsidRPr="00CD4F02">
              <w:rPr>
                <w:rFonts w:ascii="Times New Roman" w:hAnsi="Times New Roman"/>
                <w:szCs w:val="24"/>
              </w:rPr>
              <w:t>privremeno korištenje</w:t>
            </w:r>
          </w:p>
        </w:tc>
        <w:tc>
          <w:tcPr>
            <w:tcW w:w="1561" w:type="dxa"/>
            <w:shd w:val="clear" w:color="auto" w:fill="auto"/>
          </w:tcPr>
          <w:p w:rsidR="00FD1245" w:rsidRPr="003D3D0C" w:rsidRDefault="00FD1245" w:rsidP="00FD1245">
            <w:pPr>
              <w:jc w:val="center"/>
              <w:rPr>
                <w:rFonts w:ascii="Times New Roman" w:hAnsi="Times New Roman"/>
                <w:szCs w:val="24"/>
                <w:highlight w:val="yellow"/>
              </w:rPr>
            </w:pPr>
          </w:p>
        </w:tc>
        <w:tc>
          <w:tcPr>
            <w:tcW w:w="1984" w:type="dxa"/>
          </w:tcPr>
          <w:p w:rsidR="00FD1245" w:rsidRPr="0057090B" w:rsidRDefault="00FD1245" w:rsidP="00FD1245">
            <w:pPr>
              <w:jc w:val="center"/>
              <w:rPr>
                <w:rFonts w:ascii="Times New Roman" w:hAnsi="Times New Roman"/>
                <w:szCs w:val="24"/>
              </w:rPr>
            </w:pPr>
            <w:r>
              <w:rPr>
                <w:rFonts w:ascii="Times New Roman" w:hAnsi="Times New Roman"/>
                <w:szCs w:val="24"/>
              </w:rPr>
              <w:t>59,0769 ha</w:t>
            </w:r>
          </w:p>
        </w:tc>
      </w:tr>
      <w:tr w:rsidR="00FD1245" w:rsidRPr="00FA32A8" w:rsidTr="008C6938">
        <w:trPr>
          <w:jc w:val="center"/>
        </w:trPr>
        <w:tc>
          <w:tcPr>
            <w:tcW w:w="3826" w:type="dxa"/>
            <w:shd w:val="clear" w:color="auto" w:fill="auto"/>
          </w:tcPr>
          <w:p w:rsidR="00FD1245" w:rsidRPr="004F4160" w:rsidRDefault="00FD1245" w:rsidP="00FD1245">
            <w:pPr>
              <w:jc w:val="center"/>
              <w:rPr>
                <w:rFonts w:ascii="Times New Roman" w:hAnsi="Times New Roman"/>
                <w:szCs w:val="24"/>
                <w:highlight w:val="yellow"/>
              </w:rPr>
            </w:pPr>
            <w:r w:rsidRPr="00CD4F02">
              <w:rPr>
                <w:rFonts w:ascii="Times New Roman" w:hAnsi="Times New Roman"/>
                <w:szCs w:val="24"/>
              </w:rPr>
              <w:t>UKUPNO:</w:t>
            </w:r>
          </w:p>
        </w:tc>
        <w:tc>
          <w:tcPr>
            <w:tcW w:w="1561" w:type="dxa"/>
            <w:shd w:val="clear" w:color="auto" w:fill="auto"/>
          </w:tcPr>
          <w:p w:rsidR="00FD1245" w:rsidRPr="003D3D0C" w:rsidRDefault="00FD1245" w:rsidP="00FD1245">
            <w:pPr>
              <w:jc w:val="center"/>
              <w:rPr>
                <w:rFonts w:ascii="Times New Roman" w:hAnsi="Times New Roman"/>
                <w:szCs w:val="24"/>
                <w:highlight w:val="yellow"/>
              </w:rPr>
            </w:pPr>
          </w:p>
        </w:tc>
        <w:tc>
          <w:tcPr>
            <w:tcW w:w="1984" w:type="dxa"/>
          </w:tcPr>
          <w:p w:rsidR="00FD1245" w:rsidRPr="0057090B" w:rsidRDefault="00FD1245" w:rsidP="00FD1245">
            <w:pPr>
              <w:jc w:val="center"/>
              <w:rPr>
                <w:rFonts w:ascii="Times New Roman" w:hAnsi="Times New Roman"/>
                <w:szCs w:val="24"/>
              </w:rPr>
            </w:pPr>
            <w:r>
              <w:rPr>
                <w:rFonts w:ascii="Times New Roman" w:hAnsi="Times New Roman"/>
                <w:szCs w:val="24"/>
              </w:rPr>
              <w:t>345,5896 ha</w:t>
            </w:r>
          </w:p>
        </w:tc>
      </w:tr>
    </w:tbl>
    <w:p w:rsidR="00173922" w:rsidRDefault="00173922" w:rsidP="00173922">
      <w:pPr>
        <w:spacing w:after="0" w:line="240" w:lineRule="auto"/>
        <w:jc w:val="both"/>
        <w:rPr>
          <w:rFonts w:ascii="Times New Roman" w:hAnsi="Times New Roman" w:cs="Times New Roman"/>
          <w:szCs w:val="24"/>
        </w:rPr>
      </w:pPr>
    </w:p>
    <w:p w:rsidR="00AC6548" w:rsidRDefault="00173922" w:rsidP="00173922">
      <w:pPr>
        <w:spacing w:after="0" w:line="240" w:lineRule="auto"/>
        <w:jc w:val="both"/>
        <w:rPr>
          <w:rFonts w:ascii="Times New Roman" w:hAnsi="Times New Roman" w:cs="Times New Roman"/>
          <w:szCs w:val="24"/>
        </w:rPr>
      </w:pPr>
      <w:r>
        <w:rPr>
          <w:rFonts w:ascii="Times New Roman" w:hAnsi="Times New Roman" w:cs="Times New Roman"/>
          <w:szCs w:val="24"/>
        </w:rPr>
        <w:t xml:space="preserve">Kopija katastarskog plana sa prikazom svih katastarskih čestica poljoprivrednog zemljišta u vlasništvu RH koje su pod jednim od oblika raspolaganja, sa podlogom digitalne ortofoto karte grada </w:t>
      </w:r>
      <w:r w:rsidR="00157FCE">
        <w:rPr>
          <w:rFonts w:ascii="Times New Roman" w:hAnsi="Times New Roman" w:cs="Times New Roman"/>
          <w:szCs w:val="24"/>
        </w:rPr>
        <w:t>Karlovca</w:t>
      </w:r>
      <w:r>
        <w:rPr>
          <w:rFonts w:ascii="Times New Roman" w:hAnsi="Times New Roman" w:cs="Times New Roman"/>
          <w:szCs w:val="24"/>
        </w:rPr>
        <w:t xml:space="preserve"> izrađena </w:t>
      </w:r>
      <w:r w:rsidR="00BD11FB">
        <w:rPr>
          <w:rFonts w:ascii="Times New Roman" w:hAnsi="Times New Roman" w:cs="Times New Roman"/>
          <w:szCs w:val="24"/>
        </w:rPr>
        <w:t xml:space="preserve">je </w:t>
      </w:r>
      <w:r>
        <w:rPr>
          <w:rFonts w:ascii="Times New Roman" w:hAnsi="Times New Roman" w:cs="Times New Roman"/>
          <w:szCs w:val="24"/>
        </w:rPr>
        <w:t>prema službeno dostavljenim podacima Državne geodetske uprave</w:t>
      </w:r>
      <w:r w:rsidR="00B138D8">
        <w:rPr>
          <w:rFonts w:ascii="Times New Roman" w:hAnsi="Times New Roman" w:cs="Times New Roman"/>
          <w:szCs w:val="24"/>
        </w:rPr>
        <w:t>,</w:t>
      </w:r>
      <w:r>
        <w:rPr>
          <w:rFonts w:ascii="Times New Roman" w:hAnsi="Times New Roman" w:cs="Times New Roman"/>
          <w:szCs w:val="24"/>
        </w:rPr>
        <w:t xml:space="preserve"> podataka grada </w:t>
      </w:r>
      <w:r w:rsidR="00157FCE">
        <w:rPr>
          <w:rFonts w:ascii="Times New Roman" w:hAnsi="Times New Roman" w:cs="Times New Roman"/>
          <w:szCs w:val="24"/>
        </w:rPr>
        <w:t>Karlovca</w:t>
      </w:r>
      <w:r>
        <w:rPr>
          <w:rFonts w:ascii="Times New Roman" w:hAnsi="Times New Roman" w:cs="Times New Roman"/>
          <w:szCs w:val="24"/>
        </w:rPr>
        <w:t xml:space="preserve"> i Ministarstva poljoprivrede za potrebe izrade Programa </w:t>
      </w:r>
      <w:r w:rsidR="00D44AF7">
        <w:rPr>
          <w:rFonts w:ascii="Times New Roman" w:hAnsi="Times New Roman" w:cs="Times New Roman"/>
          <w:szCs w:val="24"/>
        </w:rPr>
        <w:t xml:space="preserve">i </w:t>
      </w:r>
      <w:r>
        <w:rPr>
          <w:rFonts w:ascii="Times New Roman" w:hAnsi="Times New Roman" w:cs="Times New Roman"/>
          <w:szCs w:val="24"/>
        </w:rPr>
        <w:t xml:space="preserve">nalazi se u PRILOGU  KKP-2 dok je njen umanjeni prikaz vidljiv na slici </w:t>
      </w:r>
      <w:r w:rsidR="00B138D8">
        <w:rPr>
          <w:rFonts w:ascii="Times New Roman" w:hAnsi="Times New Roman" w:cs="Times New Roman"/>
          <w:szCs w:val="24"/>
        </w:rPr>
        <w:t>4</w:t>
      </w:r>
      <w:r>
        <w:rPr>
          <w:rFonts w:ascii="Times New Roman" w:hAnsi="Times New Roman" w:cs="Times New Roman"/>
          <w:szCs w:val="24"/>
        </w:rPr>
        <w:t>.</w:t>
      </w:r>
    </w:p>
    <w:p w:rsidR="00173922" w:rsidRDefault="00173922" w:rsidP="00173922">
      <w:pPr>
        <w:spacing w:after="0" w:line="240" w:lineRule="auto"/>
        <w:jc w:val="both"/>
        <w:rPr>
          <w:rFonts w:ascii="Times New Roman" w:hAnsi="Times New Roman" w:cs="Times New Roman"/>
          <w:szCs w:val="24"/>
        </w:rPr>
      </w:pPr>
      <w:r>
        <w:rPr>
          <w:rFonts w:ascii="Times New Roman" w:hAnsi="Times New Roman" w:cs="Times New Roman"/>
          <w:szCs w:val="24"/>
        </w:rPr>
        <w:t xml:space="preserve"> </w:t>
      </w:r>
    </w:p>
    <w:p w:rsidR="00ED7940" w:rsidRPr="00FA32A8" w:rsidRDefault="006C53C7" w:rsidP="006C53C7">
      <w:pPr>
        <w:spacing w:after="0" w:line="240" w:lineRule="auto"/>
        <w:jc w:val="both"/>
        <w:rPr>
          <w:rFonts w:ascii="Times New Roman" w:hAnsi="Times New Roman" w:cs="Times New Roman"/>
          <w:szCs w:val="24"/>
        </w:rPr>
      </w:pPr>
      <w:r>
        <w:rPr>
          <w:rFonts w:ascii="Times New Roman" w:hAnsi="Times New Roman" w:cs="Times New Roman"/>
          <w:noProof/>
          <w:szCs w:val="24"/>
        </w:rPr>
        <w:drawing>
          <wp:inline distT="0" distB="0" distL="0" distR="0">
            <wp:extent cx="5731510" cy="4053205"/>
            <wp:effectExtent l="0" t="0" r="2540"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govori.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ED7940" w:rsidRPr="006C53C7" w:rsidRDefault="00ED7940" w:rsidP="00FA32A8">
      <w:pPr>
        <w:spacing w:after="0" w:line="240" w:lineRule="auto"/>
        <w:jc w:val="center"/>
        <w:rPr>
          <w:rFonts w:ascii="Times New Roman" w:hAnsi="Times New Roman" w:cs="Times New Roman"/>
          <w:szCs w:val="24"/>
        </w:rPr>
      </w:pPr>
      <w:r w:rsidRPr="006C53C7">
        <w:rPr>
          <w:rFonts w:ascii="Times New Roman" w:hAnsi="Times New Roman" w:cs="Times New Roman"/>
          <w:szCs w:val="24"/>
        </w:rPr>
        <w:t xml:space="preserve">Slika </w:t>
      </w:r>
      <w:r w:rsidR="00B138D8" w:rsidRPr="006C53C7">
        <w:rPr>
          <w:rFonts w:ascii="Times New Roman" w:hAnsi="Times New Roman" w:cs="Times New Roman"/>
          <w:szCs w:val="24"/>
        </w:rPr>
        <w:t>4</w:t>
      </w:r>
      <w:r w:rsidRPr="006C53C7">
        <w:rPr>
          <w:rFonts w:ascii="Times New Roman" w:hAnsi="Times New Roman" w:cs="Times New Roman"/>
          <w:szCs w:val="24"/>
        </w:rPr>
        <w:t xml:space="preserve">: </w:t>
      </w:r>
      <w:r w:rsidR="00B138D8" w:rsidRPr="006C53C7">
        <w:rPr>
          <w:rFonts w:ascii="Times New Roman" w:hAnsi="Times New Roman" w:cs="Times New Roman"/>
          <w:szCs w:val="24"/>
        </w:rPr>
        <w:t>Prikaz dosadašnjeg raspolaganja poljoprivrednim zemljištem u vlasništvu RH</w:t>
      </w:r>
    </w:p>
    <w:p w:rsidR="00ED7940" w:rsidRPr="00FA32A8" w:rsidRDefault="00ED7940" w:rsidP="00FA32A8">
      <w:pPr>
        <w:spacing w:after="0" w:line="240" w:lineRule="auto"/>
        <w:jc w:val="center"/>
        <w:rPr>
          <w:rFonts w:ascii="Times New Roman" w:hAnsi="Times New Roman" w:cs="Times New Roman"/>
          <w:szCs w:val="24"/>
        </w:rPr>
      </w:pPr>
      <w:r w:rsidRPr="006C53C7">
        <w:rPr>
          <w:rFonts w:ascii="Times New Roman" w:hAnsi="Times New Roman" w:cs="Times New Roman"/>
          <w:szCs w:val="24"/>
        </w:rPr>
        <w:t xml:space="preserve">Izvor: </w:t>
      </w:r>
      <w:r w:rsidR="0063589B" w:rsidRPr="006C53C7">
        <w:rPr>
          <w:rFonts w:ascii="Times New Roman" w:hAnsi="Times New Roman" w:cs="Times New Roman"/>
          <w:szCs w:val="24"/>
        </w:rPr>
        <w:t xml:space="preserve">Državna geodetska uprava, </w:t>
      </w:r>
      <w:r w:rsidR="00D17B4D" w:rsidRPr="006C53C7">
        <w:rPr>
          <w:rFonts w:ascii="Times New Roman" w:hAnsi="Times New Roman" w:cs="Times New Roman"/>
          <w:szCs w:val="24"/>
        </w:rPr>
        <w:t xml:space="preserve">grad </w:t>
      </w:r>
      <w:r w:rsidR="00157FCE" w:rsidRPr="006C53C7">
        <w:rPr>
          <w:rFonts w:ascii="Times New Roman" w:hAnsi="Times New Roman" w:cs="Times New Roman"/>
          <w:szCs w:val="24"/>
        </w:rPr>
        <w:t>Karlovac</w:t>
      </w:r>
      <w:r w:rsidRPr="006C53C7">
        <w:rPr>
          <w:rFonts w:ascii="Times New Roman" w:hAnsi="Times New Roman" w:cs="Times New Roman"/>
          <w:szCs w:val="24"/>
        </w:rPr>
        <w:t xml:space="preserve">, </w:t>
      </w:r>
      <w:r w:rsidR="00B138D8" w:rsidRPr="006C53C7">
        <w:rPr>
          <w:rFonts w:ascii="Times New Roman" w:hAnsi="Times New Roman" w:cs="Times New Roman"/>
          <w:szCs w:val="24"/>
        </w:rPr>
        <w:t>Ministarstvo poljoprivrede</w:t>
      </w:r>
      <w:r w:rsidRPr="006C53C7">
        <w:rPr>
          <w:rFonts w:ascii="Times New Roman" w:hAnsi="Times New Roman" w:cs="Times New Roman"/>
          <w:szCs w:val="24"/>
        </w:rPr>
        <w:t xml:space="preserve"> </w:t>
      </w:r>
      <w:r w:rsidR="00F01E41" w:rsidRPr="006C53C7">
        <w:rPr>
          <w:rFonts w:ascii="Times New Roman" w:hAnsi="Times New Roman" w:cs="Times New Roman"/>
          <w:szCs w:val="24"/>
        </w:rPr>
        <w:t xml:space="preserve">- </w:t>
      </w:r>
      <w:r w:rsidRPr="006C53C7">
        <w:rPr>
          <w:rFonts w:ascii="Times New Roman" w:hAnsi="Times New Roman" w:cs="Times New Roman"/>
          <w:szCs w:val="24"/>
        </w:rPr>
        <w:t>obrada autora</w:t>
      </w:r>
    </w:p>
    <w:p w:rsidR="00747A38" w:rsidRPr="00FA32A8" w:rsidRDefault="00747A38" w:rsidP="00FA32A8">
      <w:pPr>
        <w:spacing w:after="0" w:line="240" w:lineRule="auto"/>
        <w:rPr>
          <w:rFonts w:ascii="Times New Roman" w:hAnsi="Times New Roman" w:cs="Times New Roman"/>
          <w:szCs w:val="24"/>
        </w:rPr>
      </w:pPr>
    </w:p>
    <w:p w:rsidR="00AB4676" w:rsidRPr="00FA32A8" w:rsidRDefault="00AB4676" w:rsidP="00FA32A8">
      <w:pPr>
        <w:spacing w:after="0" w:line="240" w:lineRule="auto"/>
        <w:rPr>
          <w:rFonts w:ascii="Times New Roman" w:hAnsi="Times New Roman" w:cs="Times New Roman"/>
          <w:szCs w:val="24"/>
        </w:rPr>
      </w:pPr>
    </w:p>
    <w:p w:rsidR="00DD3108" w:rsidRPr="00AF52D2" w:rsidRDefault="00DD3108" w:rsidP="00AF52D2">
      <w:pPr>
        <w:pStyle w:val="Naslov1"/>
        <w:numPr>
          <w:ilvl w:val="0"/>
          <w:numId w:val="30"/>
        </w:numPr>
        <w:spacing w:before="0"/>
        <w:ind w:left="284" w:hanging="284"/>
        <w:rPr>
          <w:rFonts w:ascii="Times New Roman" w:hAnsi="Times New Roman" w:cs="Times New Roman"/>
          <w:b/>
          <w:sz w:val="24"/>
          <w:szCs w:val="24"/>
        </w:rPr>
      </w:pPr>
      <w:bookmarkStart w:id="5" w:name="_Toc512267633"/>
      <w:r w:rsidRPr="00AF52D2">
        <w:rPr>
          <w:rFonts w:ascii="Times New Roman" w:hAnsi="Times New Roman" w:cs="Times New Roman"/>
          <w:b/>
          <w:sz w:val="24"/>
          <w:szCs w:val="24"/>
        </w:rPr>
        <w:lastRenderedPageBreak/>
        <w:t>POVRŠINE ODREĐENE ZA ZAKUP</w:t>
      </w:r>
      <w:bookmarkEnd w:id="5"/>
    </w:p>
    <w:p w:rsidR="00AB4676" w:rsidRPr="00FA32A8" w:rsidRDefault="00AB4676" w:rsidP="00FA32A8">
      <w:pPr>
        <w:spacing w:after="0" w:line="240" w:lineRule="auto"/>
        <w:rPr>
          <w:rFonts w:ascii="Times New Roman" w:hAnsi="Times New Roman" w:cs="Times New Roman"/>
          <w:szCs w:val="24"/>
        </w:rPr>
      </w:pPr>
    </w:p>
    <w:p w:rsidR="00701C66" w:rsidRDefault="00701C66"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Maksimalna površina koja se na području grada </w:t>
      </w:r>
      <w:r w:rsidR="00157FCE">
        <w:rPr>
          <w:rFonts w:ascii="Times New Roman" w:hAnsi="Times New Roman" w:cs="Times New Roman"/>
          <w:szCs w:val="24"/>
        </w:rPr>
        <w:t>Karlovca</w:t>
      </w:r>
      <w:r w:rsidRPr="00FA32A8">
        <w:rPr>
          <w:rFonts w:ascii="Times New Roman" w:hAnsi="Times New Roman" w:cs="Times New Roman"/>
          <w:szCs w:val="24"/>
        </w:rPr>
        <w:t xml:space="preserve"> može dati u zakup pojedinoj fizičkoj ili pravnoj osobi </w:t>
      </w:r>
      <w:r w:rsidRPr="00365BB1">
        <w:rPr>
          <w:rFonts w:ascii="Times New Roman" w:hAnsi="Times New Roman" w:cs="Times New Roman"/>
          <w:szCs w:val="24"/>
        </w:rPr>
        <w:t xml:space="preserve">iznosi </w:t>
      </w:r>
      <w:r w:rsidR="00365BB1" w:rsidRPr="00365BB1">
        <w:rPr>
          <w:rFonts w:ascii="Times New Roman" w:hAnsi="Times New Roman" w:cs="Times New Roman"/>
          <w:szCs w:val="24"/>
        </w:rPr>
        <w:t>300</w:t>
      </w:r>
      <w:r w:rsidRPr="00365BB1">
        <w:rPr>
          <w:rFonts w:ascii="Times New Roman" w:hAnsi="Times New Roman" w:cs="Times New Roman"/>
          <w:szCs w:val="24"/>
        </w:rPr>
        <w:t xml:space="preserve"> ha.</w:t>
      </w:r>
    </w:p>
    <w:p w:rsidR="00AF52D2" w:rsidRPr="00FA32A8" w:rsidRDefault="00AF52D2" w:rsidP="00FA32A8">
      <w:pPr>
        <w:spacing w:after="0" w:line="240" w:lineRule="auto"/>
        <w:jc w:val="both"/>
        <w:rPr>
          <w:rFonts w:ascii="Times New Roman" w:hAnsi="Times New Roman" w:cs="Times New Roman"/>
          <w:szCs w:val="24"/>
        </w:rPr>
      </w:pPr>
    </w:p>
    <w:p w:rsidR="00DD3108" w:rsidRDefault="00DD3108"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w:t>
      </w:r>
      <w:r w:rsidR="00D116AA" w:rsidRPr="00FA32A8">
        <w:rPr>
          <w:rFonts w:ascii="Times New Roman" w:hAnsi="Times New Roman" w:cs="Times New Roman"/>
          <w:szCs w:val="24"/>
        </w:rPr>
        <w:t xml:space="preserve">grada </w:t>
      </w:r>
      <w:r w:rsidR="00157FCE">
        <w:rPr>
          <w:rFonts w:ascii="Times New Roman" w:hAnsi="Times New Roman" w:cs="Times New Roman"/>
          <w:szCs w:val="24"/>
        </w:rPr>
        <w:t>Karlovca</w:t>
      </w:r>
      <w:r w:rsidRPr="00FA32A8">
        <w:rPr>
          <w:rFonts w:ascii="Times New Roman" w:hAnsi="Times New Roman" w:cs="Times New Roman"/>
          <w:szCs w:val="24"/>
        </w:rPr>
        <w:t xml:space="preserve"> za zakup poljoprivrednog zemljišta </w:t>
      </w:r>
      <w:r w:rsidR="00701C66" w:rsidRPr="00FA32A8">
        <w:rPr>
          <w:rFonts w:ascii="Times New Roman" w:hAnsi="Times New Roman" w:cs="Times New Roman"/>
          <w:szCs w:val="24"/>
        </w:rPr>
        <w:t xml:space="preserve">na 25 godina </w:t>
      </w:r>
      <w:r w:rsidR="00F56160">
        <w:rPr>
          <w:rFonts w:ascii="Times New Roman" w:hAnsi="Times New Roman" w:cs="Times New Roman"/>
          <w:szCs w:val="24"/>
        </w:rPr>
        <w:t>određeno</w:t>
      </w:r>
      <w:r w:rsidR="00F56160" w:rsidRPr="00FA32A8">
        <w:rPr>
          <w:rFonts w:ascii="Times New Roman" w:hAnsi="Times New Roman" w:cs="Times New Roman"/>
          <w:szCs w:val="24"/>
        </w:rPr>
        <w:t xml:space="preserve"> </w:t>
      </w:r>
      <w:r w:rsidR="00AB4676" w:rsidRPr="00FA32A8">
        <w:rPr>
          <w:rFonts w:ascii="Times New Roman" w:hAnsi="Times New Roman" w:cs="Times New Roman"/>
          <w:szCs w:val="24"/>
        </w:rPr>
        <w:t xml:space="preserve">je </w:t>
      </w:r>
      <w:r w:rsidR="00DC6331" w:rsidRPr="00DC6331">
        <w:rPr>
          <w:rFonts w:ascii="Times New Roman" w:hAnsi="Times New Roman" w:cs="Times New Roman"/>
          <w:szCs w:val="24"/>
        </w:rPr>
        <w:t>899,9496</w:t>
      </w:r>
      <w:r w:rsidR="00AB4676" w:rsidRPr="00DC6331">
        <w:rPr>
          <w:rFonts w:ascii="Times New Roman" w:hAnsi="Times New Roman" w:cs="Times New Roman"/>
          <w:szCs w:val="24"/>
        </w:rPr>
        <w:t xml:space="preserve"> </w:t>
      </w:r>
      <w:r w:rsidRPr="00DC6331">
        <w:rPr>
          <w:rFonts w:ascii="Times New Roman" w:hAnsi="Times New Roman" w:cs="Times New Roman"/>
          <w:szCs w:val="24"/>
        </w:rPr>
        <w:t>hektara</w:t>
      </w:r>
      <w:r w:rsidR="00D60A77">
        <w:rPr>
          <w:rFonts w:ascii="Times New Roman" w:hAnsi="Times New Roman" w:cs="Times New Roman"/>
          <w:szCs w:val="24"/>
        </w:rPr>
        <w:t>.</w:t>
      </w:r>
    </w:p>
    <w:p w:rsidR="008C6938" w:rsidRDefault="008C6938" w:rsidP="00FA32A8">
      <w:pPr>
        <w:spacing w:after="0" w:line="240" w:lineRule="auto"/>
        <w:jc w:val="both"/>
        <w:rPr>
          <w:rFonts w:ascii="Times New Roman" w:hAnsi="Times New Roman" w:cs="Times New Roman"/>
          <w:szCs w:val="24"/>
        </w:rPr>
      </w:pPr>
    </w:p>
    <w:p w:rsidR="008C6938" w:rsidRDefault="008C6938" w:rsidP="008C693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Popis svih katastarskih čestica poljoprivrednog zemljišta u vlasništvu RH </w:t>
      </w:r>
      <w:r>
        <w:rPr>
          <w:rFonts w:ascii="Times New Roman" w:hAnsi="Times New Roman" w:cs="Times New Roman"/>
          <w:szCs w:val="24"/>
        </w:rPr>
        <w:t>određenih</w:t>
      </w:r>
      <w:r w:rsidRPr="00FA32A8">
        <w:rPr>
          <w:rFonts w:ascii="Times New Roman" w:hAnsi="Times New Roman" w:cs="Times New Roman"/>
          <w:szCs w:val="24"/>
        </w:rPr>
        <w:t xml:space="preserve"> za davanje u zakup na 25 godina nalazi se u </w:t>
      </w:r>
      <w:r>
        <w:rPr>
          <w:rFonts w:ascii="Times New Roman" w:hAnsi="Times New Roman" w:cs="Times New Roman"/>
          <w:szCs w:val="24"/>
        </w:rPr>
        <w:t>PRILOGU</w:t>
      </w:r>
      <w:r w:rsidRPr="00FA32A8">
        <w:rPr>
          <w:rFonts w:ascii="Times New Roman" w:hAnsi="Times New Roman" w:cs="Times New Roman"/>
          <w:szCs w:val="24"/>
        </w:rPr>
        <w:t xml:space="preserve"> </w:t>
      </w:r>
      <w:r>
        <w:rPr>
          <w:rFonts w:ascii="Times New Roman" w:hAnsi="Times New Roman" w:cs="Times New Roman"/>
          <w:szCs w:val="24"/>
        </w:rPr>
        <w:t>1</w:t>
      </w:r>
      <w:r w:rsidRPr="00FA32A8">
        <w:rPr>
          <w:rFonts w:ascii="Times New Roman" w:hAnsi="Times New Roman" w:cs="Times New Roman"/>
          <w:szCs w:val="24"/>
        </w:rPr>
        <w:t>.</w:t>
      </w:r>
    </w:p>
    <w:p w:rsidR="008C6938" w:rsidRDefault="008C6938" w:rsidP="008C6938">
      <w:pPr>
        <w:spacing w:after="0" w:line="240" w:lineRule="auto"/>
        <w:jc w:val="both"/>
        <w:rPr>
          <w:rFonts w:ascii="Times New Roman" w:hAnsi="Times New Roman" w:cs="Times New Roman"/>
          <w:szCs w:val="24"/>
        </w:rPr>
      </w:pPr>
    </w:p>
    <w:p w:rsidR="008C6938" w:rsidRDefault="008C6938" w:rsidP="008C6938">
      <w:pPr>
        <w:spacing w:after="0" w:line="240" w:lineRule="auto"/>
        <w:jc w:val="both"/>
        <w:rPr>
          <w:rFonts w:ascii="Times New Roman" w:hAnsi="Times New Roman" w:cs="Times New Roman"/>
          <w:szCs w:val="24"/>
        </w:rPr>
      </w:pPr>
      <w:r>
        <w:rPr>
          <w:rFonts w:ascii="Times New Roman" w:hAnsi="Times New Roman" w:cs="Times New Roman"/>
          <w:szCs w:val="24"/>
        </w:rPr>
        <w:t xml:space="preserve">Kopija katastarskog plana sa prikazom svih katastarskih čestica poljoprivrednog zemljišta u vlasništvu RH koje su određene za davanje u zakup, sa podlogom digitalne ortofoto karte grada Karlovca izrađena je prema službeno dostavljenim podacima Državne geodetske uprave, podataka grada Karlovca i Ministarstva poljoprivrede za potrebe izrade Programa i nalazi se u PRILOGU  KKP-3 dok je njen umanjeni prikaz vidljiv na slici 5. </w:t>
      </w:r>
    </w:p>
    <w:p w:rsidR="008C6938" w:rsidRDefault="008C6938" w:rsidP="008C6938">
      <w:pPr>
        <w:spacing w:after="0" w:line="240" w:lineRule="auto"/>
        <w:jc w:val="both"/>
        <w:rPr>
          <w:rFonts w:ascii="Times New Roman" w:hAnsi="Times New Roman" w:cs="Times New Roman"/>
          <w:szCs w:val="24"/>
        </w:rPr>
      </w:pPr>
    </w:p>
    <w:p w:rsidR="008C6938" w:rsidRDefault="008C6938" w:rsidP="008C6938">
      <w:pPr>
        <w:spacing w:after="0" w:line="240" w:lineRule="auto"/>
        <w:rPr>
          <w:rFonts w:ascii="Times New Roman" w:hAnsi="Times New Roman" w:cs="Times New Roman"/>
          <w:szCs w:val="24"/>
        </w:rPr>
      </w:pPr>
      <w:r>
        <w:rPr>
          <w:rFonts w:ascii="Times New Roman" w:hAnsi="Times New Roman" w:cs="Times New Roman"/>
          <w:szCs w:val="24"/>
        </w:rPr>
        <w:t>Od sveukupne navedene površine 554,6593 hektara ne nalazi se pod niti jednim oblikom raspolaganja kako je prikazano po katastarskim općinama u tablici 5.</w:t>
      </w:r>
    </w:p>
    <w:p w:rsidR="006C53C7" w:rsidRDefault="006C53C7" w:rsidP="00FA32A8">
      <w:pPr>
        <w:spacing w:after="0" w:line="240" w:lineRule="auto"/>
        <w:jc w:val="both"/>
        <w:rPr>
          <w:rFonts w:ascii="Times New Roman" w:hAnsi="Times New Roman" w:cs="Times New Roman"/>
          <w:szCs w:val="24"/>
        </w:rPr>
      </w:pPr>
    </w:p>
    <w:p w:rsidR="00D60A77" w:rsidRDefault="006C53C7" w:rsidP="00FA32A8">
      <w:pPr>
        <w:spacing w:after="0" w:line="240" w:lineRule="auto"/>
        <w:jc w:val="both"/>
        <w:rPr>
          <w:rFonts w:ascii="Times New Roman" w:hAnsi="Times New Roman" w:cs="Times New Roman"/>
          <w:szCs w:val="24"/>
        </w:rPr>
      </w:pPr>
      <w:r>
        <w:rPr>
          <w:rFonts w:ascii="Times New Roman" w:hAnsi="Times New Roman" w:cs="Times New Roman"/>
          <w:noProof/>
          <w:szCs w:val="24"/>
        </w:rPr>
        <w:drawing>
          <wp:inline distT="0" distB="0" distL="0" distR="0">
            <wp:extent cx="5731510" cy="4053205"/>
            <wp:effectExtent l="0" t="0" r="254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kup.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AB5544" w:rsidRDefault="00AB5544" w:rsidP="00AB5544">
      <w:pPr>
        <w:spacing w:after="0" w:line="240" w:lineRule="auto"/>
        <w:jc w:val="center"/>
        <w:rPr>
          <w:rFonts w:ascii="Times New Roman" w:hAnsi="Times New Roman" w:cs="Times New Roman"/>
          <w:szCs w:val="24"/>
        </w:rPr>
      </w:pPr>
      <w:r w:rsidRPr="006C53C7">
        <w:rPr>
          <w:rFonts w:ascii="Times New Roman" w:hAnsi="Times New Roman" w:cs="Times New Roman"/>
          <w:szCs w:val="24"/>
        </w:rPr>
        <w:t xml:space="preserve">Slika </w:t>
      </w:r>
      <w:r>
        <w:rPr>
          <w:rFonts w:ascii="Times New Roman" w:hAnsi="Times New Roman" w:cs="Times New Roman"/>
          <w:szCs w:val="24"/>
        </w:rPr>
        <w:t>5</w:t>
      </w:r>
      <w:r w:rsidRPr="006C53C7">
        <w:rPr>
          <w:rFonts w:ascii="Times New Roman" w:hAnsi="Times New Roman" w:cs="Times New Roman"/>
          <w:szCs w:val="24"/>
        </w:rPr>
        <w:t xml:space="preserve">: </w:t>
      </w:r>
      <w:r>
        <w:rPr>
          <w:rFonts w:ascii="Times New Roman" w:hAnsi="Times New Roman" w:cs="Times New Roman"/>
          <w:szCs w:val="24"/>
        </w:rPr>
        <w:t>Prikaz katastarskih čestica poljoprivrednog zemljišta u vlasništvu RH koje su određene za davanje u zakup,</w:t>
      </w:r>
    </w:p>
    <w:p w:rsidR="00AB5544" w:rsidRPr="00FA32A8" w:rsidRDefault="00AB5544" w:rsidP="00AB5544">
      <w:pPr>
        <w:spacing w:after="0" w:line="240" w:lineRule="auto"/>
        <w:jc w:val="center"/>
        <w:rPr>
          <w:rFonts w:ascii="Times New Roman" w:hAnsi="Times New Roman" w:cs="Times New Roman"/>
          <w:szCs w:val="24"/>
        </w:rPr>
      </w:pPr>
      <w:r w:rsidRPr="006C53C7">
        <w:rPr>
          <w:rFonts w:ascii="Times New Roman" w:hAnsi="Times New Roman" w:cs="Times New Roman"/>
          <w:szCs w:val="24"/>
        </w:rPr>
        <w:t>Izvor: Državna geodetska uprava, grad Karlovac, Ministarstvo poljoprivrede - obrada autora</w:t>
      </w:r>
    </w:p>
    <w:p w:rsidR="00D60A77" w:rsidRDefault="00D60A77" w:rsidP="00FA32A8">
      <w:pPr>
        <w:spacing w:after="0" w:line="240" w:lineRule="auto"/>
        <w:jc w:val="both"/>
        <w:rPr>
          <w:rFonts w:ascii="Times New Roman" w:hAnsi="Times New Roman" w:cs="Times New Roman"/>
          <w:szCs w:val="24"/>
        </w:rPr>
      </w:pPr>
    </w:p>
    <w:p w:rsidR="00AF52D2" w:rsidRPr="00FA32A8" w:rsidRDefault="00AF52D2" w:rsidP="00C452C6">
      <w:pPr>
        <w:spacing w:after="0" w:line="240" w:lineRule="auto"/>
        <w:jc w:val="center"/>
        <w:rPr>
          <w:rFonts w:ascii="Times New Roman" w:hAnsi="Times New Roman" w:cs="Times New Roman"/>
          <w:szCs w:val="24"/>
        </w:rPr>
      </w:pPr>
      <w:r>
        <w:rPr>
          <w:rFonts w:ascii="Times New Roman" w:hAnsi="Times New Roman" w:cs="Times New Roman"/>
          <w:szCs w:val="24"/>
        </w:rPr>
        <w:t xml:space="preserve">Tablica </w:t>
      </w:r>
      <w:r w:rsidR="008C6938">
        <w:rPr>
          <w:rFonts w:ascii="Times New Roman" w:hAnsi="Times New Roman" w:cs="Times New Roman"/>
          <w:szCs w:val="24"/>
        </w:rPr>
        <w:t>2</w:t>
      </w:r>
      <w:r>
        <w:rPr>
          <w:rFonts w:ascii="Times New Roman" w:hAnsi="Times New Roman" w:cs="Times New Roman"/>
          <w:szCs w:val="24"/>
        </w:rPr>
        <w:t xml:space="preserve">: </w:t>
      </w:r>
      <w:r w:rsidR="00C452C6">
        <w:rPr>
          <w:rFonts w:ascii="Times New Roman" w:hAnsi="Times New Roman" w:cs="Times New Roman"/>
          <w:szCs w:val="24"/>
        </w:rPr>
        <w:t>P</w:t>
      </w:r>
      <w:r>
        <w:rPr>
          <w:rFonts w:ascii="Times New Roman" w:hAnsi="Times New Roman" w:cs="Times New Roman"/>
          <w:szCs w:val="24"/>
        </w:rPr>
        <w:t xml:space="preserve">oljoprivredno zemljište </w:t>
      </w:r>
      <w:r w:rsidR="00F56160">
        <w:rPr>
          <w:rFonts w:ascii="Times New Roman" w:hAnsi="Times New Roman" w:cs="Times New Roman"/>
          <w:szCs w:val="24"/>
        </w:rPr>
        <w:t>određeno</w:t>
      </w:r>
      <w:r>
        <w:rPr>
          <w:rFonts w:ascii="Times New Roman" w:hAnsi="Times New Roman" w:cs="Times New Roman"/>
          <w:szCs w:val="24"/>
        </w:rPr>
        <w:t xml:space="preserve"> za zakup prema k</w:t>
      </w:r>
      <w:r w:rsidR="00C452C6">
        <w:rPr>
          <w:rFonts w:ascii="Times New Roman" w:hAnsi="Times New Roman" w:cs="Times New Roman"/>
          <w:szCs w:val="24"/>
        </w:rPr>
        <w:t>atastarskim općinama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2739"/>
      </w:tblGrid>
      <w:tr w:rsidR="00AB4676" w:rsidRPr="00AB4676" w:rsidTr="00701C66">
        <w:trPr>
          <w:trHeight w:val="291"/>
          <w:jc w:val="center"/>
        </w:trPr>
        <w:tc>
          <w:tcPr>
            <w:tcW w:w="4060" w:type="dxa"/>
            <w:shd w:val="clear" w:color="auto" w:fill="auto"/>
            <w:noWrap/>
            <w:vAlign w:val="bottom"/>
            <w:hideMark/>
          </w:tcPr>
          <w:p w:rsidR="00AB4676" w:rsidRPr="00E81436" w:rsidRDefault="00701C66" w:rsidP="00FA32A8">
            <w:pPr>
              <w:spacing w:after="0" w:line="240" w:lineRule="auto"/>
              <w:jc w:val="center"/>
              <w:rPr>
                <w:rFonts w:ascii="Times New Roman" w:eastAsia="Times New Roman" w:hAnsi="Times New Roman" w:cs="Times New Roman"/>
                <w:b/>
                <w:bCs/>
                <w:color w:val="000000"/>
                <w:szCs w:val="24"/>
                <w:lang w:eastAsia="hr-HR"/>
              </w:rPr>
            </w:pPr>
            <w:r w:rsidRPr="00E81436">
              <w:rPr>
                <w:rFonts w:ascii="Times New Roman" w:eastAsia="Times New Roman" w:hAnsi="Times New Roman" w:cs="Times New Roman"/>
                <w:b/>
                <w:bCs/>
                <w:color w:val="000000"/>
                <w:szCs w:val="24"/>
                <w:lang w:eastAsia="hr-HR"/>
              </w:rPr>
              <w:t>Naziv katastarske općine</w:t>
            </w:r>
          </w:p>
        </w:tc>
        <w:tc>
          <w:tcPr>
            <w:tcW w:w="2739" w:type="dxa"/>
            <w:shd w:val="clear" w:color="auto" w:fill="auto"/>
            <w:noWrap/>
            <w:vAlign w:val="bottom"/>
            <w:hideMark/>
          </w:tcPr>
          <w:p w:rsidR="00AB4676" w:rsidRPr="00E81436" w:rsidRDefault="00701C66" w:rsidP="00FA32A8">
            <w:pPr>
              <w:spacing w:after="0" w:line="240" w:lineRule="auto"/>
              <w:jc w:val="center"/>
              <w:rPr>
                <w:rFonts w:ascii="Times New Roman" w:eastAsia="Times New Roman" w:hAnsi="Times New Roman" w:cs="Times New Roman"/>
                <w:b/>
                <w:bCs/>
                <w:color w:val="000000"/>
                <w:szCs w:val="24"/>
                <w:lang w:eastAsia="hr-HR"/>
              </w:rPr>
            </w:pPr>
            <w:r w:rsidRPr="00E81436">
              <w:rPr>
                <w:rFonts w:ascii="Times New Roman" w:eastAsia="Times New Roman" w:hAnsi="Times New Roman" w:cs="Times New Roman"/>
                <w:b/>
                <w:bCs/>
                <w:color w:val="000000"/>
                <w:szCs w:val="24"/>
                <w:lang w:eastAsia="hr-HR"/>
              </w:rPr>
              <w:t>Površina (ha)</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BANSKA SELNICA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3,9375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BANSKI KOVAČEVAC</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10,8497</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lastRenderedPageBreak/>
              <w:t>BANSKI MORAVCI</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13,3788</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BARILOVIĆ</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1,2387</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BLATNICA POKUPSKA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16,8201</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CEROVAC VUKMANIČKI</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6,5708</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DONJE MEKUŠJE</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2,7369</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DONJE POKUPJE</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1,1288</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DONJI SJENIČAK</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60,9865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GORNJE MEKUŠJE</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2,6136</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GORNJI SJENIČAK</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11,9362</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KAMENSKO</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12,5164</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KARLOVAC I</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0,1424</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KARLOVAC II</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4,4935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LUKA POKUPSKA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53,0875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MAHIČNO</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2,518</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MALA ŠVARČA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20,1589</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POPOVIĆ BRDO</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6,2352</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REČICA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23,2576</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SKAKAVAC</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32,0595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ŠIŠLJAVIĆ</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132,2674</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TREBINJA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48,1872</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TURANJ</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8,1882</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TUŠILOVIĆ</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35,2435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UTINJA</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40,075</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VUKMANIĆ</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2,5323</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ZADOBARJE</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0,4227</w:t>
            </w:r>
          </w:p>
        </w:tc>
      </w:tr>
      <w:tr w:rsidR="00E81436" w:rsidRPr="00E81436" w:rsidTr="00E81436">
        <w:trPr>
          <w:trHeight w:val="291"/>
          <w:jc w:val="center"/>
        </w:trPr>
        <w:tc>
          <w:tcPr>
            <w:tcW w:w="4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ZAGRAD</w:t>
            </w:r>
          </w:p>
        </w:tc>
        <w:tc>
          <w:tcPr>
            <w:tcW w:w="2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1436" w:rsidRPr="00E81436" w:rsidRDefault="00E81436" w:rsidP="00E81436">
            <w:pPr>
              <w:spacing w:after="0" w:line="240" w:lineRule="auto"/>
              <w:jc w:val="center"/>
              <w:rPr>
                <w:rFonts w:ascii="Times New Roman" w:eastAsia="Times New Roman" w:hAnsi="Times New Roman" w:cs="Times New Roman"/>
                <w:color w:val="000000"/>
                <w:szCs w:val="24"/>
                <w:lang w:eastAsia="hr-HR"/>
              </w:rPr>
            </w:pPr>
            <w:r w:rsidRPr="00E81436">
              <w:rPr>
                <w:rFonts w:ascii="Times New Roman" w:eastAsia="Times New Roman" w:hAnsi="Times New Roman" w:cs="Times New Roman"/>
                <w:color w:val="000000"/>
                <w:szCs w:val="24"/>
                <w:lang w:eastAsia="hr-HR"/>
              </w:rPr>
              <w:t>1,0764</w:t>
            </w:r>
          </w:p>
        </w:tc>
      </w:tr>
      <w:tr w:rsidR="00AB4676" w:rsidRPr="00E81436" w:rsidTr="00763BAD">
        <w:trPr>
          <w:trHeight w:val="291"/>
          <w:jc w:val="center"/>
        </w:trPr>
        <w:tc>
          <w:tcPr>
            <w:tcW w:w="4060" w:type="dxa"/>
            <w:shd w:val="clear" w:color="auto" w:fill="auto"/>
            <w:noWrap/>
            <w:vAlign w:val="bottom"/>
          </w:tcPr>
          <w:p w:rsidR="00AB4676" w:rsidRPr="00E81436" w:rsidRDefault="00E81436" w:rsidP="00763BAD">
            <w:pPr>
              <w:spacing w:after="0" w:line="240" w:lineRule="auto"/>
              <w:jc w:val="center"/>
              <w:rPr>
                <w:rFonts w:ascii="Times New Roman" w:eastAsia="Times New Roman" w:hAnsi="Times New Roman" w:cs="Times New Roman"/>
                <w:b/>
                <w:color w:val="000000"/>
                <w:szCs w:val="24"/>
                <w:lang w:eastAsia="hr-HR"/>
              </w:rPr>
            </w:pPr>
            <w:r w:rsidRPr="00E81436">
              <w:rPr>
                <w:rFonts w:ascii="Times New Roman" w:eastAsia="Times New Roman" w:hAnsi="Times New Roman" w:cs="Times New Roman"/>
                <w:b/>
                <w:color w:val="000000"/>
                <w:szCs w:val="24"/>
                <w:lang w:eastAsia="hr-HR"/>
              </w:rPr>
              <w:t>Ukupno</w:t>
            </w:r>
          </w:p>
        </w:tc>
        <w:tc>
          <w:tcPr>
            <w:tcW w:w="2739" w:type="dxa"/>
            <w:shd w:val="clear" w:color="auto" w:fill="auto"/>
            <w:noWrap/>
            <w:vAlign w:val="bottom"/>
          </w:tcPr>
          <w:p w:rsidR="00AB4676" w:rsidRPr="00E81436" w:rsidRDefault="00E81436" w:rsidP="00763BAD">
            <w:pPr>
              <w:spacing w:after="0" w:line="240" w:lineRule="auto"/>
              <w:jc w:val="center"/>
              <w:rPr>
                <w:rFonts w:ascii="Times New Roman" w:eastAsia="Times New Roman" w:hAnsi="Times New Roman" w:cs="Times New Roman"/>
                <w:b/>
                <w:color w:val="000000"/>
                <w:szCs w:val="24"/>
                <w:lang w:eastAsia="hr-HR"/>
              </w:rPr>
            </w:pPr>
            <w:r w:rsidRPr="00E81436">
              <w:rPr>
                <w:rFonts w:ascii="Times New Roman" w:eastAsia="Times New Roman" w:hAnsi="Times New Roman" w:cs="Times New Roman"/>
                <w:b/>
                <w:color w:val="000000"/>
                <w:szCs w:val="24"/>
                <w:lang w:eastAsia="hr-HR"/>
              </w:rPr>
              <w:t>554,6593</w:t>
            </w:r>
          </w:p>
        </w:tc>
      </w:tr>
    </w:tbl>
    <w:p w:rsidR="008C6938" w:rsidRDefault="008C6938" w:rsidP="00FA32A8">
      <w:pPr>
        <w:spacing w:after="0" w:line="240" w:lineRule="auto"/>
        <w:jc w:val="both"/>
        <w:rPr>
          <w:rFonts w:ascii="Times New Roman" w:hAnsi="Times New Roman" w:cs="Times New Roman"/>
          <w:b/>
          <w:szCs w:val="24"/>
        </w:rPr>
      </w:pPr>
    </w:p>
    <w:p w:rsidR="000E491F" w:rsidRPr="000B7CFB" w:rsidRDefault="006C53C7" w:rsidP="00FA32A8">
      <w:pPr>
        <w:spacing w:after="0" w:line="240" w:lineRule="auto"/>
        <w:jc w:val="both"/>
        <w:rPr>
          <w:rFonts w:ascii="Times New Roman" w:hAnsi="Times New Roman" w:cs="Times New Roman"/>
          <w:b/>
          <w:szCs w:val="24"/>
        </w:rPr>
      </w:pPr>
      <w:r>
        <w:rPr>
          <w:rFonts w:ascii="Times New Roman" w:hAnsi="Times New Roman" w:cs="Times New Roman"/>
          <w:b/>
          <w:noProof/>
          <w:szCs w:val="24"/>
        </w:rPr>
        <w:lastRenderedPageBreak/>
        <w:drawing>
          <wp:inline distT="0" distB="0" distL="0" distR="0">
            <wp:extent cx="5731510" cy="4053205"/>
            <wp:effectExtent l="19050" t="19050" r="21590" b="2349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a:ln>
                      <a:solidFill>
                        <a:schemeClr val="tx1"/>
                      </a:solidFill>
                    </a:ln>
                  </pic:spPr>
                </pic:pic>
              </a:graphicData>
            </a:graphic>
          </wp:inline>
        </w:drawing>
      </w:r>
    </w:p>
    <w:p w:rsidR="000E491F" w:rsidRPr="00FA32A8" w:rsidRDefault="000E491F" w:rsidP="00FA32A8">
      <w:pPr>
        <w:spacing w:after="0" w:line="240" w:lineRule="auto"/>
        <w:jc w:val="center"/>
        <w:rPr>
          <w:rFonts w:ascii="Times New Roman" w:hAnsi="Times New Roman" w:cs="Times New Roman"/>
          <w:szCs w:val="24"/>
        </w:rPr>
      </w:pPr>
      <w:r w:rsidRPr="000B7CFB">
        <w:rPr>
          <w:rFonts w:ascii="Times New Roman" w:hAnsi="Times New Roman" w:cs="Times New Roman"/>
          <w:szCs w:val="24"/>
        </w:rPr>
        <w:t xml:space="preserve">Slika 7: Površine </w:t>
      </w:r>
      <w:r w:rsidR="00F56160" w:rsidRPr="000B7CFB">
        <w:rPr>
          <w:rFonts w:ascii="Times New Roman" w:hAnsi="Times New Roman" w:cs="Times New Roman"/>
          <w:szCs w:val="24"/>
        </w:rPr>
        <w:t xml:space="preserve">određene </w:t>
      </w:r>
      <w:r w:rsidRPr="000B7CFB">
        <w:rPr>
          <w:rFonts w:ascii="Times New Roman" w:hAnsi="Times New Roman" w:cs="Times New Roman"/>
          <w:szCs w:val="24"/>
        </w:rPr>
        <w:t>za davanje u zakup na 25 godina</w:t>
      </w:r>
      <w:r w:rsidR="00AB5544">
        <w:rPr>
          <w:rFonts w:ascii="Times New Roman" w:hAnsi="Times New Roman" w:cs="Times New Roman"/>
          <w:szCs w:val="24"/>
        </w:rPr>
        <w:t xml:space="preserve"> koje nisu pod niti jednim oblikom raspolaganja, </w:t>
      </w:r>
      <w:r w:rsidRPr="000B7CFB">
        <w:rPr>
          <w:rFonts w:ascii="Times New Roman" w:hAnsi="Times New Roman" w:cs="Times New Roman"/>
          <w:szCs w:val="24"/>
        </w:rPr>
        <w:t xml:space="preserve">Izvor: Državna geodetska uprava, grad </w:t>
      </w:r>
      <w:r w:rsidR="00157FCE" w:rsidRPr="000B7CFB">
        <w:rPr>
          <w:rFonts w:ascii="Times New Roman" w:hAnsi="Times New Roman" w:cs="Times New Roman"/>
          <w:szCs w:val="24"/>
        </w:rPr>
        <w:t>Karlovac</w:t>
      </w:r>
      <w:r w:rsidRPr="000B7CFB">
        <w:rPr>
          <w:rFonts w:ascii="Times New Roman" w:hAnsi="Times New Roman" w:cs="Times New Roman"/>
          <w:szCs w:val="24"/>
        </w:rPr>
        <w:t xml:space="preserve"> - obrada autora</w:t>
      </w:r>
    </w:p>
    <w:p w:rsidR="000E491F" w:rsidRPr="00FA32A8" w:rsidRDefault="000E491F" w:rsidP="00FA32A8">
      <w:pPr>
        <w:spacing w:after="0" w:line="240" w:lineRule="auto"/>
        <w:jc w:val="both"/>
        <w:rPr>
          <w:rFonts w:ascii="Times New Roman" w:hAnsi="Times New Roman" w:cs="Times New Roman"/>
          <w:szCs w:val="24"/>
        </w:rPr>
      </w:pPr>
    </w:p>
    <w:p w:rsidR="00DE06C5" w:rsidRDefault="00DE06C5" w:rsidP="00DE06C5">
      <w:pPr>
        <w:spacing w:after="0" w:line="240" w:lineRule="auto"/>
        <w:jc w:val="both"/>
        <w:rPr>
          <w:rFonts w:ascii="Times New Roman" w:hAnsi="Times New Roman" w:cs="Times New Roman"/>
          <w:szCs w:val="24"/>
        </w:rPr>
      </w:pPr>
    </w:p>
    <w:p w:rsidR="00DD3108" w:rsidRDefault="00DD3108" w:rsidP="007044D1">
      <w:pPr>
        <w:pStyle w:val="Naslov1"/>
        <w:numPr>
          <w:ilvl w:val="0"/>
          <w:numId w:val="30"/>
        </w:numPr>
        <w:spacing w:before="0"/>
        <w:ind w:left="284" w:hanging="284"/>
        <w:rPr>
          <w:rFonts w:ascii="Times New Roman" w:hAnsi="Times New Roman" w:cs="Times New Roman"/>
          <w:b/>
          <w:sz w:val="24"/>
          <w:szCs w:val="24"/>
        </w:rPr>
      </w:pPr>
      <w:bookmarkStart w:id="6" w:name="_Toc512267635"/>
      <w:r w:rsidRPr="007044D1">
        <w:rPr>
          <w:rFonts w:ascii="Times New Roman" w:hAnsi="Times New Roman" w:cs="Times New Roman"/>
          <w:b/>
          <w:sz w:val="24"/>
          <w:szCs w:val="24"/>
        </w:rPr>
        <w:t xml:space="preserve">POVRŠINE ODREĐENE ZA POVRAT </w:t>
      </w:r>
      <w:bookmarkEnd w:id="6"/>
    </w:p>
    <w:p w:rsidR="007044D1" w:rsidRDefault="007044D1" w:rsidP="007044D1">
      <w:pPr>
        <w:spacing w:after="0" w:line="240" w:lineRule="auto"/>
        <w:jc w:val="both"/>
        <w:rPr>
          <w:rFonts w:ascii="Times New Roman" w:hAnsi="Times New Roman" w:cs="Times New Roman"/>
          <w:szCs w:val="24"/>
        </w:rPr>
      </w:pPr>
    </w:p>
    <w:p w:rsidR="00DD3982" w:rsidRDefault="00DD3982" w:rsidP="00DD3982">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grada </w:t>
      </w:r>
      <w:r>
        <w:rPr>
          <w:rFonts w:ascii="Times New Roman" w:hAnsi="Times New Roman" w:cs="Times New Roman"/>
          <w:szCs w:val="24"/>
        </w:rPr>
        <w:t>Karlovca</w:t>
      </w:r>
      <w:r w:rsidRPr="00FA32A8">
        <w:rPr>
          <w:rFonts w:ascii="Times New Roman" w:hAnsi="Times New Roman" w:cs="Times New Roman"/>
          <w:szCs w:val="24"/>
        </w:rPr>
        <w:t xml:space="preserve"> ne postoje površine </w:t>
      </w:r>
      <w:r w:rsidRPr="00FA32A8">
        <w:rPr>
          <w:rFonts w:ascii="Times New Roman" w:eastAsia="Times New Roman" w:hAnsi="Times New Roman" w:cs="Times New Roman"/>
          <w:szCs w:val="24"/>
          <w:lang w:eastAsia="hr-HR"/>
        </w:rPr>
        <w:t xml:space="preserve">poljoprivrednog zemljišta u vlasništvu Republike Hrvatske </w:t>
      </w:r>
      <w:r>
        <w:rPr>
          <w:rFonts w:ascii="Times New Roman" w:eastAsia="Times New Roman" w:hAnsi="Times New Roman" w:cs="Times New Roman"/>
          <w:szCs w:val="24"/>
          <w:lang w:eastAsia="hr-HR"/>
        </w:rPr>
        <w:t>određen</w:t>
      </w:r>
      <w:r w:rsidRPr="00FA32A8">
        <w:rPr>
          <w:rFonts w:ascii="Times New Roman" w:eastAsia="Times New Roman" w:hAnsi="Times New Roman" w:cs="Times New Roman"/>
          <w:szCs w:val="24"/>
          <w:lang w:eastAsia="hr-HR"/>
        </w:rPr>
        <w:t>e</w:t>
      </w:r>
      <w:r w:rsidRPr="00FA32A8">
        <w:rPr>
          <w:rFonts w:ascii="Times New Roman" w:hAnsi="Times New Roman" w:cs="Times New Roman"/>
          <w:szCs w:val="24"/>
        </w:rPr>
        <w:t xml:space="preserve"> za </w:t>
      </w:r>
      <w:r>
        <w:rPr>
          <w:rFonts w:ascii="Times New Roman" w:hAnsi="Times New Roman" w:cs="Times New Roman"/>
          <w:szCs w:val="24"/>
        </w:rPr>
        <w:t>povrat</w:t>
      </w:r>
      <w:r w:rsidRPr="00FA32A8">
        <w:rPr>
          <w:rFonts w:ascii="Times New Roman" w:hAnsi="Times New Roman" w:cs="Times New Roman"/>
          <w:szCs w:val="24"/>
        </w:rPr>
        <w:t>.</w:t>
      </w:r>
    </w:p>
    <w:p w:rsidR="00A63127" w:rsidRPr="00A63127" w:rsidRDefault="00A63127" w:rsidP="00A63127"/>
    <w:p w:rsidR="004F0E1A" w:rsidRPr="007044D1" w:rsidRDefault="001A57FA" w:rsidP="007044D1">
      <w:pPr>
        <w:pStyle w:val="Naslov1"/>
        <w:numPr>
          <w:ilvl w:val="0"/>
          <w:numId w:val="30"/>
        </w:numPr>
        <w:spacing w:before="0"/>
        <w:ind w:left="284" w:hanging="284"/>
        <w:rPr>
          <w:rFonts w:ascii="Times New Roman" w:hAnsi="Times New Roman" w:cs="Times New Roman"/>
          <w:b/>
          <w:sz w:val="24"/>
          <w:szCs w:val="24"/>
        </w:rPr>
      </w:pPr>
      <w:bookmarkStart w:id="7" w:name="_Toc512267636"/>
      <w:r w:rsidRPr="007044D1">
        <w:rPr>
          <w:rFonts w:ascii="Times New Roman" w:hAnsi="Times New Roman" w:cs="Times New Roman"/>
          <w:b/>
          <w:sz w:val="24"/>
          <w:szCs w:val="24"/>
        </w:rPr>
        <w:t>POVRŠINE ODREĐENE ZA ZAKUP ZA RIBNJAKE</w:t>
      </w:r>
      <w:bookmarkEnd w:id="7"/>
    </w:p>
    <w:p w:rsidR="00846E04" w:rsidRPr="00FA32A8" w:rsidRDefault="00846E04" w:rsidP="00FA32A8">
      <w:pPr>
        <w:spacing w:after="0" w:line="240" w:lineRule="auto"/>
        <w:rPr>
          <w:rFonts w:ascii="Times New Roman" w:hAnsi="Times New Roman" w:cs="Times New Roman"/>
          <w:szCs w:val="24"/>
        </w:rPr>
      </w:pPr>
    </w:p>
    <w:p w:rsidR="00C1051A" w:rsidRDefault="00846E04"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grada </w:t>
      </w:r>
      <w:r w:rsidR="00157FCE">
        <w:rPr>
          <w:rFonts w:ascii="Times New Roman" w:hAnsi="Times New Roman" w:cs="Times New Roman"/>
          <w:szCs w:val="24"/>
        </w:rPr>
        <w:t>Karlovca</w:t>
      </w:r>
      <w:r w:rsidRPr="00FA32A8">
        <w:rPr>
          <w:rFonts w:ascii="Times New Roman" w:hAnsi="Times New Roman" w:cs="Times New Roman"/>
          <w:szCs w:val="24"/>
        </w:rPr>
        <w:t xml:space="preserve"> ne postoje površine </w:t>
      </w:r>
      <w:r w:rsidR="000D0797" w:rsidRPr="00FA32A8">
        <w:rPr>
          <w:rFonts w:ascii="Times New Roman" w:eastAsia="Times New Roman" w:hAnsi="Times New Roman" w:cs="Times New Roman"/>
          <w:szCs w:val="24"/>
          <w:lang w:eastAsia="hr-HR"/>
        </w:rPr>
        <w:t xml:space="preserve">poljoprivrednog zemljišta u vlasništvu Republike Hrvatske </w:t>
      </w:r>
      <w:r w:rsidR="00F56160">
        <w:rPr>
          <w:rFonts w:ascii="Times New Roman" w:eastAsia="Times New Roman" w:hAnsi="Times New Roman" w:cs="Times New Roman"/>
          <w:szCs w:val="24"/>
          <w:lang w:eastAsia="hr-HR"/>
        </w:rPr>
        <w:t>određen</w:t>
      </w:r>
      <w:r w:rsidR="000D0797" w:rsidRPr="00FA32A8">
        <w:rPr>
          <w:rFonts w:ascii="Times New Roman" w:eastAsia="Times New Roman" w:hAnsi="Times New Roman" w:cs="Times New Roman"/>
          <w:szCs w:val="24"/>
          <w:lang w:eastAsia="hr-HR"/>
        </w:rPr>
        <w:t>e</w:t>
      </w:r>
      <w:r w:rsidR="000D0797" w:rsidRPr="00FA32A8">
        <w:rPr>
          <w:rFonts w:ascii="Times New Roman" w:hAnsi="Times New Roman" w:cs="Times New Roman"/>
          <w:szCs w:val="24"/>
        </w:rPr>
        <w:t xml:space="preserve"> </w:t>
      </w:r>
      <w:r w:rsidR="00F91301" w:rsidRPr="00FA32A8">
        <w:rPr>
          <w:rFonts w:ascii="Times New Roman" w:hAnsi="Times New Roman" w:cs="Times New Roman"/>
          <w:szCs w:val="24"/>
        </w:rPr>
        <w:t>za zakup za ribnjake</w:t>
      </w:r>
      <w:r w:rsidRPr="00FA32A8">
        <w:rPr>
          <w:rFonts w:ascii="Times New Roman" w:hAnsi="Times New Roman" w:cs="Times New Roman"/>
          <w:szCs w:val="24"/>
        </w:rPr>
        <w:t>.</w:t>
      </w:r>
    </w:p>
    <w:p w:rsidR="00A63127" w:rsidRPr="00A63127" w:rsidRDefault="00A63127" w:rsidP="00A63127"/>
    <w:p w:rsidR="004F0E1A" w:rsidRPr="007044D1" w:rsidRDefault="001A57FA" w:rsidP="007044D1">
      <w:pPr>
        <w:pStyle w:val="Naslov1"/>
        <w:numPr>
          <w:ilvl w:val="0"/>
          <w:numId w:val="30"/>
        </w:numPr>
        <w:spacing w:before="0"/>
        <w:ind w:left="284" w:hanging="284"/>
        <w:rPr>
          <w:rFonts w:ascii="Times New Roman" w:hAnsi="Times New Roman" w:cs="Times New Roman"/>
          <w:b/>
          <w:sz w:val="24"/>
          <w:szCs w:val="24"/>
        </w:rPr>
      </w:pPr>
      <w:bookmarkStart w:id="8" w:name="_Toc512267637"/>
      <w:r w:rsidRPr="007044D1">
        <w:rPr>
          <w:rFonts w:ascii="Times New Roman" w:hAnsi="Times New Roman" w:cs="Times New Roman"/>
          <w:b/>
          <w:sz w:val="24"/>
          <w:szCs w:val="24"/>
        </w:rPr>
        <w:t>POVRŠINE ODREĐENE ZA ZAKUP ZAJEDNIČKIH PAŠNJAKA</w:t>
      </w:r>
      <w:bookmarkEnd w:id="8"/>
    </w:p>
    <w:p w:rsidR="000D0797" w:rsidRPr="00FA32A8" w:rsidRDefault="000D0797" w:rsidP="00FA32A8">
      <w:pPr>
        <w:spacing w:after="0" w:line="240" w:lineRule="auto"/>
        <w:rPr>
          <w:rFonts w:ascii="Times New Roman" w:hAnsi="Times New Roman" w:cs="Times New Roman"/>
          <w:szCs w:val="24"/>
        </w:rPr>
      </w:pPr>
    </w:p>
    <w:p w:rsidR="007C45F8" w:rsidRPr="00FA32A8" w:rsidRDefault="000D0797" w:rsidP="00FA32A8">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grada </w:t>
      </w:r>
      <w:r w:rsidR="00157FCE">
        <w:rPr>
          <w:rFonts w:ascii="Times New Roman" w:hAnsi="Times New Roman" w:cs="Times New Roman"/>
          <w:szCs w:val="24"/>
        </w:rPr>
        <w:t>Karlovca</w:t>
      </w:r>
      <w:r w:rsidRPr="00FA32A8">
        <w:rPr>
          <w:rFonts w:ascii="Times New Roman" w:hAnsi="Times New Roman" w:cs="Times New Roman"/>
          <w:szCs w:val="24"/>
        </w:rPr>
        <w:t xml:space="preserve"> ne postoje površine </w:t>
      </w:r>
      <w:r w:rsidRPr="00FA32A8">
        <w:rPr>
          <w:rFonts w:ascii="Times New Roman" w:eastAsia="Times New Roman" w:hAnsi="Times New Roman" w:cs="Times New Roman"/>
          <w:szCs w:val="24"/>
          <w:lang w:eastAsia="hr-HR"/>
        </w:rPr>
        <w:t xml:space="preserve">poljoprivrednog zemljišta u vlasništvu Republike Hrvatske </w:t>
      </w:r>
      <w:r w:rsidR="00F56160">
        <w:rPr>
          <w:rFonts w:ascii="Times New Roman" w:eastAsia="Times New Roman" w:hAnsi="Times New Roman" w:cs="Times New Roman"/>
          <w:szCs w:val="24"/>
          <w:lang w:eastAsia="hr-HR"/>
        </w:rPr>
        <w:t>određen</w:t>
      </w:r>
      <w:r w:rsidR="00F56160" w:rsidRPr="00FA32A8">
        <w:rPr>
          <w:rFonts w:ascii="Times New Roman" w:eastAsia="Times New Roman" w:hAnsi="Times New Roman" w:cs="Times New Roman"/>
          <w:szCs w:val="24"/>
          <w:lang w:eastAsia="hr-HR"/>
        </w:rPr>
        <w:t>e</w:t>
      </w:r>
      <w:r w:rsidRPr="00FA32A8">
        <w:rPr>
          <w:rFonts w:ascii="Times New Roman" w:hAnsi="Times New Roman" w:cs="Times New Roman"/>
          <w:szCs w:val="24"/>
        </w:rPr>
        <w:t xml:space="preserve"> </w:t>
      </w:r>
      <w:r w:rsidR="00F91301" w:rsidRPr="00FA32A8">
        <w:rPr>
          <w:rFonts w:ascii="Times New Roman" w:hAnsi="Times New Roman" w:cs="Times New Roman"/>
          <w:szCs w:val="24"/>
        </w:rPr>
        <w:t>za zakup zajedničkih pašnjaka</w:t>
      </w:r>
      <w:r w:rsidRPr="00FA32A8">
        <w:rPr>
          <w:rFonts w:ascii="Times New Roman" w:hAnsi="Times New Roman" w:cs="Times New Roman"/>
          <w:szCs w:val="24"/>
        </w:rPr>
        <w:t xml:space="preserve">.  </w:t>
      </w:r>
    </w:p>
    <w:p w:rsidR="007E1AA6" w:rsidRDefault="007E1AA6" w:rsidP="00FA32A8">
      <w:pPr>
        <w:spacing w:after="0" w:line="240" w:lineRule="auto"/>
        <w:rPr>
          <w:rFonts w:ascii="Times New Roman" w:hAnsi="Times New Roman" w:cs="Times New Roman"/>
          <w:szCs w:val="24"/>
        </w:rPr>
      </w:pPr>
    </w:p>
    <w:p w:rsidR="00A63127" w:rsidRPr="00FA32A8" w:rsidRDefault="00A63127" w:rsidP="00FA32A8">
      <w:pPr>
        <w:spacing w:after="0" w:line="240" w:lineRule="auto"/>
        <w:rPr>
          <w:rFonts w:ascii="Times New Roman" w:hAnsi="Times New Roman" w:cs="Times New Roman"/>
          <w:szCs w:val="24"/>
        </w:rPr>
      </w:pPr>
    </w:p>
    <w:p w:rsidR="007465D2" w:rsidRPr="007465D2" w:rsidRDefault="00C13C06" w:rsidP="007465D2">
      <w:pPr>
        <w:pStyle w:val="Naslov1"/>
        <w:numPr>
          <w:ilvl w:val="0"/>
          <w:numId w:val="30"/>
        </w:numPr>
        <w:spacing w:before="0"/>
        <w:ind w:left="284" w:hanging="284"/>
        <w:rPr>
          <w:rFonts w:ascii="Times New Roman" w:hAnsi="Times New Roman" w:cs="Times New Roman"/>
          <w:b/>
          <w:sz w:val="24"/>
          <w:szCs w:val="24"/>
        </w:rPr>
      </w:pPr>
      <w:bookmarkStart w:id="9" w:name="_Toc512267638"/>
      <w:r w:rsidRPr="007465D2">
        <w:rPr>
          <w:rFonts w:ascii="Times New Roman" w:hAnsi="Times New Roman" w:cs="Times New Roman"/>
          <w:b/>
          <w:sz w:val="24"/>
          <w:szCs w:val="24"/>
        </w:rPr>
        <w:t>POVRŠINE ODREĐENE ZA OSTALE NAMJENE</w:t>
      </w:r>
      <w:bookmarkEnd w:id="9"/>
    </w:p>
    <w:p w:rsidR="007465D2" w:rsidRDefault="007465D2" w:rsidP="007465D2">
      <w:pPr>
        <w:pStyle w:val="Naslov1"/>
        <w:spacing w:before="0"/>
        <w:rPr>
          <w:rFonts w:ascii="Times New Roman" w:hAnsi="Times New Roman" w:cs="Times New Roman"/>
          <w:sz w:val="24"/>
          <w:szCs w:val="24"/>
        </w:rPr>
      </w:pPr>
    </w:p>
    <w:p w:rsidR="007465D2" w:rsidRDefault="000D0797" w:rsidP="00BE515C">
      <w:pPr>
        <w:spacing w:after="0" w:line="240" w:lineRule="auto"/>
        <w:jc w:val="both"/>
        <w:rPr>
          <w:rFonts w:ascii="Times New Roman" w:hAnsi="Times New Roman" w:cs="Times New Roman"/>
          <w:szCs w:val="24"/>
        </w:rPr>
      </w:pPr>
      <w:r w:rsidRPr="00FA32A8">
        <w:rPr>
          <w:rFonts w:ascii="Times New Roman" w:hAnsi="Times New Roman" w:cs="Times New Roman"/>
          <w:szCs w:val="24"/>
        </w:rPr>
        <w:t xml:space="preserve">Na području grada </w:t>
      </w:r>
      <w:r w:rsidR="00157FCE">
        <w:rPr>
          <w:rFonts w:ascii="Times New Roman" w:hAnsi="Times New Roman" w:cs="Times New Roman"/>
          <w:szCs w:val="24"/>
        </w:rPr>
        <w:t>Karlovca</w:t>
      </w:r>
      <w:r w:rsidRPr="00FA32A8">
        <w:rPr>
          <w:rFonts w:ascii="Times New Roman" w:hAnsi="Times New Roman" w:cs="Times New Roman"/>
          <w:szCs w:val="24"/>
        </w:rPr>
        <w:t xml:space="preserve"> ne postoje površine </w:t>
      </w:r>
      <w:r w:rsidRPr="007465D2">
        <w:rPr>
          <w:rFonts w:ascii="Times New Roman" w:hAnsi="Times New Roman" w:cs="Times New Roman"/>
          <w:szCs w:val="24"/>
        </w:rPr>
        <w:t xml:space="preserve">poljoprivrednog zemljišta u vlasništvu Republike Hrvatske </w:t>
      </w:r>
      <w:r w:rsidR="00F56160" w:rsidRPr="007465D2">
        <w:rPr>
          <w:rFonts w:ascii="Times New Roman" w:hAnsi="Times New Roman" w:cs="Times New Roman"/>
          <w:szCs w:val="24"/>
        </w:rPr>
        <w:t>određene</w:t>
      </w:r>
      <w:r w:rsidRPr="00FA32A8">
        <w:rPr>
          <w:rFonts w:ascii="Times New Roman" w:hAnsi="Times New Roman" w:cs="Times New Roman"/>
          <w:szCs w:val="24"/>
        </w:rPr>
        <w:t xml:space="preserve"> </w:t>
      </w:r>
      <w:r w:rsidR="00FE3434" w:rsidRPr="00FA32A8">
        <w:rPr>
          <w:rFonts w:ascii="Times New Roman" w:hAnsi="Times New Roman" w:cs="Times New Roman"/>
          <w:szCs w:val="24"/>
        </w:rPr>
        <w:t xml:space="preserve">za </w:t>
      </w:r>
      <w:r w:rsidR="007465D2">
        <w:rPr>
          <w:rFonts w:ascii="Times New Roman" w:hAnsi="Times New Roman" w:cs="Times New Roman"/>
          <w:szCs w:val="24"/>
        </w:rPr>
        <w:t xml:space="preserve">ostale </w:t>
      </w:r>
      <w:r w:rsidR="00FE3434" w:rsidRPr="00FA32A8">
        <w:rPr>
          <w:rFonts w:ascii="Times New Roman" w:hAnsi="Times New Roman" w:cs="Times New Roman"/>
          <w:szCs w:val="24"/>
        </w:rPr>
        <w:t>nepoljoprivredne namjene</w:t>
      </w:r>
      <w:r w:rsidR="007465D2">
        <w:rPr>
          <w:rFonts w:ascii="Times New Roman" w:hAnsi="Times New Roman" w:cs="Times New Roman"/>
          <w:szCs w:val="24"/>
        </w:rPr>
        <w:t>.</w:t>
      </w:r>
    </w:p>
    <w:p w:rsidR="00AD2401" w:rsidRDefault="00AD2401" w:rsidP="00BE515C">
      <w:pPr>
        <w:spacing w:after="0" w:line="240" w:lineRule="auto"/>
        <w:jc w:val="both"/>
        <w:rPr>
          <w:rStyle w:val="bold"/>
          <w:rFonts w:ascii="Times New Roman" w:hAnsi="Times New Roman" w:cs="Times New Roman"/>
          <w:szCs w:val="24"/>
        </w:rPr>
      </w:pPr>
    </w:p>
    <w:p w:rsidR="00AD2401" w:rsidRDefault="00AD2401" w:rsidP="00BE515C">
      <w:pPr>
        <w:spacing w:after="0" w:line="240" w:lineRule="auto"/>
        <w:jc w:val="both"/>
        <w:rPr>
          <w:rStyle w:val="bold"/>
          <w:rFonts w:ascii="Times New Roman" w:hAnsi="Times New Roman" w:cs="Times New Roman"/>
          <w:szCs w:val="24"/>
        </w:rPr>
      </w:pPr>
    </w:p>
    <w:p w:rsidR="00AD2401" w:rsidRDefault="00AD2401" w:rsidP="00BE515C">
      <w:pPr>
        <w:spacing w:after="0" w:line="240" w:lineRule="auto"/>
        <w:jc w:val="both"/>
        <w:rPr>
          <w:rStyle w:val="bold"/>
          <w:rFonts w:ascii="Times New Roman" w:hAnsi="Times New Roman" w:cs="Times New Roman"/>
          <w:szCs w:val="24"/>
        </w:rPr>
      </w:pPr>
    </w:p>
    <w:p w:rsidR="00021420" w:rsidRDefault="00021420" w:rsidP="007465D2">
      <w:pPr>
        <w:pStyle w:val="box457264"/>
        <w:spacing w:before="0" w:beforeAutospacing="0" w:after="0" w:afterAutospacing="0"/>
        <w:rPr>
          <w:rStyle w:val="bold"/>
          <w:b/>
        </w:rPr>
      </w:pPr>
      <w:r w:rsidRPr="00021420">
        <w:rPr>
          <w:rStyle w:val="bold"/>
          <w:b/>
        </w:rPr>
        <w:lastRenderedPageBreak/>
        <w:t>PRILOZI:</w:t>
      </w:r>
    </w:p>
    <w:p w:rsidR="007465D2" w:rsidRPr="00021420" w:rsidRDefault="007465D2" w:rsidP="00010735">
      <w:pPr>
        <w:pStyle w:val="box457264"/>
        <w:numPr>
          <w:ilvl w:val="0"/>
          <w:numId w:val="34"/>
        </w:numPr>
        <w:spacing w:before="0" w:beforeAutospacing="0" w:after="0" w:afterAutospacing="0"/>
        <w:jc w:val="both"/>
        <w:rPr>
          <w:b/>
        </w:rPr>
      </w:pPr>
      <w:r w:rsidRPr="001F1088">
        <w:rPr>
          <w:b/>
        </w:rPr>
        <w:t>Dokumentacija</w:t>
      </w:r>
      <w:r w:rsidR="001F1088" w:rsidRPr="001F1088">
        <w:rPr>
          <w:b/>
        </w:rPr>
        <w:t xml:space="preserve"> sukladno Pravilniku o dokumentaciji potrebnoj za donošenje Programa raspolaganja poljoprivrednim zemljištem u vlasništvu RH (NN</w:t>
      </w:r>
      <w:r w:rsidR="00010735">
        <w:rPr>
          <w:b/>
        </w:rPr>
        <w:t xml:space="preserve"> </w:t>
      </w:r>
      <w:r w:rsidR="001F1088" w:rsidRPr="001F1088">
        <w:rPr>
          <w:b/>
        </w:rPr>
        <w:t>27/2018)</w:t>
      </w:r>
      <w:r>
        <w:rPr>
          <w:b/>
        </w:rPr>
        <w:t>:</w:t>
      </w:r>
    </w:p>
    <w:p w:rsidR="00021420" w:rsidRDefault="00021420" w:rsidP="00010735">
      <w:pPr>
        <w:pStyle w:val="box457264"/>
        <w:numPr>
          <w:ilvl w:val="0"/>
          <w:numId w:val="33"/>
        </w:numPr>
        <w:spacing w:before="0" w:beforeAutospacing="0" w:after="0" w:afterAutospacing="0"/>
        <w:ind w:left="851" w:hanging="284"/>
        <w:jc w:val="both"/>
      </w:pPr>
      <w:r>
        <w:t>Kopija katastarskog plana</w:t>
      </w:r>
      <w:r w:rsidR="007465D2">
        <w:t>/o</w:t>
      </w:r>
      <w:r w:rsidR="001F1088">
        <w:t>č</w:t>
      </w:r>
      <w:r w:rsidR="007465D2">
        <w:t>itovanje DGU o dostavljenim podacima</w:t>
      </w:r>
    </w:p>
    <w:p w:rsidR="00021420" w:rsidRDefault="00021420" w:rsidP="00010735">
      <w:pPr>
        <w:pStyle w:val="box457264"/>
        <w:numPr>
          <w:ilvl w:val="0"/>
          <w:numId w:val="33"/>
        </w:numPr>
        <w:spacing w:before="0" w:beforeAutospacing="0" w:after="0" w:afterAutospacing="0"/>
        <w:ind w:left="851" w:hanging="284"/>
        <w:jc w:val="both"/>
      </w:pPr>
      <w:r>
        <w:t>Zemljišnoknjižni izvadci, Posjedovni listovi,</w:t>
      </w:r>
    </w:p>
    <w:p w:rsidR="00021420" w:rsidRDefault="00021420" w:rsidP="00010735">
      <w:pPr>
        <w:pStyle w:val="box457264"/>
        <w:numPr>
          <w:ilvl w:val="0"/>
          <w:numId w:val="33"/>
        </w:numPr>
        <w:spacing w:before="0" w:beforeAutospacing="0" w:after="0" w:afterAutospacing="0"/>
        <w:ind w:left="851" w:hanging="284"/>
        <w:jc w:val="both"/>
      </w:pPr>
      <w:r>
        <w:t>Uvjerenje Upravnog tijela županije, odnosno Grada Zagreba, nadležnog za prostorno uređenje nalaze li se predmetne čestice izvan granica građevinskog područja,</w:t>
      </w:r>
    </w:p>
    <w:p w:rsidR="00021420" w:rsidRDefault="00021420" w:rsidP="00010735">
      <w:pPr>
        <w:pStyle w:val="box457264"/>
        <w:numPr>
          <w:ilvl w:val="0"/>
          <w:numId w:val="33"/>
        </w:numPr>
        <w:spacing w:before="0" w:beforeAutospacing="0" w:after="0" w:afterAutospacing="0"/>
        <w:ind w:left="851" w:hanging="284"/>
        <w:jc w:val="both"/>
      </w:pPr>
      <w:r>
        <w:t>Očitovanje Ureda državne uprave u županiji, odnosno Grada Zagreba o podnesenim zahtjevima za povrat oduzete imovine,</w:t>
      </w:r>
    </w:p>
    <w:p w:rsidR="00021420" w:rsidRDefault="00021420" w:rsidP="00010735">
      <w:pPr>
        <w:pStyle w:val="box457264"/>
        <w:numPr>
          <w:ilvl w:val="0"/>
          <w:numId w:val="33"/>
        </w:numPr>
        <w:spacing w:before="0" w:beforeAutospacing="0" w:after="0" w:afterAutospacing="0"/>
        <w:ind w:left="851" w:hanging="284"/>
        <w:jc w:val="both"/>
      </w:pPr>
      <w:r>
        <w:t>Uvjerenje Hrvatskih šuma d.o.o.,</w:t>
      </w:r>
    </w:p>
    <w:p w:rsidR="00021420" w:rsidRDefault="00021420" w:rsidP="00010735">
      <w:pPr>
        <w:pStyle w:val="box457264"/>
        <w:numPr>
          <w:ilvl w:val="0"/>
          <w:numId w:val="33"/>
        </w:numPr>
        <w:spacing w:before="0" w:beforeAutospacing="0" w:after="0" w:afterAutospacing="0"/>
        <w:ind w:left="851" w:hanging="284"/>
        <w:jc w:val="both"/>
      </w:pPr>
      <w:r>
        <w:t>Očitovanje Hrvatskih voda,</w:t>
      </w:r>
    </w:p>
    <w:p w:rsidR="00021420" w:rsidRDefault="00021420" w:rsidP="00010735">
      <w:pPr>
        <w:pStyle w:val="box457264"/>
        <w:numPr>
          <w:ilvl w:val="0"/>
          <w:numId w:val="33"/>
        </w:numPr>
        <w:spacing w:before="0" w:beforeAutospacing="0" w:after="0" w:afterAutospacing="0"/>
        <w:ind w:left="851" w:hanging="284"/>
        <w:jc w:val="both"/>
      </w:pPr>
      <w:r>
        <w:t>Uvjerenje Upravnog tijela županije, odnosno Grada Zagreba, nadležnog za prostorno uređenje jesu li predmetne čestice u obuhvatu postojećeg i/ili planiranog sustava javnog navodnjavanja,</w:t>
      </w:r>
    </w:p>
    <w:p w:rsidR="00021420" w:rsidRDefault="00021420" w:rsidP="00010735">
      <w:pPr>
        <w:pStyle w:val="box457264"/>
        <w:numPr>
          <w:ilvl w:val="0"/>
          <w:numId w:val="33"/>
        </w:numPr>
        <w:spacing w:before="0" w:beforeAutospacing="0" w:after="0" w:afterAutospacing="0"/>
        <w:ind w:left="851" w:hanging="284"/>
        <w:jc w:val="both"/>
      </w:pPr>
      <w:r>
        <w:t>Očitovanje Hrvatskog centra za razminiranje.</w:t>
      </w: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10735" w:rsidRPr="00021420" w:rsidRDefault="00010735" w:rsidP="00010735">
      <w:pPr>
        <w:pStyle w:val="box457264"/>
        <w:numPr>
          <w:ilvl w:val="0"/>
          <w:numId w:val="34"/>
        </w:numPr>
        <w:spacing w:before="0" w:beforeAutospacing="0" w:after="0" w:afterAutospacing="0"/>
        <w:jc w:val="both"/>
        <w:rPr>
          <w:b/>
        </w:rPr>
      </w:pPr>
      <w:r>
        <w:rPr>
          <w:b/>
        </w:rPr>
        <w:t>Popis priloga iz detaljne razrade Programa</w:t>
      </w:r>
    </w:p>
    <w:p w:rsidR="00010735" w:rsidRPr="00010735" w:rsidRDefault="00010735" w:rsidP="00010735">
      <w:pPr>
        <w:pStyle w:val="Odlomakpopisa"/>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 xml:space="preserve">PRILOG 1 : </w:t>
      </w:r>
      <w:r w:rsidRPr="00010735">
        <w:rPr>
          <w:rFonts w:ascii="Times New Roman" w:hAnsi="Times New Roman" w:cs="Times New Roman"/>
          <w:szCs w:val="24"/>
        </w:rPr>
        <w:t>Popis katastarskih čestica poljoprivrednog zemljišta u vlasništvu RH po katastarskim općinama</w:t>
      </w:r>
      <w:r w:rsidR="008C6938">
        <w:rPr>
          <w:rFonts w:ascii="Times New Roman" w:hAnsi="Times New Roman" w:cs="Times New Roman"/>
          <w:szCs w:val="24"/>
        </w:rPr>
        <w:t xml:space="preserve"> i vrstama raspolaganja.</w:t>
      </w:r>
    </w:p>
    <w:p w:rsidR="00E76447" w:rsidRDefault="00010735" w:rsidP="00E76447">
      <w:pPr>
        <w:pStyle w:val="Odlomakpopisa"/>
        <w:numPr>
          <w:ilvl w:val="0"/>
          <w:numId w:val="35"/>
        </w:numPr>
        <w:spacing w:after="0" w:line="240" w:lineRule="auto"/>
        <w:jc w:val="both"/>
        <w:rPr>
          <w:rFonts w:ascii="Times New Roman" w:hAnsi="Times New Roman" w:cs="Times New Roman"/>
          <w:szCs w:val="24"/>
        </w:rPr>
      </w:pPr>
      <w:r>
        <w:rPr>
          <w:rFonts w:ascii="Times New Roman" w:hAnsi="Times New Roman" w:cs="Times New Roman"/>
          <w:szCs w:val="24"/>
        </w:rPr>
        <w:t>PRILOG KKP-1: K</w:t>
      </w:r>
      <w:r w:rsidRPr="00010735">
        <w:rPr>
          <w:rFonts w:ascii="Times New Roman" w:hAnsi="Times New Roman" w:cs="Times New Roman"/>
          <w:szCs w:val="24"/>
        </w:rPr>
        <w:t>opija katastarskog plana</w:t>
      </w:r>
      <w:r>
        <w:rPr>
          <w:rFonts w:ascii="Times New Roman" w:hAnsi="Times New Roman" w:cs="Times New Roman"/>
          <w:szCs w:val="24"/>
        </w:rPr>
        <w:t xml:space="preserve"> - </w:t>
      </w:r>
      <w:r w:rsidRPr="00010735">
        <w:rPr>
          <w:rFonts w:ascii="Times New Roman" w:hAnsi="Times New Roman" w:cs="Times New Roman"/>
          <w:szCs w:val="24"/>
        </w:rPr>
        <w:t xml:space="preserve">poljoprivredno zemljište u vlasništvu RH za grad </w:t>
      </w:r>
      <w:r w:rsidR="00157FCE">
        <w:rPr>
          <w:rFonts w:ascii="Times New Roman" w:hAnsi="Times New Roman" w:cs="Times New Roman"/>
          <w:szCs w:val="24"/>
        </w:rPr>
        <w:t>Karlovac</w:t>
      </w:r>
    </w:p>
    <w:p w:rsidR="00231155" w:rsidRDefault="00231155" w:rsidP="00A10E35">
      <w:pPr>
        <w:pStyle w:val="Odlomakpopisa"/>
        <w:numPr>
          <w:ilvl w:val="0"/>
          <w:numId w:val="35"/>
        </w:numPr>
        <w:spacing w:after="0" w:line="240" w:lineRule="auto"/>
        <w:jc w:val="both"/>
        <w:rPr>
          <w:rFonts w:ascii="Times New Roman" w:hAnsi="Times New Roman" w:cs="Times New Roman"/>
          <w:szCs w:val="24"/>
        </w:rPr>
      </w:pPr>
      <w:r w:rsidRPr="00A10E35">
        <w:rPr>
          <w:rFonts w:ascii="Times New Roman" w:hAnsi="Times New Roman" w:cs="Times New Roman"/>
          <w:szCs w:val="24"/>
        </w:rPr>
        <w:t>PRILOG KKP-2</w:t>
      </w:r>
      <w:r w:rsidR="00A10E35" w:rsidRPr="00A10E35">
        <w:rPr>
          <w:rFonts w:ascii="Times New Roman" w:hAnsi="Times New Roman" w:cs="Times New Roman"/>
          <w:szCs w:val="24"/>
        </w:rPr>
        <w:t xml:space="preserve">: </w:t>
      </w:r>
      <w:r w:rsidR="00A10E35">
        <w:rPr>
          <w:rFonts w:ascii="Times New Roman" w:hAnsi="Times New Roman" w:cs="Times New Roman"/>
          <w:szCs w:val="24"/>
        </w:rPr>
        <w:t>K</w:t>
      </w:r>
      <w:r w:rsidR="00A10E35" w:rsidRPr="00A10E35">
        <w:rPr>
          <w:rFonts w:ascii="Times New Roman" w:hAnsi="Times New Roman" w:cs="Times New Roman"/>
          <w:szCs w:val="24"/>
        </w:rPr>
        <w:t xml:space="preserve">opija katastarskog plana - dosadašnje raspolaganje poljoprivrednim zemljištem u vlasništvu </w:t>
      </w:r>
      <w:r w:rsidR="00A10E35">
        <w:rPr>
          <w:rFonts w:ascii="Times New Roman" w:hAnsi="Times New Roman" w:cs="Times New Roman"/>
          <w:szCs w:val="24"/>
        </w:rPr>
        <w:t>RH</w:t>
      </w:r>
      <w:r w:rsidR="00A10E35" w:rsidRPr="00A10E35">
        <w:rPr>
          <w:rFonts w:ascii="Times New Roman" w:hAnsi="Times New Roman" w:cs="Times New Roman"/>
          <w:szCs w:val="24"/>
        </w:rPr>
        <w:t xml:space="preserve"> za grad </w:t>
      </w:r>
      <w:r w:rsidR="00157FCE">
        <w:rPr>
          <w:rFonts w:ascii="Times New Roman" w:hAnsi="Times New Roman" w:cs="Times New Roman"/>
          <w:szCs w:val="24"/>
        </w:rPr>
        <w:t>Karlovac</w:t>
      </w:r>
    </w:p>
    <w:p w:rsidR="00F00F34" w:rsidRPr="00F00F34" w:rsidRDefault="00F00F34" w:rsidP="00A10E35">
      <w:pPr>
        <w:pStyle w:val="Odlomakpopisa"/>
        <w:numPr>
          <w:ilvl w:val="0"/>
          <w:numId w:val="35"/>
        </w:numPr>
        <w:spacing w:after="0" w:line="240" w:lineRule="auto"/>
        <w:jc w:val="both"/>
        <w:rPr>
          <w:rFonts w:ascii="Times New Roman" w:hAnsi="Times New Roman" w:cs="Times New Roman"/>
          <w:szCs w:val="24"/>
        </w:rPr>
      </w:pPr>
      <w:r w:rsidRPr="00F00F34">
        <w:rPr>
          <w:rFonts w:ascii="Times New Roman" w:hAnsi="Times New Roman" w:cs="Times New Roman"/>
          <w:szCs w:val="24"/>
        </w:rPr>
        <w:t xml:space="preserve">PRILOG KKP-3: </w:t>
      </w:r>
      <w:r>
        <w:rPr>
          <w:rFonts w:ascii="Times New Roman" w:hAnsi="Times New Roman" w:cs="Times New Roman"/>
          <w:szCs w:val="24"/>
        </w:rPr>
        <w:t>K</w:t>
      </w:r>
      <w:r w:rsidRPr="00F00F34">
        <w:rPr>
          <w:rFonts w:ascii="Times New Roman" w:hAnsi="Times New Roman" w:cs="Times New Roman"/>
          <w:szCs w:val="24"/>
        </w:rPr>
        <w:t xml:space="preserve">opija katastarskog plana - površine određene za zakup na 25 godina za grad </w:t>
      </w:r>
      <w:r w:rsidR="00157FCE">
        <w:rPr>
          <w:rFonts w:ascii="Times New Roman" w:hAnsi="Times New Roman" w:cs="Times New Roman"/>
          <w:szCs w:val="24"/>
        </w:rPr>
        <w:t>Karlovac</w:t>
      </w:r>
    </w:p>
    <w:p w:rsidR="00010735" w:rsidRDefault="00010735" w:rsidP="00010735">
      <w:pPr>
        <w:spacing w:after="0" w:line="240" w:lineRule="auto"/>
        <w:jc w:val="both"/>
        <w:rPr>
          <w:rFonts w:ascii="Times New Roman" w:eastAsia="Times New Roman" w:hAnsi="Times New Roman" w:cs="Times New Roman"/>
          <w:color w:val="000000"/>
          <w:szCs w:val="24"/>
          <w:highlight w:val="yellow"/>
          <w:lang w:eastAsia="hr-HR"/>
        </w:rPr>
      </w:pP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21420"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p w:rsidR="00021420" w:rsidRPr="00FA32A8" w:rsidRDefault="00021420" w:rsidP="00FA32A8">
      <w:pPr>
        <w:spacing w:after="0" w:line="240" w:lineRule="auto"/>
        <w:jc w:val="both"/>
        <w:rPr>
          <w:rFonts w:ascii="Times New Roman" w:eastAsia="Times New Roman" w:hAnsi="Times New Roman" w:cs="Times New Roman"/>
          <w:color w:val="000000"/>
          <w:szCs w:val="24"/>
          <w:highlight w:val="yellow"/>
          <w:lang w:eastAsia="hr-HR"/>
        </w:rPr>
      </w:pPr>
    </w:p>
    <w:sectPr w:rsidR="00021420" w:rsidRPr="00FA32A8" w:rsidSect="00FA32A8">
      <w:headerReference w:type="first" r:id="rId14"/>
      <w:pgSz w:w="11906" w:h="16838"/>
      <w:pgMar w:top="993" w:right="1440" w:bottom="1440" w:left="1440" w:header="708" w:footer="8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1FB5" w:rsidRDefault="00E71FB5">
      <w:pPr>
        <w:spacing w:after="0" w:line="240" w:lineRule="auto"/>
      </w:pPr>
      <w:r>
        <w:separator/>
      </w:r>
    </w:p>
  </w:endnote>
  <w:endnote w:type="continuationSeparator" w:id="0">
    <w:p w:rsidR="00E71FB5" w:rsidRDefault="00E71F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RHelvetica">
    <w:altName w:val="Cambria"/>
    <w:panose1 w:val="00000000000000000000"/>
    <w:charset w:val="00"/>
    <w:family w:val="roman"/>
    <w:notTrueType/>
    <w:pitch w:val="default"/>
  </w:font>
  <w:font w:name="Helvetica-Bold">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1FB5" w:rsidRDefault="00E71FB5">
      <w:pPr>
        <w:spacing w:after="0" w:line="240" w:lineRule="auto"/>
      </w:pPr>
      <w:r>
        <w:separator/>
      </w:r>
    </w:p>
  </w:footnote>
  <w:footnote w:type="continuationSeparator" w:id="0">
    <w:p w:rsidR="00E71FB5" w:rsidRDefault="00E71F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DBB" w:rsidRDefault="00880DBB" w:rsidP="00954C7B">
    <w:pPr>
      <w:spacing w:after="0" w:line="240" w:lineRule="auto"/>
      <w:jc w:val="right"/>
      <w:rPr>
        <w:sz w:val="20"/>
        <w:szCs w:val="20"/>
      </w:rPr>
    </w:pPr>
  </w:p>
  <w:p w:rsidR="00880DBB" w:rsidRDefault="00880DBB">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67E55"/>
    <w:multiLevelType w:val="hybridMultilevel"/>
    <w:tmpl w:val="40B60486"/>
    <w:lvl w:ilvl="0" w:tplc="6A2A6F1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E22937"/>
    <w:multiLevelType w:val="hybridMultilevel"/>
    <w:tmpl w:val="990E5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181DED"/>
    <w:multiLevelType w:val="hybridMultilevel"/>
    <w:tmpl w:val="806E60F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22A19E6"/>
    <w:multiLevelType w:val="hybridMultilevel"/>
    <w:tmpl w:val="FD2E99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2673B42"/>
    <w:multiLevelType w:val="hybridMultilevel"/>
    <w:tmpl w:val="04EE62B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 w15:restartNumberingAfterBreak="0">
    <w:nsid w:val="135021B7"/>
    <w:multiLevelType w:val="hybridMultilevel"/>
    <w:tmpl w:val="842E4EF2"/>
    <w:lvl w:ilvl="0" w:tplc="EDB28DE2">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006F94"/>
    <w:multiLevelType w:val="hybridMultilevel"/>
    <w:tmpl w:val="3E3E4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8E06EDA"/>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8" w15:restartNumberingAfterBreak="0">
    <w:nsid w:val="1A270C87"/>
    <w:multiLevelType w:val="hybridMultilevel"/>
    <w:tmpl w:val="A4E2209C"/>
    <w:lvl w:ilvl="0" w:tplc="0CA0AD5E">
      <w:start w:val="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CF46C8D"/>
    <w:multiLevelType w:val="hybridMultilevel"/>
    <w:tmpl w:val="1304D098"/>
    <w:lvl w:ilvl="0" w:tplc="B31A94E8">
      <w:start w:val="14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4B629F"/>
    <w:multiLevelType w:val="hybridMultilevel"/>
    <w:tmpl w:val="AAF8868A"/>
    <w:lvl w:ilvl="0" w:tplc="7A5480CC">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6D27F6"/>
    <w:multiLevelType w:val="hybridMultilevel"/>
    <w:tmpl w:val="C36A702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6827D5C"/>
    <w:multiLevelType w:val="hybridMultilevel"/>
    <w:tmpl w:val="2E90D24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D682938"/>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 w15:restartNumberingAfterBreak="0">
    <w:nsid w:val="2F5A3D3D"/>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6157D5"/>
    <w:multiLevelType w:val="hybridMultilevel"/>
    <w:tmpl w:val="EEC491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9B10BFC"/>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7" w15:restartNumberingAfterBreak="0">
    <w:nsid w:val="39CB63F1"/>
    <w:multiLevelType w:val="hybridMultilevel"/>
    <w:tmpl w:val="8A30B654"/>
    <w:lvl w:ilvl="0" w:tplc="13946636">
      <w:start w:val="2"/>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CA84812"/>
    <w:multiLevelType w:val="hybridMultilevel"/>
    <w:tmpl w:val="9560FC6C"/>
    <w:lvl w:ilvl="0" w:tplc="16CCCFC0">
      <w:start w:val="1"/>
      <w:numFmt w:val="decimal"/>
      <w:lvlText w:val="%1."/>
      <w:lvlJc w:val="left"/>
      <w:pPr>
        <w:ind w:left="1211" w:hanging="360"/>
      </w:pPr>
      <w:rPr>
        <w:rFonts w:hint="default"/>
      </w:rPr>
    </w:lvl>
    <w:lvl w:ilvl="1" w:tplc="041A0019" w:tentative="1">
      <w:start w:val="1"/>
      <w:numFmt w:val="lowerLetter"/>
      <w:lvlText w:val="%2."/>
      <w:lvlJc w:val="left"/>
      <w:pPr>
        <w:ind w:left="1931" w:hanging="360"/>
      </w:pPr>
    </w:lvl>
    <w:lvl w:ilvl="2" w:tplc="041A001B" w:tentative="1">
      <w:start w:val="1"/>
      <w:numFmt w:val="lowerRoman"/>
      <w:lvlText w:val="%3."/>
      <w:lvlJc w:val="right"/>
      <w:pPr>
        <w:ind w:left="2651" w:hanging="180"/>
      </w:pPr>
    </w:lvl>
    <w:lvl w:ilvl="3" w:tplc="041A000F" w:tentative="1">
      <w:start w:val="1"/>
      <w:numFmt w:val="decimal"/>
      <w:lvlText w:val="%4."/>
      <w:lvlJc w:val="left"/>
      <w:pPr>
        <w:ind w:left="3371" w:hanging="360"/>
      </w:pPr>
    </w:lvl>
    <w:lvl w:ilvl="4" w:tplc="041A0019" w:tentative="1">
      <w:start w:val="1"/>
      <w:numFmt w:val="lowerLetter"/>
      <w:lvlText w:val="%5."/>
      <w:lvlJc w:val="left"/>
      <w:pPr>
        <w:ind w:left="4091" w:hanging="360"/>
      </w:pPr>
    </w:lvl>
    <w:lvl w:ilvl="5" w:tplc="041A001B" w:tentative="1">
      <w:start w:val="1"/>
      <w:numFmt w:val="lowerRoman"/>
      <w:lvlText w:val="%6."/>
      <w:lvlJc w:val="right"/>
      <w:pPr>
        <w:ind w:left="4811" w:hanging="180"/>
      </w:pPr>
    </w:lvl>
    <w:lvl w:ilvl="6" w:tplc="041A000F" w:tentative="1">
      <w:start w:val="1"/>
      <w:numFmt w:val="decimal"/>
      <w:lvlText w:val="%7."/>
      <w:lvlJc w:val="left"/>
      <w:pPr>
        <w:ind w:left="5531" w:hanging="360"/>
      </w:pPr>
    </w:lvl>
    <w:lvl w:ilvl="7" w:tplc="041A0019" w:tentative="1">
      <w:start w:val="1"/>
      <w:numFmt w:val="lowerLetter"/>
      <w:lvlText w:val="%8."/>
      <w:lvlJc w:val="left"/>
      <w:pPr>
        <w:ind w:left="6251" w:hanging="360"/>
      </w:pPr>
    </w:lvl>
    <w:lvl w:ilvl="8" w:tplc="041A001B" w:tentative="1">
      <w:start w:val="1"/>
      <w:numFmt w:val="lowerRoman"/>
      <w:lvlText w:val="%9."/>
      <w:lvlJc w:val="right"/>
      <w:pPr>
        <w:ind w:left="6971" w:hanging="180"/>
      </w:pPr>
    </w:lvl>
  </w:abstractNum>
  <w:abstractNum w:abstractNumId="19" w15:restartNumberingAfterBreak="0">
    <w:nsid w:val="3D496AB0"/>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D6914B7"/>
    <w:multiLevelType w:val="hybridMultilevel"/>
    <w:tmpl w:val="D1E4AEAA"/>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60C051A"/>
    <w:multiLevelType w:val="hybridMultilevel"/>
    <w:tmpl w:val="E4727C9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9853A78"/>
    <w:multiLevelType w:val="hybridMultilevel"/>
    <w:tmpl w:val="BE204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A8A643F"/>
    <w:multiLevelType w:val="multilevel"/>
    <w:tmpl w:val="640A507E"/>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4BCC0827"/>
    <w:multiLevelType w:val="hybridMultilevel"/>
    <w:tmpl w:val="2F08BE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0F80180"/>
    <w:multiLevelType w:val="hybridMultilevel"/>
    <w:tmpl w:val="633C4C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2D4575B"/>
    <w:multiLevelType w:val="hybridMultilevel"/>
    <w:tmpl w:val="DF44E0D6"/>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3CD2838"/>
    <w:multiLevelType w:val="hybridMultilevel"/>
    <w:tmpl w:val="13483550"/>
    <w:lvl w:ilvl="0" w:tplc="F83CDE6A">
      <w:start w:val="3"/>
      <w:numFmt w:val="decimal"/>
      <w:lvlText w:val="%1."/>
      <w:lvlJc w:val="left"/>
      <w:pPr>
        <w:ind w:left="720" w:hanging="360"/>
      </w:pPr>
      <w:rPr>
        <w:rFonts w:hint="default"/>
      </w:rPr>
    </w:lvl>
    <w:lvl w:ilvl="1" w:tplc="48F0A604">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6E565BB"/>
    <w:multiLevelType w:val="hybridMultilevel"/>
    <w:tmpl w:val="E44CD5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CC4235F"/>
    <w:multiLevelType w:val="hybridMultilevel"/>
    <w:tmpl w:val="25B85618"/>
    <w:lvl w:ilvl="0" w:tplc="A3DEF91A">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ED900FF"/>
    <w:multiLevelType w:val="hybridMultilevel"/>
    <w:tmpl w:val="DD7A19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0C662D1"/>
    <w:multiLevelType w:val="hybridMultilevel"/>
    <w:tmpl w:val="CED8AC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0D348D3"/>
    <w:multiLevelType w:val="hybridMultilevel"/>
    <w:tmpl w:val="32DEF5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1010F95"/>
    <w:multiLevelType w:val="multilevel"/>
    <w:tmpl w:val="340874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num w:numId="1">
    <w:abstractNumId w:val="7"/>
  </w:num>
  <w:num w:numId="2">
    <w:abstractNumId w:val="24"/>
  </w:num>
  <w:num w:numId="3">
    <w:abstractNumId w:val="12"/>
  </w:num>
  <w:num w:numId="4">
    <w:abstractNumId w:val="20"/>
  </w:num>
  <w:num w:numId="5">
    <w:abstractNumId w:val="30"/>
  </w:num>
  <w:num w:numId="6">
    <w:abstractNumId w:val="1"/>
  </w:num>
  <w:num w:numId="7">
    <w:abstractNumId w:val="25"/>
  </w:num>
  <w:num w:numId="8">
    <w:abstractNumId w:val="29"/>
  </w:num>
  <w:num w:numId="9">
    <w:abstractNumId w:val="13"/>
  </w:num>
  <w:num w:numId="10">
    <w:abstractNumId w:val="8"/>
  </w:num>
  <w:num w:numId="11">
    <w:abstractNumId w:val="5"/>
  </w:num>
  <w:num w:numId="12">
    <w:abstractNumId w:val="32"/>
  </w:num>
  <w:num w:numId="13">
    <w:abstractNumId w:val="22"/>
  </w:num>
  <w:num w:numId="14">
    <w:abstractNumId w:val="10"/>
  </w:num>
  <w:num w:numId="15">
    <w:abstractNumId w:val="17"/>
  </w:num>
  <w:num w:numId="16">
    <w:abstractNumId w:val="27"/>
  </w:num>
  <w:num w:numId="17">
    <w:abstractNumId w:val="23"/>
  </w:num>
  <w:num w:numId="18">
    <w:abstractNumId w:val="6"/>
  </w:num>
  <w:num w:numId="19">
    <w:abstractNumId w:val="16"/>
  </w:num>
  <w:num w:numId="20">
    <w:abstractNumId w:val="33"/>
  </w:num>
  <w:num w:numId="21">
    <w:abstractNumId w:val="3"/>
  </w:num>
  <w:num w:numId="22">
    <w:abstractNumId w:val="4"/>
  </w:num>
  <w:num w:numId="23">
    <w:abstractNumId w:val="9"/>
  </w:num>
  <w:num w:numId="24">
    <w:abstractNumId w:val="21"/>
  </w:num>
  <w:num w:numId="25">
    <w:abstractNumId w:val="2"/>
  </w:num>
  <w:num w:numId="26">
    <w:abstractNumId w:val="14"/>
  </w:num>
  <w:num w:numId="27">
    <w:abstractNumId w:val="26"/>
  </w:num>
  <w:num w:numId="28">
    <w:abstractNumId w:val="19"/>
  </w:num>
  <w:num w:numId="29">
    <w:abstractNumId w:val="31"/>
  </w:num>
  <w:num w:numId="30">
    <w:abstractNumId w:val="15"/>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0"/>
  </w:num>
  <w:num w:numId="34">
    <w:abstractNumId w:val="11"/>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358"/>
    <w:rsid w:val="00010735"/>
    <w:rsid w:val="00010C1F"/>
    <w:rsid w:val="00011DFC"/>
    <w:rsid w:val="0001449F"/>
    <w:rsid w:val="0001749C"/>
    <w:rsid w:val="00021420"/>
    <w:rsid w:val="00040026"/>
    <w:rsid w:val="00042B63"/>
    <w:rsid w:val="00043240"/>
    <w:rsid w:val="00045AE0"/>
    <w:rsid w:val="00050CBF"/>
    <w:rsid w:val="000559D0"/>
    <w:rsid w:val="00056138"/>
    <w:rsid w:val="00061B31"/>
    <w:rsid w:val="00062D4E"/>
    <w:rsid w:val="00066A81"/>
    <w:rsid w:val="00066CA0"/>
    <w:rsid w:val="00080D3E"/>
    <w:rsid w:val="00083288"/>
    <w:rsid w:val="000946D6"/>
    <w:rsid w:val="00095F21"/>
    <w:rsid w:val="000B056E"/>
    <w:rsid w:val="000B7CFB"/>
    <w:rsid w:val="000C0719"/>
    <w:rsid w:val="000D0797"/>
    <w:rsid w:val="000D50AF"/>
    <w:rsid w:val="000D7803"/>
    <w:rsid w:val="000E15EB"/>
    <w:rsid w:val="000E491F"/>
    <w:rsid w:val="000E53C5"/>
    <w:rsid w:val="000E58F4"/>
    <w:rsid w:val="000E7F08"/>
    <w:rsid w:val="00116BD7"/>
    <w:rsid w:val="00116DA7"/>
    <w:rsid w:val="00130F57"/>
    <w:rsid w:val="00131FF1"/>
    <w:rsid w:val="00132376"/>
    <w:rsid w:val="00144826"/>
    <w:rsid w:val="001473A7"/>
    <w:rsid w:val="00150CCF"/>
    <w:rsid w:val="001513D0"/>
    <w:rsid w:val="00151768"/>
    <w:rsid w:val="00152D13"/>
    <w:rsid w:val="00153EED"/>
    <w:rsid w:val="00157FCE"/>
    <w:rsid w:val="00163198"/>
    <w:rsid w:val="00163ED7"/>
    <w:rsid w:val="001706DD"/>
    <w:rsid w:val="00173922"/>
    <w:rsid w:val="00173BDF"/>
    <w:rsid w:val="001777D1"/>
    <w:rsid w:val="00182B5D"/>
    <w:rsid w:val="001837BC"/>
    <w:rsid w:val="00185245"/>
    <w:rsid w:val="00186A18"/>
    <w:rsid w:val="001A204F"/>
    <w:rsid w:val="001A3E07"/>
    <w:rsid w:val="001A57FA"/>
    <w:rsid w:val="001B482E"/>
    <w:rsid w:val="001B4CAF"/>
    <w:rsid w:val="001B7A57"/>
    <w:rsid w:val="001C06AD"/>
    <w:rsid w:val="001D630F"/>
    <w:rsid w:val="001F1088"/>
    <w:rsid w:val="001F7EE3"/>
    <w:rsid w:val="00204948"/>
    <w:rsid w:val="00206170"/>
    <w:rsid w:val="0021117F"/>
    <w:rsid w:val="00211F6A"/>
    <w:rsid w:val="002120BF"/>
    <w:rsid w:val="00212645"/>
    <w:rsid w:val="00214AAF"/>
    <w:rsid w:val="00215560"/>
    <w:rsid w:val="0022040D"/>
    <w:rsid w:val="00223A3D"/>
    <w:rsid w:val="00224725"/>
    <w:rsid w:val="00231155"/>
    <w:rsid w:val="002475A5"/>
    <w:rsid w:val="002513FC"/>
    <w:rsid w:val="002531AD"/>
    <w:rsid w:val="0026786D"/>
    <w:rsid w:val="00267992"/>
    <w:rsid w:val="00270D03"/>
    <w:rsid w:val="00283A63"/>
    <w:rsid w:val="00287172"/>
    <w:rsid w:val="00287C15"/>
    <w:rsid w:val="00291C71"/>
    <w:rsid w:val="00294986"/>
    <w:rsid w:val="002A2856"/>
    <w:rsid w:val="002A35F8"/>
    <w:rsid w:val="002A4D7F"/>
    <w:rsid w:val="002A76AD"/>
    <w:rsid w:val="002B4686"/>
    <w:rsid w:val="002B46F1"/>
    <w:rsid w:val="002B6E56"/>
    <w:rsid w:val="002B7FB5"/>
    <w:rsid w:val="002D3213"/>
    <w:rsid w:val="002D5C05"/>
    <w:rsid w:val="002F0658"/>
    <w:rsid w:val="00302F53"/>
    <w:rsid w:val="0030583B"/>
    <w:rsid w:val="0030598F"/>
    <w:rsid w:val="003120E5"/>
    <w:rsid w:val="00342DAC"/>
    <w:rsid w:val="00354F99"/>
    <w:rsid w:val="00365BB1"/>
    <w:rsid w:val="0038288E"/>
    <w:rsid w:val="0038719F"/>
    <w:rsid w:val="00395CBA"/>
    <w:rsid w:val="003A08E9"/>
    <w:rsid w:val="003B4E5C"/>
    <w:rsid w:val="003C3B46"/>
    <w:rsid w:val="003D0209"/>
    <w:rsid w:val="003D3D0C"/>
    <w:rsid w:val="003D4F62"/>
    <w:rsid w:val="003D5AA6"/>
    <w:rsid w:val="003F09AD"/>
    <w:rsid w:val="003F0A06"/>
    <w:rsid w:val="003F1E66"/>
    <w:rsid w:val="003F2C4A"/>
    <w:rsid w:val="00405215"/>
    <w:rsid w:val="00406F0B"/>
    <w:rsid w:val="00410C93"/>
    <w:rsid w:val="00413917"/>
    <w:rsid w:val="00414A07"/>
    <w:rsid w:val="0041681F"/>
    <w:rsid w:val="00423ACE"/>
    <w:rsid w:val="004345A3"/>
    <w:rsid w:val="004355C3"/>
    <w:rsid w:val="00446C28"/>
    <w:rsid w:val="00453950"/>
    <w:rsid w:val="004728B4"/>
    <w:rsid w:val="00477024"/>
    <w:rsid w:val="004A5786"/>
    <w:rsid w:val="004B2CF4"/>
    <w:rsid w:val="004B719E"/>
    <w:rsid w:val="004C7806"/>
    <w:rsid w:val="004D748E"/>
    <w:rsid w:val="004E237D"/>
    <w:rsid w:val="004E33A7"/>
    <w:rsid w:val="004E3506"/>
    <w:rsid w:val="004E440E"/>
    <w:rsid w:val="004E6067"/>
    <w:rsid w:val="004F0E1A"/>
    <w:rsid w:val="004F13D8"/>
    <w:rsid w:val="004F2089"/>
    <w:rsid w:val="004F4160"/>
    <w:rsid w:val="004F776E"/>
    <w:rsid w:val="00502EA6"/>
    <w:rsid w:val="005046A6"/>
    <w:rsid w:val="0051543F"/>
    <w:rsid w:val="00515D82"/>
    <w:rsid w:val="00517A43"/>
    <w:rsid w:val="00521240"/>
    <w:rsid w:val="00542613"/>
    <w:rsid w:val="00542D2D"/>
    <w:rsid w:val="00556881"/>
    <w:rsid w:val="00562338"/>
    <w:rsid w:val="00567D58"/>
    <w:rsid w:val="0057090B"/>
    <w:rsid w:val="00584046"/>
    <w:rsid w:val="0059750E"/>
    <w:rsid w:val="005A2D72"/>
    <w:rsid w:val="005A31C7"/>
    <w:rsid w:val="005B08D0"/>
    <w:rsid w:val="005B1D4E"/>
    <w:rsid w:val="005B4B7D"/>
    <w:rsid w:val="005B56F8"/>
    <w:rsid w:val="005C03CD"/>
    <w:rsid w:val="005C10D4"/>
    <w:rsid w:val="005C2D58"/>
    <w:rsid w:val="005C31DF"/>
    <w:rsid w:val="005D4D9F"/>
    <w:rsid w:val="005D501E"/>
    <w:rsid w:val="005D68E9"/>
    <w:rsid w:val="005F1A92"/>
    <w:rsid w:val="005F7657"/>
    <w:rsid w:val="006006D1"/>
    <w:rsid w:val="00605ABE"/>
    <w:rsid w:val="0061192A"/>
    <w:rsid w:val="00623C21"/>
    <w:rsid w:val="0062610B"/>
    <w:rsid w:val="00635373"/>
    <w:rsid w:val="0063589B"/>
    <w:rsid w:val="00635FCF"/>
    <w:rsid w:val="00646A9C"/>
    <w:rsid w:val="006473BC"/>
    <w:rsid w:val="00647DE9"/>
    <w:rsid w:val="006514A9"/>
    <w:rsid w:val="00653B31"/>
    <w:rsid w:val="00655C66"/>
    <w:rsid w:val="006632B7"/>
    <w:rsid w:val="00676434"/>
    <w:rsid w:val="00676D85"/>
    <w:rsid w:val="00683CE2"/>
    <w:rsid w:val="00692F6B"/>
    <w:rsid w:val="00693374"/>
    <w:rsid w:val="006946E3"/>
    <w:rsid w:val="006A0313"/>
    <w:rsid w:val="006A10F4"/>
    <w:rsid w:val="006A4F41"/>
    <w:rsid w:val="006B1CE5"/>
    <w:rsid w:val="006B749B"/>
    <w:rsid w:val="006C26AE"/>
    <w:rsid w:val="006C53C7"/>
    <w:rsid w:val="006D677A"/>
    <w:rsid w:val="006E6154"/>
    <w:rsid w:val="006F58DA"/>
    <w:rsid w:val="006F662E"/>
    <w:rsid w:val="006F6B74"/>
    <w:rsid w:val="00700762"/>
    <w:rsid w:val="0070133D"/>
    <w:rsid w:val="00701C66"/>
    <w:rsid w:val="007043A0"/>
    <w:rsid w:val="007044D1"/>
    <w:rsid w:val="00713345"/>
    <w:rsid w:val="00713ACF"/>
    <w:rsid w:val="00717829"/>
    <w:rsid w:val="00717998"/>
    <w:rsid w:val="00721DC6"/>
    <w:rsid w:val="00723F82"/>
    <w:rsid w:val="007313DA"/>
    <w:rsid w:val="0073520C"/>
    <w:rsid w:val="007371A2"/>
    <w:rsid w:val="007465D2"/>
    <w:rsid w:val="00747A38"/>
    <w:rsid w:val="007529F8"/>
    <w:rsid w:val="00757CDD"/>
    <w:rsid w:val="00763325"/>
    <w:rsid w:val="00763BAD"/>
    <w:rsid w:val="007642B8"/>
    <w:rsid w:val="0077091E"/>
    <w:rsid w:val="007874B7"/>
    <w:rsid w:val="0078774F"/>
    <w:rsid w:val="007879EE"/>
    <w:rsid w:val="00791EDC"/>
    <w:rsid w:val="00793175"/>
    <w:rsid w:val="007A0B3D"/>
    <w:rsid w:val="007A30D2"/>
    <w:rsid w:val="007A5DAE"/>
    <w:rsid w:val="007B3984"/>
    <w:rsid w:val="007C2AB2"/>
    <w:rsid w:val="007C45F8"/>
    <w:rsid w:val="007C479C"/>
    <w:rsid w:val="007D1DF8"/>
    <w:rsid w:val="007E1AA6"/>
    <w:rsid w:val="007E7A3E"/>
    <w:rsid w:val="007E7F9E"/>
    <w:rsid w:val="007F6251"/>
    <w:rsid w:val="007F7093"/>
    <w:rsid w:val="007F78A3"/>
    <w:rsid w:val="00805A40"/>
    <w:rsid w:val="00807FB9"/>
    <w:rsid w:val="00810A34"/>
    <w:rsid w:val="008129E5"/>
    <w:rsid w:val="00815511"/>
    <w:rsid w:val="00815552"/>
    <w:rsid w:val="00820358"/>
    <w:rsid w:val="008319B5"/>
    <w:rsid w:val="008331D0"/>
    <w:rsid w:val="0083523B"/>
    <w:rsid w:val="00845CB3"/>
    <w:rsid w:val="00846E04"/>
    <w:rsid w:val="0085327D"/>
    <w:rsid w:val="008647ED"/>
    <w:rsid w:val="00871300"/>
    <w:rsid w:val="008740DF"/>
    <w:rsid w:val="00880DBB"/>
    <w:rsid w:val="00885B6B"/>
    <w:rsid w:val="008939C1"/>
    <w:rsid w:val="008B12CA"/>
    <w:rsid w:val="008C6938"/>
    <w:rsid w:val="008C7F92"/>
    <w:rsid w:val="008D14C1"/>
    <w:rsid w:val="008D1D4D"/>
    <w:rsid w:val="008D21DF"/>
    <w:rsid w:val="008D6484"/>
    <w:rsid w:val="008E730C"/>
    <w:rsid w:val="008F693B"/>
    <w:rsid w:val="008F73CE"/>
    <w:rsid w:val="00900607"/>
    <w:rsid w:val="00901D19"/>
    <w:rsid w:val="009021D2"/>
    <w:rsid w:val="009048E6"/>
    <w:rsid w:val="00917A61"/>
    <w:rsid w:val="00920BC6"/>
    <w:rsid w:val="009213F6"/>
    <w:rsid w:val="00922AC7"/>
    <w:rsid w:val="00934011"/>
    <w:rsid w:val="00935411"/>
    <w:rsid w:val="00936BD8"/>
    <w:rsid w:val="00954C7B"/>
    <w:rsid w:val="00960852"/>
    <w:rsid w:val="0096574E"/>
    <w:rsid w:val="00973337"/>
    <w:rsid w:val="00974C01"/>
    <w:rsid w:val="009773D5"/>
    <w:rsid w:val="00985DF7"/>
    <w:rsid w:val="009953A8"/>
    <w:rsid w:val="009976E1"/>
    <w:rsid w:val="009A5BF8"/>
    <w:rsid w:val="009B13DB"/>
    <w:rsid w:val="009B18FB"/>
    <w:rsid w:val="009B2C19"/>
    <w:rsid w:val="009C047B"/>
    <w:rsid w:val="009C1CB1"/>
    <w:rsid w:val="009C6D4A"/>
    <w:rsid w:val="009E3497"/>
    <w:rsid w:val="009E3FBD"/>
    <w:rsid w:val="009E7CD7"/>
    <w:rsid w:val="009F7D3C"/>
    <w:rsid w:val="00A0172D"/>
    <w:rsid w:val="00A027D5"/>
    <w:rsid w:val="00A03FF4"/>
    <w:rsid w:val="00A04DE1"/>
    <w:rsid w:val="00A10E35"/>
    <w:rsid w:val="00A1188F"/>
    <w:rsid w:val="00A14CBE"/>
    <w:rsid w:val="00A21C4D"/>
    <w:rsid w:val="00A2372E"/>
    <w:rsid w:val="00A27BA8"/>
    <w:rsid w:val="00A314E7"/>
    <w:rsid w:val="00A42967"/>
    <w:rsid w:val="00A457D0"/>
    <w:rsid w:val="00A46281"/>
    <w:rsid w:val="00A534B5"/>
    <w:rsid w:val="00A552ED"/>
    <w:rsid w:val="00A554F2"/>
    <w:rsid w:val="00A6035A"/>
    <w:rsid w:val="00A6167F"/>
    <w:rsid w:val="00A63127"/>
    <w:rsid w:val="00A675CF"/>
    <w:rsid w:val="00A915FB"/>
    <w:rsid w:val="00A95E7B"/>
    <w:rsid w:val="00AA1214"/>
    <w:rsid w:val="00AA4669"/>
    <w:rsid w:val="00AB4676"/>
    <w:rsid w:val="00AB5544"/>
    <w:rsid w:val="00AB7454"/>
    <w:rsid w:val="00AB7F22"/>
    <w:rsid w:val="00AC0778"/>
    <w:rsid w:val="00AC6548"/>
    <w:rsid w:val="00AC717C"/>
    <w:rsid w:val="00AD0A87"/>
    <w:rsid w:val="00AD1EE9"/>
    <w:rsid w:val="00AD2401"/>
    <w:rsid w:val="00AD358C"/>
    <w:rsid w:val="00AD5B5E"/>
    <w:rsid w:val="00AE1A55"/>
    <w:rsid w:val="00AE4F6C"/>
    <w:rsid w:val="00AE66A8"/>
    <w:rsid w:val="00AF28C1"/>
    <w:rsid w:val="00AF52D2"/>
    <w:rsid w:val="00B10BC2"/>
    <w:rsid w:val="00B138D8"/>
    <w:rsid w:val="00B20F26"/>
    <w:rsid w:val="00B3190B"/>
    <w:rsid w:val="00B3397E"/>
    <w:rsid w:val="00B35028"/>
    <w:rsid w:val="00B3644C"/>
    <w:rsid w:val="00B53C1C"/>
    <w:rsid w:val="00B5431B"/>
    <w:rsid w:val="00B572BD"/>
    <w:rsid w:val="00B60792"/>
    <w:rsid w:val="00B65949"/>
    <w:rsid w:val="00B73CF8"/>
    <w:rsid w:val="00B75078"/>
    <w:rsid w:val="00B7650E"/>
    <w:rsid w:val="00B76C57"/>
    <w:rsid w:val="00B86805"/>
    <w:rsid w:val="00B86FA9"/>
    <w:rsid w:val="00B96138"/>
    <w:rsid w:val="00B9750A"/>
    <w:rsid w:val="00BA7AC7"/>
    <w:rsid w:val="00BB3A44"/>
    <w:rsid w:val="00BB6177"/>
    <w:rsid w:val="00BC4571"/>
    <w:rsid w:val="00BD0AAF"/>
    <w:rsid w:val="00BD11FB"/>
    <w:rsid w:val="00BE2ABA"/>
    <w:rsid w:val="00BE4156"/>
    <w:rsid w:val="00BE515C"/>
    <w:rsid w:val="00BF25E6"/>
    <w:rsid w:val="00C01350"/>
    <w:rsid w:val="00C04D78"/>
    <w:rsid w:val="00C0624A"/>
    <w:rsid w:val="00C1051A"/>
    <w:rsid w:val="00C13C06"/>
    <w:rsid w:val="00C15139"/>
    <w:rsid w:val="00C1590D"/>
    <w:rsid w:val="00C22646"/>
    <w:rsid w:val="00C26E27"/>
    <w:rsid w:val="00C34F5E"/>
    <w:rsid w:val="00C357D7"/>
    <w:rsid w:val="00C452C6"/>
    <w:rsid w:val="00C50700"/>
    <w:rsid w:val="00C545FA"/>
    <w:rsid w:val="00C60DE8"/>
    <w:rsid w:val="00C64D40"/>
    <w:rsid w:val="00C70647"/>
    <w:rsid w:val="00C70CEF"/>
    <w:rsid w:val="00C8155B"/>
    <w:rsid w:val="00C81DD1"/>
    <w:rsid w:val="00C828D2"/>
    <w:rsid w:val="00C9671B"/>
    <w:rsid w:val="00CA4F56"/>
    <w:rsid w:val="00CA561F"/>
    <w:rsid w:val="00CB3E1A"/>
    <w:rsid w:val="00CC19FE"/>
    <w:rsid w:val="00CD4F02"/>
    <w:rsid w:val="00CD6C15"/>
    <w:rsid w:val="00CE35BE"/>
    <w:rsid w:val="00CF0910"/>
    <w:rsid w:val="00CF0D6D"/>
    <w:rsid w:val="00CF14AF"/>
    <w:rsid w:val="00CF5B0C"/>
    <w:rsid w:val="00CF6790"/>
    <w:rsid w:val="00D02DFA"/>
    <w:rsid w:val="00D116AA"/>
    <w:rsid w:val="00D1416C"/>
    <w:rsid w:val="00D175EA"/>
    <w:rsid w:val="00D1796C"/>
    <w:rsid w:val="00D17B4D"/>
    <w:rsid w:val="00D36ED5"/>
    <w:rsid w:val="00D44AF7"/>
    <w:rsid w:val="00D51716"/>
    <w:rsid w:val="00D60960"/>
    <w:rsid w:val="00D60A77"/>
    <w:rsid w:val="00D6173D"/>
    <w:rsid w:val="00D71543"/>
    <w:rsid w:val="00D7454A"/>
    <w:rsid w:val="00D75215"/>
    <w:rsid w:val="00D91B94"/>
    <w:rsid w:val="00D939EF"/>
    <w:rsid w:val="00D974BC"/>
    <w:rsid w:val="00DA3613"/>
    <w:rsid w:val="00DB5030"/>
    <w:rsid w:val="00DB56D9"/>
    <w:rsid w:val="00DC2CF1"/>
    <w:rsid w:val="00DC6331"/>
    <w:rsid w:val="00DD3108"/>
    <w:rsid w:val="00DD3982"/>
    <w:rsid w:val="00DD48B2"/>
    <w:rsid w:val="00DD52BC"/>
    <w:rsid w:val="00DE06C5"/>
    <w:rsid w:val="00E0139F"/>
    <w:rsid w:val="00E05E75"/>
    <w:rsid w:val="00E06D9D"/>
    <w:rsid w:val="00E17BC1"/>
    <w:rsid w:val="00E2419C"/>
    <w:rsid w:val="00E3079B"/>
    <w:rsid w:val="00E44B39"/>
    <w:rsid w:val="00E4677A"/>
    <w:rsid w:val="00E50529"/>
    <w:rsid w:val="00E51CFA"/>
    <w:rsid w:val="00E647D6"/>
    <w:rsid w:val="00E67E16"/>
    <w:rsid w:val="00E71FB5"/>
    <w:rsid w:val="00E76447"/>
    <w:rsid w:val="00E769EF"/>
    <w:rsid w:val="00E81436"/>
    <w:rsid w:val="00E87EC2"/>
    <w:rsid w:val="00E916BF"/>
    <w:rsid w:val="00EA132E"/>
    <w:rsid w:val="00EA307D"/>
    <w:rsid w:val="00EB3859"/>
    <w:rsid w:val="00EB6A8A"/>
    <w:rsid w:val="00EC26C3"/>
    <w:rsid w:val="00EC54A9"/>
    <w:rsid w:val="00ED476B"/>
    <w:rsid w:val="00ED4C7E"/>
    <w:rsid w:val="00ED6542"/>
    <w:rsid w:val="00ED7940"/>
    <w:rsid w:val="00EE2FA3"/>
    <w:rsid w:val="00EF5A27"/>
    <w:rsid w:val="00EF76EF"/>
    <w:rsid w:val="00F00F34"/>
    <w:rsid w:val="00F01E41"/>
    <w:rsid w:val="00F07224"/>
    <w:rsid w:val="00F07A1C"/>
    <w:rsid w:val="00F128E7"/>
    <w:rsid w:val="00F16766"/>
    <w:rsid w:val="00F51283"/>
    <w:rsid w:val="00F56160"/>
    <w:rsid w:val="00F63963"/>
    <w:rsid w:val="00F647FF"/>
    <w:rsid w:val="00F75848"/>
    <w:rsid w:val="00F838AE"/>
    <w:rsid w:val="00F91301"/>
    <w:rsid w:val="00F95A04"/>
    <w:rsid w:val="00F971D0"/>
    <w:rsid w:val="00FA32A8"/>
    <w:rsid w:val="00FB0022"/>
    <w:rsid w:val="00FB008B"/>
    <w:rsid w:val="00FC161E"/>
    <w:rsid w:val="00FC4EE2"/>
    <w:rsid w:val="00FC6EB8"/>
    <w:rsid w:val="00FD1245"/>
    <w:rsid w:val="00FD36B8"/>
    <w:rsid w:val="00FD79A8"/>
    <w:rsid w:val="00FE3434"/>
    <w:rsid w:val="00FE3E84"/>
    <w:rsid w:val="00FE6A9A"/>
    <w:rsid w:val="00FF0DF6"/>
  </w:rsids>
  <m:mathPr>
    <m:mathFont m:val="Cambria Math"/>
    <m:brkBin m:val="before"/>
    <m:brkBinSub m:val="--"/>
    <m:smallFrac m:val="0"/>
    <m:dispDef/>
    <m:lMargin m:val="0"/>
    <m:rMargin m:val="0"/>
    <m:defJc m:val="centerGroup"/>
    <m:wrapIndent m:val="1440"/>
    <m:intLim m:val="subSup"/>
    <m:naryLim m:val="undOvr"/>
  </m:mathPr>
  <w:themeFontLang w:val="en-GB" w:eastAsia="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E1C18"/>
  <w15:docId w15:val="{524E7834-E507-4093-B490-88BB50CC1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39C1"/>
    <w:pPr>
      <w:spacing w:line="256" w:lineRule="auto"/>
    </w:pPr>
    <w:rPr>
      <w:sz w:val="24"/>
    </w:rPr>
  </w:style>
  <w:style w:type="paragraph" w:styleId="Naslov1">
    <w:name w:val="heading 1"/>
    <w:basedOn w:val="Normal"/>
    <w:next w:val="Normal"/>
    <w:link w:val="Naslov1Char"/>
    <w:uiPriority w:val="9"/>
    <w:qFormat/>
    <w:rsid w:val="00C04D78"/>
    <w:pPr>
      <w:keepNext/>
      <w:keepLines/>
      <w:spacing w:before="240" w:after="0" w:line="240" w:lineRule="auto"/>
      <w:jc w:val="both"/>
      <w:outlineLvl w:val="0"/>
    </w:pPr>
    <w:rPr>
      <w:rFonts w:asciiTheme="majorHAnsi" w:eastAsiaTheme="majorEastAsia" w:hAnsiTheme="majorHAnsi" w:cstheme="majorBidi"/>
      <w:sz w:val="32"/>
      <w:szCs w:val="32"/>
    </w:rPr>
  </w:style>
  <w:style w:type="paragraph" w:styleId="Naslov2">
    <w:name w:val="heading 2"/>
    <w:basedOn w:val="Normal"/>
    <w:next w:val="Normal"/>
    <w:link w:val="Naslov2Char"/>
    <w:uiPriority w:val="9"/>
    <w:unhideWhenUsed/>
    <w:qFormat/>
    <w:rsid w:val="0022040D"/>
    <w:pPr>
      <w:keepNext/>
      <w:keepLines/>
      <w:spacing w:before="40" w:after="0"/>
      <w:outlineLvl w:val="1"/>
    </w:pPr>
    <w:rPr>
      <w:rFonts w:asciiTheme="majorHAnsi" w:eastAsiaTheme="majorEastAsia" w:hAnsiTheme="majorHAnsi" w:cstheme="majorBidi"/>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C04D78"/>
    <w:rPr>
      <w:rFonts w:asciiTheme="majorHAnsi" w:eastAsiaTheme="majorEastAsia" w:hAnsiTheme="majorHAnsi" w:cstheme="majorBidi"/>
      <w:sz w:val="32"/>
      <w:szCs w:val="32"/>
    </w:rPr>
  </w:style>
  <w:style w:type="character" w:styleId="Hiperveza">
    <w:name w:val="Hyperlink"/>
    <w:basedOn w:val="Zadanifontodlomka"/>
    <w:uiPriority w:val="99"/>
    <w:unhideWhenUsed/>
    <w:rsid w:val="00820358"/>
    <w:rPr>
      <w:color w:val="0563C1" w:themeColor="hyperlink"/>
      <w:u w:val="single"/>
    </w:rPr>
  </w:style>
  <w:style w:type="paragraph" w:styleId="Sadraj1">
    <w:name w:val="toc 1"/>
    <w:basedOn w:val="Normal"/>
    <w:next w:val="Normal"/>
    <w:autoRedefine/>
    <w:uiPriority w:val="39"/>
    <w:unhideWhenUsed/>
    <w:rsid w:val="00820358"/>
    <w:pPr>
      <w:spacing w:after="100"/>
    </w:pPr>
  </w:style>
  <w:style w:type="paragraph" w:styleId="TOCNaslov">
    <w:name w:val="TOC Heading"/>
    <w:basedOn w:val="Naslov1"/>
    <w:next w:val="Normal"/>
    <w:uiPriority w:val="39"/>
    <w:semiHidden/>
    <w:unhideWhenUsed/>
    <w:qFormat/>
    <w:rsid w:val="00820358"/>
    <w:pPr>
      <w:outlineLvl w:val="9"/>
    </w:pPr>
    <w:rPr>
      <w:lang w:eastAsia="hr-HR"/>
    </w:rPr>
  </w:style>
  <w:style w:type="paragraph" w:styleId="Odlomakpopisa">
    <w:name w:val="List Paragraph"/>
    <w:basedOn w:val="Normal"/>
    <w:link w:val="OdlomakpopisaChar"/>
    <w:uiPriority w:val="34"/>
    <w:qFormat/>
    <w:rsid w:val="00820358"/>
    <w:pPr>
      <w:spacing w:line="259" w:lineRule="auto"/>
      <w:ind w:left="720"/>
      <w:contextualSpacing/>
    </w:pPr>
  </w:style>
  <w:style w:type="paragraph" w:customStyle="1" w:styleId="t-9-8">
    <w:name w:val="t-9-8"/>
    <w:basedOn w:val="Normal"/>
    <w:rsid w:val="00820358"/>
    <w:pPr>
      <w:spacing w:before="100" w:beforeAutospacing="1" w:after="100" w:afterAutospacing="1" w:line="240" w:lineRule="auto"/>
    </w:pPr>
    <w:rPr>
      <w:rFonts w:ascii="Times New Roman" w:eastAsia="Times New Roman" w:hAnsi="Times New Roman" w:cs="Times New Roman"/>
      <w:szCs w:val="24"/>
      <w:lang w:eastAsia="hr-HR"/>
    </w:rPr>
  </w:style>
  <w:style w:type="paragraph" w:styleId="Bezproreda">
    <w:name w:val="No Spacing"/>
    <w:aliases w:val="POPIS GRAFOVA"/>
    <w:link w:val="BezproredaChar"/>
    <w:uiPriority w:val="1"/>
    <w:qFormat/>
    <w:rsid w:val="00820358"/>
    <w:pPr>
      <w:spacing w:after="0" w:line="240" w:lineRule="auto"/>
    </w:pPr>
    <w:rPr>
      <w:rFonts w:eastAsiaTheme="minorEastAsia"/>
      <w:lang w:eastAsia="hr-HR"/>
    </w:rPr>
  </w:style>
  <w:style w:type="character" w:customStyle="1" w:styleId="BezproredaChar">
    <w:name w:val="Bez proreda Char"/>
    <w:aliases w:val="POPIS GRAFOVA Char"/>
    <w:basedOn w:val="Zadanifontodlomka"/>
    <w:link w:val="Bezproreda"/>
    <w:uiPriority w:val="1"/>
    <w:rsid w:val="00820358"/>
    <w:rPr>
      <w:rFonts w:eastAsiaTheme="minorEastAsia"/>
      <w:lang w:eastAsia="hr-HR"/>
    </w:rPr>
  </w:style>
  <w:style w:type="paragraph" w:styleId="Zaglavlje">
    <w:name w:val="header"/>
    <w:basedOn w:val="Normal"/>
    <w:link w:val="ZaglavljeChar"/>
    <w:uiPriority w:val="99"/>
    <w:unhideWhenUsed/>
    <w:rsid w:val="00820358"/>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820358"/>
  </w:style>
  <w:style w:type="character" w:customStyle="1" w:styleId="Nerijeenospominjanje1">
    <w:name w:val="Neriješeno spominjanje1"/>
    <w:basedOn w:val="Zadanifontodlomka"/>
    <w:uiPriority w:val="99"/>
    <w:semiHidden/>
    <w:unhideWhenUsed/>
    <w:rsid w:val="00010C1F"/>
    <w:rPr>
      <w:color w:val="808080"/>
      <w:shd w:val="clear" w:color="auto" w:fill="E6E6E6"/>
    </w:rPr>
  </w:style>
  <w:style w:type="character" w:customStyle="1" w:styleId="Naslov2Char">
    <w:name w:val="Naslov 2 Char"/>
    <w:basedOn w:val="Zadanifontodlomka"/>
    <w:link w:val="Naslov2"/>
    <w:uiPriority w:val="9"/>
    <w:rsid w:val="0022040D"/>
    <w:rPr>
      <w:rFonts w:asciiTheme="majorHAnsi" w:eastAsiaTheme="majorEastAsia" w:hAnsiTheme="majorHAnsi" w:cstheme="majorBidi"/>
      <w:sz w:val="26"/>
      <w:szCs w:val="26"/>
    </w:rPr>
  </w:style>
  <w:style w:type="paragraph" w:styleId="Sadraj2">
    <w:name w:val="toc 2"/>
    <w:basedOn w:val="Normal"/>
    <w:next w:val="Normal"/>
    <w:autoRedefine/>
    <w:uiPriority w:val="39"/>
    <w:unhideWhenUsed/>
    <w:rsid w:val="00406F0B"/>
    <w:pPr>
      <w:spacing w:after="100"/>
      <w:ind w:left="220"/>
    </w:pPr>
  </w:style>
  <w:style w:type="character" w:customStyle="1" w:styleId="OdlomakpopisaChar">
    <w:name w:val="Odlomak popisa Char"/>
    <w:basedOn w:val="Zadanifontodlomka"/>
    <w:link w:val="Odlomakpopisa"/>
    <w:uiPriority w:val="34"/>
    <w:locked/>
    <w:rsid w:val="00E06D9D"/>
    <w:rPr>
      <w:sz w:val="24"/>
    </w:rPr>
  </w:style>
  <w:style w:type="paragraph" w:customStyle="1" w:styleId="POPISTABLICA">
    <w:name w:val="POPIS TABLICA"/>
    <w:basedOn w:val="Normal"/>
    <w:link w:val="POPISTABLICAChar"/>
    <w:qFormat/>
    <w:rsid w:val="00E06D9D"/>
    <w:pPr>
      <w:spacing w:after="0" w:line="360" w:lineRule="auto"/>
      <w:jc w:val="both"/>
    </w:pPr>
    <w:rPr>
      <w:rFonts w:eastAsia="Times New Roman" w:cs="Times New Roman"/>
      <w:bCs/>
      <w:color w:val="000000" w:themeColor="text1"/>
      <w:szCs w:val="24"/>
      <w:lang w:val="en-US"/>
    </w:rPr>
  </w:style>
  <w:style w:type="character" w:customStyle="1" w:styleId="POPISTABLICAChar">
    <w:name w:val="POPIS TABLICA Char"/>
    <w:basedOn w:val="Zadanifontodlomka"/>
    <w:link w:val="POPISTABLICA"/>
    <w:rsid w:val="00E06D9D"/>
    <w:rPr>
      <w:rFonts w:eastAsia="Times New Roman" w:cs="Times New Roman"/>
      <w:bCs/>
      <w:color w:val="000000" w:themeColor="text1"/>
      <w:sz w:val="24"/>
      <w:szCs w:val="24"/>
      <w:lang w:val="en-US"/>
    </w:rPr>
  </w:style>
  <w:style w:type="character" w:styleId="Referencakomentara">
    <w:name w:val="annotation reference"/>
    <w:basedOn w:val="Zadanifontodlomka"/>
    <w:uiPriority w:val="99"/>
    <w:semiHidden/>
    <w:unhideWhenUsed/>
    <w:rsid w:val="001B7A57"/>
    <w:rPr>
      <w:sz w:val="16"/>
      <w:szCs w:val="16"/>
    </w:rPr>
  </w:style>
  <w:style w:type="paragraph" w:styleId="Tekstkomentara">
    <w:name w:val="annotation text"/>
    <w:basedOn w:val="Normal"/>
    <w:link w:val="TekstkomentaraChar"/>
    <w:uiPriority w:val="99"/>
    <w:semiHidden/>
    <w:unhideWhenUsed/>
    <w:rsid w:val="001B7A57"/>
    <w:pPr>
      <w:spacing w:line="240" w:lineRule="auto"/>
    </w:pPr>
    <w:rPr>
      <w:sz w:val="20"/>
      <w:szCs w:val="20"/>
    </w:rPr>
  </w:style>
  <w:style w:type="character" w:customStyle="1" w:styleId="TekstkomentaraChar">
    <w:name w:val="Tekst komentara Char"/>
    <w:basedOn w:val="Zadanifontodlomka"/>
    <w:link w:val="Tekstkomentara"/>
    <w:uiPriority w:val="99"/>
    <w:semiHidden/>
    <w:rsid w:val="001B7A57"/>
    <w:rPr>
      <w:sz w:val="20"/>
      <w:szCs w:val="20"/>
    </w:rPr>
  </w:style>
  <w:style w:type="paragraph" w:styleId="Predmetkomentara">
    <w:name w:val="annotation subject"/>
    <w:basedOn w:val="Tekstkomentara"/>
    <w:next w:val="Tekstkomentara"/>
    <w:link w:val="PredmetkomentaraChar"/>
    <w:uiPriority w:val="99"/>
    <w:semiHidden/>
    <w:unhideWhenUsed/>
    <w:rsid w:val="001B7A57"/>
    <w:rPr>
      <w:b/>
      <w:bCs/>
    </w:rPr>
  </w:style>
  <w:style w:type="character" w:customStyle="1" w:styleId="PredmetkomentaraChar">
    <w:name w:val="Predmet komentara Char"/>
    <w:basedOn w:val="TekstkomentaraChar"/>
    <w:link w:val="Predmetkomentara"/>
    <w:uiPriority w:val="99"/>
    <w:semiHidden/>
    <w:rsid w:val="001B7A57"/>
    <w:rPr>
      <w:b/>
      <w:bCs/>
      <w:sz w:val="20"/>
      <w:szCs w:val="20"/>
    </w:rPr>
  </w:style>
  <w:style w:type="paragraph" w:styleId="Tekstbalonia">
    <w:name w:val="Balloon Text"/>
    <w:basedOn w:val="Normal"/>
    <w:link w:val="TekstbaloniaChar"/>
    <w:uiPriority w:val="99"/>
    <w:semiHidden/>
    <w:unhideWhenUsed/>
    <w:rsid w:val="001B7A5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B7A57"/>
    <w:rPr>
      <w:rFonts w:ascii="Segoe UI" w:hAnsi="Segoe UI" w:cs="Segoe UI"/>
      <w:sz w:val="18"/>
      <w:szCs w:val="18"/>
    </w:rPr>
  </w:style>
  <w:style w:type="table" w:styleId="Reetkatablice">
    <w:name w:val="Table Grid"/>
    <w:basedOn w:val="Obinatablica"/>
    <w:uiPriority w:val="59"/>
    <w:rsid w:val="001B7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unhideWhenUsed/>
    <w:rsid w:val="00C70C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70CEF"/>
    <w:rPr>
      <w:sz w:val="24"/>
    </w:rPr>
  </w:style>
  <w:style w:type="character" w:customStyle="1" w:styleId="fontstyle01">
    <w:name w:val="fontstyle01"/>
    <w:basedOn w:val="Zadanifontodlomka"/>
    <w:rsid w:val="007879EE"/>
    <w:rPr>
      <w:rFonts w:ascii="Times New Roman" w:hAnsi="Times New Roman" w:cs="Times New Roman" w:hint="default"/>
      <w:b w:val="0"/>
      <w:bCs w:val="0"/>
      <w:i w:val="0"/>
      <w:iCs w:val="0"/>
      <w:color w:val="000000"/>
      <w:sz w:val="24"/>
      <w:szCs w:val="24"/>
    </w:rPr>
  </w:style>
  <w:style w:type="character" w:customStyle="1" w:styleId="fontstyle21">
    <w:name w:val="fontstyle21"/>
    <w:basedOn w:val="Zadanifontodlomka"/>
    <w:rsid w:val="007642B8"/>
    <w:rPr>
      <w:rFonts w:ascii="Calibri" w:hAnsi="Calibri" w:cs="Calibri" w:hint="default"/>
      <w:b w:val="0"/>
      <w:bCs w:val="0"/>
      <w:i w:val="0"/>
      <w:iCs w:val="0"/>
      <w:color w:val="000000"/>
      <w:sz w:val="22"/>
      <w:szCs w:val="22"/>
    </w:rPr>
  </w:style>
  <w:style w:type="character" w:customStyle="1" w:styleId="fontstyle31">
    <w:name w:val="fontstyle31"/>
    <w:basedOn w:val="Zadanifontodlomka"/>
    <w:rsid w:val="00354F99"/>
    <w:rPr>
      <w:rFonts w:ascii="HRHelvetica" w:hAnsi="HRHelvetica" w:hint="default"/>
      <w:b w:val="0"/>
      <w:bCs w:val="0"/>
      <w:i w:val="0"/>
      <w:iCs w:val="0"/>
      <w:color w:val="000000"/>
      <w:sz w:val="20"/>
      <w:szCs w:val="20"/>
    </w:rPr>
  </w:style>
  <w:style w:type="character" w:customStyle="1" w:styleId="fontstyle41">
    <w:name w:val="fontstyle41"/>
    <w:basedOn w:val="Zadanifontodlomka"/>
    <w:rsid w:val="00354F99"/>
    <w:rPr>
      <w:rFonts w:ascii="Helvetica-Bold" w:hAnsi="Helvetica-Bold" w:hint="default"/>
      <w:b/>
      <w:bCs/>
      <w:i w:val="0"/>
      <w:iCs w:val="0"/>
      <w:color w:val="000000"/>
      <w:sz w:val="20"/>
      <w:szCs w:val="20"/>
    </w:rPr>
  </w:style>
  <w:style w:type="paragraph" w:customStyle="1" w:styleId="box457264">
    <w:name w:val="box_457264"/>
    <w:basedOn w:val="Normal"/>
    <w:rsid w:val="00021420"/>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bold">
    <w:name w:val="bold"/>
    <w:basedOn w:val="Zadanifontodlomka"/>
    <w:rsid w:val="00021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31349">
      <w:bodyDiv w:val="1"/>
      <w:marLeft w:val="0"/>
      <w:marRight w:val="0"/>
      <w:marTop w:val="0"/>
      <w:marBottom w:val="0"/>
      <w:divBdr>
        <w:top w:val="none" w:sz="0" w:space="0" w:color="auto"/>
        <w:left w:val="none" w:sz="0" w:space="0" w:color="auto"/>
        <w:bottom w:val="none" w:sz="0" w:space="0" w:color="auto"/>
        <w:right w:val="none" w:sz="0" w:space="0" w:color="auto"/>
      </w:divBdr>
    </w:div>
    <w:div w:id="231545953">
      <w:bodyDiv w:val="1"/>
      <w:marLeft w:val="0"/>
      <w:marRight w:val="0"/>
      <w:marTop w:val="0"/>
      <w:marBottom w:val="0"/>
      <w:divBdr>
        <w:top w:val="none" w:sz="0" w:space="0" w:color="auto"/>
        <w:left w:val="none" w:sz="0" w:space="0" w:color="auto"/>
        <w:bottom w:val="none" w:sz="0" w:space="0" w:color="auto"/>
        <w:right w:val="none" w:sz="0" w:space="0" w:color="auto"/>
      </w:divBdr>
    </w:div>
    <w:div w:id="637952839">
      <w:bodyDiv w:val="1"/>
      <w:marLeft w:val="0"/>
      <w:marRight w:val="0"/>
      <w:marTop w:val="0"/>
      <w:marBottom w:val="0"/>
      <w:divBdr>
        <w:top w:val="none" w:sz="0" w:space="0" w:color="auto"/>
        <w:left w:val="none" w:sz="0" w:space="0" w:color="auto"/>
        <w:bottom w:val="none" w:sz="0" w:space="0" w:color="auto"/>
        <w:right w:val="none" w:sz="0" w:space="0" w:color="auto"/>
      </w:divBdr>
    </w:div>
    <w:div w:id="692731552">
      <w:bodyDiv w:val="1"/>
      <w:marLeft w:val="0"/>
      <w:marRight w:val="0"/>
      <w:marTop w:val="0"/>
      <w:marBottom w:val="0"/>
      <w:divBdr>
        <w:top w:val="none" w:sz="0" w:space="0" w:color="auto"/>
        <w:left w:val="none" w:sz="0" w:space="0" w:color="auto"/>
        <w:bottom w:val="none" w:sz="0" w:space="0" w:color="auto"/>
        <w:right w:val="none" w:sz="0" w:space="0" w:color="auto"/>
      </w:divBdr>
    </w:div>
    <w:div w:id="837887970">
      <w:bodyDiv w:val="1"/>
      <w:marLeft w:val="0"/>
      <w:marRight w:val="0"/>
      <w:marTop w:val="0"/>
      <w:marBottom w:val="0"/>
      <w:divBdr>
        <w:top w:val="none" w:sz="0" w:space="0" w:color="auto"/>
        <w:left w:val="none" w:sz="0" w:space="0" w:color="auto"/>
        <w:bottom w:val="none" w:sz="0" w:space="0" w:color="auto"/>
        <w:right w:val="none" w:sz="0" w:space="0" w:color="auto"/>
      </w:divBdr>
    </w:div>
    <w:div w:id="865410865">
      <w:bodyDiv w:val="1"/>
      <w:marLeft w:val="0"/>
      <w:marRight w:val="0"/>
      <w:marTop w:val="0"/>
      <w:marBottom w:val="0"/>
      <w:divBdr>
        <w:top w:val="none" w:sz="0" w:space="0" w:color="auto"/>
        <w:left w:val="none" w:sz="0" w:space="0" w:color="auto"/>
        <w:bottom w:val="none" w:sz="0" w:space="0" w:color="auto"/>
        <w:right w:val="none" w:sz="0" w:space="0" w:color="auto"/>
      </w:divBdr>
    </w:div>
    <w:div w:id="870804964">
      <w:bodyDiv w:val="1"/>
      <w:marLeft w:val="0"/>
      <w:marRight w:val="0"/>
      <w:marTop w:val="0"/>
      <w:marBottom w:val="0"/>
      <w:divBdr>
        <w:top w:val="none" w:sz="0" w:space="0" w:color="auto"/>
        <w:left w:val="none" w:sz="0" w:space="0" w:color="auto"/>
        <w:bottom w:val="none" w:sz="0" w:space="0" w:color="auto"/>
        <w:right w:val="none" w:sz="0" w:space="0" w:color="auto"/>
      </w:divBdr>
    </w:div>
    <w:div w:id="881139390">
      <w:bodyDiv w:val="1"/>
      <w:marLeft w:val="0"/>
      <w:marRight w:val="0"/>
      <w:marTop w:val="0"/>
      <w:marBottom w:val="0"/>
      <w:divBdr>
        <w:top w:val="none" w:sz="0" w:space="0" w:color="auto"/>
        <w:left w:val="none" w:sz="0" w:space="0" w:color="auto"/>
        <w:bottom w:val="none" w:sz="0" w:space="0" w:color="auto"/>
        <w:right w:val="none" w:sz="0" w:space="0" w:color="auto"/>
      </w:divBdr>
    </w:div>
    <w:div w:id="958298895">
      <w:bodyDiv w:val="1"/>
      <w:marLeft w:val="0"/>
      <w:marRight w:val="0"/>
      <w:marTop w:val="0"/>
      <w:marBottom w:val="0"/>
      <w:divBdr>
        <w:top w:val="none" w:sz="0" w:space="0" w:color="auto"/>
        <w:left w:val="none" w:sz="0" w:space="0" w:color="auto"/>
        <w:bottom w:val="none" w:sz="0" w:space="0" w:color="auto"/>
        <w:right w:val="none" w:sz="0" w:space="0" w:color="auto"/>
      </w:divBdr>
    </w:div>
    <w:div w:id="1093432646">
      <w:bodyDiv w:val="1"/>
      <w:marLeft w:val="0"/>
      <w:marRight w:val="0"/>
      <w:marTop w:val="0"/>
      <w:marBottom w:val="0"/>
      <w:divBdr>
        <w:top w:val="none" w:sz="0" w:space="0" w:color="auto"/>
        <w:left w:val="none" w:sz="0" w:space="0" w:color="auto"/>
        <w:bottom w:val="none" w:sz="0" w:space="0" w:color="auto"/>
        <w:right w:val="none" w:sz="0" w:space="0" w:color="auto"/>
      </w:divBdr>
    </w:div>
    <w:div w:id="1162701324">
      <w:bodyDiv w:val="1"/>
      <w:marLeft w:val="0"/>
      <w:marRight w:val="0"/>
      <w:marTop w:val="0"/>
      <w:marBottom w:val="0"/>
      <w:divBdr>
        <w:top w:val="none" w:sz="0" w:space="0" w:color="auto"/>
        <w:left w:val="none" w:sz="0" w:space="0" w:color="auto"/>
        <w:bottom w:val="none" w:sz="0" w:space="0" w:color="auto"/>
        <w:right w:val="none" w:sz="0" w:space="0" w:color="auto"/>
      </w:divBdr>
    </w:div>
    <w:div w:id="1418985645">
      <w:bodyDiv w:val="1"/>
      <w:marLeft w:val="0"/>
      <w:marRight w:val="0"/>
      <w:marTop w:val="0"/>
      <w:marBottom w:val="0"/>
      <w:divBdr>
        <w:top w:val="none" w:sz="0" w:space="0" w:color="auto"/>
        <w:left w:val="none" w:sz="0" w:space="0" w:color="auto"/>
        <w:bottom w:val="none" w:sz="0" w:space="0" w:color="auto"/>
        <w:right w:val="none" w:sz="0" w:space="0" w:color="auto"/>
      </w:divBdr>
      <w:divsChild>
        <w:div w:id="88089968">
          <w:marLeft w:val="0"/>
          <w:marRight w:val="0"/>
          <w:marTop w:val="0"/>
          <w:marBottom w:val="0"/>
          <w:divBdr>
            <w:top w:val="none" w:sz="0" w:space="0" w:color="auto"/>
            <w:left w:val="none" w:sz="0" w:space="0" w:color="auto"/>
            <w:bottom w:val="none" w:sz="0" w:space="0" w:color="auto"/>
            <w:right w:val="none" w:sz="0" w:space="0" w:color="auto"/>
          </w:divBdr>
        </w:div>
        <w:div w:id="1158881422">
          <w:marLeft w:val="0"/>
          <w:marRight w:val="0"/>
          <w:marTop w:val="0"/>
          <w:marBottom w:val="0"/>
          <w:divBdr>
            <w:top w:val="none" w:sz="0" w:space="0" w:color="auto"/>
            <w:left w:val="none" w:sz="0" w:space="0" w:color="auto"/>
            <w:bottom w:val="none" w:sz="0" w:space="0" w:color="auto"/>
            <w:right w:val="none" w:sz="0" w:space="0" w:color="auto"/>
          </w:divBdr>
        </w:div>
        <w:div w:id="1942176301">
          <w:marLeft w:val="0"/>
          <w:marRight w:val="0"/>
          <w:marTop w:val="0"/>
          <w:marBottom w:val="0"/>
          <w:divBdr>
            <w:top w:val="none" w:sz="0" w:space="0" w:color="auto"/>
            <w:left w:val="none" w:sz="0" w:space="0" w:color="auto"/>
            <w:bottom w:val="none" w:sz="0" w:space="0" w:color="auto"/>
            <w:right w:val="none" w:sz="0" w:space="0" w:color="auto"/>
          </w:divBdr>
        </w:div>
        <w:div w:id="1518543301">
          <w:marLeft w:val="0"/>
          <w:marRight w:val="0"/>
          <w:marTop w:val="0"/>
          <w:marBottom w:val="0"/>
          <w:divBdr>
            <w:top w:val="none" w:sz="0" w:space="0" w:color="auto"/>
            <w:left w:val="none" w:sz="0" w:space="0" w:color="auto"/>
            <w:bottom w:val="none" w:sz="0" w:space="0" w:color="auto"/>
            <w:right w:val="none" w:sz="0" w:space="0" w:color="auto"/>
          </w:divBdr>
        </w:div>
        <w:div w:id="352149236">
          <w:marLeft w:val="0"/>
          <w:marRight w:val="0"/>
          <w:marTop w:val="0"/>
          <w:marBottom w:val="0"/>
          <w:divBdr>
            <w:top w:val="none" w:sz="0" w:space="0" w:color="auto"/>
            <w:left w:val="none" w:sz="0" w:space="0" w:color="auto"/>
            <w:bottom w:val="none" w:sz="0" w:space="0" w:color="auto"/>
            <w:right w:val="none" w:sz="0" w:space="0" w:color="auto"/>
          </w:divBdr>
        </w:div>
        <w:div w:id="1754738241">
          <w:marLeft w:val="0"/>
          <w:marRight w:val="0"/>
          <w:marTop w:val="0"/>
          <w:marBottom w:val="0"/>
          <w:divBdr>
            <w:top w:val="none" w:sz="0" w:space="0" w:color="auto"/>
            <w:left w:val="none" w:sz="0" w:space="0" w:color="auto"/>
            <w:bottom w:val="none" w:sz="0" w:space="0" w:color="auto"/>
            <w:right w:val="none" w:sz="0" w:space="0" w:color="auto"/>
          </w:divBdr>
        </w:div>
        <w:div w:id="196477180">
          <w:marLeft w:val="0"/>
          <w:marRight w:val="0"/>
          <w:marTop w:val="0"/>
          <w:marBottom w:val="0"/>
          <w:divBdr>
            <w:top w:val="none" w:sz="0" w:space="0" w:color="auto"/>
            <w:left w:val="none" w:sz="0" w:space="0" w:color="auto"/>
            <w:bottom w:val="none" w:sz="0" w:space="0" w:color="auto"/>
            <w:right w:val="none" w:sz="0" w:space="0" w:color="auto"/>
          </w:divBdr>
        </w:div>
      </w:divsChild>
    </w:div>
    <w:div w:id="1423599179">
      <w:bodyDiv w:val="1"/>
      <w:marLeft w:val="0"/>
      <w:marRight w:val="0"/>
      <w:marTop w:val="0"/>
      <w:marBottom w:val="0"/>
      <w:divBdr>
        <w:top w:val="none" w:sz="0" w:space="0" w:color="auto"/>
        <w:left w:val="none" w:sz="0" w:space="0" w:color="auto"/>
        <w:bottom w:val="none" w:sz="0" w:space="0" w:color="auto"/>
        <w:right w:val="none" w:sz="0" w:space="0" w:color="auto"/>
      </w:divBdr>
    </w:div>
    <w:div w:id="1455906582">
      <w:bodyDiv w:val="1"/>
      <w:marLeft w:val="0"/>
      <w:marRight w:val="0"/>
      <w:marTop w:val="0"/>
      <w:marBottom w:val="0"/>
      <w:divBdr>
        <w:top w:val="none" w:sz="0" w:space="0" w:color="auto"/>
        <w:left w:val="none" w:sz="0" w:space="0" w:color="auto"/>
        <w:bottom w:val="none" w:sz="0" w:space="0" w:color="auto"/>
        <w:right w:val="none" w:sz="0" w:space="0" w:color="auto"/>
      </w:divBdr>
    </w:div>
    <w:div w:id="1475484141">
      <w:bodyDiv w:val="1"/>
      <w:marLeft w:val="0"/>
      <w:marRight w:val="0"/>
      <w:marTop w:val="0"/>
      <w:marBottom w:val="0"/>
      <w:divBdr>
        <w:top w:val="none" w:sz="0" w:space="0" w:color="auto"/>
        <w:left w:val="none" w:sz="0" w:space="0" w:color="auto"/>
        <w:bottom w:val="none" w:sz="0" w:space="0" w:color="auto"/>
        <w:right w:val="none" w:sz="0" w:space="0" w:color="auto"/>
      </w:divBdr>
    </w:div>
    <w:div w:id="1492864888">
      <w:bodyDiv w:val="1"/>
      <w:marLeft w:val="0"/>
      <w:marRight w:val="0"/>
      <w:marTop w:val="0"/>
      <w:marBottom w:val="0"/>
      <w:divBdr>
        <w:top w:val="none" w:sz="0" w:space="0" w:color="auto"/>
        <w:left w:val="none" w:sz="0" w:space="0" w:color="auto"/>
        <w:bottom w:val="none" w:sz="0" w:space="0" w:color="auto"/>
        <w:right w:val="none" w:sz="0" w:space="0" w:color="auto"/>
      </w:divBdr>
    </w:div>
    <w:div w:id="1548181487">
      <w:bodyDiv w:val="1"/>
      <w:marLeft w:val="0"/>
      <w:marRight w:val="0"/>
      <w:marTop w:val="0"/>
      <w:marBottom w:val="0"/>
      <w:divBdr>
        <w:top w:val="none" w:sz="0" w:space="0" w:color="auto"/>
        <w:left w:val="none" w:sz="0" w:space="0" w:color="auto"/>
        <w:bottom w:val="none" w:sz="0" w:space="0" w:color="auto"/>
        <w:right w:val="none" w:sz="0" w:space="0" w:color="auto"/>
      </w:divBdr>
    </w:div>
    <w:div w:id="1828782509">
      <w:bodyDiv w:val="1"/>
      <w:marLeft w:val="0"/>
      <w:marRight w:val="0"/>
      <w:marTop w:val="0"/>
      <w:marBottom w:val="0"/>
      <w:divBdr>
        <w:top w:val="none" w:sz="0" w:space="0" w:color="auto"/>
        <w:left w:val="none" w:sz="0" w:space="0" w:color="auto"/>
        <w:bottom w:val="none" w:sz="0" w:space="0" w:color="auto"/>
        <w:right w:val="none" w:sz="0" w:space="0" w:color="auto"/>
      </w:divBdr>
    </w:div>
    <w:div w:id="1912352980">
      <w:bodyDiv w:val="1"/>
      <w:marLeft w:val="0"/>
      <w:marRight w:val="0"/>
      <w:marTop w:val="0"/>
      <w:marBottom w:val="0"/>
      <w:divBdr>
        <w:top w:val="none" w:sz="0" w:space="0" w:color="auto"/>
        <w:left w:val="none" w:sz="0" w:space="0" w:color="auto"/>
        <w:bottom w:val="none" w:sz="0" w:space="0" w:color="auto"/>
        <w:right w:val="none" w:sz="0" w:space="0" w:color="auto"/>
      </w:divBdr>
    </w:div>
    <w:div w:id="2023624844">
      <w:bodyDiv w:val="1"/>
      <w:marLeft w:val="0"/>
      <w:marRight w:val="0"/>
      <w:marTop w:val="0"/>
      <w:marBottom w:val="0"/>
      <w:divBdr>
        <w:top w:val="none" w:sz="0" w:space="0" w:color="auto"/>
        <w:left w:val="none" w:sz="0" w:space="0" w:color="auto"/>
        <w:bottom w:val="none" w:sz="0" w:space="0" w:color="auto"/>
        <w:right w:val="none" w:sz="0" w:space="0" w:color="auto"/>
      </w:divBdr>
    </w:div>
    <w:div w:id="206748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B0D89-985E-458E-A905-806C6E35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10</Pages>
  <Words>1753</Words>
  <Characters>9993</Characters>
  <Application>Microsoft Office Word</Application>
  <DocSecurity>0</DocSecurity>
  <Lines>83</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Program raspolaganja poljoprivrednim zemljištem u vlasništvu države na području naziv_JLS</vt:lpstr>
      <vt:lpstr>Program raspolaganja poljoprivrednim zemljištem u vlasništvu države na području naziv_JLS</vt:lpstr>
    </vt:vector>
  </TitlesOfParts>
  <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raspolaganja poljoprivrednim zemljištem u vlasništvu države na području naziv_JLS</dc:title>
  <dc:subject/>
  <dc:creator>Ana Babić</dc:creator>
  <cp:keywords/>
  <dc:description/>
  <cp:lastModifiedBy>blazenka micevic</cp:lastModifiedBy>
  <cp:revision>36</cp:revision>
  <cp:lastPrinted>2018-04-06T14:24:00Z</cp:lastPrinted>
  <dcterms:created xsi:type="dcterms:W3CDTF">2018-05-07T08:08:00Z</dcterms:created>
  <dcterms:modified xsi:type="dcterms:W3CDTF">2018-05-14T07:19:00Z</dcterms:modified>
</cp:coreProperties>
</file>