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AE4E06" w:rsidRPr="00C76A03" w14:paraId="14810043" w14:textId="77777777" w:rsidTr="00FE348F">
        <w:tc>
          <w:tcPr>
            <w:tcW w:w="3082" w:type="dxa"/>
            <w:gridSpan w:val="2"/>
            <w:vAlign w:val="center"/>
          </w:tcPr>
          <w:p w14:paraId="6937E59C" w14:textId="77777777" w:rsidR="000035DF" w:rsidRPr="00C76A03" w:rsidRDefault="000035DF" w:rsidP="00EE65B3">
            <w:pPr>
              <w:rPr>
                <w:rFonts w:ascii="Times New Roman" w:eastAsia="Calibri" w:hAnsi="Times New Roman" w:cs="Times New Roman"/>
              </w:rPr>
            </w:pPr>
            <w:r w:rsidRPr="00C76A03">
              <w:rPr>
                <w:rFonts w:ascii="Times New Roman" w:eastAsia="Calibri" w:hAnsi="Times New Roman" w:cs="Times New Roman"/>
                <w:noProof/>
                <w:lang w:eastAsia="hr-HR"/>
              </w:rPr>
              <w:drawing>
                <wp:inline distT="0" distB="0" distL="0" distR="0" wp14:anchorId="1B83FA62" wp14:editId="31294EB4">
                  <wp:extent cx="249381" cy="329864"/>
                  <wp:effectExtent l="0" t="0" r="0" b="0"/>
                  <wp:docPr id="4" name="Picture 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0708690" w14:textId="77777777" w:rsidR="000035DF" w:rsidRPr="00C76A03" w:rsidRDefault="000035DF" w:rsidP="00FE348F">
            <w:pPr>
              <w:rPr>
                <w:rFonts w:ascii="Times New Roman" w:eastAsia="Calibri" w:hAnsi="Times New Roman" w:cs="Times New Roman"/>
              </w:rPr>
            </w:pPr>
          </w:p>
        </w:tc>
        <w:tc>
          <w:tcPr>
            <w:tcW w:w="2546" w:type="dxa"/>
            <w:vMerge w:val="restart"/>
            <w:vAlign w:val="center"/>
          </w:tcPr>
          <w:p w14:paraId="17E70394" w14:textId="77777777" w:rsidR="000035DF" w:rsidRPr="00C76A03" w:rsidRDefault="000035DF" w:rsidP="00FE348F">
            <w:pPr>
              <w:rPr>
                <w:rFonts w:ascii="Times New Roman" w:eastAsia="Calibri" w:hAnsi="Times New Roman" w:cs="Times New Roman"/>
              </w:rPr>
            </w:pPr>
            <w:r w:rsidRPr="00C76A03">
              <w:rPr>
                <w:rFonts w:ascii="Times New Roman" w:eastAsia="Calibri" w:hAnsi="Times New Roman" w:cs="Times New Roman"/>
                <w:noProof/>
                <w:lang w:eastAsia="hr-HR"/>
              </w:rPr>
              <w:drawing>
                <wp:inline distT="0" distB="0" distL="0" distR="0" wp14:anchorId="18BD25B6" wp14:editId="2B5C742F">
                  <wp:extent cx="1452144" cy="445325"/>
                  <wp:effectExtent l="0" t="0" r="0" b="0"/>
                  <wp:docPr id="5" name="Picture 5"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lika na kojoj se prikazuje tekst&#10;&#10;Opis je automatski generiran"/>
                          <pic:cNvPicPr/>
                        </pic:nvPicPr>
                        <pic:blipFill>
                          <a:blip r:embed="rId6">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AE4E06" w:rsidRPr="00C76A03" w14:paraId="49F14564" w14:textId="77777777" w:rsidTr="00FE348F">
        <w:tc>
          <w:tcPr>
            <w:tcW w:w="3082" w:type="dxa"/>
            <w:gridSpan w:val="2"/>
            <w:vAlign w:val="center"/>
          </w:tcPr>
          <w:p w14:paraId="33F3C65C" w14:textId="77777777" w:rsidR="000035DF" w:rsidRPr="00C76A03" w:rsidRDefault="000035DF" w:rsidP="00FE348F">
            <w:pPr>
              <w:autoSpaceDE w:val="0"/>
              <w:autoSpaceDN w:val="0"/>
              <w:adjustRightInd w:val="0"/>
              <w:rPr>
                <w:rFonts w:ascii="Times New Roman" w:eastAsia="Calibri" w:hAnsi="Times New Roman" w:cs="Times New Roman"/>
              </w:rPr>
            </w:pPr>
            <w:r w:rsidRPr="00C76A03">
              <w:rPr>
                <w:rFonts w:ascii="Times New Roman" w:eastAsia="Calibri" w:hAnsi="Times New Roman" w:cs="Times New Roman"/>
              </w:rPr>
              <w:ptab w:relativeTo="margin" w:alignment="left" w:leader="none"/>
            </w:r>
            <w:r w:rsidRPr="00C76A03">
              <w:rPr>
                <w:rFonts w:ascii="Times New Roman" w:eastAsia="Calibri" w:hAnsi="Times New Roman" w:cs="Times New Roman"/>
              </w:rPr>
              <w:ptab w:relativeTo="margin" w:alignment="left" w:leader="none"/>
            </w:r>
            <w:r w:rsidRPr="00C76A03">
              <w:rPr>
                <w:rFonts w:ascii="Times New Roman" w:eastAsia="Calibri" w:hAnsi="Times New Roman" w:cs="Times New Roman"/>
              </w:rPr>
              <w:t>REPUBLIKA HRVATSKA</w:t>
            </w:r>
          </w:p>
          <w:p w14:paraId="2A0D7DDB" w14:textId="77777777" w:rsidR="000035DF" w:rsidRPr="00C76A03" w:rsidRDefault="000035DF" w:rsidP="00FE348F">
            <w:pPr>
              <w:autoSpaceDE w:val="0"/>
              <w:autoSpaceDN w:val="0"/>
              <w:adjustRightInd w:val="0"/>
              <w:rPr>
                <w:rFonts w:ascii="Times New Roman" w:eastAsia="Calibri" w:hAnsi="Times New Roman" w:cs="Times New Roman"/>
              </w:rPr>
            </w:pPr>
            <w:r w:rsidRPr="00C76A03">
              <w:rPr>
                <w:rFonts w:ascii="Times New Roman" w:eastAsia="Calibri" w:hAnsi="Times New Roman" w:cs="Times New Roman"/>
              </w:rPr>
              <w:t>KARLOVAČKA ŽUPANIJA</w:t>
            </w:r>
          </w:p>
        </w:tc>
        <w:tc>
          <w:tcPr>
            <w:tcW w:w="3434" w:type="dxa"/>
            <w:vAlign w:val="center"/>
          </w:tcPr>
          <w:p w14:paraId="62A20A81" w14:textId="77777777" w:rsidR="000035DF" w:rsidRPr="00C76A03" w:rsidRDefault="000035DF" w:rsidP="00FE348F">
            <w:pPr>
              <w:rPr>
                <w:rFonts w:ascii="Times New Roman" w:eastAsia="Calibri" w:hAnsi="Times New Roman" w:cs="Times New Roman"/>
              </w:rPr>
            </w:pPr>
          </w:p>
        </w:tc>
        <w:tc>
          <w:tcPr>
            <w:tcW w:w="2546" w:type="dxa"/>
            <w:vMerge/>
            <w:vAlign w:val="center"/>
          </w:tcPr>
          <w:p w14:paraId="7D79EFCB" w14:textId="77777777" w:rsidR="000035DF" w:rsidRPr="00C76A03" w:rsidRDefault="000035DF" w:rsidP="00FE348F">
            <w:pPr>
              <w:rPr>
                <w:rFonts w:ascii="Times New Roman" w:eastAsia="Calibri" w:hAnsi="Times New Roman" w:cs="Times New Roman"/>
              </w:rPr>
            </w:pPr>
          </w:p>
        </w:tc>
      </w:tr>
      <w:tr w:rsidR="000035DF" w:rsidRPr="00C76A03" w14:paraId="5113014B" w14:textId="77777777" w:rsidTr="00FE348F">
        <w:tc>
          <w:tcPr>
            <w:tcW w:w="636" w:type="dxa"/>
            <w:vAlign w:val="center"/>
          </w:tcPr>
          <w:p w14:paraId="47FFF6E7" w14:textId="77777777" w:rsidR="000035DF" w:rsidRPr="00C76A03" w:rsidRDefault="000035DF" w:rsidP="00FE348F">
            <w:pPr>
              <w:rPr>
                <w:rFonts w:ascii="Times New Roman" w:eastAsia="Calibri" w:hAnsi="Times New Roman" w:cs="Times New Roman"/>
              </w:rPr>
            </w:pPr>
            <w:r w:rsidRPr="00C76A03">
              <w:rPr>
                <w:rFonts w:ascii="Times New Roman" w:eastAsia="Calibri" w:hAnsi="Times New Roman" w:cs="Times New Roman"/>
                <w:noProof/>
                <w:lang w:eastAsia="hr-HR"/>
              </w:rPr>
              <w:drawing>
                <wp:inline distT="0" distB="0" distL="0" distR="0" wp14:anchorId="14E20A57" wp14:editId="3EB36839">
                  <wp:extent cx="267194" cy="302820"/>
                  <wp:effectExtent l="0" t="0" r="0" b="2540"/>
                  <wp:docPr id="3" name="Picture 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41AFD322" w14:textId="77777777" w:rsidR="000035DF" w:rsidRPr="00C76A03" w:rsidRDefault="000035DF" w:rsidP="00FE348F">
            <w:pPr>
              <w:rPr>
                <w:rFonts w:ascii="Times New Roman" w:eastAsia="Calibri" w:hAnsi="Times New Roman" w:cs="Times New Roman"/>
              </w:rPr>
            </w:pPr>
            <w:r w:rsidRPr="00C76A03">
              <w:rPr>
                <w:rFonts w:ascii="Times New Roman" w:eastAsia="Calibri" w:hAnsi="Times New Roman" w:cs="Times New Roman"/>
              </w:rPr>
              <w:t>GRAD KARLOVAC</w:t>
            </w:r>
          </w:p>
        </w:tc>
        <w:tc>
          <w:tcPr>
            <w:tcW w:w="3434" w:type="dxa"/>
            <w:vAlign w:val="center"/>
          </w:tcPr>
          <w:p w14:paraId="1143A9AE" w14:textId="77777777" w:rsidR="000035DF" w:rsidRPr="00C76A03" w:rsidRDefault="000035DF" w:rsidP="00FE348F">
            <w:pPr>
              <w:rPr>
                <w:rFonts w:ascii="Times New Roman" w:eastAsia="Calibri" w:hAnsi="Times New Roman" w:cs="Times New Roman"/>
              </w:rPr>
            </w:pPr>
          </w:p>
        </w:tc>
        <w:tc>
          <w:tcPr>
            <w:tcW w:w="2546" w:type="dxa"/>
            <w:vMerge/>
            <w:vAlign w:val="center"/>
          </w:tcPr>
          <w:p w14:paraId="6BD12205" w14:textId="77777777" w:rsidR="000035DF" w:rsidRPr="00C76A03" w:rsidRDefault="000035DF" w:rsidP="00FE348F">
            <w:pPr>
              <w:rPr>
                <w:rFonts w:ascii="Times New Roman" w:eastAsia="Calibri" w:hAnsi="Times New Roman" w:cs="Times New Roman"/>
              </w:rPr>
            </w:pPr>
          </w:p>
        </w:tc>
      </w:tr>
    </w:tbl>
    <w:p w14:paraId="74030BC0" w14:textId="77777777" w:rsidR="000035DF" w:rsidRPr="00C76A03" w:rsidRDefault="000035DF" w:rsidP="000035DF">
      <w:pPr>
        <w:spacing w:after="0" w:line="240" w:lineRule="auto"/>
        <w:rPr>
          <w:rFonts w:ascii="Times New Roman" w:eastAsia="Calibri" w:hAnsi="Times New Roman" w:cs="Times New Roman"/>
        </w:rPr>
      </w:pPr>
      <w:r w:rsidRPr="00C76A03">
        <w:rPr>
          <w:rFonts w:ascii="Times New Roman" w:eastAsia="Calibri" w:hAnsi="Times New Roman" w:cs="Times New Roman"/>
        </w:rPr>
        <w:t>GRADSKO VIJEĆE</w:t>
      </w:r>
      <w:r w:rsidRPr="00C76A03">
        <w:rPr>
          <w:rFonts w:ascii="Times New Roman" w:eastAsia="Calibri" w:hAnsi="Times New Roman" w:cs="Times New Roman"/>
        </w:rPr>
        <w:tab/>
      </w:r>
      <w:r w:rsidRPr="00C76A03">
        <w:rPr>
          <w:rFonts w:ascii="Times New Roman" w:eastAsia="Calibri" w:hAnsi="Times New Roman" w:cs="Times New Roman"/>
        </w:rPr>
        <w:tab/>
      </w:r>
      <w:r w:rsidRPr="00C76A03">
        <w:rPr>
          <w:rFonts w:ascii="Times New Roman" w:eastAsia="Calibri" w:hAnsi="Times New Roman" w:cs="Times New Roman"/>
        </w:rPr>
        <w:tab/>
      </w:r>
      <w:r w:rsidRPr="00C76A03">
        <w:rPr>
          <w:rFonts w:ascii="Times New Roman" w:eastAsia="Calibri" w:hAnsi="Times New Roman" w:cs="Times New Roman"/>
        </w:rPr>
        <w:tab/>
      </w:r>
      <w:r w:rsidRPr="00C76A03">
        <w:rPr>
          <w:rFonts w:ascii="Times New Roman" w:eastAsia="Calibri" w:hAnsi="Times New Roman" w:cs="Times New Roman"/>
        </w:rPr>
        <w:tab/>
      </w:r>
      <w:r w:rsidRPr="00C76A03">
        <w:rPr>
          <w:rFonts w:ascii="Times New Roman" w:eastAsia="Calibri" w:hAnsi="Times New Roman" w:cs="Times New Roman"/>
        </w:rPr>
        <w:tab/>
      </w:r>
      <w:r w:rsidRPr="00C76A03">
        <w:rPr>
          <w:rFonts w:ascii="Times New Roman" w:eastAsia="Calibri" w:hAnsi="Times New Roman" w:cs="Times New Roman"/>
        </w:rPr>
        <w:tab/>
      </w:r>
    </w:p>
    <w:p w14:paraId="33E6ACAD" w14:textId="77777777" w:rsidR="000035DF" w:rsidRPr="00C76A03" w:rsidRDefault="000035DF" w:rsidP="000035DF">
      <w:pPr>
        <w:spacing w:after="0" w:line="240" w:lineRule="auto"/>
        <w:rPr>
          <w:rFonts w:ascii="Times New Roman" w:eastAsia="Calibri" w:hAnsi="Times New Roman" w:cs="Times New Roman"/>
        </w:rPr>
      </w:pPr>
      <w:r w:rsidRPr="00C76A03">
        <w:rPr>
          <w:rFonts w:ascii="Times New Roman" w:eastAsia="Calibri" w:hAnsi="Times New Roman" w:cs="Times New Roman"/>
        </w:rPr>
        <w:t>GRADA KARLOVCA</w:t>
      </w:r>
      <w:r w:rsidRPr="00C76A03">
        <w:rPr>
          <w:rFonts w:ascii="Times New Roman" w:eastAsia="Calibri" w:hAnsi="Times New Roman" w:cs="Times New Roman"/>
        </w:rPr>
        <w:tab/>
      </w:r>
      <w:r w:rsidRPr="00C76A03">
        <w:rPr>
          <w:rFonts w:ascii="Times New Roman" w:eastAsia="Calibri" w:hAnsi="Times New Roman" w:cs="Times New Roman"/>
        </w:rPr>
        <w:tab/>
      </w:r>
      <w:r w:rsidRPr="00C76A03">
        <w:rPr>
          <w:rFonts w:ascii="Times New Roman" w:eastAsia="Calibri" w:hAnsi="Times New Roman" w:cs="Times New Roman"/>
        </w:rPr>
        <w:tab/>
        <w:t xml:space="preserve">        </w:t>
      </w:r>
      <w:r w:rsidRPr="00C76A03">
        <w:rPr>
          <w:rFonts w:ascii="Times New Roman" w:eastAsia="Calibri" w:hAnsi="Times New Roman" w:cs="Times New Roman"/>
        </w:rPr>
        <w:tab/>
      </w:r>
      <w:r w:rsidRPr="00C76A03">
        <w:rPr>
          <w:rFonts w:ascii="Times New Roman" w:eastAsia="Calibri" w:hAnsi="Times New Roman" w:cs="Times New Roman"/>
        </w:rPr>
        <w:tab/>
        <w:t xml:space="preserve"> </w:t>
      </w:r>
    </w:p>
    <w:p w14:paraId="337B404A" w14:textId="77777777" w:rsidR="000035DF" w:rsidRPr="00C76A03" w:rsidRDefault="000035DF" w:rsidP="000035DF">
      <w:pPr>
        <w:spacing w:after="0" w:line="276" w:lineRule="auto"/>
        <w:rPr>
          <w:rFonts w:ascii="Times New Roman" w:eastAsia="Calibri" w:hAnsi="Times New Roman" w:cs="Times New Roman"/>
        </w:rPr>
      </w:pPr>
    </w:p>
    <w:p w14:paraId="1A5E2FC0" w14:textId="77777777" w:rsidR="000035DF" w:rsidRPr="00C76A03" w:rsidRDefault="000035DF" w:rsidP="000035DF">
      <w:pPr>
        <w:spacing w:after="0" w:line="240" w:lineRule="auto"/>
        <w:ind w:left="6372" w:firstLine="708"/>
        <w:jc w:val="center"/>
        <w:rPr>
          <w:rFonts w:ascii="Times New Roman" w:eastAsia="Calibri" w:hAnsi="Times New Roman" w:cs="Times New Roman"/>
        </w:rPr>
      </w:pPr>
      <w:r w:rsidRPr="00C76A03">
        <w:rPr>
          <w:rFonts w:ascii="Times New Roman" w:eastAsia="Calibri" w:hAnsi="Times New Roman" w:cs="Times New Roman"/>
        </w:rPr>
        <w:t>PRIJEDLOG</w:t>
      </w:r>
      <w:r w:rsidRPr="00C76A03">
        <w:rPr>
          <w:rFonts w:ascii="Times New Roman" w:eastAsia="Calibri" w:hAnsi="Times New Roman" w:cs="Times New Roman"/>
        </w:rPr>
        <w:tab/>
      </w:r>
    </w:p>
    <w:p w14:paraId="2A5A9C90" w14:textId="77777777" w:rsidR="000035DF" w:rsidRPr="00C76A03" w:rsidRDefault="000035DF" w:rsidP="000035DF">
      <w:pPr>
        <w:spacing w:after="0" w:line="240" w:lineRule="auto"/>
        <w:jc w:val="center"/>
        <w:rPr>
          <w:rFonts w:ascii="Times New Roman" w:eastAsia="Calibri" w:hAnsi="Times New Roman" w:cs="Times New Roman"/>
        </w:rPr>
      </w:pPr>
    </w:p>
    <w:p w14:paraId="7135028C" w14:textId="77777777" w:rsidR="000035DF" w:rsidRPr="00C76A03" w:rsidRDefault="000035DF" w:rsidP="000035DF">
      <w:pPr>
        <w:spacing w:after="0" w:line="240" w:lineRule="auto"/>
        <w:jc w:val="center"/>
        <w:rPr>
          <w:rFonts w:ascii="Times New Roman" w:eastAsia="Calibri" w:hAnsi="Times New Roman" w:cs="Times New Roman"/>
        </w:rPr>
      </w:pPr>
      <w:r w:rsidRPr="00C76A03">
        <w:rPr>
          <w:rFonts w:ascii="Times New Roman" w:eastAsia="Calibri" w:hAnsi="Times New Roman" w:cs="Times New Roman"/>
        </w:rPr>
        <w:t>Z  A  P  I  S  N  I  K</w:t>
      </w:r>
    </w:p>
    <w:p w14:paraId="19AFA495" w14:textId="77777777" w:rsidR="000035DF" w:rsidRPr="00C76A03" w:rsidRDefault="000035DF" w:rsidP="000035DF">
      <w:pPr>
        <w:spacing w:after="0" w:line="240" w:lineRule="auto"/>
        <w:rPr>
          <w:rFonts w:ascii="Times New Roman" w:eastAsia="Calibri" w:hAnsi="Times New Roman" w:cs="Times New Roman"/>
        </w:rPr>
      </w:pPr>
    </w:p>
    <w:p w14:paraId="02499504" w14:textId="47D8DCF6" w:rsidR="000035DF" w:rsidRPr="00E030A1" w:rsidRDefault="000035DF" w:rsidP="000035DF">
      <w:pPr>
        <w:spacing w:after="0" w:line="240" w:lineRule="auto"/>
        <w:rPr>
          <w:rFonts w:ascii="Times New Roman" w:eastAsia="Calibri" w:hAnsi="Times New Roman" w:cs="Times New Roman"/>
        </w:rPr>
      </w:pPr>
      <w:r w:rsidRPr="00C76A03">
        <w:rPr>
          <w:rFonts w:ascii="Times New Roman" w:eastAsia="Times New Roman" w:hAnsi="Times New Roman" w:cs="Times New Roman"/>
          <w:bCs/>
        </w:rPr>
        <w:t>sa  1</w:t>
      </w:r>
      <w:r w:rsidR="00EE65B3" w:rsidRPr="00C76A03">
        <w:rPr>
          <w:rFonts w:ascii="Times New Roman" w:eastAsia="Times New Roman" w:hAnsi="Times New Roman" w:cs="Times New Roman"/>
          <w:bCs/>
        </w:rPr>
        <w:t>8</w:t>
      </w:r>
      <w:r w:rsidRPr="00C76A03">
        <w:rPr>
          <w:rFonts w:ascii="Times New Roman" w:eastAsia="Times New Roman" w:hAnsi="Times New Roman" w:cs="Times New Roman"/>
          <w:bCs/>
        </w:rPr>
        <w:t>.  sjednice Gradskog vijeća grada Karlovca održane dana</w:t>
      </w:r>
      <w:r w:rsidR="00724080" w:rsidRPr="00C76A03">
        <w:rPr>
          <w:rFonts w:ascii="Times New Roman" w:eastAsia="Times New Roman" w:hAnsi="Times New Roman" w:cs="Times New Roman"/>
          <w:bCs/>
        </w:rPr>
        <w:t xml:space="preserve"> </w:t>
      </w:r>
      <w:r w:rsidR="00EE65B3" w:rsidRPr="00C76A03">
        <w:rPr>
          <w:rFonts w:ascii="Times New Roman" w:eastAsia="Times New Roman" w:hAnsi="Times New Roman" w:cs="Times New Roman"/>
          <w:bCs/>
        </w:rPr>
        <w:t>15</w:t>
      </w:r>
      <w:r w:rsidR="00724080" w:rsidRPr="00C76A03">
        <w:rPr>
          <w:rFonts w:ascii="Times New Roman" w:eastAsia="Times New Roman" w:hAnsi="Times New Roman" w:cs="Times New Roman"/>
          <w:bCs/>
        </w:rPr>
        <w:t xml:space="preserve">. </w:t>
      </w:r>
      <w:r w:rsidR="00EE65B3" w:rsidRPr="00C76A03">
        <w:rPr>
          <w:rFonts w:ascii="Times New Roman" w:eastAsia="Times New Roman" w:hAnsi="Times New Roman" w:cs="Times New Roman"/>
          <w:bCs/>
        </w:rPr>
        <w:t>prosinca</w:t>
      </w:r>
      <w:r w:rsidR="004A65A5" w:rsidRPr="00C76A03">
        <w:rPr>
          <w:rFonts w:ascii="Times New Roman" w:eastAsia="Times New Roman" w:hAnsi="Times New Roman" w:cs="Times New Roman"/>
          <w:bCs/>
        </w:rPr>
        <w:t xml:space="preserve"> 2022.</w:t>
      </w:r>
      <w:r w:rsidRPr="00C76A03">
        <w:rPr>
          <w:rFonts w:ascii="Times New Roman" w:eastAsia="Times New Roman" w:hAnsi="Times New Roman" w:cs="Times New Roman"/>
          <w:bCs/>
        </w:rPr>
        <w:t xml:space="preserve"> godine, s početkom </w:t>
      </w:r>
      <w:r w:rsidRPr="00E030A1">
        <w:rPr>
          <w:rFonts w:ascii="Times New Roman" w:eastAsia="Times New Roman" w:hAnsi="Times New Roman" w:cs="Times New Roman"/>
          <w:bCs/>
        </w:rPr>
        <w:t xml:space="preserve">u </w:t>
      </w:r>
      <w:r w:rsidR="00E030A1" w:rsidRPr="00E030A1">
        <w:rPr>
          <w:rFonts w:ascii="Times New Roman" w:eastAsia="Times New Roman" w:hAnsi="Times New Roman" w:cs="Times New Roman"/>
          <w:bCs/>
        </w:rPr>
        <w:t>9</w:t>
      </w:r>
      <w:r w:rsidRPr="00E030A1">
        <w:rPr>
          <w:rFonts w:ascii="Times New Roman" w:eastAsia="Times New Roman" w:hAnsi="Times New Roman" w:cs="Times New Roman"/>
          <w:bCs/>
        </w:rPr>
        <w:t xml:space="preserve">,00 sati u Velikoj vijećnici Gradskog vijeća grada Karlovca, </w:t>
      </w:r>
      <w:proofErr w:type="spellStart"/>
      <w:r w:rsidRPr="00E030A1">
        <w:rPr>
          <w:rFonts w:ascii="Times New Roman" w:eastAsia="Times New Roman" w:hAnsi="Times New Roman" w:cs="Times New Roman"/>
          <w:bCs/>
        </w:rPr>
        <w:t>Banjavčićeva</w:t>
      </w:r>
      <w:proofErr w:type="spellEnd"/>
      <w:r w:rsidRPr="00E030A1">
        <w:rPr>
          <w:rFonts w:ascii="Times New Roman" w:eastAsia="Times New Roman" w:hAnsi="Times New Roman" w:cs="Times New Roman"/>
          <w:bCs/>
        </w:rPr>
        <w:t xml:space="preserve"> 9. </w:t>
      </w:r>
    </w:p>
    <w:p w14:paraId="30F1C233" w14:textId="77777777" w:rsidR="000035DF" w:rsidRPr="00C76A03" w:rsidRDefault="000035DF" w:rsidP="000035DF">
      <w:pPr>
        <w:spacing w:after="0" w:line="240" w:lineRule="auto"/>
        <w:jc w:val="both"/>
        <w:rPr>
          <w:rFonts w:ascii="Times New Roman" w:eastAsia="Calibri" w:hAnsi="Times New Roman" w:cs="Times New Roman"/>
          <w:iCs/>
          <w:color w:val="FF0000"/>
        </w:rPr>
      </w:pPr>
    </w:p>
    <w:p w14:paraId="036AD42C" w14:textId="33FBCD91" w:rsidR="000035DF" w:rsidRPr="00C76A03" w:rsidRDefault="000035DF" w:rsidP="000035DF">
      <w:pPr>
        <w:spacing w:after="0" w:line="240" w:lineRule="auto"/>
        <w:jc w:val="both"/>
        <w:rPr>
          <w:rFonts w:ascii="Times New Roman" w:eastAsia="Calibri" w:hAnsi="Times New Roman" w:cs="Times New Roman"/>
        </w:rPr>
      </w:pPr>
      <w:r w:rsidRPr="00C76A03">
        <w:rPr>
          <w:rFonts w:ascii="Times New Roman" w:eastAsia="Calibri" w:hAnsi="Times New Roman" w:cs="Times New Roman"/>
          <w:iCs/>
        </w:rPr>
        <w:t xml:space="preserve">NAZOČNI VIJEĆNICI: </w:t>
      </w:r>
      <w:r w:rsidR="0015670D" w:rsidRPr="00C76A03">
        <w:rPr>
          <w:rFonts w:ascii="Times New Roman" w:eastAsia="Calibri" w:hAnsi="Times New Roman" w:cs="Times New Roman"/>
          <w:iCs/>
        </w:rPr>
        <w:t xml:space="preserve">Dobriša Adamec, Dimitrije Birač, Danko Butala, </w:t>
      </w:r>
      <w:r w:rsidR="00A71B96" w:rsidRPr="00C76A03">
        <w:rPr>
          <w:rFonts w:ascii="Times New Roman" w:eastAsia="Calibri" w:hAnsi="Times New Roman" w:cs="Times New Roman"/>
          <w:iCs/>
        </w:rPr>
        <w:t xml:space="preserve">Dražen Cukina, </w:t>
      </w:r>
      <w:r w:rsidR="0015670D" w:rsidRPr="00C76A03">
        <w:rPr>
          <w:rFonts w:ascii="Times New Roman" w:eastAsia="Calibri" w:hAnsi="Times New Roman" w:cs="Times New Roman"/>
          <w:iCs/>
        </w:rPr>
        <w:t>Josip Čavlović, Tihomir Čohan, Mario Goršić, Marina Jarnjević, Dragica Malović, Ana Matan, Tihomir Mamić, Mirjana Mladenović, Josip Obranović, Albert Ofner, Predrag Pavlačić, Ivica Furač, Ehlimana Planinac, Alenko Ribić, Marin Svetić i Romeo Štokić.</w:t>
      </w:r>
    </w:p>
    <w:p w14:paraId="4A36A6F9" w14:textId="77777777" w:rsidR="000035DF" w:rsidRPr="00C76A03" w:rsidRDefault="000035DF" w:rsidP="000035DF">
      <w:pPr>
        <w:spacing w:after="0" w:line="240" w:lineRule="auto"/>
        <w:jc w:val="both"/>
        <w:rPr>
          <w:rFonts w:ascii="Times New Roman" w:eastAsia="Calibri" w:hAnsi="Times New Roman" w:cs="Times New Roman"/>
          <w:color w:val="FF0000"/>
        </w:rPr>
      </w:pPr>
    </w:p>
    <w:p w14:paraId="66B60543" w14:textId="1B54CC01" w:rsidR="000035DF" w:rsidRPr="00C76A03" w:rsidRDefault="000035DF" w:rsidP="000035DF">
      <w:pPr>
        <w:spacing w:after="0" w:line="240" w:lineRule="auto"/>
        <w:jc w:val="both"/>
        <w:rPr>
          <w:rFonts w:ascii="Times New Roman" w:eastAsia="Calibri" w:hAnsi="Times New Roman" w:cs="Times New Roman"/>
        </w:rPr>
      </w:pPr>
      <w:r w:rsidRPr="00C76A03">
        <w:rPr>
          <w:rFonts w:ascii="Times New Roman" w:eastAsia="Calibri" w:hAnsi="Times New Roman" w:cs="Times New Roman"/>
        </w:rPr>
        <w:t xml:space="preserve">OSTALI NAZOČNI: Damir Mandić, gradonačelnik, Ivana Fočić, zamjenica gradonačelnika, </w:t>
      </w:r>
      <w:r w:rsidR="00EE65B3" w:rsidRPr="00C76A03">
        <w:rPr>
          <w:rFonts w:ascii="Times New Roman" w:eastAsia="Calibri" w:hAnsi="Times New Roman" w:cs="Times New Roman"/>
        </w:rPr>
        <w:t xml:space="preserve">Vlatko Kovačić, </w:t>
      </w:r>
      <w:proofErr w:type="spellStart"/>
      <w:r w:rsidR="00EE65B3" w:rsidRPr="00C76A03">
        <w:rPr>
          <w:rFonts w:ascii="Times New Roman" w:eastAsia="Calibri" w:hAnsi="Times New Roman" w:cs="Times New Roman"/>
        </w:rPr>
        <w:t>mag.iur</w:t>
      </w:r>
      <w:proofErr w:type="spellEnd"/>
      <w:r w:rsidR="00EE65B3" w:rsidRPr="00C76A03">
        <w:rPr>
          <w:rFonts w:ascii="Times New Roman" w:eastAsia="Calibri" w:hAnsi="Times New Roman" w:cs="Times New Roman"/>
        </w:rPr>
        <w:t>., viši savjetnik za pravne poslove i poslove gradonačelnika</w:t>
      </w:r>
      <w:r w:rsidR="00A71B96" w:rsidRPr="00C76A03">
        <w:rPr>
          <w:rFonts w:ascii="Times New Roman" w:eastAsia="Calibri" w:hAnsi="Times New Roman" w:cs="Times New Roman"/>
        </w:rPr>
        <w:t>,</w:t>
      </w:r>
      <w:r w:rsidR="006554F8" w:rsidRPr="00C76A03">
        <w:rPr>
          <w:rFonts w:ascii="Times New Roman" w:eastAsia="Calibri" w:hAnsi="Times New Roman" w:cs="Times New Roman"/>
        </w:rPr>
        <w:t xml:space="preserve"> </w:t>
      </w:r>
      <w:r w:rsidR="00C24D80" w:rsidRPr="00C76A03">
        <w:rPr>
          <w:rFonts w:ascii="Times New Roman" w:eastAsia="Calibri" w:hAnsi="Times New Roman" w:cs="Times New Roman"/>
        </w:rPr>
        <w:t xml:space="preserve">Dijana Kujinek, </w:t>
      </w:r>
      <w:proofErr w:type="spellStart"/>
      <w:r w:rsidR="00C24D80" w:rsidRPr="00C76A03">
        <w:rPr>
          <w:rFonts w:ascii="Times New Roman" w:eastAsia="Calibri" w:hAnsi="Times New Roman" w:cs="Times New Roman"/>
        </w:rPr>
        <w:t>mag.nov</w:t>
      </w:r>
      <w:proofErr w:type="spellEnd"/>
      <w:r w:rsidR="00C24D80" w:rsidRPr="00C76A03">
        <w:rPr>
          <w:rFonts w:ascii="Times New Roman" w:eastAsia="Calibri" w:hAnsi="Times New Roman" w:cs="Times New Roman"/>
        </w:rPr>
        <w:t xml:space="preserve">,, pročelnica Ureda Gradonačelnika, Lidija Malović, </w:t>
      </w:r>
      <w:proofErr w:type="spellStart"/>
      <w:r w:rsidR="00C24D80" w:rsidRPr="00C76A03">
        <w:rPr>
          <w:rFonts w:ascii="Times New Roman" w:eastAsia="Calibri" w:hAnsi="Times New Roman" w:cs="Times New Roman"/>
        </w:rPr>
        <w:t>dipl.oec</w:t>
      </w:r>
      <w:proofErr w:type="spellEnd"/>
      <w:r w:rsidR="00C24D80" w:rsidRPr="00C76A03">
        <w:rPr>
          <w:rFonts w:ascii="Times New Roman" w:eastAsia="Calibri" w:hAnsi="Times New Roman" w:cs="Times New Roman"/>
        </w:rPr>
        <w:t xml:space="preserve">., pročelnica Upravnog odjela za proračun i financije, </w:t>
      </w:r>
      <w:r w:rsidR="00C24D80" w:rsidRPr="00C76A03">
        <w:rPr>
          <w:rFonts w:ascii="Times New Roman" w:eastAsia="Calibri" w:hAnsi="Times New Roman" w:cs="Times New Roman"/>
          <w:iCs/>
        </w:rPr>
        <w:t xml:space="preserve">Tatjana Gojak, </w:t>
      </w:r>
      <w:proofErr w:type="spellStart"/>
      <w:r w:rsidR="00C24D80" w:rsidRPr="00C76A03">
        <w:rPr>
          <w:rFonts w:ascii="Times New Roman" w:eastAsia="Calibri" w:hAnsi="Times New Roman" w:cs="Times New Roman"/>
          <w:iCs/>
        </w:rPr>
        <w:t>dipl.iur</w:t>
      </w:r>
      <w:proofErr w:type="spellEnd"/>
      <w:r w:rsidR="00C24D80" w:rsidRPr="00C76A03">
        <w:rPr>
          <w:rFonts w:ascii="Times New Roman" w:eastAsia="Calibri" w:hAnsi="Times New Roman" w:cs="Times New Roman"/>
          <w:iCs/>
        </w:rPr>
        <w:t>, pročelnica Upravnog odjela za imovinsko pravne poslove i upravljanje imovinom</w:t>
      </w:r>
      <w:r w:rsidR="00C24D80" w:rsidRPr="00C76A03">
        <w:rPr>
          <w:rFonts w:ascii="Times New Roman" w:eastAsia="Calibri" w:hAnsi="Times New Roman" w:cs="Times New Roman"/>
        </w:rPr>
        <w:t xml:space="preserve">, Dario Greb, </w:t>
      </w:r>
      <w:proofErr w:type="spellStart"/>
      <w:r w:rsidR="00C24D80" w:rsidRPr="00C76A03">
        <w:rPr>
          <w:rFonts w:ascii="Times New Roman" w:eastAsia="Calibri" w:hAnsi="Times New Roman" w:cs="Times New Roman"/>
        </w:rPr>
        <w:t>dip.ing.prom</w:t>
      </w:r>
      <w:proofErr w:type="spellEnd"/>
      <w:r w:rsidR="00C24D80" w:rsidRPr="00C76A03">
        <w:rPr>
          <w:rFonts w:ascii="Times New Roman" w:eastAsia="Calibri" w:hAnsi="Times New Roman" w:cs="Times New Roman"/>
        </w:rPr>
        <w:t>., pročelnik Upravnog odjela za komunalno gospodarstvo</w:t>
      </w:r>
      <w:r w:rsidR="00C24D80" w:rsidRPr="00C76A03">
        <w:rPr>
          <w:rFonts w:ascii="Times New Roman" w:eastAsia="Calibri" w:hAnsi="Times New Roman" w:cs="Times New Roman"/>
          <w:iCs/>
        </w:rPr>
        <w:t xml:space="preserve">, </w:t>
      </w:r>
      <w:r w:rsidR="00C24D80" w:rsidRPr="00C76A03">
        <w:rPr>
          <w:rFonts w:ascii="Times New Roman" w:eastAsia="Calibri" w:hAnsi="Times New Roman" w:cs="Times New Roman"/>
        </w:rPr>
        <w:t xml:space="preserve">Draženka Sila Ljubenko, prof. pedagog, pročelnica Upravnog odjela za društvene djelatnosti, Daniela Peris, </w:t>
      </w:r>
      <w:proofErr w:type="spellStart"/>
      <w:r w:rsidR="00C24D80" w:rsidRPr="00C76A03">
        <w:rPr>
          <w:rFonts w:ascii="Times New Roman" w:eastAsia="Calibri" w:hAnsi="Times New Roman" w:cs="Times New Roman"/>
        </w:rPr>
        <w:t>struč.spec.oec</w:t>
      </w:r>
      <w:proofErr w:type="spellEnd"/>
      <w:r w:rsidR="00C24D80" w:rsidRPr="00C76A03">
        <w:rPr>
          <w:rFonts w:ascii="Times New Roman" w:eastAsia="Calibri" w:hAnsi="Times New Roman" w:cs="Times New Roman"/>
        </w:rPr>
        <w:t xml:space="preserve">., pročelnica Upravnog odjela za gospodarstvo, poljoprivredu i turizam, Irena Grčić, </w:t>
      </w:r>
      <w:proofErr w:type="spellStart"/>
      <w:r w:rsidR="00C24D80" w:rsidRPr="00C76A03">
        <w:rPr>
          <w:rFonts w:ascii="Times New Roman" w:eastAsia="Calibri" w:hAnsi="Times New Roman" w:cs="Times New Roman"/>
        </w:rPr>
        <w:t>struč.spec.pec</w:t>
      </w:r>
      <w:proofErr w:type="spellEnd"/>
      <w:r w:rsidR="00C24D80" w:rsidRPr="00C76A03">
        <w:rPr>
          <w:rFonts w:ascii="Times New Roman" w:eastAsia="Calibri" w:hAnsi="Times New Roman" w:cs="Times New Roman"/>
        </w:rPr>
        <w:t xml:space="preserve">., pročelnica Službe za javnu nabavu, Jasminka Maslek, </w:t>
      </w:r>
      <w:proofErr w:type="spellStart"/>
      <w:r w:rsidR="00C24D80" w:rsidRPr="00C76A03">
        <w:rPr>
          <w:rFonts w:ascii="Times New Roman" w:eastAsia="Calibri" w:hAnsi="Times New Roman" w:cs="Times New Roman"/>
        </w:rPr>
        <w:t>dipl.oec</w:t>
      </w:r>
      <w:proofErr w:type="spellEnd"/>
      <w:r w:rsidR="00C24D80" w:rsidRPr="00C76A03">
        <w:rPr>
          <w:rFonts w:ascii="Times New Roman" w:eastAsia="Calibri" w:hAnsi="Times New Roman" w:cs="Times New Roman"/>
        </w:rPr>
        <w:t xml:space="preserve">., pročelnica Službe za unutarnju reviziju, Vesna Ribar, </w:t>
      </w:r>
      <w:proofErr w:type="spellStart"/>
      <w:r w:rsidR="00C24D80" w:rsidRPr="00C76A03">
        <w:rPr>
          <w:rFonts w:ascii="Times New Roman" w:eastAsia="Calibri" w:hAnsi="Times New Roman" w:cs="Times New Roman"/>
        </w:rPr>
        <w:t>dipl.ing.građ</w:t>
      </w:r>
      <w:proofErr w:type="spellEnd"/>
      <w:r w:rsidR="00C24D80" w:rsidRPr="00C76A03">
        <w:rPr>
          <w:rFonts w:ascii="Times New Roman" w:eastAsia="Calibri" w:hAnsi="Times New Roman" w:cs="Times New Roman"/>
        </w:rPr>
        <w:t xml:space="preserve">., pročelnica Upravnog odjela za prostorno uređenje i poslove provedbe dokumenata prostornog uređenja, </w:t>
      </w:r>
      <w:r w:rsidR="0015670D" w:rsidRPr="00C76A03">
        <w:rPr>
          <w:rFonts w:ascii="Times New Roman" w:eastAsia="Calibri" w:hAnsi="Times New Roman" w:cs="Times New Roman"/>
        </w:rPr>
        <w:t xml:space="preserve">dr.sc. Ana Hranilović Trubić, </w:t>
      </w:r>
      <w:proofErr w:type="spellStart"/>
      <w:r w:rsidR="0015670D" w:rsidRPr="00C76A03">
        <w:rPr>
          <w:rFonts w:ascii="Times New Roman" w:eastAsia="Calibri" w:hAnsi="Times New Roman" w:cs="Times New Roman"/>
        </w:rPr>
        <w:t>dipl.ing.građ</w:t>
      </w:r>
      <w:proofErr w:type="spellEnd"/>
      <w:r w:rsidR="0015670D" w:rsidRPr="00C76A03">
        <w:rPr>
          <w:rFonts w:ascii="Times New Roman" w:eastAsia="Calibri" w:hAnsi="Times New Roman" w:cs="Times New Roman"/>
        </w:rPr>
        <w:t xml:space="preserve">., pročelnica Upravnog odjela za gradnju i zaštitu okoliša, Anita Trbuščić </w:t>
      </w:r>
      <w:proofErr w:type="spellStart"/>
      <w:r w:rsidR="0015670D" w:rsidRPr="00C76A03">
        <w:rPr>
          <w:rFonts w:ascii="Times New Roman" w:eastAsia="Calibri" w:hAnsi="Times New Roman" w:cs="Times New Roman"/>
        </w:rPr>
        <w:t>dipl.oec</w:t>
      </w:r>
      <w:proofErr w:type="spellEnd"/>
      <w:r w:rsidR="0015670D" w:rsidRPr="00C76A03">
        <w:rPr>
          <w:rFonts w:ascii="Times New Roman" w:eastAsia="Calibri" w:hAnsi="Times New Roman" w:cs="Times New Roman"/>
        </w:rPr>
        <w:t xml:space="preserve">., pročelnica Službe za ITU mehanizam, </w:t>
      </w:r>
      <w:r w:rsidR="00A71B96" w:rsidRPr="00C76A03">
        <w:rPr>
          <w:rFonts w:ascii="Times New Roman" w:eastAsia="Calibri" w:hAnsi="Times New Roman" w:cs="Times New Roman"/>
        </w:rPr>
        <w:t xml:space="preserve">Robert Vodopić, </w:t>
      </w:r>
      <w:proofErr w:type="spellStart"/>
      <w:r w:rsidR="00A71B96" w:rsidRPr="00C76A03">
        <w:rPr>
          <w:rFonts w:ascii="Times New Roman" w:eastAsia="Calibri" w:hAnsi="Times New Roman" w:cs="Times New Roman"/>
        </w:rPr>
        <w:t>dipl.oec</w:t>
      </w:r>
      <w:proofErr w:type="spellEnd"/>
      <w:r w:rsidR="00A71B96" w:rsidRPr="00C76A03">
        <w:rPr>
          <w:rFonts w:ascii="Times New Roman" w:eastAsia="Calibri" w:hAnsi="Times New Roman" w:cs="Times New Roman"/>
        </w:rPr>
        <w:t>., voditelj Odsjeka za pametni grad,</w:t>
      </w:r>
      <w:r w:rsidR="00C24D80" w:rsidRPr="00C76A03">
        <w:rPr>
          <w:rFonts w:ascii="Times New Roman" w:eastAsia="Calibri" w:hAnsi="Times New Roman" w:cs="Times New Roman"/>
        </w:rPr>
        <w:t xml:space="preserve"> </w:t>
      </w:r>
      <w:r w:rsidR="00EE65B3" w:rsidRPr="00C76A03">
        <w:rPr>
          <w:rFonts w:ascii="Times New Roman" w:eastAsia="Calibri" w:hAnsi="Times New Roman" w:cs="Times New Roman"/>
        </w:rPr>
        <w:t xml:space="preserve">Ivan Mrzljak, </w:t>
      </w:r>
      <w:r w:rsidRPr="00C76A03">
        <w:rPr>
          <w:rFonts w:ascii="Times New Roman" w:eastAsia="Calibri" w:hAnsi="Times New Roman" w:cs="Times New Roman"/>
        </w:rPr>
        <w:t xml:space="preserve">Tomislav Vukelić, Hrvoje Klobučar, Andreja </w:t>
      </w:r>
      <w:proofErr w:type="spellStart"/>
      <w:r w:rsidRPr="00C76A03">
        <w:rPr>
          <w:rFonts w:ascii="Times New Roman" w:eastAsia="Calibri" w:hAnsi="Times New Roman" w:cs="Times New Roman"/>
        </w:rPr>
        <w:t>Barberić</w:t>
      </w:r>
      <w:proofErr w:type="spellEnd"/>
      <w:r w:rsidRPr="00C76A03">
        <w:rPr>
          <w:rFonts w:ascii="Times New Roman" w:eastAsia="Calibri" w:hAnsi="Times New Roman" w:cs="Times New Roman"/>
        </w:rPr>
        <w:t>,</w:t>
      </w:r>
      <w:r w:rsidR="00A71B96" w:rsidRPr="00C76A03">
        <w:rPr>
          <w:rFonts w:ascii="Times New Roman" w:eastAsia="Calibri" w:hAnsi="Times New Roman" w:cs="Times New Roman"/>
        </w:rPr>
        <w:t xml:space="preserve"> </w:t>
      </w:r>
      <w:r w:rsidR="00EE65B3" w:rsidRPr="00C76A03">
        <w:rPr>
          <w:rFonts w:ascii="Times New Roman" w:eastAsia="Calibri" w:hAnsi="Times New Roman" w:cs="Times New Roman"/>
        </w:rPr>
        <w:t xml:space="preserve">Ivica </w:t>
      </w:r>
      <w:proofErr w:type="spellStart"/>
      <w:r w:rsidR="00EE65B3" w:rsidRPr="00C76A03">
        <w:rPr>
          <w:rFonts w:ascii="Times New Roman" w:eastAsia="Calibri" w:hAnsi="Times New Roman" w:cs="Times New Roman"/>
        </w:rPr>
        <w:t>Pilaković</w:t>
      </w:r>
      <w:proofErr w:type="spellEnd"/>
      <w:r w:rsidR="00EE65B3" w:rsidRPr="00C76A03">
        <w:rPr>
          <w:rFonts w:ascii="Times New Roman" w:eastAsia="Calibri" w:hAnsi="Times New Roman" w:cs="Times New Roman"/>
        </w:rPr>
        <w:t xml:space="preserve">, </w:t>
      </w:r>
      <w:r w:rsidR="00A81FD5" w:rsidRPr="00C76A03">
        <w:rPr>
          <w:rFonts w:ascii="Times New Roman" w:eastAsia="Calibri" w:hAnsi="Times New Roman" w:cs="Times New Roman"/>
        </w:rPr>
        <w:t>V</w:t>
      </w:r>
      <w:r w:rsidRPr="00C76A03">
        <w:rPr>
          <w:rFonts w:ascii="Times New Roman" w:eastAsia="Calibri" w:hAnsi="Times New Roman" w:cs="Times New Roman"/>
        </w:rPr>
        <w:t xml:space="preserve">latko Ivka, Jasmina </w:t>
      </w:r>
      <w:proofErr w:type="spellStart"/>
      <w:r w:rsidRPr="00C76A03">
        <w:rPr>
          <w:rFonts w:ascii="Times New Roman" w:eastAsia="Calibri" w:hAnsi="Times New Roman" w:cs="Times New Roman"/>
        </w:rPr>
        <w:t>Milovčić</w:t>
      </w:r>
      <w:proofErr w:type="spellEnd"/>
      <w:r w:rsidRPr="00C76A03">
        <w:rPr>
          <w:rFonts w:ascii="Times New Roman" w:eastAsia="Calibri" w:hAnsi="Times New Roman" w:cs="Times New Roman"/>
        </w:rPr>
        <w:t xml:space="preserve">, </w:t>
      </w:r>
      <w:r w:rsidR="00EE65B3" w:rsidRPr="00C76A03">
        <w:rPr>
          <w:rFonts w:ascii="Times New Roman" w:eastAsia="Calibri" w:hAnsi="Times New Roman" w:cs="Times New Roman"/>
        </w:rPr>
        <w:t xml:space="preserve">Marinko </w:t>
      </w:r>
      <w:proofErr w:type="spellStart"/>
      <w:r w:rsidR="00EE65B3" w:rsidRPr="00C76A03">
        <w:rPr>
          <w:rFonts w:ascii="Times New Roman" w:eastAsia="Calibri" w:hAnsi="Times New Roman" w:cs="Times New Roman"/>
        </w:rPr>
        <w:t>Pleskina</w:t>
      </w:r>
      <w:proofErr w:type="spellEnd"/>
      <w:r w:rsidR="00EE65B3" w:rsidRPr="00C76A03">
        <w:rPr>
          <w:rFonts w:ascii="Times New Roman" w:eastAsia="Calibri" w:hAnsi="Times New Roman" w:cs="Times New Roman"/>
        </w:rPr>
        <w:t xml:space="preserve">, </w:t>
      </w:r>
      <w:r w:rsidR="00A71B96" w:rsidRPr="00C76A03">
        <w:rPr>
          <w:rFonts w:ascii="Times New Roman" w:eastAsia="Calibri" w:hAnsi="Times New Roman" w:cs="Times New Roman"/>
        </w:rPr>
        <w:t xml:space="preserve">Irena Božičević, </w:t>
      </w:r>
      <w:r w:rsidRPr="00C76A03">
        <w:rPr>
          <w:rFonts w:ascii="Times New Roman" w:eastAsia="Calibri" w:hAnsi="Times New Roman" w:cs="Times New Roman"/>
        </w:rPr>
        <w:t xml:space="preserve">Danka Pavletić, </w:t>
      </w:r>
      <w:r w:rsidR="00C24D80" w:rsidRPr="00C76A03">
        <w:rPr>
          <w:rFonts w:ascii="Times New Roman" w:eastAsia="Calibri" w:hAnsi="Times New Roman" w:cs="Times New Roman"/>
        </w:rPr>
        <w:t xml:space="preserve">Margarita Maruškić Kulaš, </w:t>
      </w:r>
      <w:r w:rsidRPr="00C76A03">
        <w:rPr>
          <w:rFonts w:ascii="Times New Roman" w:eastAsia="Calibri" w:hAnsi="Times New Roman" w:cs="Times New Roman"/>
        </w:rPr>
        <w:t>Marina Burić</w:t>
      </w:r>
      <w:r w:rsidR="00A81FD5" w:rsidRPr="00C76A03">
        <w:rPr>
          <w:rFonts w:ascii="Times New Roman" w:eastAsia="Calibri" w:hAnsi="Times New Roman" w:cs="Times New Roman"/>
        </w:rPr>
        <w:t xml:space="preserve">, </w:t>
      </w:r>
      <w:r w:rsidR="00EE65B3" w:rsidRPr="00C76A03">
        <w:rPr>
          <w:rFonts w:ascii="Times New Roman" w:eastAsia="Calibri" w:hAnsi="Times New Roman" w:cs="Times New Roman"/>
        </w:rPr>
        <w:t xml:space="preserve">Marijeta Čelić, Suzana </w:t>
      </w:r>
      <w:proofErr w:type="spellStart"/>
      <w:r w:rsidR="00EE65B3" w:rsidRPr="00C76A03">
        <w:rPr>
          <w:rFonts w:ascii="Times New Roman" w:eastAsia="Calibri" w:hAnsi="Times New Roman" w:cs="Times New Roman"/>
        </w:rPr>
        <w:t>Šnajdar</w:t>
      </w:r>
      <w:proofErr w:type="spellEnd"/>
      <w:r w:rsidR="00EE65B3" w:rsidRPr="00C76A03">
        <w:rPr>
          <w:rFonts w:ascii="Times New Roman" w:eastAsia="Calibri" w:hAnsi="Times New Roman" w:cs="Times New Roman"/>
        </w:rPr>
        <w:t>,</w:t>
      </w:r>
      <w:r w:rsidR="00A81FD5" w:rsidRPr="00C76A03">
        <w:rPr>
          <w:rFonts w:ascii="Times New Roman" w:eastAsia="Calibri" w:hAnsi="Times New Roman" w:cs="Times New Roman"/>
        </w:rPr>
        <w:t xml:space="preserve"> </w:t>
      </w:r>
      <w:r w:rsidR="00A71B96" w:rsidRPr="00C76A03">
        <w:rPr>
          <w:rFonts w:ascii="Times New Roman" w:eastAsia="Calibri" w:hAnsi="Times New Roman" w:cs="Times New Roman"/>
        </w:rPr>
        <w:t xml:space="preserve">Miroslav Rade, </w:t>
      </w:r>
      <w:r w:rsidR="00EE65B3" w:rsidRPr="00C76A03">
        <w:rPr>
          <w:rFonts w:ascii="Times New Roman" w:eastAsia="Calibri" w:hAnsi="Times New Roman" w:cs="Times New Roman"/>
        </w:rPr>
        <w:t xml:space="preserve">Jasna Požar, Željko Šančić, Mihajlo </w:t>
      </w:r>
      <w:proofErr w:type="spellStart"/>
      <w:r w:rsidR="00EE65B3" w:rsidRPr="00C76A03">
        <w:rPr>
          <w:rFonts w:ascii="Times New Roman" w:eastAsia="Calibri" w:hAnsi="Times New Roman" w:cs="Times New Roman"/>
        </w:rPr>
        <w:t>Janjatović</w:t>
      </w:r>
      <w:proofErr w:type="spellEnd"/>
      <w:r w:rsidR="00EE65B3" w:rsidRPr="00C76A03">
        <w:rPr>
          <w:rFonts w:ascii="Times New Roman" w:eastAsia="Calibri" w:hAnsi="Times New Roman" w:cs="Times New Roman"/>
        </w:rPr>
        <w:t>.</w:t>
      </w:r>
    </w:p>
    <w:p w14:paraId="42B1B3DF" w14:textId="77777777" w:rsidR="00C24D80" w:rsidRPr="00C76A03" w:rsidRDefault="00C24D80" w:rsidP="000035DF">
      <w:pPr>
        <w:spacing w:after="0" w:line="240" w:lineRule="auto"/>
        <w:jc w:val="both"/>
        <w:rPr>
          <w:rFonts w:ascii="Times New Roman" w:eastAsia="Calibri" w:hAnsi="Times New Roman" w:cs="Times New Roman"/>
        </w:rPr>
      </w:pPr>
    </w:p>
    <w:p w14:paraId="6FF4C1C4" w14:textId="77777777" w:rsidR="000035DF" w:rsidRPr="00C76A03" w:rsidRDefault="000035DF" w:rsidP="000035DF">
      <w:pPr>
        <w:spacing w:after="0" w:line="240" w:lineRule="auto"/>
        <w:jc w:val="both"/>
        <w:rPr>
          <w:rFonts w:ascii="Times New Roman" w:eastAsia="Calibri" w:hAnsi="Times New Roman" w:cs="Times New Roman"/>
        </w:rPr>
      </w:pPr>
      <w:r w:rsidRPr="00C76A03">
        <w:rPr>
          <w:rFonts w:ascii="Times New Roman" w:eastAsia="Calibri" w:hAnsi="Times New Roman" w:cs="Times New Roman"/>
        </w:rPr>
        <w:t>ZAPISNIČARKA: Mirna Mileusnić</w:t>
      </w:r>
    </w:p>
    <w:p w14:paraId="1BBA61A9" w14:textId="02DDB4FF" w:rsidR="000035DF" w:rsidRPr="00C76A03" w:rsidRDefault="000035DF" w:rsidP="000035DF">
      <w:pPr>
        <w:spacing w:after="0" w:line="240" w:lineRule="auto"/>
        <w:jc w:val="both"/>
        <w:rPr>
          <w:rFonts w:ascii="Times New Roman" w:eastAsia="Calibri" w:hAnsi="Times New Roman" w:cs="Times New Roman"/>
        </w:rPr>
      </w:pPr>
    </w:p>
    <w:p w14:paraId="584141C5" w14:textId="3D6E869E" w:rsidR="000035DF" w:rsidRPr="00C76A03" w:rsidRDefault="000035DF" w:rsidP="000035DF">
      <w:pPr>
        <w:spacing w:after="0" w:line="240" w:lineRule="auto"/>
        <w:ind w:firstLine="709"/>
        <w:jc w:val="both"/>
        <w:rPr>
          <w:rFonts w:ascii="Times New Roman" w:eastAsia="Times New Roman" w:hAnsi="Times New Roman" w:cs="Times New Roman"/>
          <w:noProof/>
          <w:lang w:eastAsia="hr-HR"/>
        </w:rPr>
      </w:pPr>
      <w:r w:rsidRPr="00C76A03">
        <w:rPr>
          <w:rFonts w:ascii="Times New Roman" w:eastAsia="Times New Roman" w:hAnsi="Times New Roman" w:cs="Times New Roman"/>
          <w:lang w:eastAsia="hr-HR"/>
        </w:rPr>
        <w:t xml:space="preserve">Sjednicu otvara gospodin Marin Svetić, predsjednik Gradskog vijeća grada Karlovca, pozdravlja sve nazočne u vijećnici, te </w:t>
      </w:r>
      <w:r w:rsidRPr="00C76A03">
        <w:rPr>
          <w:rFonts w:ascii="Times New Roman" w:eastAsia="Times New Roman" w:hAnsi="Times New Roman" w:cs="Times New Roman"/>
          <w:noProof/>
          <w:lang w:eastAsia="hr-HR"/>
        </w:rPr>
        <w:t xml:space="preserve">konstatira da je vijećnici nazočno </w:t>
      </w:r>
      <w:r w:rsidR="00A71B96" w:rsidRPr="00C76A03">
        <w:rPr>
          <w:rFonts w:ascii="Times New Roman" w:eastAsia="Times New Roman" w:hAnsi="Times New Roman" w:cs="Times New Roman"/>
          <w:noProof/>
          <w:lang w:eastAsia="hr-HR"/>
        </w:rPr>
        <w:t>2</w:t>
      </w:r>
      <w:r w:rsidR="00EE65B3" w:rsidRPr="00C76A03">
        <w:rPr>
          <w:rFonts w:ascii="Times New Roman" w:eastAsia="Times New Roman" w:hAnsi="Times New Roman" w:cs="Times New Roman"/>
          <w:noProof/>
          <w:lang w:eastAsia="hr-HR"/>
        </w:rPr>
        <w:t>0</w:t>
      </w:r>
      <w:r w:rsidRPr="00C76A03">
        <w:rPr>
          <w:rFonts w:ascii="Times New Roman" w:eastAsia="Times New Roman" w:hAnsi="Times New Roman" w:cs="Times New Roman"/>
          <w:noProof/>
          <w:lang w:eastAsia="hr-HR"/>
        </w:rPr>
        <w:t xml:space="preserve"> vijećnik</w:t>
      </w:r>
      <w:r w:rsidR="00EE65B3" w:rsidRPr="00C76A03">
        <w:rPr>
          <w:rFonts w:ascii="Times New Roman" w:eastAsia="Times New Roman" w:hAnsi="Times New Roman" w:cs="Times New Roman"/>
          <w:noProof/>
          <w:lang w:eastAsia="hr-HR"/>
        </w:rPr>
        <w:t>a</w:t>
      </w:r>
      <w:r w:rsidRPr="00C76A03">
        <w:rPr>
          <w:rFonts w:ascii="Times New Roman" w:eastAsia="Times New Roman" w:hAnsi="Times New Roman" w:cs="Times New Roman"/>
          <w:noProof/>
          <w:lang w:eastAsia="hr-HR"/>
        </w:rPr>
        <w:t xml:space="preserve"> od ukupno 21 vijećnik, što znači da se mogu donositi pravovaljane odluke i zaključci.</w:t>
      </w:r>
    </w:p>
    <w:p w14:paraId="6E98D80D" w14:textId="78A563E1" w:rsidR="0006098A" w:rsidRPr="00C76A03" w:rsidRDefault="0006098A" w:rsidP="000035DF">
      <w:pPr>
        <w:spacing w:after="0" w:line="240" w:lineRule="auto"/>
        <w:ind w:firstLine="709"/>
        <w:jc w:val="both"/>
        <w:rPr>
          <w:rFonts w:ascii="Times New Roman" w:eastAsia="Times New Roman" w:hAnsi="Times New Roman" w:cs="Times New Roman"/>
          <w:noProof/>
          <w:lang w:eastAsia="hr-HR"/>
        </w:rPr>
      </w:pPr>
    </w:p>
    <w:p w14:paraId="3EDBE507" w14:textId="1B1C1E43" w:rsidR="000035DF" w:rsidRPr="00C76A03" w:rsidRDefault="0006098A" w:rsidP="000035DF">
      <w:pPr>
        <w:spacing w:after="0" w:line="240" w:lineRule="auto"/>
        <w:ind w:firstLine="709"/>
        <w:jc w:val="both"/>
        <w:rPr>
          <w:rFonts w:ascii="Times New Roman" w:hAnsi="Times New Roman" w:cs="Times New Roman"/>
        </w:rPr>
      </w:pPr>
      <w:r w:rsidRPr="00C76A03">
        <w:rPr>
          <w:rFonts w:ascii="Times New Roman" w:hAnsi="Times New Roman" w:cs="Times New Roman"/>
        </w:rPr>
        <w:t>P</w:t>
      </w:r>
      <w:r w:rsidR="000035DF" w:rsidRPr="00C76A03">
        <w:rPr>
          <w:rFonts w:ascii="Times New Roman" w:hAnsi="Times New Roman" w:cs="Times New Roman"/>
        </w:rPr>
        <w:t>redsjednik Gradskog vijeća grada Karlovca predložio je  slijedeći:</w:t>
      </w:r>
    </w:p>
    <w:p w14:paraId="14EE0148" w14:textId="77777777" w:rsidR="000035DF" w:rsidRPr="00C76A03" w:rsidRDefault="000035DF" w:rsidP="000035DF">
      <w:pPr>
        <w:spacing w:after="0" w:line="240" w:lineRule="auto"/>
        <w:jc w:val="center"/>
        <w:rPr>
          <w:rFonts w:ascii="Times New Roman" w:hAnsi="Times New Roman" w:cs="Times New Roman"/>
        </w:rPr>
      </w:pPr>
    </w:p>
    <w:p w14:paraId="60CFE5D7" w14:textId="77777777" w:rsidR="0006098A" w:rsidRPr="00C76A03" w:rsidRDefault="0006098A" w:rsidP="000035DF">
      <w:pPr>
        <w:spacing w:after="0" w:line="240" w:lineRule="auto"/>
        <w:jc w:val="center"/>
        <w:rPr>
          <w:rFonts w:ascii="Times New Roman" w:hAnsi="Times New Roman" w:cs="Times New Roman"/>
        </w:rPr>
      </w:pPr>
    </w:p>
    <w:p w14:paraId="2C05A5DA" w14:textId="5D64772F" w:rsidR="000035DF" w:rsidRPr="00C76A03" w:rsidRDefault="000035DF" w:rsidP="000035DF">
      <w:pPr>
        <w:spacing w:after="0" w:line="240" w:lineRule="auto"/>
        <w:jc w:val="center"/>
        <w:rPr>
          <w:rFonts w:ascii="Times New Roman" w:hAnsi="Times New Roman" w:cs="Times New Roman"/>
        </w:rPr>
      </w:pPr>
      <w:r w:rsidRPr="00C76A03">
        <w:rPr>
          <w:rFonts w:ascii="Times New Roman" w:hAnsi="Times New Roman" w:cs="Times New Roman"/>
        </w:rPr>
        <w:t>D N E V N I   R E D</w:t>
      </w:r>
    </w:p>
    <w:p w14:paraId="723D284D" w14:textId="77777777" w:rsidR="00EE65B3" w:rsidRPr="00C76A03" w:rsidRDefault="00EE65B3" w:rsidP="000035DF">
      <w:pPr>
        <w:spacing w:after="0" w:line="240" w:lineRule="auto"/>
        <w:jc w:val="center"/>
        <w:rPr>
          <w:rFonts w:ascii="Times New Roman" w:hAnsi="Times New Roman" w:cs="Times New Roman"/>
        </w:rPr>
      </w:pPr>
    </w:p>
    <w:p w14:paraId="17FC4ADB" w14:textId="77777777" w:rsidR="00EE65B3" w:rsidRPr="00C76A03" w:rsidRDefault="00EE65B3" w:rsidP="00374FB8">
      <w:pPr>
        <w:pStyle w:val="paragraph"/>
        <w:numPr>
          <w:ilvl w:val="0"/>
          <w:numId w:val="1"/>
        </w:numPr>
        <w:spacing w:before="0" w:beforeAutospacing="0" w:after="0" w:afterAutospacing="0"/>
        <w:ind w:left="714" w:hanging="357"/>
        <w:jc w:val="both"/>
        <w:textAlignment w:val="baseline"/>
        <w:rPr>
          <w:rStyle w:val="normaltextrun"/>
          <w:sz w:val="22"/>
          <w:szCs w:val="22"/>
        </w:rPr>
      </w:pPr>
      <w:r w:rsidRPr="00C76A03">
        <w:rPr>
          <w:rStyle w:val="normaltextrun"/>
          <w:sz w:val="22"/>
          <w:szCs w:val="22"/>
        </w:rPr>
        <w:t>Usvajanje skraćenog zapisnika sa 17. sjednice Gradskog vijeća Grada Karlovca,</w:t>
      </w:r>
    </w:p>
    <w:p w14:paraId="44D076C5" w14:textId="77777777" w:rsidR="00EE65B3" w:rsidRPr="00C76A03" w:rsidRDefault="00EE65B3" w:rsidP="00374FB8">
      <w:pPr>
        <w:pStyle w:val="paragraph"/>
        <w:numPr>
          <w:ilvl w:val="0"/>
          <w:numId w:val="1"/>
        </w:numPr>
        <w:spacing w:before="0" w:beforeAutospacing="0" w:after="0" w:afterAutospacing="0"/>
        <w:ind w:left="714" w:hanging="357"/>
        <w:jc w:val="both"/>
        <w:textAlignment w:val="baseline"/>
        <w:rPr>
          <w:rStyle w:val="normaltextrun"/>
          <w:sz w:val="22"/>
          <w:szCs w:val="22"/>
        </w:rPr>
      </w:pPr>
      <w:r w:rsidRPr="00C76A03">
        <w:rPr>
          <w:rStyle w:val="normaltextrun"/>
          <w:sz w:val="22"/>
          <w:szCs w:val="22"/>
        </w:rPr>
        <w:t xml:space="preserve">Proračun Grada Karlovca za 2023. godinu </w:t>
      </w:r>
      <w:r w:rsidRPr="00C76A03">
        <w:rPr>
          <w:sz w:val="22"/>
          <w:szCs w:val="22"/>
        </w:rPr>
        <w:t>s projekcijama za 2024.-2025. godinu,</w:t>
      </w:r>
    </w:p>
    <w:p w14:paraId="0C693AC9" w14:textId="77777777" w:rsidR="00EE65B3" w:rsidRPr="00C76A03" w:rsidRDefault="00EE65B3" w:rsidP="00374FB8">
      <w:pPr>
        <w:pStyle w:val="paragraph"/>
        <w:numPr>
          <w:ilvl w:val="0"/>
          <w:numId w:val="1"/>
        </w:numPr>
        <w:spacing w:before="0" w:beforeAutospacing="0" w:after="0" w:afterAutospacing="0"/>
        <w:ind w:left="714" w:hanging="357"/>
        <w:jc w:val="both"/>
        <w:textAlignment w:val="baseline"/>
        <w:rPr>
          <w:rStyle w:val="normaltextrun"/>
          <w:sz w:val="22"/>
          <w:szCs w:val="22"/>
        </w:rPr>
      </w:pPr>
      <w:r w:rsidRPr="00C76A03">
        <w:rPr>
          <w:rStyle w:val="normaltextrun"/>
          <w:sz w:val="22"/>
          <w:szCs w:val="22"/>
        </w:rPr>
        <w:t>Odluka o izvršavanju proračuna Grada Karlovca za 2023. godinu,</w:t>
      </w:r>
    </w:p>
    <w:p w14:paraId="3C00F4FB" w14:textId="77777777" w:rsidR="00EE65B3" w:rsidRPr="00C76A03" w:rsidRDefault="00EE65B3" w:rsidP="00374FB8">
      <w:pPr>
        <w:pStyle w:val="paragraph"/>
        <w:numPr>
          <w:ilvl w:val="0"/>
          <w:numId w:val="1"/>
        </w:numPr>
        <w:spacing w:before="0" w:beforeAutospacing="0" w:after="0" w:afterAutospacing="0"/>
        <w:ind w:left="714" w:hanging="357"/>
        <w:jc w:val="both"/>
        <w:textAlignment w:val="baseline"/>
        <w:rPr>
          <w:rStyle w:val="normaltextrun"/>
          <w:sz w:val="22"/>
          <w:szCs w:val="22"/>
        </w:rPr>
      </w:pPr>
      <w:r w:rsidRPr="00C76A03">
        <w:rPr>
          <w:rStyle w:val="normaltextrun"/>
          <w:sz w:val="22"/>
          <w:szCs w:val="22"/>
        </w:rPr>
        <w:t>Odluka o izmjeni i dopuni Odluke o davanju jamstva Grada Karlovca na kreditno zaduženje tvrtki „Gradska Toplana“ d.o.o. Karlovac,</w:t>
      </w:r>
    </w:p>
    <w:p w14:paraId="0BC3115C" w14:textId="77777777" w:rsidR="00EE65B3" w:rsidRPr="00C76A03" w:rsidRDefault="00EE65B3" w:rsidP="00374FB8">
      <w:pPr>
        <w:pStyle w:val="paragraph"/>
        <w:numPr>
          <w:ilvl w:val="0"/>
          <w:numId w:val="1"/>
        </w:numPr>
        <w:spacing w:before="0" w:beforeAutospacing="0" w:after="0" w:afterAutospacing="0"/>
        <w:ind w:left="714" w:hanging="357"/>
        <w:jc w:val="both"/>
        <w:textAlignment w:val="baseline"/>
        <w:rPr>
          <w:rStyle w:val="normaltextrun"/>
          <w:sz w:val="22"/>
          <w:szCs w:val="22"/>
        </w:rPr>
      </w:pPr>
      <w:r w:rsidRPr="00C76A03">
        <w:rPr>
          <w:rStyle w:val="normaltextrun"/>
          <w:sz w:val="22"/>
          <w:szCs w:val="22"/>
        </w:rPr>
        <w:t>Odluka o kreditnom zaduženju Grada Karlovca,</w:t>
      </w:r>
    </w:p>
    <w:p w14:paraId="557DB789" w14:textId="77777777" w:rsidR="00EE65B3" w:rsidRPr="00C76A03" w:rsidRDefault="00EE65B3" w:rsidP="00374FB8">
      <w:pPr>
        <w:pStyle w:val="paragraph"/>
        <w:numPr>
          <w:ilvl w:val="0"/>
          <w:numId w:val="1"/>
        </w:numPr>
        <w:spacing w:before="0" w:beforeAutospacing="0" w:after="0" w:afterAutospacing="0"/>
        <w:ind w:left="714" w:hanging="357"/>
        <w:jc w:val="both"/>
        <w:textAlignment w:val="baseline"/>
        <w:rPr>
          <w:rStyle w:val="normaltextrun"/>
          <w:sz w:val="22"/>
          <w:szCs w:val="22"/>
        </w:rPr>
      </w:pPr>
      <w:r w:rsidRPr="00C76A03">
        <w:rPr>
          <w:rStyle w:val="normaltextrun"/>
          <w:sz w:val="22"/>
          <w:szCs w:val="22"/>
        </w:rPr>
        <w:t>Odluka o kreditnom zaduženju Grada Karlovca,</w:t>
      </w:r>
    </w:p>
    <w:p w14:paraId="52F6D6B0" w14:textId="77777777" w:rsidR="00EE65B3" w:rsidRPr="00C76A03" w:rsidRDefault="00EE65B3" w:rsidP="00374FB8">
      <w:pPr>
        <w:numPr>
          <w:ilvl w:val="0"/>
          <w:numId w:val="1"/>
        </w:numPr>
        <w:spacing w:after="0" w:line="240" w:lineRule="auto"/>
        <w:ind w:left="714" w:hanging="357"/>
        <w:jc w:val="both"/>
        <w:rPr>
          <w:rFonts w:ascii="Times New Roman" w:eastAsia="Times New Roman" w:hAnsi="Times New Roman" w:cs="Times New Roman"/>
        </w:rPr>
      </w:pPr>
      <w:r w:rsidRPr="00C76A03">
        <w:rPr>
          <w:rFonts w:ascii="Times New Roman" w:eastAsia="Times New Roman" w:hAnsi="Times New Roman" w:cs="Times New Roman"/>
        </w:rPr>
        <w:lastRenderedPageBreak/>
        <w:t>Program građenja komunalne infrastrukture u 2023. godini,</w:t>
      </w:r>
    </w:p>
    <w:p w14:paraId="6297088F" w14:textId="77777777" w:rsidR="00EE65B3" w:rsidRPr="00C76A03" w:rsidRDefault="00EE65B3" w:rsidP="00374FB8">
      <w:pPr>
        <w:numPr>
          <w:ilvl w:val="0"/>
          <w:numId w:val="1"/>
        </w:numPr>
        <w:spacing w:after="0" w:line="240" w:lineRule="auto"/>
        <w:ind w:left="714" w:hanging="357"/>
        <w:jc w:val="both"/>
        <w:rPr>
          <w:rFonts w:ascii="Times New Roman" w:eastAsia="Times New Roman" w:hAnsi="Times New Roman" w:cs="Times New Roman"/>
        </w:rPr>
      </w:pPr>
      <w:r w:rsidRPr="00C76A03">
        <w:rPr>
          <w:rFonts w:ascii="Times New Roman" w:eastAsia="Times New Roman" w:hAnsi="Times New Roman" w:cs="Times New Roman"/>
        </w:rPr>
        <w:t>Program utroška sredstava šumskog doprinosa u 2023. godini,</w:t>
      </w:r>
    </w:p>
    <w:p w14:paraId="573041FF" w14:textId="77777777" w:rsidR="00EE65B3" w:rsidRPr="00C76A03" w:rsidRDefault="00EE65B3" w:rsidP="00374FB8">
      <w:pPr>
        <w:pStyle w:val="paragraph"/>
        <w:numPr>
          <w:ilvl w:val="0"/>
          <w:numId w:val="1"/>
        </w:numPr>
        <w:spacing w:before="0" w:beforeAutospacing="0" w:after="0" w:afterAutospacing="0"/>
        <w:ind w:left="714" w:hanging="357"/>
        <w:jc w:val="both"/>
        <w:textAlignment w:val="baseline"/>
        <w:rPr>
          <w:sz w:val="22"/>
          <w:szCs w:val="22"/>
        </w:rPr>
      </w:pPr>
      <w:r w:rsidRPr="00C76A03">
        <w:rPr>
          <w:sz w:val="22"/>
          <w:szCs w:val="22"/>
        </w:rPr>
        <w:t>Program očuvanja i obnove objekata i infrastrukture zaštićene spomeničke baštine unutar kulturno-povijesne cjeline u 2023. godini,</w:t>
      </w:r>
    </w:p>
    <w:p w14:paraId="7160AAA0"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eastAsia="Times New Roman" w:hAnsi="Times New Roman" w:cs="Times New Roman"/>
        </w:rPr>
        <w:t>Program održavanja komunalne infrastrukture u 2023. godini,</w:t>
      </w:r>
    </w:p>
    <w:p w14:paraId="247EB7E9"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eastAsia="Times New Roman" w:hAnsi="Times New Roman" w:cs="Times New Roman"/>
        </w:rPr>
        <w:t>Program razvoja i sigurnost prometa u 2023. godini,</w:t>
      </w:r>
    </w:p>
    <w:p w14:paraId="2C621BD2"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eastAsia="Times New Roman" w:hAnsi="Times New Roman" w:cs="Times New Roman"/>
        </w:rPr>
        <w:t>Program upravljanja objektima u vlasništvu grada u 2023. godini,</w:t>
      </w:r>
    </w:p>
    <w:p w14:paraId="4AD20747"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eastAsia="Times New Roman" w:hAnsi="Times New Roman" w:cs="Times New Roman"/>
        </w:rPr>
        <w:t>Program korištenja naknade za zadržavanje nezakonito izgrađenih zgrada u prostoru u 2023. godini,</w:t>
      </w:r>
    </w:p>
    <w:p w14:paraId="766E0D46"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hAnsi="Times New Roman" w:cs="Times New Roman"/>
        </w:rPr>
        <w:t>Plan rashoda za nabavu proizvedene dugotrajne imovine i dodatna ulaganja na nefinancijskoj imovini osnovnih škola za 2023. godinu,</w:t>
      </w:r>
    </w:p>
    <w:p w14:paraId="77003881"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hAnsi="Times New Roman" w:cs="Times New Roman"/>
        </w:rPr>
        <w:t>Program javnih potreba u predškolskom odgoju i obrazovanju za 2023. godinu,</w:t>
      </w:r>
    </w:p>
    <w:p w14:paraId="5E84934A" w14:textId="77777777" w:rsidR="00EE65B3" w:rsidRPr="00C76A03" w:rsidRDefault="00EE65B3" w:rsidP="00374FB8">
      <w:pPr>
        <w:pStyle w:val="Odlomakpopisa"/>
        <w:numPr>
          <w:ilvl w:val="0"/>
          <w:numId w:val="1"/>
        </w:numPr>
        <w:spacing w:after="0" w:line="240" w:lineRule="auto"/>
        <w:jc w:val="both"/>
        <w:rPr>
          <w:rFonts w:ascii="Times New Roman" w:hAnsi="Times New Roman" w:cs="Times New Roman"/>
        </w:rPr>
      </w:pPr>
      <w:r w:rsidRPr="00C76A03">
        <w:rPr>
          <w:rFonts w:ascii="Times New Roman" w:hAnsi="Times New Roman" w:cs="Times New Roman"/>
        </w:rPr>
        <w:t>Program javnih potreba osnovnih škola iznad zakonskog standarda za 2023. godinu,</w:t>
      </w:r>
    </w:p>
    <w:p w14:paraId="1F13636A" w14:textId="77777777" w:rsidR="00EE65B3" w:rsidRPr="00C76A03" w:rsidRDefault="00EE65B3" w:rsidP="00374FB8">
      <w:pPr>
        <w:pStyle w:val="Odlomakpopisa"/>
        <w:numPr>
          <w:ilvl w:val="0"/>
          <w:numId w:val="1"/>
        </w:numPr>
        <w:spacing w:after="0" w:line="240" w:lineRule="auto"/>
        <w:jc w:val="both"/>
        <w:rPr>
          <w:rFonts w:ascii="Times New Roman" w:hAnsi="Times New Roman" w:cs="Times New Roman"/>
        </w:rPr>
      </w:pPr>
      <w:r w:rsidRPr="00C76A03">
        <w:rPr>
          <w:rFonts w:ascii="Times New Roman" w:hAnsi="Times New Roman" w:cs="Times New Roman"/>
        </w:rPr>
        <w:t>Program javnih potreba u kulturi Grada Karlovca za 2023. godinu,</w:t>
      </w:r>
    </w:p>
    <w:p w14:paraId="45D991B4" w14:textId="77777777" w:rsidR="00EE65B3" w:rsidRPr="00C76A03" w:rsidRDefault="00EE65B3" w:rsidP="00374FB8">
      <w:pPr>
        <w:pStyle w:val="Odlomakpopisa"/>
        <w:numPr>
          <w:ilvl w:val="0"/>
          <w:numId w:val="1"/>
        </w:numPr>
        <w:spacing w:after="0" w:line="240" w:lineRule="auto"/>
        <w:jc w:val="both"/>
        <w:rPr>
          <w:rFonts w:ascii="Times New Roman" w:eastAsia="Times New Roman" w:hAnsi="Times New Roman" w:cs="Times New Roman"/>
        </w:rPr>
      </w:pPr>
      <w:r w:rsidRPr="00C76A03">
        <w:rPr>
          <w:rFonts w:ascii="Times New Roman" w:eastAsia="Times New Roman" w:hAnsi="Times New Roman" w:cs="Times New Roman"/>
        </w:rPr>
        <w:t>Program javnih potreba u tehničkoj kulturi grada Karlovca za 2023. godinu,</w:t>
      </w:r>
    </w:p>
    <w:p w14:paraId="46B78912" w14:textId="77777777" w:rsidR="00EE65B3" w:rsidRPr="00C76A03" w:rsidRDefault="00EE65B3" w:rsidP="00374FB8">
      <w:pPr>
        <w:pStyle w:val="Odlomakpopisa"/>
        <w:numPr>
          <w:ilvl w:val="0"/>
          <w:numId w:val="1"/>
        </w:numPr>
        <w:spacing w:after="0" w:line="240" w:lineRule="auto"/>
        <w:jc w:val="both"/>
        <w:rPr>
          <w:rFonts w:ascii="Times New Roman" w:eastAsia="Times New Roman" w:hAnsi="Times New Roman" w:cs="Times New Roman"/>
        </w:rPr>
      </w:pPr>
      <w:r w:rsidRPr="00C76A03">
        <w:rPr>
          <w:rFonts w:ascii="Times New Roman" w:eastAsia="Times New Roman" w:hAnsi="Times New Roman" w:cs="Times New Roman"/>
        </w:rPr>
        <w:t>Program javnih potreba u sportu grada Karlovca za 2023. godinu,</w:t>
      </w:r>
    </w:p>
    <w:p w14:paraId="0A1259D9" w14:textId="77777777" w:rsidR="00EE65B3" w:rsidRPr="00C76A03" w:rsidRDefault="00EE65B3" w:rsidP="00374FB8">
      <w:pPr>
        <w:pStyle w:val="Odlomakpopisa"/>
        <w:numPr>
          <w:ilvl w:val="0"/>
          <w:numId w:val="1"/>
        </w:numPr>
        <w:spacing w:after="0" w:line="240" w:lineRule="auto"/>
        <w:ind w:left="714" w:hanging="357"/>
        <w:jc w:val="both"/>
        <w:textAlignment w:val="baseline"/>
        <w:rPr>
          <w:rFonts w:ascii="Times New Roman" w:hAnsi="Times New Roman" w:cs="Times New Roman"/>
        </w:rPr>
      </w:pPr>
      <w:r w:rsidRPr="00C76A03">
        <w:rPr>
          <w:rFonts w:ascii="Times New Roman" w:hAnsi="Times New Roman" w:cs="Times New Roman"/>
        </w:rPr>
        <w:t>Program subvencija troškova stanovanja i drugih prava iz socijalne skrbi za 2023. godinu,</w:t>
      </w:r>
    </w:p>
    <w:p w14:paraId="7D0D994B" w14:textId="77777777" w:rsidR="00EE65B3" w:rsidRPr="00C76A03" w:rsidRDefault="00EE65B3" w:rsidP="00374FB8">
      <w:pPr>
        <w:pStyle w:val="Odlomakpopisa"/>
        <w:numPr>
          <w:ilvl w:val="0"/>
          <w:numId w:val="1"/>
        </w:numPr>
        <w:spacing w:after="0" w:line="240" w:lineRule="auto"/>
        <w:ind w:left="714" w:hanging="357"/>
        <w:contextualSpacing w:val="0"/>
        <w:jc w:val="both"/>
        <w:rPr>
          <w:rFonts w:ascii="Times New Roman" w:eastAsia="Times New Roman" w:hAnsi="Times New Roman" w:cs="Times New Roman"/>
        </w:rPr>
      </w:pPr>
      <w:r w:rsidRPr="00C76A03">
        <w:rPr>
          <w:rFonts w:ascii="Times New Roman" w:eastAsia="Times New Roman" w:hAnsi="Times New Roman" w:cs="Times New Roman"/>
        </w:rPr>
        <w:t>Program financiranja zaštite od požara u 2023. godini,</w:t>
      </w:r>
    </w:p>
    <w:p w14:paraId="0DBECCAF" w14:textId="77777777" w:rsidR="00EE65B3" w:rsidRPr="00C76A03" w:rsidRDefault="00EE65B3" w:rsidP="00374FB8">
      <w:pPr>
        <w:pStyle w:val="Odlomakpopisa"/>
        <w:numPr>
          <w:ilvl w:val="0"/>
          <w:numId w:val="1"/>
        </w:numPr>
        <w:spacing w:after="0" w:line="240" w:lineRule="auto"/>
        <w:ind w:left="714" w:hanging="357"/>
        <w:jc w:val="both"/>
        <w:textAlignment w:val="baseline"/>
        <w:rPr>
          <w:rFonts w:ascii="Times New Roman" w:hAnsi="Times New Roman" w:cs="Times New Roman"/>
        </w:rPr>
      </w:pPr>
      <w:r w:rsidRPr="00C76A03">
        <w:rPr>
          <w:rFonts w:ascii="Times New Roman" w:hAnsi="Times New Roman" w:cs="Times New Roman"/>
        </w:rPr>
        <w:t>Program razvoja malog i srednjeg poduzetništva na području grada Karlovca za 2023. godinu,</w:t>
      </w:r>
    </w:p>
    <w:p w14:paraId="6BBF018E"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eastAsia="Times New Roman" w:hAnsi="Times New Roman" w:cs="Times New Roman"/>
        </w:rPr>
        <w:t>Program poticanja poljoprivrede i ruralnog razvoja na području Grada Karlovca za 2023.god.,</w:t>
      </w:r>
    </w:p>
    <w:p w14:paraId="19AB9654"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eastAsia="Times New Roman" w:hAnsi="Times New Roman" w:cs="Times New Roman"/>
        </w:rPr>
        <w:t xml:space="preserve">Program mjera poticanja razvoja turizma na području grada Karlovca za 2023. god., </w:t>
      </w:r>
    </w:p>
    <w:p w14:paraId="66B2E42A" w14:textId="77777777" w:rsidR="00EE65B3" w:rsidRPr="00C76A03" w:rsidRDefault="00EE65B3" w:rsidP="00374FB8">
      <w:pPr>
        <w:pStyle w:val="Odlomakpopisa"/>
        <w:numPr>
          <w:ilvl w:val="0"/>
          <w:numId w:val="1"/>
        </w:numPr>
        <w:spacing w:after="0" w:line="240" w:lineRule="auto"/>
        <w:contextualSpacing w:val="0"/>
        <w:jc w:val="both"/>
        <w:rPr>
          <w:rFonts w:ascii="Times New Roman" w:eastAsia="Times New Roman" w:hAnsi="Times New Roman" w:cs="Times New Roman"/>
        </w:rPr>
      </w:pPr>
      <w:r w:rsidRPr="00C76A03">
        <w:rPr>
          <w:rFonts w:ascii="Times New Roman" w:eastAsia="Times New Roman" w:hAnsi="Times New Roman" w:cs="Times New Roman"/>
        </w:rPr>
        <w:t>Program korištenja sredstava ostvarenih od raspolaganja poljoprivrednim zemljištem u vlasništvu Republike Hrvatske na području Grada Karlovca u 2023.god.,</w:t>
      </w:r>
    </w:p>
    <w:p w14:paraId="77E7FC51" w14:textId="77777777" w:rsidR="00EE65B3" w:rsidRPr="00C76A03" w:rsidRDefault="00EE65B3" w:rsidP="00374FB8">
      <w:pPr>
        <w:pStyle w:val="Odlomakpopisa"/>
        <w:numPr>
          <w:ilvl w:val="0"/>
          <w:numId w:val="1"/>
        </w:numPr>
        <w:spacing w:after="0" w:line="240" w:lineRule="auto"/>
        <w:ind w:left="714" w:hanging="357"/>
        <w:contextualSpacing w:val="0"/>
        <w:jc w:val="both"/>
        <w:rPr>
          <w:rFonts w:ascii="Times New Roman" w:eastAsia="Times New Roman" w:hAnsi="Times New Roman" w:cs="Times New Roman"/>
        </w:rPr>
      </w:pPr>
      <w:r w:rsidRPr="00C76A03">
        <w:rPr>
          <w:rFonts w:ascii="Times New Roman" w:eastAsia="Times New Roman" w:hAnsi="Times New Roman" w:cs="Times New Roman"/>
        </w:rPr>
        <w:t>Odluka o usvajanju Analize stanja sustava civilna zaštite na području Grada Karlovca za 2022. godinu,</w:t>
      </w:r>
    </w:p>
    <w:p w14:paraId="19C7A032" w14:textId="77777777" w:rsidR="00EE65B3" w:rsidRPr="00C76A03" w:rsidRDefault="00EE65B3" w:rsidP="00374FB8">
      <w:pPr>
        <w:pStyle w:val="Odlomakpopisa"/>
        <w:numPr>
          <w:ilvl w:val="0"/>
          <w:numId w:val="1"/>
        </w:numPr>
        <w:spacing w:after="0" w:line="240" w:lineRule="auto"/>
        <w:ind w:left="714" w:hanging="357"/>
        <w:contextualSpacing w:val="0"/>
        <w:jc w:val="both"/>
        <w:rPr>
          <w:rFonts w:ascii="Times New Roman" w:eastAsia="Times New Roman" w:hAnsi="Times New Roman" w:cs="Times New Roman"/>
        </w:rPr>
      </w:pPr>
      <w:r w:rsidRPr="00C76A03">
        <w:rPr>
          <w:rFonts w:ascii="Times New Roman" w:eastAsia="Times New Roman" w:hAnsi="Times New Roman" w:cs="Times New Roman"/>
        </w:rPr>
        <w:t>Odluka o donošenju Plana razvoja sustava civilne zaštite na području Grada Karlovca za 2023. godinu s financijskim učincima za trogodišnje razdoblje 2023. - 2025.,</w:t>
      </w:r>
    </w:p>
    <w:p w14:paraId="1A595FE1" w14:textId="77777777" w:rsidR="00EE65B3" w:rsidRPr="00C76A03" w:rsidRDefault="00EE65B3" w:rsidP="00374FB8">
      <w:pPr>
        <w:pStyle w:val="Odlomakpopisa"/>
        <w:numPr>
          <w:ilvl w:val="0"/>
          <w:numId w:val="1"/>
        </w:numPr>
        <w:spacing w:after="0" w:line="240" w:lineRule="auto"/>
        <w:ind w:left="714" w:hanging="357"/>
        <w:contextualSpacing w:val="0"/>
        <w:jc w:val="both"/>
        <w:rPr>
          <w:rFonts w:ascii="Times New Roman" w:eastAsia="Times New Roman" w:hAnsi="Times New Roman" w:cs="Times New Roman"/>
        </w:rPr>
      </w:pPr>
      <w:r w:rsidRPr="00C76A03">
        <w:rPr>
          <w:rFonts w:ascii="Times New Roman" w:eastAsia="Times New Roman" w:hAnsi="Times New Roman" w:cs="Times New Roman"/>
        </w:rPr>
        <w:t>Odluka o donošenju Izvješća o stanju zaštite od požara na području Grada Karlovca za 2022. godinu,</w:t>
      </w:r>
    </w:p>
    <w:p w14:paraId="71BFF9AD" w14:textId="77777777" w:rsidR="00EE65B3" w:rsidRPr="00C76A03" w:rsidRDefault="00EE65B3" w:rsidP="00374FB8">
      <w:pPr>
        <w:pStyle w:val="Odlomakpopisa"/>
        <w:numPr>
          <w:ilvl w:val="0"/>
          <w:numId w:val="1"/>
        </w:numPr>
        <w:spacing w:after="0" w:line="240" w:lineRule="auto"/>
        <w:ind w:left="714" w:hanging="357"/>
        <w:jc w:val="both"/>
        <w:rPr>
          <w:rFonts w:ascii="Times New Roman" w:eastAsia="Times New Roman" w:hAnsi="Times New Roman" w:cs="Times New Roman"/>
        </w:rPr>
      </w:pPr>
      <w:r w:rsidRPr="00C76A03">
        <w:rPr>
          <w:rFonts w:ascii="Times New Roman" w:hAnsi="Times New Roman" w:cs="Times New Roman"/>
        </w:rPr>
        <w:t>Odluka o donošenju Provedbenog plana unapređenja zaštite od požara na području Grada Karlovca za 2023. godinu,</w:t>
      </w:r>
      <w:r w:rsidRPr="00C76A03">
        <w:rPr>
          <w:rFonts w:ascii="Times New Roman" w:eastAsia="Times New Roman" w:hAnsi="Times New Roman" w:cs="Times New Roman"/>
        </w:rPr>
        <w:t xml:space="preserve"> </w:t>
      </w:r>
    </w:p>
    <w:p w14:paraId="6CDA51DD" w14:textId="77777777" w:rsidR="00EE65B3" w:rsidRPr="00C76A03" w:rsidRDefault="00EE65B3" w:rsidP="00374FB8">
      <w:pPr>
        <w:pStyle w:val="Odlomakpopisa"/>
        <w:numPr>
          <w:ilvl w:val="0"/>
          <w:numId w:val="1"/>
        </w:numPr>
        <w:spacing w:after="0" w:line="240" w:lineRule="auto"/>
        <w:ind w:left="714" w:hanging="357"/>
        <w:jc w:val="both"/>
        <w:rPr>
          <w:rFonts w:ascii="Times New Roman" w:eastAsia="Times New Roman" w:hAnsi="Times New Roman" w:cs="Times New Roman"/>
        </w:rPr>
      </w:pPr>
      <w:r w:rsidRPr="00C76A03">
        <w:rPr>
          <w:rFonts w:ascii="Times New Roman" w:eastAsia="Times New Roman" w:hAnsi="Times New Roman" w:cs="Times New Roman"/>
        </w:rPr>
        <w:t>Odluka o raspoređivanju sredstava Proračuna Grada Karlovca namijenjenih financiranju političkih stranaka i nezavisnih vijećnika Gradskog vijeća Grada Karlovca za 2023. godinu,</w:t>
      </w:r>
    </w:p>
    <w:p w14:paraId="0E837A68" w14:textId="77777777" w:rsidR="00EE65B3" w:rsidRPr="00C76A03" w:rsidRDefault="00EE65B3" w:rsidP="00374FB8">
      <w:pPr>
        <w:pStyle w:val="paragraph"/>
        <w:numPr>
          <w:ilvl w:val="0"/>
          <w:numId w:val="1"/>
        </w:numPr>
        <w:spacing w:before="0" w:beforeAutospacing="0" w:after="0" w:afterAutospacing="0"/>
        <w:jc w:val="both"/>
        <w:textAlignment w:val="baseline"/>
        <w:rPr>
          <w:sz w:val="22"/>
          <w:szCs w:val="22"/>
        </w:rPr>
      </w:pPr>
      <w:r w:rsidRPr="00C76A03">
        <w:rPr>
          <w:sz w:val="22"/>
          <w:szCs w:val="22"/>
        </w:rPr>
        <w:t>Odluka o načinu financiranja vijeća nacionalnih manjina i predstavnika nacionalne manjine u Gradu Karlovcu u 2023. godini,</w:t>
      </w:r>
    </w:p>
    <w:p w14:paraId="64FBA9A4" w14:textId="77777777" w:rsidR="00EE65B3" w:rsidRPr="00C76A03" w:rsidRDefault="00EE65B3" w:rsidP="00374FB8">
      <w:pPr>
        <w:pStyle w:val="paragraph"/>
        <w:numPr>
          <w:ilvl w:val="0"/>
          <w:numId w:val="1"/>
        </w:numPr>
        <w:spacing w:before="0" w:beforeAutospacing="0" w:after="0" w:afterAutospacing="0"/>
        <w:jc w:val="both"/>
        <w:textAlignment w:val="baseline"/>
        <w:rPr>
          <w:sz w:val="22"/>
          <w:szCs w:val="22"/>
        </w:rPr>
      </w:pPr>
      <w:r w:rsidRPr="00C76A03">
        <w:rPr>
          <w:sz w:val="22"/>
          <w:szCs w:val="22"/>
        </w:rPr>
        <w:t>Odluka o smanjenju visine zakupnine za poslovne prostore u vlasništvu Grada Karlovca u 2023. god.,</w:t>
      </w:r>
    </w:p>
    <w:p w14:paraId="25A7EBD2" w14:textId="77777777" w:rsidR="00EE65B3" w:rsidRPr="00C76A03" w:rsidRDefault="00EE65B3" w:rsidP="00374FB8">
      <w:pPr>
        <w:pStyle w:val="Odlomakpopisa"/>
        <w:numPr>
          <w:ilvl w:val="0"/>
          <w:numId w:val="1"/>
        </w:numPr>
        <w:spacing w:after="0" w:line="240" w:lineRule="auto"/>
        <w:jc w:val="both"/>
        <w:rPr>
          <w:rFonts w:ascii="Times New Roman" w:hAnsi="Times New Roman" w:cs="Times New Roman"/>
        </w:rPr>
      </w:pPr>
      <w:r w:rsidRPr="00C76A03">
        <w:rPr>
          <w:rFonts w:ascii="Times New Roman" w:hAnsi="Times New Roman" w:cs="Times New Roman"/>
        </w:rPr>
        <w:t>Odluka o kriterijima, mjerilima i načinu financiranja decentraliziranih funkcija u osnovnim školama na području grada Karlovca za 2023. godinu,</w:t>
      </w:r>
    </w:p>
    <w:p w14:paraId="360E98B4" w14:textId="77777777" w:rsidR="00EE65B3" w:rsidRPr="00C76A03" w:rsidRDefault="00EE65B3" w:rsidP="00374FB8">
      <w:pPr>
        <w:pStyle w:val="Odlomakpopisa"/>
        <w:numPr>
          <w:ilvl w:val="0"/>
          <w:numId w:val="1"/>
        </w:numPr>
        <w:spacing w:after="0" w:line="240" w:lineRule="auto"/>
        <w:jc w:val="both"/>
        <w:rPr>
          <w:rFonts w:ascii="Times New Roman" w:hAnsi="Times New Roman" w:cs="Times New Roman"/>
        </w:rPr>
      </w:pPr>
      <w:r w:rsidRPr="00C76A03">
        <w:rPr>
          <w:rFonts w:ascii="Times New Roman" w:hAnsi="Times New Roman" w:cs="Times New Roman"/>
        </w:rPr>
        <w:t>Odluka o socijalnoj skrbi,</w:t>
      </w:r>
    </w:p>
    <w:p w14:paraId="6904FAD1" w14:textId="77777777" w:rsidR="00EE65B3" w:rsidRPr="00C76A03" w:rsidRDefault="00EE65B3" w:rsidP="00374FB8">
      <w:pPr>
        <w:pStyle w:val="Odlomakpopisa"/>
        <w:numPr>
          <w:ilvl w:val="0"/>
          <w:numId w:val="1"/>
        </w:numPr>
        <w:spacing w:after="0" w:line="240" w:lineRule="auto"/>
        <w:jc w:val="both"/>
        <w:rPr>
          <w:rFonts w:ascii="Times New Roman" w:eastAsia="Times New Roman" w:hAnsi="Times New Roman" w:cs="Times New Roman"/>
        </w:rPr>
      </w:pPr>
      <w:r w:rsidRPr="00C76A03">
        <w:rPr>
          <w:rFonts w:ascii="Times New Roman" w:eastAsia="Times New Roman" w:hAnsi="Times New Roman" w:cs="Times New Roman"/>
        </w:rPr>
        <w:t>Zaključak o prihvaćanju Programa rada Savjeta mladih Grada Karlovca za 2023. godinu,</w:t>
      </w:r>
    </w:p>
    <w:p w14:paraId="7F17246D" w14:textId="77777777" w:rsidR="00EE65B3" w:rsidRPr="00C76A03" w:rsidRDefault="00EE65B3" w:rsidP="00374FB8">
      <w:pPr>
        <w:pStyle w:val="Odlomakpopisa"/>
        <w:numPr>
          <w:ilvl w:val="0"/>
          <w:numId w:val="1"/>
        </w:numPr>
        <w:spacing w:after="0" w:line="240" w:lineRule="auto"/>
        <w:jc w:val="both"/>
        <w:rPr>
          <w:rFonts w:ascii="Times New Roman" w:hAnsi="Times New Roman" w:cs="Times New Roman"/>
        </w:rPr>
      </w:pPr>
      <w:r w:rsidRPr="00C76A03">
        <w:rPr>
          <w:rFonts w:ascii="Times New Roman" w:hAnsi="Times New Roman" w:cs="Times New Roman"/>
        </w:rPr>
        <w:t>Rješenje o imenovanju Šetnice Martina Šimunića,</w:t>
      </w:r>
    </w:p>
    <w:p w14:paraId="35DD5725" w14:textId="77777777" w:rsidR="00EE65B3" w:rsidRPr="00C76A03" w:rsidRDefault="00EE65B3" w:rsidP="00374FB8">
      <w:pPr>
        <w:pStyle w:val="Odlomakpopisa"/>
        <w:numPr>
          <w:ilvl w:val="0"/>
          <w:numId w:val="1"/>
        </w:numPr>
        <w:spacing w:after="0" w:line="240" w:lineRule="auto"/>
        <w:jc w:val="both"/>
        <w:rPr>
          <w:rFonts w:ascii="Times New Roman" w:hAnsi="Times New Roman" w:cs="Times New Roman"/>
        </w:rPr>
      </w:pPr>
      <w:r w:rsidRPr="00C76A03">
        <w:rPr>
          <w:rFonts w:ascii="Times New Roman" w:hAnsi="Times New Roman" w:cs="Times New Roman"/>
        </w:rPr>
        <w:t>Rješenje o imenovanju Šetnice Tomislava Lasića.</w:t>
      </w:r>
    </w:p>
    <w:p w14:paraId="0CA57592" w14:textId="58F2D643" w:rsidR="0006098A" w:rsidRPr="00C76A03" w:rsidRDefault="0006098A" w:rsidP="0006098A">
      <w:pPr>
        <w:spacing w:after="0" w:line="240" w:lineRule="auto"/>
        <w:rPr>
          <w:rFonts w:ascii="Times New Roman" w:hAnsi="Times New Roman" w:cs="Times New Roman"/>
        </w:rPr>
      </w:pPr>
    </w:p>
    <w:p w14:paraId="565BE8CC" w14:textId="1135FAAB" w:rsidR="000035DF" w:rsidRPr="00C76A03" w:rsidRDefault="000035DF" w:rsidP="000035DF">
      <w:pPr>
        <w:spacing w:after="0" w:line="240" w:lineRule="auto"/>
        <w:ind w:firstLine="709"/>
        <w:jc w:val="both"/>
        <w:rPr>
          <w:rFonts w:ascii="Times New Roman" w:hAnsi="Times New Roman" w:cs="Times New Roman"/>
        </w:rPr>
      </w:pPr>
      <w:r w:rsidRPr="00C76A03">
        <w:rPr>
          <w:rFonts w:ascii="Times New Roman" w:hAnsi="Times New Roman" w:cs="Times New Roman"/>
        </w:rPr>
        <w:t>Predsjednik Gradskog vijeća stavlja na raspravu prijedlog dnevnog reda.</w:t>
      </w:r>
    </w:p>
    <w:p w14:paraId="02328E61" w14:textId="2950571D" w:rsidR="0006098A" w:rsidRPr="00C76A03" w:rsidRDefault="0006098A" w:rsidP="000035DF">
      <w:pPr>
        <w:spacing w:after="0" w:line="240" w:lineRule="auto"/>
        <w:ind w:firstLine="708"/>
        <w:jc w:val="both"/>
        <w:rPr>
          <w:rFonts w:ascii="Times New Roman" w:hAnsi="Times New Roman" w:cs="Times New Roman"/>
          <w:iCs/>
        </w:rPr>
      </w:pPr>
    </w:p>
    <w:p w14:paraId="0A2AB075" w14:textId="77777777" w:rsidR="00622C84" w:rsidRPr="00C76A03" w:rsidRDefault="00622C84" w:rsidP="000035DF">
      <w:pPr>
        <w:spacing w:after="0" w:line="240" w:lineRule="auto"/>
        <w:ind w:firstLine="708"/>
        <w:jc w:val="both"/>
        <w:rPr>
          <w:rFonts w:ascii="Times New Roman" w:hAnsi="Times New Roman" w:cs="Times New Roman"/>
          <w:iCs/>
        </w:rPr>
      </w:pPr>
    </w:p>
    <w:p w14:paraId="0E912B0C" w14:textId="2CCC49AC" w:rsidR="000035DF" w:rsidRPr="00C76A03" w:rsidRDefault="000035DF" w:rsidP="000035DF">
      <w:pPr>
        <w:spacing w:after="0" w:line="240" w:lineRule="auto"/>
        <w:ind w:firstLine="708"/>
        <w:jc w:val="both"/>
        <w:rPr>
          <w:rFonts w:ascii="Times New Roman" w:hAnsi="Times New Roman" w:cs="Times New Roman"/>
          <w:iCs/>
        </w:rPr>
      </w:pPr>
      <w:r w:rsidRPr="00C76A03">
        <w:rPr>
          <w:rFonts w:ascii="Times New Roman" w:hAnsi="Times New Roman" w:cs="Times New Roman"/>
          <w:iCs/>
        </w:rPr>
        <w:t xml:space="preserve">Budući da nije bilo rasprave, članovi Gradskog vijeća su sa </w:t>
      </w:r>
      <w:r w:rsidR="0006098A" w:rsidRPr="00C76A03">
        <w:rPr>
          <w:rFonts w:ascii="Times New Roman" w:hAnsi="Times New Roman" w:cs="Times New Roman"/>
          <w:iCs/>
        </w:rPr>
        <w:t>2</w:t>
      </w:r>
      <w:r w:rsidR="00EE65B3" w:rsidRPr="00C76A03">
        <w:rPr>
          <w:rFonts w:ascii="Times New Roman" w:hAnsi="Times New Roman" w:cs="Times New Roman"/>
          <w:iCs/>
        </w:rPr>
        <w:t>0</w:t>
      </w:r>
      <w:r w:rsidR="0006098A" w:rsidRPr="00C76A03">
        <w:rPr>
          <w:rFonts w:ascii="Times New Roman" w:hAnsi="Times New Roman" w:cs="Times New Roman"/>
          <w:iCs/>
        </w:rPr>
        <w:t xml:space="preserve"> </w:t>
      </w:r>
      <w:r w:rsidRPr="00C76A03">
        <w:rPr>
          <w:rFonts w:ascii="Times New Roman" w:hAnsi="Times New Roman" w:cs="Times New Roman"/>
          <w:iCs/>
        </w:rPr>
        <w:t>(</w:t>
      </w:r>
      <w:r w:rsidR="0006098A" w:rsidRPr="00C76A03">
        <w:rPr>
          <w:rFonts w:ascii="Times New Roman" w:hAnsi="Times New Roman" w:cs="Times New Roman"/>
          <w:iCs/>
        </w:rPr>
        <w:t>dvadeset</w:t>
      </w:r>
      <w:r w:rsidR="00EE65B3" w:rsidRPr="00C76A03">
        <w:rPr>
          <w:rFonts w:ascii="Times New Roman" w:hAnsi="Times New Roman" w:cs="Times New Roman"/>
          <w:iCs/>
        </w:rPr>
        <w:t>)</w:t>
      </w:r>
      <w:r w:rsidRPr="00C76A03">
        <w:rPr>
          <w:rFonts w:ascii="Times New Roman" w:hAnsi="Times New Roman" w:cs="Times New Roman"/>
          <w:iCs/>
        </w:rPr>
        <w:t xml:space="preserve"> glaso</w:t>
      </w:r>
      <w:r w:rsidR="00EE65B3" w:rsidRPr="00C76A03">
        <w:rPr>
          <w:rFonts w:ascii="Times New Roman" w:hAnsi="Times New Roman" w:cs="Times New Roman"/>
          <w:iCs/>
        </w:rPr>
        <w:t>va</w:t>
      </w:r>
      <w:r w:rsidRPr="00C76A03">
        <w:rPr>
          <w:rFonts w:ascii="Times New Roman" w:hAnsi="Times New Roman" w:cs="Times New Roman"/>
          <w:iCs/>
        </w:rPr>
        <w:t xml:space="preserve"> ZA glasali za predloženi dnevni red. Predsjednik utvrđuje da je dnevni red usvojen sa </w:t>
      </w:r>
      <w:r w:rsidR="00A71B96" w:rsidRPr="00C76A03">
        <w:rPr>
          <w:rFonts w:ascii="Times New Roman" w:hAnsi="Times New Roman" w:cs="Times New Roman"/>
          <w:iCs/>
        </w:rPr>
        <w:t>2</w:t>
      </w:r>
      <w:r w:rsidR="00EE65B3" w:rsidRPr="00C76A03">
        <w:rPr>
          <w:rFonts w:ascii="Times New Roman" w:hAnsi="Times New Roman" w:cs="Times New Roman"/>
          <w:iCs/>
        </w:rPr>
        <w:t>0</w:t>
      </w:r>
      <w:r w:rsidRPr="00C76A03">
        <w:rPr>
          <w:rFonts w:ascii="Times New Roman" w:hAnsi="Times New Roman" w:cs="Times New Roman"/>
          <w:iCs/>
        </w:rPr>
        <w:t xml:space="preserve"> (d</w:t>
      </w:r>
      <w:r w:rsidR="00EE65B3" w:rsidRPr="00C76A03">
        <w:rPr>
          <w:rFonts w:ascii="Times New Roman" w:hAnsi="Times New Roman" w:cs="Times New Roman"/>
          <w:iCs/>
        </w:rPr>
        <w:t>v</w:t>
      </w:r>
      <w:r w:rsidR="0006098A" w:rsidRPr="00C76A03">
        <w:rPr>
          <w:rFonts w:ascii="Times New Roman" w:hAnsi="Times New Roman" w:cs="Times New Roman"/>
          <w:iCs/>
        </w:rPr>
        <w:t>adeset</w:t>
      </w:r>
      <w:r w:rsidR="00EE65B3" w:rsidRPr="00C76A03">
        <w:rPr>
          <w:rFonts w:ascii="Times New Roman" w:hAnsi="Times New Roman" w:cs="Times New Roman"/>
          <w:iCs/>
        </w:rPr>
        <w:t>)</w:t>
      </w:r>
      <w:r w:rsidRPr="00C76A03">
        <w:rPr>
          <w:rFonts w:ascii="Times New Roman" w:hAnsi="Times New Roman" w:cs="Times New Roman"/>
          <w:iCs/>
        </w:rPr>
        <w:t xml:space="preserve"> glaso</w:t>
      </w:r>
      <w:r w:rsidR="00EE65B3" w:rsidRPr="00C76A03">
        <w:rPr>
          <w:rFonts w:ascii="Times New Roman" w:hAnsi="Times New Roman" w:cs="Times New Roman"/>
          <w:iCs/>
        </w:rPr>
        <w:t>va</w:t>
      </w:r>
      <w:r w:rsidRPr="00C76A03">
        <w:rPr>
          <w:rFonts w:ascii="Times New Roman" w:hAnsi="Times New Roman" w:cs="Times New Roman"/>
          <w:iCs/>
        </w:rPr>
        <w:t xml:space="preserve"> ZA.</w:t>
      </w:r>
    </w:p>
    <w:p w14:paraId="722D1C36" w14:textId="46855035" w:rsidR="000035DF" w:rsidRPr="00C76A03" w:rsidRDefault="000035DF" w:rsidP="000035DF">
      <w:pPr>
        <w:spacing w:after="0" w:line="240" w:lineRule="auto"/>
        <w:ind w:firstLine="708"/>
        <w:jc w:val="both"/>
        <w:rPr>
          <w:rFonts w:ascii="Times New Roman" w:hAnsi="Times New Roman" w:cs="Times New Roman"/>
          <w:iCs/>
          <w:color w:val="FF0000"/>
        </w:rPr>
      </w:pPr>
    </w:p>
    <w:p w14:paraId="501BEE8E" w14:textId="77777777" w:rsidR="000035DF" w:rsidRPr="00C76A03" w:rsidRDefault="000035DF" w:rsidP="000035DF">
      <w:pPr>
        <w:spacing w:after="0" w:line="240" w:lineRule="auto"/>
        <w:jc w:val="center"/>
        <w:rPr>
          <w:rFonts w:ascii="Times New Roman" w:hAnsi="Times New Roman" w:cs="Times New Roman"/>
          <w:b/>
        </w:rPr>
      </w:pPr>
    </w:p>
    <w:p w14:paraId="5D286F46" w14:textId="77777777" w:rsidR="00622C84" w:rsidRPr="00C76A03" w:rsidRDefault="00622C84" w:rsidP="000035DF">
      <w:pPr>
        <w:spacing w:after="0" w:line="240" w:lineRule="auto"/>
        <w:jc w:val="center"/>
        <w:rPr>
          <w:rFonts w:ascii="Times New Roman" w:hAnsi="Times New Roman" w:cs="Times New Roman"/>
          <w:b/>
        </w:rPr>
      </w:pPr>
    </w:p>
    <w:p w14:paraId="06C95F6D" w14:textId="4038DD6B" w:rsidR="0006098A" w:rsidRPr="00C76A03" w:rsidRDefault="0006098A" w:rsidP="000035DF">
      <w:pPr>
        <w:spacing w:after="0" w:line="240" w:lineRule="auto"/>
        <w:jc w:val="center"/>
        <w:rPr>
          <w:rFonts w:ascii="Times New Roman" w:hAnsi="Times New Roman" w:cs="Times New Roman"/>
          <w:b/>
          <w:bCs/>
        </w:rPr>
      </w:pPr>
    </w:p>
    <w:p w14:paraId="60932471" w14:textId="77777777" w:rsidR="00EE65B3" w:rsidRPr="00C76A03" w:rsidRDefault="00EE65B3" w:rsidP="000035DF">
      <w:pPr>
        <w:spacing w:after="0" w:line="240" w:lineRule="auto"/>
        <w:jc w:val="center"/>
        <w:rPr>
          <w:rFonts w:ascii="Times New Roman" w:hAnsi="Times New Roman" w:cs="Times New Roman"/>
          <w:b/>
          <w:bCs/>
        </w:rPr>
      </w:pPr>
    </w:p>
    <w:p w14:paraId="76C66D3D" w14:textId="77777777" w:rsidR="004A65A5" w:rsidRPr="00C76A03" w:rsidRDefault="004A65A5" w:rsidP="000035DF">
      <w:pPr>
        <w:spacing w:after="0" w:line="240" w:lineRule="auto"/>
        <w:jc w:val="center"/>
        <w:rPr>
          <w:rFonts w:ascii="Times New Roman" w:hAnsi="Times New Roman" w:cs="Times New Roman"/>
          <w:b/>
          <w:bCs/>
        </w:rPr>
      </w:pPr>
    </w:p>
    <w:p w14:paraId="0AD1CD32" w14:textId="4A2FF814" w:rsidR="000035DF" w:rsidRPr="00C76A03" w:rsidRDefault="000035DF" w:rsidP="000035DF">
      <w:pPr>
        <w:spacing w:after="0" w:line="240" w:lineRule="auto"/>
        <w:jc w:val="center"/>
        <w:rPr>
          <w:rFonts w:ascii="Times New Roman" w:hAnsi="Times New Roman" w:cs="Times New Roman"/>
          <w:b/>
          <w:bCs/>
        </w:rPr>
      </w:pPr>
      <w:r w:rsidRPr="00C76A03">
        <w:rPr>
          <w:rFonts w:ascii="Times New Roman" w:hAnsi="Times New Roman" w:cs="Times New Roman"/>
          <w:b/>
          <w:bCs/>
        </w:rPr>
        <w:lastRenderedPageBreak/>
        <w:t>TOČKA 1</w:t>
      </w:r>
      <w:r w:rsidR="00DA139F" w:rsidRPr="00C76A03">
        <w:rPr>
          <w:rFonts w:ascii="Times New Roman" w:hAnsi="Times New Roman" w:cs="Times New Roman"/>
          <w:b/>
          <w:bCs/>
        </w:rPr>
        <w:t>.</w:t>
      </w:r>
    </w:p>
    <w:p w14:paraId="2DB9B8A7" w14:textId="32C31D61" w:rsidR="000035DF" w:rsidRPr="00C76A03" w:rsidRDefault="000035DF" w:rsidP="000035DF">
      <w:pPr>
        <w:spacing w:after="0" w:line="240" w:lineRule="auto"/>
        <w:jc w:val="center"/>
        <w:rPr>
          <w:rFonts w:ascii="Times New Roman" w:hAnsi="Times New Roman" w:cs="Times New Roman"/>
          <w:b/>
          <w:bCs/>
          <w:iCs/>
        </w:rPr>
      </w:pPr>
      <w:r w:rsidRPr="00C76A03">
        <w:rPr>
          <w:rFonts w:ascii="Times New Roman" w:hAnsi="Times New Roman" w:cs="Times New Roman"/>
          <w:b/>
          <w:bCs/>
          <w:iCs/>
        </w:rPr>
        <w:t>U</w:t>
      </w:r>
      <w:r w:rsidR="00081D74" w:rsidRPr="00C76A03">
        <w:rPr>
          <w:rFonts w:ascii="Times New Roman" w:hAnsi="Times New Roman" w:cs="Times New Roman"/>
          <w:b/>
          <w:bCs/>
          <w:iCs/>
        </w:rPr>
        <w:t>svajanje skraćenog zapisnika sa 1</w:t>
      </w:r>
      <w:r w:rsidR="00EE65B3" w:rsidRPr="00C76A03">
        <w:rPr>
          <w:rFonts w:ascii="Times New Roman" w:hAnsi="Times New Roman" w:cs="Times New Roman"/>
          <w:b/>
          <w:bCs/>
          <w:iCs/>
        </w:rPr>
        <w:t>7</w:t>
      </w:r>
      <w:r w:rsidR="00081D74" w:rsidRPr="00C76A03">
        <w:rPr>
          <w:rFonts w:ascii="Times New Roman" w:hAnsi="Times New Roman" w:cs="Times New Roman"/>
          <w:b/>
          <w:bCs/>
          <w:iCs/>
        </w:rPr>
        <w:t>. sjednice Gradskog vijeća Grada Karlovca</w:t>
      </w:r>
    </w:p>
    <w:p w14:paraId="48EDAF11" w14:textId="77777777" w:rsidR="000035DF" w:rsidRPr="00C76A03" w:rsidRDefault="000035DF" w:rsidP="000035DF">
      <w:pPr>
        <w:spacing w:after="0" w:line="240" w:lineRule="auto"/>
        <w:ind w:firstLine="708"/>
        <w:jc w:val="both"/>
        <w:rPr>
          <w:rFonts w:ascii="Times New Roman" w:hAnsi="Times New Roman" w:cs="Times New Roman"/>
          <w:bCs/>
        </w:rPr>
      </w:pPr>
      <w:r w:rsidRPr="00C76A03">
        <w:rPr>
          <w:rFonts w:ascii="Times New Roman" w:hAnsi="Times New Roman" w:cs="Times New Roman"/>
          <w:iCs/>
        </w:rPr>
        <w:t xml:space="preserve">Uvodno obrazloženje dao je gospodin Marin Svetić, </w:t>
      </w:r>
      <w:proofErr w:type="spellStart"/>
      <w:r w:rsidRPr="00C76A03">
        <w:rPr>
          <w:rFonts w:ascii="Times New Roman" w:hAnsi="Times New Roman" w:cs="Times New Roman"/>
        </w:rPr>
        <w:t>dipl.ing</w:t>
      </w:r>
      <w:proofErr w:type="spellEnd"/>
      <w:r w:rsidRPr="00C76A03">
        <w:rPr>
          <w:rFonts w:ascii="Times New Roman" w:hAnsi="Times New Roman" w:cs="Times New Roman"/>
        </w:rPr>
        <w:t>. šumarstva., predsjednik Gradskog vijeća grada Karlovca.</w:t>
      </w:r>
    </w:p>
    <w:p w14:paraId="6161F531" w14:textId="32919BDC" w:rsidR="000035DF" w:rsidRPr="00C76A03" w:rsidRDefault="000035DF" w:rsidP="000035DF">
      <w:pPr>
        <w:spacing w:after="0" w:line="240" w:lineRule="auto"/>
        <w:ind w:firstLine="709"/>
        <w:jc w:val="both"/>
        <w:rPr>
          <w:rFonts w:ascii="Times New Roman" w:hAnsi="Times New Roman" w:cs="Times New Roman"/>
        </w:rPr>
      </w:pPr>
      <w:r w:rsidRPr="00C76A03">
        <w:rPr>
          <w:rFonts w:ascii="Times New Roman" w:hAnsi="Times New Roman" w:cs="Times New Roman"/>
        </w:rPr>
        <w:t xml:space="preserve">Budući da nije bilo </w:t>
      </w:r>
      <w:r w:rsidRPr="00C76A03">
        <w:rPr>
          <w:rFonts w:ascii="Times New Roman" w:hAnsi="Times New Roman" w:cs="Times New Roman"/>
          <w:iCs/>
        </w:rPr>
        <w:t>rasprave</w:t>
      </w:r>
      <w:r w:rsidRPr="00C76A03">
        <w:rPr>
          <w:rFonts w:ascii="Times New Roman" w:hAnsi="Times New Roman" w:cs="Times New Roman"/>
        </w:rPr>
        <w:t xml:space="preserve">, </w:t>
      </w:r>
      <w:r w:rsidRPr="00C76A03">
        <w:rPr>
          <w:rFonts w:ascii="Times New Roman" w:hAnsi="Times New Roman" w:cs="Times New Roman"/>
          <w:iCs/>
        </w:rPr>
        <w:t xml:space="preserve">od nazočnih </w:t>
      </w:r>
      <w:r w:rsidR="00A71B96" w:rsidRPr="00C76A03">
        <w:rPr>
          <w:rFonts w:ascii="Times New Roman" w:hAnsi="Times New Roman" w:cs="Times New Roman"/>
          <w:iCs/>
        </w:rPr>
        <w:t>20</w:t>
      </w:r>
      <w:r w:rsidRPr="00C76A03">
        <w:rPr>
          <w:rFonts w:ascii="Times New Roman" w:hAnsi="Times New Roman" w:cs="Times New Roman"/>
          <w:iCs/>
        </w:rPr>
        <w:t xml:space="preserve"> vijećnika u vijećnici, vijeće</w:t>
      </w:r>
      <w:r w:rsidRPr="00C76A03">
        <w:rPr>
          <w:rFonts w:ascii="Times New Roman" w:hAnsi="Times New Roman" w:cs="Times New Roman"/>
        </w:rPr>
        <w:t xml:space="preserve">  je sa </w:t>
      </w:r>
      <w:r w:rsidR="00A71B96" w:rsidRPr="00C76A03">
        <w:rPr>
          <w:rFonts w:ascii="Times New Roman" w:hAnsi="Times New Roman" w:cs="Times New Roman"/>
        </w:rPr>
        <w:t xml:space="preserve">20 </w:t>
      </w:r>
      <w:r w:rsidRPr="00C76A03">
        <w:rPr>
          <w:rFonts w:ascii="Times New Roman" w:hAnsi="Times New Roman" w:cs="Times New Roman"/>
        </w:rPr>
        <w:t>glasova  ZA  donijelo:</w:t>
      </w:r>
    </w:p>
    <w:p w14:paraId="3B9A5535" w14:textId="77777777" w:rsidR="00D97ECC" w:rsidRPr="00C76A03" w:rsidRDefault="00D97ECC" w:rsidP="000035DF">
      <w:pPr>
        <w:spacing w:after="0" w:line="240" w:lineRule="auto"/>
        <w:jc w:val="center"/>
        <w:rPr>
          <w:rFonts w:ascii="Times New Roman" w:hAnsi="Times New Roman" w:cs="Times New Roman"/>
          <w:b/>
        </w:rPr>
      </w:pPr>
    </w:p>
    <w:p w14:paraId="068DEC98" w14:textId="6F2D6576" w:rsidR="000035DF" w:rsidRPr="00C76A03" w:rsidRDefault="000035DF" w:rsidP="000035DF">
      <w:pPr>
        <w:spacing w:after="0" w:line="240" w:lineRule="auto"/>
        <w:jc w:val="center"/>
        <w:rPr>
          <w:rFonts w:ascii="Times New Roman" w:hAnsi="Times New Roman" w:cs="Times New Roman"/>
          <w:b/>
        </w:rPr>
      </w:pPr>
      <w:r w:rsidRPr="00C76A03">
        <w:rPr>
          <w:rFonts w:ascii="Times New Roman" w:hAnsi="Times New Roman" w:cs="Times New Roman"/>
          <w:b/>
        </w:rPr>
        <w:t>ZAKLJUČAK</w:t>
      </w:r>
    </w:p>
    <w:p w14:paraId="0DBA3E57" w14:textId="598F00F3" w:rsidR="000035DF"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o usvajanju skraćenog zapisnika sa 1</w:t>
      </w:r>
      <w:r w:rsidR="00EE65B3" w:rsidRPr="00C76A03">
        <w:rPr>
          <w:rFonts w:ascii="Times New Roman" w:hAnsi="Times New Roman" w:cs="Times New Roman"/>
          <w:b/>
          <w:iCs/>
        </w:rPr>
        <w:t>7</w:t>
      </w:r>
      <w:r w:rsidRPr="00C76A03">
        <w:rPr>
          <w:rFonts w:ascii="Times New Roman" w:hAnsi="Times New Roman" w:cs="Times New Roman"/>
          <w:b/>
          <w:iCs/>
        </w:rPr>
        <w:t>. sjednice gradskog vijeća grada Karlovca</w:t>
      </w:r>
    </w:p>
    <w:p w14:paraId="7D164740" w14:textId="77777777" w:rsidR="00374FB8" w:rsidRDefault="00374FB8" w:rsidP="00374FB8">
      <w:pPr>
        <w:spacing w:after="0" w:line="240" w:lineRule="auto"/>
        <w:jc w:val="center"/>
        <w:rPr>
          <w:rFonts w:ascii="Times New Roman" w:hAnsi="Times New Roman" w:cs="Times New Roman"/>
        </w:rPr>
      </w:pPr>
    </w:p>
    <w:p w14:paraId="30FF9CF1" w14:textId="5E0190A1" w:rsidR="00374FB8" w:rsidRDefault="00374FB8" w:rsidP="00374FB8">
      <w:pPr>
        <w:spacing w:after="0" w:line="240" w:lineRule="auto"/>
        <w:jc w:val="center"/>
        <w:rPr>
          <w:rFonts w:ascii="Times New Roman" w:hAnsi="Times New Roman" w:cs="Times New Roman"/>
        </w:rPr>
      </w:pPr>
      <w:r>
        <w:rPr>
          <w:rFonts w:ascii="Times New Roman" w:hAnsi="Times New Roman" w:cs="Times New Roman"/>
        </w:rPr>
        <w:t>I.</w:t>
      </w:r>
    </w:p>
    <w:p w14:paraId="593495FA" w14:textId="77777777" w:rsidR="00374FB8" w:rsidRDefault="00374FB8" w:rsidP="00374FB8">
      <w:pPr>
        <w:spacing w:after="0" w:line="240" w:lineRule="auto"/>
        <w:jc w:val="both"/>
        <w:rPr>
          <w:rFonts w:ascii="Times New Roman" w:hAnsi="Times New Roman" w:cs="Times New Roman"/>
        </w:rPr>
      </w:pPr>
      <w:r>
        <w:rPr>
          <w:rFonts w:ascii="Times New Roman" w:hAnsi="Times New Roman" w:cs="Times New Roman"/>
        </w:rPr>
        <w:tab/>
        <w:t xml:space="preserve">Usvaja se skraćeni zapisnik sa </w:t>
      </w:r>
      <w:r>
        <w:rPr>
          <w:rFonts w:ascii="Times New Roman" w:hAnsi="Times New Roman" w:cs="Times New Roman"/>
          <w:bCs/>
        </w:rPr>
        <w:t>17. sjednice</w:t>
      </w:r>
      <w:r>
        <w:rPr>
          <w:rFonts w:ascii="Times New Roman" w:hAnsi="Times New Roman" w:cs="Times New Roman"/>
        </w:rPr>
        <w:t xml:space="preserve"> Gradskog vijeća Grada Karlovca održane dana 30. studenog 2022. godine u tekstu kako je dostavljen vijećnicima s pozivom za 18. sjednicu Gradskog vijeća Grada Karlovca.</w:t>
      </w:r>
    </w:p>
    <w:p w14:paraId="516A7C26" w14:textId="77777777" w:rsidR="00374FB8" w:rsidRDefault="00374FB8" w:rsidP="00374FB8">
      <w:pPr>
        <w:spacing w:after="0" w:line="240" w:lineRule="auto"/>
        <w:rPr>
          <w:rFonts w:ascii="Times New Roman" w:hAnsi="Times New Roman" w:cs="Times New Roman"/>
          <w:szCs w:val="24"/>
        </w:rPr>
      </w:pPr>
    </w:p>
    <w:p w14:paraId="7D299FF5" w14:textId="77777777" w:rsidR="00374FB8" w:rsidRDefault="00374FB8" w:rsidP="00374FB8">
      <w:pPr>
        <w:spacing w:after="0" w:line="240" w:lineRule="auto"/>
        <w:jc w:val="center"/>
        <w:rPr>
          <w:rFonts w:ascii="Times New Roman" w:hAnsi="Times New Roman" w:cs="Times New Roman"/>
        </w:rPr>
      </w:pPr>
      <w:r>
        <w:rPr>
          <w:rFonts w:ascii="Times New Roman" w:hAnsi="Times New Roman" w:cs="Times New Roman"/>
        </w:rPr>
        <w:t>II.</w:t>
      </w:r>
    </w:p>
    <w:p w14:paraId="40EA7842" w14:textId="77777777" w:rsidR="00374FB8" w:rsidRDefault="00374FB8" w:rsidP="00374FB8">
      <w:pPr>
        <w:spacing w:after="0" w:line="240" w:lineRule="auto"/>
        <w:jc w:val="both"/>
        <w:rPr>
          <w:rFonts w:ascii="Times New Roman" w:hAnsi="Times New Roman" w:cs="Times New Roman"/>
        </w:rPr>
      </w:pPr>
      <w:r>
        <w:rPr>
          <w:rFonts w:ascii="Times New Roman" w:hAnsi="Times New Roman" w:cs="Times New Roman"/>
        </w:rPr>
        <w:tab/>
        <w:t>Zapisnik se nalazi u prilogu ovog  Zaključka i čini njegov sastavni dio.</w:t>
      </w:r>
    </w:p>
    <w:p w14:paraId="3CF64F25" w14:textId="77777777" w:rsidR="000035DF" w:rsidRPr="00C76A03" w:rsidRDefault="000035DF" w:rsidP="000035DF">
      <w:pPr>
        <w:spacing w:after="0" w:line="240" w:lineRule="auto"/>
        <w:rPr>
          <w:rFonts w:ascii="Times New Roman" w:hAnsi="Times New Roman" w:cs="Times New Roman"/>
          <w:b/>
          <w:iCs/>
        </w:rPr>
      </w:pPr>
    </w:p>
    <w:p w14:paraId="5047197B" w14:textId="77777777" w:rsidR="000035DF" w:rsidRPr="00C76A03" w:rsidRDefault="000035DF" w:rsidP="000035DF">
      <w:pPr>
        <w:spacing w:after="0" w:line="240" w:lineRule="auto"/>
        <w:rPr>
          <w:rFonts w:ascii="Times New Roman" w:hAnsi="Times New Roman" w:cs="Times New Roman"/>
          <w:b/>
          <w:iCs/>
        </w:rPr>
      </w:pPr>
    </w:p>
    <w:p w14:paraId="52A951C2" w14:textId="457C70AD"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2</w:t>
      </w:r>
      <w:r w:rsidR="00DA139F" w:rsidRPr="00C76A03">
        <w:rPr>
          <w:rFonts w:ascii="Times New Roman" w:hAnsi="Times New Roman" w:cs="Times New Roman"/>
          <w:b/>
          <w:iCs/>
        </w:rPr>
        <w:t>.</w:t>
      </w:r>
    </w:p>
    <w:p w14:paraId="51FB872C" w14:textId="1CB7AD02" w:rsidR="00EE65B3" w:rsidRPr="00C76A03" w:rsidRDefault="00EE65B3" w:rsidP="000035DF">
      <w:pPr>
        <w:spacing w:after="0" w:line="240" w:lineRule="auto"/>
        <w:jc w:val="center"/>
        <w:rPr>
          <w:rFonts w:ascii="Times New Roman" w:hAnsi="Times New Roman" w:cs="Times New Roman"/>
          <w:b/>
          <w:bCs/>
          <w:iCs/>
        </w:rPr>
      </w:pPr>
      <w:r w:rsidRPr="00C76A03">
        <w:rPr>
          <w:rStyle w:val="normaltextrun"/>
          <w:rFonts w:ascii="Times New Roman" w:hAnsi="Times New Roman" w:cs="Times New Roman"/>
          <w:b/>
          <w:bCs/>
        </w:rPr>
        <w:t xml:space="preserve">Proračun Grada Karlovca za 2023. godinu </w:t>
      </w:r>
      <w:r w:rsidRPr="00C76A03">
        <w:rPr>
          <w:rFonts w:ascii="Times New Roman" w:hAnsi="Times New Roman" w:cs="Times New Roman"/>
          <w:b/>
          <w:bCs/>
        </w:rPr>
        <w:t>s projekcijama za 2024.-2025. godinu</w:t>
      </w:r>
    </w:p>
    <w:p w14:paraId="0AA5F841" w14:textId="484616C6" w:rsidR="000035DF" w:rsidRPr="00C76A03" w:rsidRDefault="000035DF" w:rsidP="000035DF">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Uvodno obrazloženje</w:t>
      </w:r>
      <w:r w:rsidR="00081D74" w:rsidRPr="00C76A03">
        <w:rPr>
          <w:rFonts w:ascii="Times New Roman" w:eastAsia="Times New Roman" w:hAnsi="Times New Roman" w:cs="Times New Roman"/>
        </w:rPr>
        <w:t xml:space="preserve"> </w:t>
      </w:r>
      <w:r w:rsidR="0006098A" w:rsidRPr="00C76A03">
        <w:rPr>
          <w:rFonts w:ascii="Times New Roman" w:eastAsia="Times New Roman" w:hAnsi="Times New Roman" w:cs="Times New Roman"/>
        </w:rPr>
        <w:t xml:space="preserve">dala je gospođa </w:t>
      </w:r>
      <w:r w:rsidR="004A65A5" w:rsidRPr="00C76A03">
        <w:rPr>
          <w:rFonts w:ascii="Times New Roman" w:eastAsia="Times New Roman" w:hAnsi="Times New Roman" w:cs="Times New Roman"/>
        </w:rPr>
        <w:t xml:space="preserve">Lidija Malović, </w:t>
      </w:r>
      <w:proofErr w:type="spellStart"/>
      <w:r w:rsidR="004A65A5" w:rsidRPr="00C76A03">
        <w:rPr>
          <w:rFonts w:ascii="Times New Roman" w:eastAsia="Times New Roman" w:hAnsi="Times New Roman" w:cs="Times New Roman"/>
        </w:rPr>
        <w:t>dipl.oec</w:t>
      </w:r>
      <w:proofErr w:type="spellEnd"/>
      <w:r w:rsidR="004A65A5" w:rsidRPr="00C76A03">
        <w:rPr>
          <w:rFonts w:ascii="Times New Roman" w:eastAsia="Times New Roman" w:hAnsi="Times New Roman" w:cs="Times New Roman"/>
        </w:rPr>
        <w:t>., pročelnica Upravnog odjela za proračun i financije</w:t>
      </w:r>
      <w:r w:rsidR="00EE65B3" w:rsidRPr="00C76A03">
        <w:rPr>
          <w:rFonts w:ascii="Times New Roman" w:eastAsia="Times New Roman" w:hAnsi="Times New Roman" w:cs="Times New Roman"/>
        </w:rPr>
        <w:t xml:space="preserve"> te je predložila amandman predlagatelja gradonačelnika grada Karlovca koji postaje sastavni dio Proračuna kako slijedi:</w:t>
      </w:r>
    </w:p>
    <w:p w14:paraId="5A15E257" w14:textId="77777777" w:rsidR="00EE65B3" w:rsidRPr="00C76A03" w:rsidRDefault="00EE65B3" w:rsidP="00EE65B3">
      <w:pPr>
        <w:spacing w:after="0"/>
        <w:jc w:val="center"/>
        <w:rPr>
          <w:rFonts w:ascii="Times New Roman" w:hAnsi="Times New Roman" w:cs="Times New Roman"/>
          <w:iCs/>
        </w:rPr>
      </w:pPr>
    </w:p>
    <w:p w14:paraId="4717256C" w14:textId="65968269" w:rsidR="00EE65B3" w:rsidRPr="00C76A03" w:rsidRDefault="00EE65B3" w:rsidP="00C76A03">
      <w:pPr>
        <w:spacing w:after="0" w:line="240" w:lineRule="auto"/>
        <w:jc w:val="center"/>
        <w:rPr>
          <w:rFonts w:ascii="Times New Roman" w:hAnsi="Times New Roman" w:cs="Times New Roman"/>
          <w:iCs/>
        </w:rPr>
      </w:pPr>
      <w:r w:rsidRPr="00C76A03">
        <w:rPr>
          <w:rFonts w:ascii="Times New Roman" w:hAnsi="Times New Roman" w:cs="Times New Roman"/>
          <w:iCs/>
        </w:rPr>
        <w:t>A M A N D M A N</w:t>
      </w:r>
    </w:p>
    <w:p w14:paraId="5E038D67" w14:textId="77777777" w:rsidR="00EE65B3" w:rsidRPr="00C76A03" w:rsidRDefault="00EE65B3" w:rsidP="00C76A03">
      <w:pPr>
        <w:spacing w:after="0" w:line="240" w:lineRule="auto"/>
        <w:jc w:val="center"/>
        <w:rPr>
          <w:rFonts w:ascii="Times New Roman" w:hAnsi="Times New Roman" w:cs="Times New Roman"/>
          <w:iCs/>
        </w:rPr>
      </w:pPr>
      <w:r w:rsidRPr="00C76A03">
        <w:rPr>
          <w:rFonts w:ascii="Times New Roman" w:hAnsi="Times New Roman" w:cs="Times New Roman"/>
          <w:iCs/>
        </w:rPr>
        <w:t>na prijedlog točke 2.dnevnog reda</w:t>
      </w:r>
    </w:p>
    <w:p w14:paraId="49549B35" w14:textId="77777777" w:rsidR="00EE65B3" w:rsidRPr="00C76A03" w:rsidRDefault="00EE65B3" w:rsidP="00C76A03">
      <w:pPr>
        <w:spacing w:after="0" w:line="240" w:lineRule="auto"/>
        <w:jc w:val="center"/>
        <w:rPr>
          <w:rFonts w:ascii="Times New Roman" w:hAnsi="Times New Roman" w:cs="Times New Roman"/>
          <w:iCs/>
        </w:rPr>
      </w:pPr>
    </w:p>
    <w:p w14:paraId="4DD32495" w14:textId="77777777" w:rsidR="00EE65B3" w:rsidRPr="00C76A03" w:rsidRDefault="00EE65B3" w:rsidP="00C76A03">
      <w:pPr>
        <w:pStyle w:val="Naslov2"/>
        <w:rPr>
          <w:i w:val="0"/>
          <w:sz w:val="22"/>
          <w:szCs w:val="22"/>
        </w:rPr>
      </w:pPr>
      <w:r w:rsidRPr="00C76A03">
        <w:rPr>
          <w:i w:val="0"/>
          <w:sz w:val="22"/>
          <w:szCs w:val="22"/>
        </w:rPr>
        <w:t>I</w:t>
      </w:r>
    </w:p>
    <w:p w14:paraId="382F4A49" w14:textId="11E2C756" w:rsidR="00EE65B3" w:rsidRPr="00C76A03" w:rsidRDefault="00EE65B3" w:rsidP="00C76A03">
      <w:pPr>
        <w:spacing w:after="0" w:line="240" w:lineRule="auto"/>
        <w:jc w:val="both"/>
        <w:rPr>
          <w:rFonts w:ascii="Times New Roman" w:hAnsi="Times New Roman" w:cs="Times New Roman"/>
          <w:iCs/>
        </w:rPr>
      </w:pPr>
      <w:r w:rsidRPr="00C76A03">
        <w:rPr>
          <w:rFonts w:ascii="Times New Roman" w:hAnsi="Times New Roman" w:cs="Times New Roman"/>
          <w:iCs/>
        </w:rPr>
        <w:tab/>
        <w:t>Predlagatelj amandmana predlaže da se u Proračunu Grada Karlovca za 2023 godinu,  II Posebni dio, Rashodi, izvrši izmjena kako slijedi:</w:t>
      </w:r>
    </w:p>
    <w:p w14:paraId="4405D80D" w14:textId="77777777" w:rsidR="00EE65B3" w:rsidRPr="00C76A03" w:rsidRDefault="00EE65B3" w:rsidP="00C76A03">
      <w:pPr>
        <w:spacing w:after="0" w:line="240" w:lineRule="auto"/>
        <w:jc w:val="both"/>
        <w:rPr>
          <w:rFonts w:ascii="Times New Roman" w:hAnsi="Times New Roman" w:cs="Times New Roman"/>
          <w:iCs/>
        </w:rPr>
      </w:pPr>
    </w:p>
    <w:p w14:paraId="0941AA6A" w14:textId="77777777" w:rsidR="00EE65B3" w:rsidRPr="00C76A03" w:rsidRDefault="00EE65B3" w:rsidP="00C76A03">
      <w:pPr>
        <w:spacing w:after="0" w:line="240" w:lineRule="auto"/>
        <w:ind w:firstLine="709"/>
        <w:jc w:val="both"/>
        <w:rPr>
          <w:rFonts w:ascii="Times New Roman" w:hAnsi="Times New Roman" w:cs="Times New Roman"/>
          <w:b/>
          <w:bCs/>
        </w:rPr>
      </w:pPr>
      <w:r w:rsidRPr="00C76A03">
        <w:rPr>
          <w:rFonts w:ascii="Times New Roman" w:hAnsi="Times New Roman" w:cs="Times New Roman"/>
          <w:b/>
          <w:bCs/>
        </w:rPr>
        <w:t>Razdjel UO za imovinsko pravne poslove i upravljanje imovinom</w:t>
      </w:r>
    </w:p>
    <w:p w14:paraId="37335A75" w14:textId="75CFB548" w:rsidR="00EE65B3" w:rsidRPr="00C76A03" w:rsidRDefault="00EE65B3" w:rsidP="00C76A03">
      <w:pPr>
        <w:spacing w:after="0" w:line="240" w:lineRule="auto"/>
        <w:ind w:firstLine="709"/>
        <w:jc w:val="both"/>
        <w:rPr>
          <w:rFonts w:ascii="Times New Roman" w:hAnsi="Times New Roman" w:cs="Times New Roman"/>
        </w:rPr>
      </w:pPr>
      <w:r w:rsidRPr="00C76A03">
        <w:rPr>
          <w:rFonts w:ascii="Times New Roman" w:hAnsi="Times New Roman" w:cs="Times New Roman"/>
        </w:rPr>
        <w:t xml:space="preserve">Glava 00601 </w:t>
      </w:r>
      <w:r w:rsidR="00A340CF">
        <w:rPr>
          <w:rFonts w:ascii="Times New Roman" w:hAnsi="Times New Roman" w:cs="Times New Roman"/>
        </w:rPr>
        <w:t>UO</w:t>
      </w:r>
      <w:r w:rsidRPr="00C76A03">
        <w:rPr>
          <w:rFonts w:ascii="Times New Roman" w:hAnsi="Times New Roman" w:cs="Times New Roman"/>
        </w:rPr>
        <w:t xml:space="preserve"> za imovinsko pravne poslove i upravljanje imovinom</w:t>
      </w:r>
    </w:p>
    <w:p w14:paraId="48220BF3" w14:textId="77777777" w:rsidR="00EE65B3" w:rsidRPr="00C76A03" w:rsidRDefault="00EE65B3" w:rsidP="00C76A03">
      <w:pPr>
        <w:spacing w:after="0" w:line="240" w:lineRule="auto"/>
        <w:ind w:firstLine="709"/>
        <w:jc w:val="both"/>
        <w:rPr>
          <w:rFonts w:ascii="Times New Roman" w:hAnsi="Times New Roman" w:cs="Times New Roman"/>
        </w:rPr>
      </w:pPr>
      <w:r w:rsidRPr="00C76A03">
        <w:rPr>
          <w:rFonts w:ascii="Times New Roman" w:hAnsi="Times New Roman" w:cs="Times New Roman"/>
        </w:rPr>
        <w:t>Program 7000 Upravljanje imovinom</w:t>
      </w:r>
    </w:p>
    <w:p w14:paraId="5D315420" w14:textId="77777777" w:rsidR="00EE65B3" w:rsidRPr="00C76A03" w:rsidRDefault="00EE65B3" w:rsidP="00C76A03">
      <w:pPr>
        <w:spacing w:after="0" w:line="240" w:lineRule="auto"/>
        <w:ind w:firstLine="709"/>
        <w:jc w:val="both"/>
        <w:rPr>
          <w:rFonts w:ascii="Times New Roman" w:hAnsi="Times New Roman" w:cs="Times New Roman"/>
        </w:rPr>
      </w:pPr>
      <w:r w:rsidRPr="00C76A03">
        <w:rPr>
          <w:rFonts w:ascii="Times New Roman" w:hAnsi="Times New Roman" w:cs="Times New Roman"/>
        </w:rPr>
        <w:t>Kapitalni projekt Kupnja nekretnina 383 Naknade za  zemljišta po upravnim postupcima (R0651) u iznosu od 100.000 € razdvaja se na dvije pozicije kako slijedi:</w:t>
      </w:r>
    </w:p>
    <w:p w14:paraId="48752A37" w14:textId="77777777" w:rsidR="00EE65B3" w:rsidRPr="00C76A03" w:rsidRDefault="00EE65B3" w:rsidP="00C76A03">
      <w:pPr>
        <w:spacing w:after="0" w:line="240" w:lineRule="auto"/>
        <w:ind w:firstLine="709"/>
        <w:jc w:val="both"/>
        <w:rPr>
          <w:rFonts w:ascii="Times New Roman" w:hAnsi="Times New Roman" w:cs="Times New Roman"/>
        </w:rPr>
      </w:pPr>
      <w:r w:rsidRPr="00C76A03">
        <w:rPr>
          <w:rFonts w:ascii="Times New Roman" w:hAnsi="Times New Roman" w:cs="Times New Roman"/>
        </w:rPr>
        <w:t>R0651 383 Naknade za zemljišta po upravnim postupcima u iznosu od 75.000 € i</w:t>
      </w:r>
    </w:p>
    <w:p w14:paraId="43E48CC0" w14:textId="2F3E5233" w:rsidR="00EE65B3" w:rsidRPr="00C76A03" w:rsidRDefault="00EE65B3" w:rsidP="00C76A03">
      <w:pPr>
        <w:spacing w:after="0" w:line="240" w:lineRule="auto"/>
        <w:jc w:val="both"/>
        <w:rPr>
          <w:rFonts w:ascii="Times New Roman" w:hAnsi="Times New Roman" w:cs="Times New Roman"/>
        </w:rPr>
      </w:pPr>
      <w:r w:rsidRPr="00C76A03">
        <w:rPr>
          <w:rFonts w:ascii="Times New Roman" w:hAnsi="Times New Roman" w:cs="Times New Roman"/>
        </w:rPr>
        <w:t>R0651-1 411 Naknade za zemljišta po upravnim postupcima (stjecanje) u iznosu od 25.000,00</w:t>
      </w:r>
    </w:p>
    <w:p w14:paraId="04E44273" w14:textId="57994446" w:rsidR="00EE65B3" w:rsidRPr="00C76A03" w:rsidRDefault="00EE65B3" w:rsidP="00C76A03">
      <w:pPr>
        <w:spacing w:after="0" w:line="240" w:lineRule="auto"/>
        <w:jc w:val="both"/>
        <w:rPr>
          <w:rFonts w:ascii="Times New Roman" w:eastAsia="Times New Roman" w:hAnsi="Times New Roman" w:cs="Times New Roman"/>
          <w:color w:val="FF0000"/>
        </w:rPr>
      </w:pPr>
    </w:p>
    <w:p w14:paraId="2B5764B3" w14:textId="45F3055A" w:rsidR="00C76A03" w:rsidRPr="00A340CF" w:rsidRDefault="00C76A03" w:rsidP="00C76A03">
      <w:pPr>
        <w:spacing w:after="0" w:line="240" w:lineRule="auto"/>
        <w:jc w:val="both"/>
        <w:rPr>
          <w:rFonts w:ascii="Times New Roman" w:eastAsia="Times New Roman" w:hAnsi="Times New Roman" w:cs="Times New Roman"/>
        </w:rPr>
      </w:pPr>
      <w:r w:rsidRPr="00C76A03">
        <w:rPr>
          <w:rFonts w:ascii="Times New Roman" w:eastAsia="Times New Roman" w:hAnsi="Times New Roman" w:cs="Times New Roman"/>
          <w:color w:val="FF0000"/>
        </w:rPr>
        <w:tab/>
      </w:r>
      <w:r w:rsidRPr="00A340CF">
        <w:rPr>
          <w:rFonts w:ascii="Times New Roman" w:eastAsia="Times New Roman" w:hAnsi="Times New Roman" w:cs="Times New Roman"/>
        </w:rPr>
        <w:t>Predsjednik Gradskog vijeća izvijestio je vijećnike da je Odbor za financije, gradski proračun i gradsku imovinu razmatrao navedenu točku te predlažu da se donese Proračun Grada Karlovca za 2023. godinu s projekcijama za 2024.-2025. godinu.</w:t>
      </w:r>
    </w:p>
    <w:p w14:paraId="7DB2B24F" w14:textId="729F6931" w:rsidR="00C76A03" w:rsidRPr="00A340CF" w:rsidRDefault="00C76A03" w:rsidP="00C76A03">
      <w:pPr>
        <w:spacing w:after="0" w:line="240" w:lineRule="auto"/>
        <w:ind w:right="142" w:firstLine="708"/>
        <w:rPr>
          <w:rFonts w:ascii="Times New Roman" w:hAnsi="Times New Roman" w:cs="Times New Roman"/>
        </w:rPr>
      </w:pPr>
      <w:r w:rsidRPr="00A340CF">
        <w:rPr>
          <w:rFonts w:ascii="Times New Roman" w:hAnsi="Times New Roman" w:cs="Times New Roman"/>
          <w:bCs/>
        </w:rPr>
        <w:t xml:space="preserve">Predsjednik Gradskog vijeća izvješćuje vijećnike da je pristiglo osam amandmana od predlagatelja </w:t>
      </w:r>
      <w:r w:rsidRPr="00A340CF">
        <w:rPr>
          <w:rFonts w:ascii="Times New Roman" w:hAnsi="Times New Roman" w:cs="Times New Roman"/>
        </w:rPr>
        <w:t>Kluba vijećnika Možemo! Karlovac i Nova ljevica, te dva amandmana od predlagatelja Kluba vijećnika SDP-a.</w:t>
      </w:r>
    </w:p>
    <w:p w14:paraId="53D84A1B" w14:textId="7EE3C926" w:rsidR="00C76A03" w:rsidRPr="00A340CF" w:rsidRDefault="00C76A03" w:rsidP="00C76A03">
      <w:pPr>
        <w:spacing w:after="0" w:line="240" w:lineRule="auto"/>
        <w:ind w:right="142" w:firstLine="708"/>
        <w:rPr>
          <w:rFonts w:ascii="Times New Roman" w:hAnsi="Times New Roman" w:cs="Times New Roman"/>
        </w:rPr>
      </w:pPr>
      <w:r w:rsidRPr="00A340CF">
        <w:rPr>
          <w:rFonts w:ascii="Times New Roman" w:hAnsi="Times New Roman" w:cs="Times New Roman"/>
        </w:rPr>
        <w:t xml:space="preserve">Predsjednik Gradskog vijeća poziva izvjestiteljicu gospođu Dragicu Malović, ispred Kluba vijećnika SDP-a, a potom i gospodina Dobrišu </w:t>
      </w:r>
      <w:proofErr w:type="spellStart"/>
      <w:r w:rsidRPr="00A340CF">
        <w:rPr>
          <w:rFonts w:ascii="Times New Roman" w:hAnsi="Times New Roman" w:cs="Times New Roman"/>
        </w:rPr>
        <w:t>Adameca</w:t>
      </w:r>
      <w:proofErr w:type="spellEnd"/>
      <w:r w:rsidRPr="00A340CF">
        <w:rPr>
          <w:rFonts w:ascii="Times New Roman" w:hAnsi="Times New Roman" w:cs="Times New Roman"/>
        </w:rPr>
        <w:t xml:space="preserve"> i gospođu Anu Matan, ispred Kluba vijećnika Možemo! i Nova ljevica da iznesu predložene amandmane.</w:t>
      </w:r>
    </w:p>
    <w:p w14:paraId="03A8A10F" w14:textId="1E09E84A" w:rsidR="00C76A03" w:rsidRPr="00A340CF" w:rsidRDefault="00C76A03" w:rsidP="00C76A03">
      <w:pPr>
        <w:spacing w:after="0" w:line="240" w:lineRule="auto"/>
        <w:ind w:right="142" w:firstLine="708"/>
        <w:rPr>
          <w:rFonts w:ascii="Times New Roman" w:hAnsi="Times New Roman" w:cs="Times New Roman"/>
        </w:rPr>
      </w:pPr>
      <w:r w:rsidRPr="00A340CF">
        <w:rPr>
          <w:rFonts w:ascii="Times New Roman" w:hAnsi="Times New Roman" w:cs="Times New Roman"/>
        </w:rPr>
        <w:t>Nakon predloženih amandmana, predsjednik Gradskog vijeća otvara raspravu.</w:t>
      </w:r>
    </w:p>
    <w:p w14:paraId="7D212E01" w14:textId="5505939D" w:rsidR="00C76A03" w:rsidRPr="00A340CF" w:rsidRDefault="00C76A03" w:rsidP="00C76A03">
      <w:pPr>
        <w:spacing w:after="0" w:line="240" w:lineRule="auto"/>
        <w:ind w:right="142" w:firstLine="708"/>
        <w:rPr>
          <w:rFonts w:ascii="Times New Roman" w:hAnsi="Times New Roman" w:cs="Times New Roman"/>
        </w:rPr>
      </w:pPr>
      <w:r w:rsidRPr="00A340CF">
        <w:rPr>
          <w:rFonts w:ascii="Times New Roman" w:hAnsi="Times New Roman" w:cs="Times New Roman"/>
        </w:rPr>
        <w:t>U raspravi su sudjelovali: Marina Jarnjević, Damir Mandić, Dražen Cukina, Lidija Malović, Ivica Furač, Dijana Kujinek, Dragica Malović, Alenko Ribić, Dobriša Adamec, Dimitrije Birač, Daniela Peris i Ana Matan.</w:t>
      </w:r>
    </w:p>
    <w:p w14:paraId="6BEFA99F" w14:textId="651531B5" w:rsidR="00C76A03" w:rsidRPr="00A340CF" w:rsidRDefault="00C76A03" w:rsidP="00C76A03">
      <w:pPr>
        <w:spacing w:after="0" w:line="240" w:lineRule="auto"/>
        <w:ind w:firstLine="708"/>
        <w:jc w:val="both"/>
        <w:rPr>
          <w:rFonts w:ascii="Times New Roman" w:hAnsi="Times New Roman" w:cs="Times New Roman"/>
        </w:rPr>
      </w:pPr>
      <w:r w:rsidRPr="00A340CF">
        <w:rPr>
          <w:rFonts w:ascii="Times New Roman" w:hAnsi="Times New Roman" w:cs="Times New Roman"/>
        </w:rPr>
        <w:t>Nakon provedene rasprave predsjednik Gradskog vijeća daje na glasovanje predložene amandmane Kluba vijećnika SDP-a i Kluba vijećnika Možemo! i Nova ljevica.</w:t>
      </w:r>
    </w:p>
    <w:p w14:paraId="2A2D3337" w14:textId="7777777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lastRenderedPageBreak/>
        <w:t>AMANDMAN NA PRIJEDLOG PRORAČUNA GRADA KARLOVCA ZA 2023. GODINU</w:t>
      </w:r>
      <w:r w:rsidRPr="00C76A03">
        <w:rPr>
          <w:rFonts w:ascii="Times New Roman" w:hAnsi="Times New Roman" w:cs="Times New Roman"/>
          <w:b/>
          <w:bCs/>
        </w:rPr>
        <w:br/>
        <w:t>- POUČNA STAZA KOZJAČA -</w:t>
      </w:r>
      <w:r w:rsidRPr="00C76A03">
        <w:rPr>
          <w:rFonts w:ascii="Times New Roman" w:hAnsi="Times New Roman" w:cs="Times New Roman"/>
          <w:b/>
          <w:bCs/>
        </w:rPr>
        <w:br/>
      </w:r>
    </w:p>
    <w:p w14:paraId="2312935C" w14:textId="51AC7207" w:rsidR="00C76A03" w:rsidRPr="00C76A03" w:rsidRDefault="00C76A03" w:rsidP="00C76A03">
      <w:pPr>
        <w:spacing w:after="0" w:line="240" w:lineRule="auto"/>
        <w:jc w:val="both"/>
        <w:rPr>
          <w:rFonts w:ascii="Times New Roman" w:hAnsi="Times New Roman" w:cs="Times New Roman"/>
        </w:rPr>
      </w:pPr>
      <w:r w:rsidRPr="00C76A03">
        <w:rPr>
          <w:rFonts w:ascii="Times New Roman" w:hAnsi="Times New Roman" w:cs="Times New Roman"/>
        </w:rPr>
        <w:t xml:space="preserve">      </w:t>
      </w:r>
      <w:r w:rsidRPr="00C76A03">
        <w:rPr>
          <w:rFonts w:ascii="Times New Roman" w:hAnsi="Times New Roman" w:cs="Times New Roman"/>
        </w:rPr>
        <w:tab/>
        <w:t>Na temelju članka 38. Zakona o proračunu („Narodne novine“ broj 87/08, 136/12 i 15/15)  i članaka 63., 64., 65., 66. i 67. Poslovnika Gradskog vijeća Grada Karlovca („Glasnik Grada Karlovca“ broj 01/15) predlažemo sljedeće izmjene u prijedloga proračuna Grada Karlovca za 2023. godinu:</w:t>
      </w:r>
    </w:p>
    <w:p w14:paraId="5F9F52DA" w14:textId="77777777" w:rsidR="00C76A03" w:rsidRPr="00C76A03" w:rsidRDefault="00C76A03" w:rsidP="00C76A03">
      <w:pPr>
        <w:spacing w:after="0" w:line="240" w:lineRule="auto"/>
        <w:jc w:val="both"/>
        <w:rPr>
          <w:rFonts w:ascii="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581876AD" w14:textId="77777777" w:rsidTr="002B29BE">
        <w:trPr>
          <w:trHeight w:val="440"/>
        </w:trPr>
        <w:tc>
          <w:tcPr>
            <w:tcW w:w="8970" w:type="dxa"/>
            <w:gridSpan w:val="3"/>
            <w:shd w:val="clear" w:color="auto" w:fill="C9DAF8"/>
            <w:tcMar>
              <w:top w:w="100" w:type="dxa"/>
              <w:left w:w="100" w:type="dxa"/>
              <w:bottom w:w="100" w:type="dxa"/>
              <w:right w:w="100" w:type="dxa"/>
            </w:tcMar>
          </w:tcPr>
          <w:p w14:paraId="4F4D007C"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POVEĆANJE RASHODA (UO ZA  GOSPODARSTVO, POLJOPRIVREDU I TURIZAM)</w:t>
            </w:r>
          </w:p>
        </w:tc>
      </w:tr>
      <w:tr w:rsidR="00C76A03" w:rsidRPr="00C76A03" w14:paraId="05625320" w14:textId="77777777" w:rsidTr="00C76A03">
        <w:trPr>
          <w:trHeight w:val="20"/>
        </w:trPr>
        <w:tc>
          <w:tcPr>
            <w:tcW w:w="3079" w:type="dxa"/>
            <w:shd w:val="clear" w:color="auto" w:fill="auto"/>
            <w:tcMar>
              <w:top w:w="100" w:type="dxa"/>
              <w:left w:w="100" w:type="dxa"/>
              <w:bottom w:w="100" w:type="dxa"/>
              <w:right w:w="100" w:type="dxa"/>
            </w:tcMar>
          </w:tcPr>
          <w:p w14:paraId="3D8DBEB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01D938B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b/>
              </w:rPr>
              <w:t>RAZVOJ TURIZMA</w:t>
            </w:r>
          </w:p>
        </w:tc>
      </w:tr>
      <w:tr w:rsidR="00C76A03" w:rsidRPr="00C76A03" w14:paraId="241D78CD" w14:textId="77777777" w:rsidTr="00C76A03">
        <w:trPr>
          <w:trHeight w:val="102"/>
        </w:trPr>
        <w:tc>
          <w:tcPr>
            <w:tcW w:w="3079" w:type="dxa"/>
            <w:shd w:val="clear" w:color="auto" w:fill="auto"/>
            <w:tcMar>
              <w:top w:w="100" w:type="dxa"/>
              <w:left w:w="100" w:type="dxa"/>
              <w:bottom w:w="100" w:type="dxa"/>
              <w:right w:w="100" w:type="dxa"/>
            </w:tcMar>
          </w:tcPr>
          <w:p w14:paraId="281BA967"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483E966C"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b/>
              </w:rPr>
              <w:t>Turistička infrastruktura</w:t>
            </w:r>
          </w:p>
        </w:tc>
      </w:tr>
      <w:tr w:rsidR="00C76A03" w:rsidRPr="00C76A03" w14:paraId="57CA3D4A" w14:textId="77777777" w:rsidTr="00C76A03">
        <w:trPr>
          <w:trHeight w:val="178"/>
        </w:trPr>
        <w:tc>
          <w:tcPr>
            <w:tcW w:w="3079" w:type="dxa"/>
            <w:shd w:val="clear" w:color="auto" w:fill="auto"/>
            <w:tcMar>
              <w:top w:w="100" w:type="dxa"/>
              <w:left w:w="100" w:type="dxa"/>
              <w:bottom w:w="100" w:type="dxa"/>
              <w:right w:w="100" w:type="dxa"/>
            </w:tcMar>
          </w:tcPr>
          <w:p w14:paraId="19B01E4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1485458F"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323 Rashodi za usluge</w:t>
            </w:r>
          </w:p>
        </w:tc>
      </w:tr>
      <w:tr w:rsidR="00C76A03" w:rsidRPr="00C76A03" w14:paraId="0E95CD22" w14:textId="77777777" w:rsidTr="00C76A03">
        <w:trPr>
          <w:trHeight w:val="176"/>
        </w:trPr>
        <w:tc>
          <w:tcPr>
            <w:tcW w:w="5970" w:type="dxa"/>
            <w:gridSpan w:val="2"/>
            <w:shd w:val="clear" w:color="auto" w:fill="auto"/>
            <w:tcMar>
              <w:top w:w="100" w:type="dxa"/>
              <w:left w:w="100" w:type="dxa"/>
              <w:bottom w:w="100" w:type="dxa"/>
              <w:right w:w="100" w:type="dxa"/>
            </w:tcMar>
          </w:tcPr>
          <w:p w14:paraId="049E1E85"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4105979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49.955,00€</w:t>
            </w:r>
          </w:p>
        </w:tc>
      </w:tr>
      <w:tr w:rsidR="00C76A03" w:rsidRPr="00C76A03" w14:paraId="4CEC5B49" w14:textId="77777777" w:rsidTr="00C76A03">
        <w:trPr>
          <w:trHeight w:val="270"/>
        </w:trPr>
        <w:tc>
          <w:tcPr>
            <w:tcW w:w="5970" w:type="dxa"/>
            <w:gridSpan w:val="2"/>
            <w:shd w:val="clear" w:color="auto" w:fill="auto"/>
            <w:tcMar>
              <w:top w:w="100" w:type="dxa"/>
              <w:left w:w="100" w:type="dxa"/>
              <w:bottom w:w="100" w:type="dxa"/>
              <w:right w:w="100" w:type="dxa"/>
            </w:tcMar>
          </w:tcPr>
          <w:p w14:paraId="23EB5131"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povećanje:</w:t>
            </w:r>
          </w:p>
        </w:tc>
        <w:tc>
          <w:tcPr>
            <w:tcW w:w="3000" w:type="dxa"/>
            <w:shd w:val="clear" w:color="auto" w:fill="auto"/>
            <w:tcMar>
              <w:top w:w="100" w:type="dxa"/>
              <w:left w:w="100" w:type="dxa"/>
              <w:bottom w:w="100" w:type="dxa"/>
              <w:right w:w="100" w:type="dxa"/>
            </w:tcMar>
          </w:tcPr>
          <w:p w14:paraId="1596955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28.365,00€</w:t>
            </w:r>
          </w:p>
        </w:tc>
      </w:tr>
      <w:tr w:rsidR="00C76A03" w:rsidRPr="00C76A03" w14:paraId="2AB77CD6" w14:textId="77777777" w:rsidTr="00C76A03">
        <w:trPr>
          <w:trHeight w:val="214"/>
        </w:trPr>
        <w:tc>
          <w:tcPr>
            <w:tcW w:w="5970" w:type="dxa"/>
            <w:gridSpan w:val="2"/>
            <w:shd w:val="clear" w:color="auto" w:fill="auto"/>
            <w:tcMar>
              <w:top w:w="100" w:type="dxa"/>
              <w:left w:w="100" w:type="dxa"/>
              <w:bottom w:w="100" w:type="dxa"/>
              <w:right w:w="100" w:type="dxa"/>
            </w:tcMar>
          </w:tcPr>
          <w:p w14:paraId="2276E533"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46439BA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78.320,00€</w:t>
            </w:r>
          </w:p>
        </w:tc>
      </w:tr>
    </w:tbl>
    <w:p w14:paraId="2594B31C"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4DA39AA2" w14:textId="77777777" w:rsidTr="002B29BE">
        <w:trPr>
          <w:trHeight w:val="440"/>
        </w:trPr>
        <w:tc>
          <w:tcPr>
            <w:tcW w:w="8970" w:type="dxa"/>
            <w:gridSpan w:val="3"/>
            <w:shd w:val="clear" w:color="auto" w:fill="FFF2CC"/>
            <w:tcMar>
              <w:top w:w="100" w:type="dxa"/>
              <w:left w:w="100" w:type="dxa"/>
              <w:bottom w:w="100" w:type="dxa"/>
              <w:right w:w="100" w:type="dxa"/>
            </w:tcMar>
          </w:tcPr>
          <w:p w14:paraId="54A80A65"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(URED GRADONAČELNIKA)</w:t>
            </w:r>
          </w:p>
        </w:tc>
      </w:tr>
      <w:tr w:rsidR="00C76A03" w:rsidRPr="00C76A03" w14:paraId="0CD149B7" w14:textId="77777777" w:rsidTr="00C76A03">
        <w:trPr>
          <w:trHeight w:val="195"/>
        </w:trPr>
        <w:tc>
          <w:tcPr>
            <w:tcW w:w="3079" w:type="dxa"/>
            <w:shd w:val="clear" w:color="auto" w:fill="auto"/>
            <w:tcMar>
              <w:top w:w="100" w:type="dxa"/>
              <w:left w:w="100" w:type="dxa"/>
              <w:bottom w:w="100" w:type="dxa"/>
              <w:right w:w="100" w:type="dxa"/>
            </w:tcMar>
          </w:tcPr>
          <w:p w14:paraId="18701FCE"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2080EB58"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b/>
              </w:rPr>
              <w:t>REDOVNA DJELATNOST</w:t>
            </w:r>
          </w:p>
        </w:tc>
      </w:tr>
      <w:tr w:rsidR="00C76A03" w:rsidRPr="00C76A03" w14:paraId="6E0CFB7E" w14:textId="77777777" w:rsidTr="00C76A03">
        <w:trPr>
          <w:trHeight w:val="440"/>
        </w:trPr>
        <w:tc>
          <w:tcPr>
            <w:tcW w:w="3079" w:type="dxa"/>
            <w:shd w:val="clear" w:color="auto" w:fill="auto"/>
            <w:tcMar>
              <w:top w:w="100" w:type="dxa"/>
              <w:left w:w="100" w:type="dxa"/>
              <w:bottom w:w="100" w:type="dxa"/>
              <w:right w:w="100" w:type="dxa"/>
            </w:tcMar>
          </w:tcPr>
          <w:p w14:paraId="5405B48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79EC01C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b/>
              </w:rPr>
              <w:t>Karlovačka građanska garda</w:t>
            </w:r>
          </w:p>
        </w:tc>
      </w:tr>
      <w:tr w:rsidR="00C76A03" w:rsidRPr="00C76A03" w14:paraId="609F3E1F" w14:textId="77777777" w:rsidTr="00C76A03">
        <w:trPr>
          <w:trHeight w:val="440"/>
        </w:trPr>
        <w:tc>
          <w:tcPr>
            <w:tcW w:w="3079" w:type="dxa"/>
            <w:shd w:val="clear" w:color="auto" w:fill="auto"/>
            <w:tcMar>
              <w:top w:w="100" w:type="dxa"/>
              <w:left w:w="100" w:type="dxa"/>
              <w:bottom w:w="100" w:type="dxa"/>
              <w:right w:w="100" w:type="dxa"/>
            </w:tcMar>
          </w:tcPr>
          <w:p w14:paraId="031906A4"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72206A6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542C710E" w14:textId="77777777" w:rsidTr="00C76A03">
        <w:trPr>
          <w:trHeight w:val="132"/>
        </w:trPr>
        <w:tc>
          <w:tcPr>
            <w:tcW w:w="5970" w:type="dxa"/>
            <w:gridSpan w:val="2"/>
            <w:shd w:val="clear" w:color="auto" w:fill="auto"/>
            <w:tcMar>
              <w:top w:w="100" w:type="dxa"/>
              <w:left w:w="100" w:type="dxa"/>
              <w:bottom w:w="100" w:type="dxa"/>
              <w:right w:w="100" w:type="dxa"/>
            </w:tcMar>
          </w:tcPr>
          <w:p w14:paraId="581F2578"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3DED504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highlight w:val="white"/>
              </w:rPr>
              <w:t xml:space="preserve"> 34.264,00</w:t>
            </w:r>
            <w:r w:rsidRPr="00C76A03">
              <w:rPr>
                <w:rFonts w:ascii="Times New Roman" w:hAnsi="Times New Roman" w:cs="Times New Roman"/>
              </w:rPr>
              <w:t>€</w:t>
            </w:r>
          </w:p>
        </w:tc>
      </w:tr>
      <w:tr w:rsidR="00C76A03" w:rsidRPr="00C76A03" w14:paraId="780FADA7" w14:textId="77777777" w:rsidTr="00C76A03">
        <w:trPr>
          <w:trHeight w:val="180"/>
        </w:trPr>
        <w:tc>
          <w:tcPr>
            <w:tcW w:w="5970" w:type="dxa"/>
            <w:gridSpan w:val="2"/>
            <w:shd w:val="clear" w:color="auto" w:fill="auto"/>
            <w:tcMar>
              <w:top w:w="100" w:type="dxa"/>
              <w:left w:w="100" w:type="dxa"/>
              <w:bottom w:w="100" w:type="dxa"/>
              <w:right w:w="100" w:type="dxa"/>
            </w:tcMar>
          </w:tcPr>
          <w:p w14:paraId="47F9FCB4"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5C605E54"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20,000.00€</w:t>
            </w:r>
          </w:p>
        </w:tc>
      </w:tr>
      <w:tr w:rsidR="00C76A03" w:rsidRPr="00C76A03" w14:paraId="0EAB9250" w14:textId="77777777" w:rsidTr="00C76A03">
        <w:trPr>
          <w:trHeight w:val="130"/>
        </w:trPr>
        <w:tc>
          <w:tcPr>
            <w:tcW w:w="5970" w:type="dxa"/>
            <w:gridSpan w:val="2"/>
            <w:shd w:val="clear" w:color="auto" w:fill="auto"/>
            <w:tcMar>
              <w:top w:w="100" w:type="dxa"/>
              <w:left w:w="100" w:type="dxa"/>
              <w:bottom w:w="100" w:type="dxa"/>
              <w:right w:w="100" w:type="dxa"/>
            </w:tcMar>
          </w:tcPr>
          <w:p w14:paraId="0C85EA83"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08826D6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14,264.00€</w:t>
            </w:r>
          </w:p>
        </w:tc>
      </w:tr>
    </w:tbl>
    <w:p w14:paraId="3D9FEE8A"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754806EE" w14:textId="77777777" w:rsidTr="002B29BE">
        <w:trPr>
          <w:trHeight w:val="440"/>
        </w:trPr>
        <w:tc>
          <w:tcPr>
            <w:tcW w:w="8970" w:type="dxa"/>
            <w:gridSpan w:val="3"/>
            <w:shd w:val="clear" w:color="auto" w:fill="FFF2CC"/>
            <w:tcMar>
              <w:top w:w="100" w:type="dxa"/>
              <w:left w:w="100" w:type="dxa"/>
              <w:bottom w:w="100" w:type="dxa"/>
              <w:right w:w="100" w:type="dxa"/>
            </w:tcMar>
          </w:tcPr>
          <w:p w14:paraId="3B8EEDD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(UPRAVNI ODJEL ZA  GRADNJU I ZAŠTITU OKOLIŠA)</w:t>
            </w:r>
          </w:p>
        </w:tc>
      </w:tr>
      <w:tr w:rsidR="00C76A03" w:rsidRPr="00C76A03" w14:paraId="4AD1B564" w14:textId="77777777" w:rsidTr="00C76A03">
        <w:trPr>
          <w:trHeight w:val="292"/>
        </w:trPr>
        <w:tc>
          <w:tcPr>
            <w:tcW w:w="3079" w:type="dxa"/>
            <w:shd w:val="clear" w:color="auto" w:fill="auto"/>
            <w:tcMar>
              <w:top w:w="100" w:type="dxa"/>
              <w:left w:w="100" w:type="dxa"/>
              <w:bottom w:w="100" w:type="dxa"/>
              <w:right w:w="100" w:type="dxa"/>
            </w:tcMar>
          </w:tcPr>
          <w:p w14:paraId="673EDBE2"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71865E04"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eastAsia="Roboto" w:hAnsi="Times New Roman" w:cs="Times New Roman"/>
                <w:b/>
                <w:highlight w:val="white"/>
              </w:rPr>
              <w:t>GRAĐENJE KOMUNALNE INFRASTRUKTURE</w:t>
            </w:r>
          </w:p>
        </w:tc>
      </w:tr>
      <w:tr w:rsidR="00C76A03" w:rsidRPr="00C76A03" w14:paraId="1A2F21E3" w14:textId="77777777" w:rsidTr="00C76A03">
        <w:trPr>
          <w:trHeight w:val="214"/>
        </w:trPr>
        <w:tc>
          <w:tcPr>
            <w:tcW w:w="3079" w:type="dxa"/>
            <w:shd w:val="clear" w:color="auto" w:fill="auto"/>
            <w:tcMar>
              <w:top w:w="100" w:type="dxa"/>
              <w:left w:w="100" w:type="dxa"/>
              <w:bottom w:w="100" w:type="dxa"/>
              <w:right w:w="100" w:type="dxa"/>
            </w:tcMar>
          </w:tcPr>
          <w:p w14:paraId="6A289391"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31B22480"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eastAsia="Roboto" w:hAnsi="Times New Roman" w:cs="Times New Roman"/>
                <w:b/>
                <w:highlight w:val="white"/>
              </w:rPr>
              <w:t xml:space="preserve">Parkirališta kod izvorišta Gornje </w:t>
            </w:r>
            <w:proofErr w:type="spellStart"/>
            <w:r w:rsidRPr="00C76A03">
              <w:rPr>
                <w:rFonts w:ascii="Times New Roman" w:eastAsia="Roboto" w:hAnsi="Times New Roman" w:cs="Times New Roman"/>
                <w:b/>
                <w:highlight w:val="white"/>
              </w:rPr>
              <w:t>Mekušje</w:t>
            </w:r>
            <w:proofErr w:type="spellEnd"/>
          </w:p>
        </w:tc>
      </w:tr>
      <w:tr w:rsidR="00C76A03" w:rsidRPr="00C76A03" w14:paraId="0B00F04F" w14:textId="77777777" w:rsidTr="00C76A03">
        <w:trPr>
          <w:trHeight w:val="150"/>
        </w:trPr>
        <w:tc>
          <w:tcPr>
            <w:tcW w:w="3079" w:type="dxa"/>
            <w:shd w:val="clear" w:color="auto" w:fill="auto"/>
            <w:tcMar>
              <w:top w:w="100" w:type="dxa"/>
              <w:left w:w="100" w:type="dxa"/>
              <w:bottom w:w="100" w:type="dxa"/>
              <w:right w:w="100" w:type="dxa"/>
            </w:tcMar>
          </w:tcPr>
          <w:p w14:paraId="1D33BDB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6501A417"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22A6082C" w14:textId="77777777" w:rsidTr="00C76A03">
        <w:trPr>
          <w:trHeight w:val="114"/>
        </w:trPr>
        <w:tc>
          <w:tcPr>
            <w:tcW w:w="5970" w:type="dxa"/>
            <w:gridSpan w:val="2"/>
            <w:shd w:val="clear" w:color="auto" w:fill="auto"/>
            <w:tcMar>
              <w:top w:w="100" w:type="dxa"/>
              <w:left w:w="100" w:type="dxa"/>
              <w:bottom w:w="100" w:type="dxa"/>
              <w:right w:w="100" w:type="dxa"/>
            </w:tcMar>
          </w:tcPr>
          <w:p w14:paraId="3E0FB408"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7B7A6C9F"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highlight w:val="white"/>
              </w:rPr>
              <w:t xml:space="preserve"> </w:t>
            </w:r>
            <w:r w:rsidRPr="00C76A03">
              <w:rPr>
                <w:rFonts w:ascii="Times New Roman" w:hAnsi="Times New Roman" w:cs="Times New Roman"/>
              </w:rPr>
              <w:t>8.365,00€</w:t>
            </w:r>
          </w:p>
        </w:tc>
      </w:tr>
      <w:tr w:rsidR="00C76A03" w:rsidRPr="00C76A03" w14:paraId="13BF583B" w14:textId="77777777" w:rsidTr="00C76A03">
        <w:trPr>
          <w:trHeight w:val="206"/>
        </w:trPr>
        <w:tc>
          <w:tcPr>
            <w:tcW w:w="5970" w:type="dxa"/>
            <w:gridSpan w:val="2"/>
            <w:shd w:val="clear" w:color="auto" w:fill="auto"/>
            <w:tcMar>
              <w:top w:w="100" w:type="dxa"/>
              <w:left w:w="100" w:type="dxa"/>
              <w:bottom w:w="100" w:type="dxa"/>
              <w:right w:w="100" w:type="dxa"/>
            </w:tcMar>
          </w:tcPr>
          <w:p w14:paraId="569455ED"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13B14C0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8.365,00€</w:t>
            </w:r>
          </w:p>
        </w:tc>
      </w:tr>
      <w:tr w:rsidR="00C76A03" w:rsidRPr="00C76A03" w14:paraId="624E7A35" w14:textId="77777777" w:rsidTr="00C76A03">
        <w:trPr>
          <w:trHeight w:val="114"/>
        </w:trPr>
        <w:tc>
          <w:tcPr>
            <w:tcW w:w="5970" w:type="dxa"/>
            <w:gridSpan w:val="2"/>
            <w:shd w:val="clear" w:color="auto" w:fill="auto"/>
            <w:tcMar>
              <w:top w:w="100" w:type="dxa"/>
              <w:left w:w="100" w:type="dxa"/>
              <w:bottom w:w="100" w:type="dxa"/>
              <w:right w:w="100" w:type="dxa"/>
            </w:tcMar>
          </w:tcPr>
          <w:p w14:paraId="2EA88A2E"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12C9C9C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0,00€</w:t>
            </w:r>
          </w:p>
        </w:tc>
      </w:tr>
    </w:tbl>
    <w:p w14:paraId="0E406D92" w14:textId="77777777" w:rsidR="00C76A03" w:rsidRPr="00C76A03" w:rsidRDefault="00C76A03" w:rsidP="00C76A03">
      <w:pPr>
        <w:spacing w:after="0" w:line="240" w:lineRule="auto"/>
        <w:ind w:firstLine="708"/>
        <w:jc w:val="both"/>
        <w:rPr>
          <w:rFonts w:ascii="Times New Roman" w:hAnsi="Times New Roman" w:cs="Times New Roman"/>
          <w:color w:val="FF0000"/>
        </w:rPr>
      </w:pPr>
    </w:p>
    <w:p w14:paraId="2B4CC2EC" w14:textId="77777777" w:rsidR="00C76A03" w:rsidRPr="00C76A03" w:rsidRDefault="00C76A03" w:rsidP="00C76A03">
      <w:pPr>
        <w:spacing w:after="0" w:line="240" w:lineRule="auto"/>
        <w:ind w:firstLine="708"/>
        <w:jc w:val="both"/>
        <w:rPr>
          <w:rFonts w:ascii="Times New Roman" w:hAnsi="Times New Roman" w:cs="Times New Roman"/>
          <w:color w:val="FF0000"/>
        </w:rPr>
      </w:pPr>
    </w:p>
    <w:p w14:paraId="162DF229" w14:textId="58B82413" w:rsidR="00C76A03" w:rsidRPr="00A340CF" w:rsidRDefault="00C76A03" w:rsidP="00C76A03">
      <w:pPr>
        <w:spacing w:after="0" w:line="240" w:lineRule="auto"/>
        <w:ind w:firstLine="708"/>
        <w:jc w:val="both"/>
        <w:rPr>
          <w:rFonts w:ascii="Times New Roman" w:hAnsi="Times New Roman" w:cs="Times New Roman"/>
        </w:rPr>
      </w:pPr>
      <w:r w:rsidRPr="00A340CF">
        <w:rPr>
          <w:rFonts w:ascii="Times New Roman" w:hAnsi="Times New Roman" w:cs="Times New Roman"/>
        </w:rPr>
        <w:lastRenderedPageBreak/>
        <w:t xml:space="preserve">Amandman na prijedlog Proračuna Grada Karlovca za 2023. godinu predlagatelj nije prihvatio. </w:t>
      </w:r>
    </w:p>
    <w:p w14:paraId="7BAFCB95" w14:textId="77777777" w:rsidR="00C76A03" w:rsidRPr="00A340CF" w:rsidRDefault="00C76A03" w:rsidP="00C76A03">
      <w:pPr>
        <w:spacing w:after="0" w:line="240" w:lineRule="auto"/>
        <w:ind w:right="142" w:firstLine="708"/>
        <w:rPr>
          <w:rFonts w:ascii="Times New Roman" w:hAnsi="Times New Roman" w:cs="Times New Roman"/>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p>
    <w:p w14:paraId="51FCE35F" w14:textId="59FAD571" w:rsidR="00C76A03" w:rsidRPr="00C76A03" w:rsidRDefault="00C76A03" w:rsidP="00C76A03">
      <w:pPr>
        <w:spacing w:after="0" w:line="240" w:lineRule="auto"/>
        <w:ind w:right="142"/>
        <w:rPr>
          <w:rFonts w:ascii="Times New Roman" w:hAnsi="Times New Roman" w:cs="Times New Roman"/>
        </w:rPr>
      </w:pPr>
    </w:p>
    <w:p w14:paraId="06DB2B04" w14:textId="77777777" w:rsidR="00C76A03" w:rsidRPr="00C76A03" w:rsidRDefault="00C76A03" w:rsidP="00C76A03">
      <w:pPr>
        <w:spacing w:after="0" w:line="240" w:lineRule="auto"/>
        <w:ind w:right="142"/>
        <w:rPr>
          <w:rFonts w:ascii="Times New Roman" w:hAnsi="Times New Roman" w:cs="Times New Roman"/>
        </w:rPr>
      </w:pPr>
    </w:p>
    <w:p w14:paraId="34ED2E40" w14:textId="7777777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AMANDMAN NA PRIJEDLOG PRORAČUNA GRADA KARLOVCA ZA 2023. GODINU</w:t>
      </w:r>
      <w:r w:rsidRPr="00C76A03">
        <w:rPr>
          <w:rFonts w:ascii="Times New Roman" w:hAnsi="Times New Roman" w:cs="Times New Roman"/>
          <w:b/>
          <w:bCs/>
        </w:rPr>
        <w:br/>
        <w:t>- OBRANA OD POPLAVA (ANALIZA PROJEKTNIH RJEŠENJA) -</w:t>
      </w:r>
      <w:r w:rsidRPr="00C76A03">
        <w:rPr>
          <w:rFonts w:ascii="Times New Roman" w:hAnsi="Times New Roman" w:cs="Times New Roman"/>
          <w:b/>
          <w:bCs/>
        </w:rPr>
        <w:br/>
      </w:r>
    </w:p>
    <w:p w14:paraId="0A141902" w14:textId="2FF72A8F" w:rsidR="00C76A03" w:rsidRPr="00C76A03" w:rsidRDefault="00C76A03" w:rsidP="00C76A03">
      <w:pPr>
        <w:spacing w:after="0" w:line="240" w:lineRule="auto"/>
        <w:jc w:val="center"/>
        <w:rPr>
          <w:rFonts w:ascii="Times New Roman" w:hAnsi="Times New Roman" w:cs="Times New Roman"/>
        </w:rPr>
      </w:pPr>
      <w:r w:rsidRPr="00C76A03">
        <w:rPr>
          <w:rFonts w:ascii="Times New Roman" w:hAnsi="Times New Roman" w:cs="Times New Roman"/>
        </w:rPr>
        <w:t xml:space="preserve">      </w:t>
      </w:r>
      <w:r w:rsidRPr="00C76A03">
        <w:rPr>
          <w:rFonts w:ascii="Times New Roman" w:hAnsi="Times New Roman" w:cs="Times New Roman"/>
        </w:rPr>
        <w:tab/>
        <w:t>Na temelju članka 38. Zakona o proračunu („Narodne novine“ broj 87/08, 136/12 i 15/15)  i članaka 63., 64., 65., 66. i 67. Poslovnika Gradskog vijeća Grada Karlovca („Glasnik Grada Karlovca“ broj 01/15) predlažemo sljedeće izmjene u prijedloga proračuna Grada Karlovca za 2023. Godinu:</w:t>
      </w:r>
    </w:p>
    <w:p w14:paraId="38287DF3" w14:textId="77777777" w:rsidR="00C76A03" w:rsidRPr="00C76A03" w:rsidRDefault="00C76A03" w:rsidP="00C76A03">
      <w:pPr>
        <w:spacing w:after="0" w:line="240" w:lineRule="auto"/>
        <w:jc w:val="center"/>
        <w:rPr>
          <w:rFonts w:ascii="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1"/>
        <w:gridCol w:w="2749"/>
        <w:gridCol w:w="3000"/>
      </w:tblGrid>
      <w:tr w:rsidR="00C76A03" w:rsidRPr="00C76A03" w14:paraId="41F6757D" w14:textId="77777777" w:rsidTr="002B29BE">
        <w:trPr>
          <w:trHeight w:val="440"/>
        </w:trPr>
        <w:tc>
          <w:tcPr>
            <w:tcW w:w="8970" w:type="dxa"/>
            <w:gridSpan w:val="3"/>
            <w:shd w:val="clear" w:color="auto" w:fill="C9DAF8"/>
            <w:tcMar>
              <w:top w:w="100" w:type="dxa"/>
              <w:left w:w="100" w:type="dxa"/>
              <w:bottom w:w="100" w:type="dxa"/>
              <w:right w:w="100" w:type="dxa"/>
            </w:tcMar>
          </w:tcPr>
          <w:p w14:paraId="40100757"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POVEĆANJE RASHODA (UO  ZA PROSTORNO UREĐENJE I POSLOVE PROVEDBE DOKUMENATA PROSTORNOG UREĐENJA)</w:t>
            </w:r>
          </w:p>
        </w:tc>
      </w:tr>
      <w:tr w:rsidR="00C76A03" w:rsidRPr="00C76A03" w14:paraId="3C41E6E3" w14:textId="77777777" w:rsidTr="00C76A03">
        <w:trPr>
          <w:trHeight w:val="258"/>
        </w:trPr>
        <w:tc>
          <w:tcPr>
            <w:tcW w:w="3221" w:type="dxa"/>
            <w:shd w:val="clear" w:color="auto" w:fill="auto"/>
            <w:tcMar>
              <w:top w:w="100" w:type="dxa"/>
              <w:left w:w="100" w:type="dxa"/>
              <w:bottom w:w="100" w:type="dxa"/>
              <w:right w:w="100" w:type="dxa"/>
            </w:tcMar>
          </w:tcPr>
          <w:p w14:paraId="270610EE"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749" w:type="dxa"/>
            <w:gridSpan w:val="2"/>
            <w:shd w:val="clear" w:color="auto" w:fill="auto"/>
            <w:tcMar>
              <w:top w:w="100" w:type="dxa"/>
              <w:left w:w="100" w:type="dxa"/>
              <w:bottom w:w="100" w:type="dxa"/>
              <w:right w:w="100" w:type="dxa"/>
            </w:tcMar>
          </w:tcPr>
          <w:p w14:paraId="2EC4501B"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hAnsi="Times New Roman" w:cs="Times New Roman"/>
                <w:b/>
              </w:rPr>
              <w:t>PROSTORNO UREĐENJE</w:t>
            </w:r>
          </w:p>
        </w:tc>
      </w:tr>
      <w:tr w:rsidR="00C76A03" w:rsidRPr="00C76A03" w14:paraId="4178FFE6" w14:textId="77777777" w:rsidTr="00C76A03">
        <w:trPr>
          <w:trHeight w:val="350"/>
        </w:trPr>
        <w:tc>
          <w:tcPr>
            <w:tcW w:w="3221" w:type="dxa"/>
            <w:shd w:val="clear" w:color="auto" w:fill="auto"/>
            <w:tcMar>
              <w:top w:w="100" w:type="dxa"/>
              <w:left w:w="100" w:type="dxa"/>
              <w:bottom w:w="100" w:type="dxa"/>
              <w:right w:w="100" w:type="dxa"/>
            </w:tcMar>
          </w:tcPr>
          <w:p w14:paraId="47436C74"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749" w:type="dxa"/>
            <w:gridSpan w:val="2"/>
            <w:shd w:val="clear" w:color="auto" w:fill="auto"/>
            <w:tcMar>
              <w:top w:w="100" w:type="dxa"/>
              <w:left w:w="100" w:type="dxa"/>
              <w:bottom w:w="100" w:type="dxa"/>
              <w:right w:w="100" w:type="dxa"/>
            </w:tcMar>
          </w:tcPr>
          <w:p w14:paraId="00A47DC1"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hAnsi="Times New Roman" w:cs="Times New Roman"/>
                <w:b/>
              </w:rPr>
              <w:t>Izrada prostorno planske dokumentacije i urbanističkih planova</w:t>
            </w:r>
          </w:p>
        </w:tc>
      </w:tr>
      <w:tr w:rsidR="00C76A03" w:rsidRPr="00C76A03" w14:paraId="57D8D33E" w14:textId="77777777" w:rsidTr="00C76A03">
        <w:trPr>
          <w:trHeight w:val="176"/>
        </w:trPr>
        <w:tc>
          <w:tcPr>
            <w:tcW w:w="3221" w:type="dxa"/>
            <w:shd w:val="clear" w:color="auto" w:fill="auto"/>
            <w:tcMar>
              <w:top w:w="100" w:type="dxa"/>
              <w:left w:w="100" w:type="dxa"/>
              <w:bottom w:w="100" w:type="dxa"/>
              <w:right w:w="100" w:type="dxa"/>
            </w:tcMar>
          </w:tcPr>
          <w:p w14:paraId="59FDE987"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749" w:type="dxa"/>
            <w:gridSpan w:val="2"/>
            <w:shd w:val="clear" w:color="auto" w:fill="auto"/>
            <w:tcMar>
              <w:top w:w="100" w:type="dxa"/>
              <w:left w:w="100" w:type="dxa"/>
              <w:bottom w:w="100" w:type="dxa"/>
              <w:right w:w="100" w:type="dxa"/>
            </w:tcMar>
          </w:tcPr>
          <w:p w14:paraId="7CF4D693"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323 Rashodi za usluge</w:t>
            </w:r>
          </w:p>
        </w:tc>
      </w:tr>
      <w:tr w:rsidR="00C76A03" w:rsidRPr="00C76A03" w14:paraId="51129E6C" w14:textId="77777777" w:rsidTr="00C76A03">
        <w:trPr>
          <w:trHeight w:val="140"/>
        </w:trPr>
        <w:tc>
          <w:tcPr>
            <w:tcW w:w="5970" w:type="dxa"/>
            <w:gridSpan w:val="2"/>
            <w:shd w:val="clear" w:color="auto" w:fill="auto"/>
            <w:tcMar>
              <w:top w:w="100" w:type="dxa"/>
              <w:left w:w="100" w:type="dxa"/>
              <w:bottom w:w="100" w:type="dxa"/>
              <w:right w:w="100" w:type="dxa"/>
            </w:tcMar>
          </w:tcPr>
          <w:p w14:paraId="342CC585"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34A24A8C"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115.000,00€</w:t>
            </w:r>
          </w:p>
        </w:tc>
      </w:tr>
      <w:tr w:rsidR="00C76A03" w:rsidRPr="00C76A03" w14:paraId="573A2366" w14:textId="77777777" w:rsidTr="00C76A03">
        <w:trPr>
          <w:trHeight w:val="232"/>
        </w:trPr>
        <w:tc>
          <w:tcPr>
            <w:tcW w:w="5970" w:type="dxa"/>
            <w:gridSpan w:val="2"/>
            <w:shd w:val="clear" w:color="auto" w:fill="auto"/>
            <w:tcMar>
              <w:top w:w="100" w:type="dxa"/>
              <w:left w:w="100" w:type="dxa"/>
              <w:bottom w:w="100" w:type="dxa"/>
              <w:right w:w="100" w:type="dxa"/>
            </w:tcMar>
          </w:tcPr>
          <w:p w14:paraId="52546C9A"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povećanje:</w:t>
            </w:r>
          </w:p>
        </w:tc>
        <w:tc>
          <w:tcPr>
            <w:tcW w:w="3000" w:type="dxa"/>
            <w:shd w:val="clear" w:color="auto" w:fill="auto"/>
            <w:tcMar>
              <w:top w:w="100" w:type="dxa"/>
              <w:left w:w="100" w:type="dxa"/>
              <w:bottom w:w="100" w:type="dxa"/>
              <w:right w:w="100" w:type="dxa"/>
            </w:tcMar>
          </w:tcPr>
          <w:p w14:paraId="0BD721D8"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40.000,00€</w:t>
            </w:r>
          </w:p>
        </w:tc>
      </w:tr>
      <w:tr w:rsidR="00C76A03" w:rsidRPr="00C76A03" w14:paraId="13D41DD6" w14:textId="77777777" w:rsidTr="00C76A03">
        <w:trPr>
          <w:trHeight w:val="182"/>
        </w:trPr>
        <w:tc>
          <w:tcPr>
            <w:tcW w:w="5970" w:type="dxa"/>
            <w:gridSpan w:val="2"/>
            <w:shd w:val="clear" w:color="auto" w:fill="auto"/>
            <w:tcMar>
              <w:top w:w="100" w:type="dxa"/>
              <w:left w:w="100" w:type="dxa"/>
              <w:bottom w:w="100" w:type="dxa"/>
              <w:right w:w="100" w:type="dxa"/>
            </w:tcMar>
          </w:tcPr>
          <w:p w14:paraId="6C6CE847"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2917DF0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155.000,00€</w:t>
            </w:r>
          </w:p>
        </w:tc>
      </w:tr>
    </w:tbl>
    <w:p w14:paraId="4B894BBF"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4016A873" w14:textId="77777777" w:rsidTr="00C76A03">
        <w:trPr>
          <w:trHeight w:val="150"/>
        </w:trPr>
        <w:tc>
          <w:tcPr>
            <w:tcW w:w="8970" w:type="dxa"/>
            <w:gridSpan w:val="3"/>
            <w:shd w:val="clear" w:color="auto" w:fill="FFF2CC"/>
            <w:tcMar>
              <w:top w:w="100" w:type="dxa"/>
              <w:left w:w="100" w:type="dxa"/>
              <w:bottom w:w="100" w:type="dxa"/>
              <w:right w:w="100" w:type="dxa"/>
            </w:tcMar>
          </w:tcPr>
          <w:p w14:paraId="6D2BB048"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(URED GRADONAČELNIKA)</w:t>
            </w:r>
          </w:p>
        </w:tc>
      </w:tr>
      <w:tr w:rsidR="00C76A03" w:rsidRPr="00C76A03" w14:paraId="2DCBDEF0" w14:textId="77777777" w:rsidTr="00C76A03">
        <w:trPr>
          <w:trHeight w:val="228"/>
        </w:trPr>
        <w:tc>
          <w:tcPr>
            <w:tcW w:w="3079" w:type="dxa"/>
            <w:shd w:val="clear" w:color="auto" w:fill="auto"/>
            <w:tcMar>
              <w:top w:w="100" w:type="dxa"/>
              <w:left w:w="100" w:type="dxa"/>
              <w:bottom w:w="100" w:type="dxa"/>
              <w:right w:w="100" w:type="dxa"/>
            </w:tcMar>
          </w:tcPr>
          <w:p w14:paraId="40492C01"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5229EF3D"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eastAsia="Roboto" w:hAnsi="Times New Roman" w:cs="Times New Roman"/>
                <w:b/>
                <w:highlight w:val="white"/>
              </w:rPr>
              <w:t>REDOVNA DJELATNOST</w:t>
            </w:r>
          </w:p>
        </w:tc>
      </w:tr>
      <w:tr w:rsidR="00C76A03" w:rsidRPr="00C76A03" w14:paraId="1EE29651" w14:textId="77777777" w:rsidTr="00C76A03">
        <w:trPr>
          <w:trHeight w:val="192"/>
        </w:trPr>
        <w:tc>
          <w:tcPr>
            <w:tcW w:w="3079" w:type="dxa"/>
            <w:shd w:val="clear" w:color="auto" w:fill="auto"/>
            <w:tcMar>
              <w:top w:w="100" w:type="dxa"/>
              <w:left w:w="100" w:type="dxa"/>
              <w:bottom w:w="100" w:type="dxa"/>
              <w:right w:w="100" w:type="dxa"/>
            </w:tcMar>
          </w:tcPr>
          <w:p w14:paraId="0134669F"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5251958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highlight w:val="white"/>
              </w:rPr>
              <w:t>Financiranje osnovnih aktivnosti</w:t>
            </w:r>
          </w:p>
        </w:tc>
      </w:tr>
      <w:tr w:rsidR="00C76A03" w:rsidRPr="00C76A03" w14:paraId="28B35753" w14:textId="77777777" w:rsidTr="00C76A03">
        <w:trPr>
          <w:trHeight w:val="142"/>
        </w:trPr>
        <w:tc>
          <w:tcPr>
            <w:tcW w:w="3079" w:type="dxa"/>
            <w:shd w:val="clear" w:color="auto" w:fill="auto"/>
            <w:tcMar>
              <w:top w:w="100" w:type="dxa"/>
              <w:left w:w="100" w:type="dxa"/>
              <w:bottom w:w="100" w:type="dxa"/>
              <w:right w:w="100" w:type="dxa"/>
            </w:tcMar>
          </w:tcPr>
          <w:p w14:paraId="75AD75CB"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1A8CDAD2"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1FD83EFF" w14:textId="77777777" w:rsidTr="00C76A03">
        <w:trPr>
          <w:trHeight w:val="248"/>
        </w:trPr>
        <w:tc>
          <w:tcPr>
            <w:tcW w:w="5970" w:type="dxa"/>
            <w:gridSpan w:val="2"/>
            <w:shd w:val="clear" w:color="auto" w:fill="auto"/>
            <w:tcMar>
              <w:top w:w="100" w:type="dxa"/>
              <w:left w:w="100" w:type="dxa"/>
              <w:bottom w:w="100" w:type="dxa"/>
              <w:right w:w="100" w:type="dxa"/>
            </w:tcMar>
          </w:tcPr>
          <w:p w14:paraId="0329C500"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74774D2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703.539,00€</w:t>
            </w:r>
          </w:p>
        </w:tc>
      </w:tr>
      <w:tr w:rsidR="00C76A03" w:rsidRPr="00C76A03" w14:paraId="1C19496E" w14:textId="77777777" w:rsidTr="00C76A03">
        <w:trPr>
          <w:trHeight w:val="42"/>
        </w:trPr>
        <w:tc>
          <w:tcPr>
            <w:tcW w:w="5970" w:type="dxa"/>
            <w:gridSpan w:val="2"/>
            <w:shd w:val="clear" w:color="auto" w:fill="auto"/>
            <w:tcMar>
              <w:top w:w="100" w:type="dxa"/>
              <w:left w:w="100" w:type="dxa"/>
              <w:bottom w:w="100" w:type="dxa"/>
              <w:right w:w="100" w:type="dxa"/>
            </w:tcMar>
          </w:tcPr>
          <w:p w14:paraId="45F5750F"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749891AB"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40.000,00€</w:t>
            </w:r>
          </w:p>
        </w:tc>
      </w:tr>
      <w:tr w:rsidR="00C76A03" w:rsidRPr="00C76A03" w14:paraId="0943B592" w14:textId="77777777" w:rsidTr="00C76A03">
        <w:trPr>
          <w:trHeight w:val="20"/>
        </w:trPr>
        <w:tc>
          <w:tcPr>
            <w:tcW w:w="5970" w:type="dxa"/>
            <w:gridSpan w:val="2"/>
            <w:shd w:val="clear" w:color="auto" w:fill="auto"/>
            <w:tcMar>
              <w:top w:w="100" w:type="dxa"/>
              <w:left w:w="100" w:type="dxa"/>
              <w:bottom w:w="100" w:type="dxa"/>
              <w:right w:w="100" w:type="dxa"/>
            </w:tcMar>
          </w:tcPr>
          <w:p w14:paraId="1122C1A1"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7D6AE798"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663.539,00€</w:t>
            </w:r>
          </w:p>
        </w:tc>
      </w:tr>
    </w:tbl>
    <w:p w14:paraId="0599658E" w14:textId="77777777" w:rsidR="00C76A03" w:rsidRPr="00C76A03" w:rsidRDefault="00C76A03" w:rsidP="00C76A03">
      <w:pPr>
        <w:spacing w:after="0" w:line="240" w:lineRule="auto"/>
        <w:ind w:right="142"/>
        <w:rPr>
          <w:rFonts w:ascii="Times New Roman" w:hAnsi="Times New Roman" w:cs="Times New Roman"/>
        </w:rPr>
      </w:pPr>
    </w:p>
    <w:p w14:paraId="68D99EF2" w14:textId="77777777" w:rsidR="00C76A03" w:rsidRPr="00A340CF" w:rsidRDefault="00C76A03" w:rsidP="00C76A03">
      <w:pPr>
        <w:spacing w:after="0" w:line="240" w:lineRule="auto"/>
        <w:ind w:firstLine="708"/>
        <w:jc w:val="both"/>
        <w:rPr>
          <w:rFonts w:ascii="Times New Roman" w:hAnsi="Times New Roman" w:cs="Times New Roman"/>
        </w:rPr>
      </w:pPr>
      <w:r w:rsidRPr="00A340CF">
        <w:rPr>
          <w:rFonts w:ascii="Times New Roman" w:hAnsi="Times New Roman" w:cs="Times New Roman"/>
        </w:rPr>
        <w:t xml:space="preserve">Amandman na prijedlog Proračuna Grada Karlovca za 2023. godinu predlagatelj nije prihvatio. </w:t>
      </w:r>
    </w:p>
    <w:p w14:paraId="7FB3AA1D" w14:textId="77777777" w:rsidR="00C76A03" w:rsidRPr="00A340CF" w:rsidRDefault="00C76A03" w:rsidP="00C76A03">
      <w:pPr>
        <w:spacing w:after="0" w:line="240" w:lineRule="auto"/>
        <w:ind w:right="142" w:firstLine="708"/>
        <w:rPr>
          <w:rFonts w:ascii="Times New Roman" w:hAnsi="Times New Roman" w:cs="Times New Roman"/>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p>
    <w:p w14:paraId="2A921292" w14:textId="77777777" w:rsidR="00C76A03" w:rsidRPr="00C76A03" w:rsidRDefault="00C76A03" w:rsidP="00C76A03">
      <w:pPr>
        <w:spacing w:after="0" w:line="240" w:lineRule="auto"/>
        <w:ind w:right="142"/>
        <w:rPr>
          <w:rFonts w:ascii="Times New Roman" w:hAnsi="Times New Roman" w:cs="Times New Roman"/>
          <w:color w:val="FF0000"/>
        </w:rPr>
      </w:pPr>
    </w:p>
    <w:p w14:paraId="4DE713BE" w14:textId="77C49539" w:rsidR="00C76A03" w:rsidRPr="00C76A03" w:rsidRDefault="00C76A03" w:rsidP="00C76A03">
      <w:pPr>
        <w:spacing w:after="0" w:line="240" w:lineRule="auto"/>
        <w:ind w:right="142"/>
        <w:rPr>
          <w:rFonts w:ascii="Times New Roman" w:hAnsi="Times New Roman" w:cs="Times New Roman"/>
        </w:rPr>
      </w:pPr>
    </w:p>
    <w:p w14:paraId="43FB18AE" w14:textId="77777777" w:rsidR="00C76A03" w:rsidRPr="00C76A03" w:rsidRDefault="00C76A03" w:rsidP="00C76A03">
      <w:pPr>
        <w:spacing w:after="0" w:line="240" w:lineRule="auto"/>
        <w:jc w:val="center"/>
        <w:rPr>
          <w:rFonts w:ascii="Times New Roman" w:eastAsia="Arial" w:hAnsi="Times New Roman" w:cs="Times New Roman"/>
          <w:lang w:eastAsia="hr-HR"/>
        </w:rPr>
      </w:pPr>
      <w:r w:rsidRPr="00C76A03">
        <w:rPr>
          <w:rFonts w:ascii="Times New Roman" w:eastAsia="Arial" w:hAnsi="Times New Roman" w:cs="Times New Roman"/>
          <w:b/>
          <w:bCs/>
          <w:lang w:eastAsia="hr-HR"/>
        </w:rPr>
        <w:t>AMANDMAN NA PRIJEDLOG PRORAČUNA GRADA KARLOVCA ZA 2023. GODINU</w:t>
      </w:r>
      <w:r w:rsidRPr="00C76A03">
        <w:rPr>
          <w:rFonts w:ascii="Times New Roman" w:eastAsia="Arial" w:hAnsi="Times New Roman" w:cs="Times New Roman"/>
          <w:b/>
          <w:bCs/>
          <w:lang w:eastAsia="hr-HR"/>
        </w:rPr>
        <w:br/>
        <w:t>- SOCIJALNI PROGRAM 2 -</w:t>
      </w:r>
      <w:r w:rsidRPr="00C76A03">
        <w:rPr>
          <w:rFonts w:ascii="Times New Roman" w:eastAsia="Arial" w:hAnsi="Times New Roman" w:cs="Times New Roman"/>
          <w:b/>
          <w:bCs/>
          <w:lang w:eastAsia="hr-HR"/>
        </w:rPr>
        <w:br/>
      </w:r>
    </w:p>
    <w:p w14:paraId="6DDAF4CE" w14:textId="5908DC5F" w:rsidR="00C76A03" w:rsidRPr="00C76A03" w:rsidRDefault="00C76A03" w:rsidP="00C76A03">
      <w:pPr>
        <w:spacing w:after="0" w:line="240" w:lineRule="auto"/>
        <w:jc w:val="center"/>
        <w:rPr>
          <w:rFonts w:ascii="Times New Roman" w:eastAsia="Arial" w:hAnsi="Times New Roman" w:cs="Times New Roman"/>
          <w:lang w:eastAsia="hr-HR"/>
        </w:rPr>
      </w:pPr>
      <w:r w:rsidRPr="00C76A03">
        <w:rPr>
          <w:rFonts w:ascii="Times New Roman" w:eastAsia="Arial" w:hAnsi="Times New Roman" w:cs="Times New Roman"/>
          <w:lang w:eastAsia="hr-HR"/>
        </w:rPr>
        <w:t xml:space="preserve">      </w:t>
      </w:r>
      <w:r w:rsidRPr="00C76A03">
        <w:rPr>
          <w:rFonts w:ascii="Times New Roman" w:eastAsia="Arial" w:hAnsi="Times New Roman" w:cs="Times New Roman"/>
          <w:lang w:eastAsia="hr-HR"/>
        </w:rPr>
        <w:tab/>
        <w:t>Na temelju članka 38. Zakona o proračunu („Narodne novine“ broj 87/08, 136/12 i 15/15)  i članaka 63., 64., 65., 66. i 67. Poslovnika Gradskog vijeća Grada Karlovca („Glasnik Grada Karlovca“ broj 01/15) predlažemo sljedeće izmjene u prijedloga proračuna Grada Karlovca za 2023. godinu:</w:t>
      </w: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482D11BD" w14:textId="77777777" w:rsidTr="002B29BE">
        <w:trPr>
          <w:trHeight w:val="440"/>
        </w:trPr>
        <w:tc>
          <w:tcPr>
            <w:tcW w:w="8970" w:type="dxa"/>
            <w:gridSpan w:val="3"/>
            <w:shd w:val="clear" w:color="auto" w:fill="C9DAF8"/>
            <w:tcMar>
              <w:top w:w="100" w:type="dxa"/>
              <w:left w:w="100" w:type="dxa"/>
              <w:bottom w:w="100" w:type="dxa"/>
              <w:right w:w="100" w:type="dxa"/>
            </w:tcMar>
          </w:tcPr>
          <w:p w14:paraId="6F87CF6A"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lastRenderedPageBreak/>
              <w:t>POVEĆANJE RASHODA (UPRAVNI ODJEL ZA DRUŠTVENE DJELATNOSTI)</w:t>
            </w:r>
          </w:p>
        </w:tc>
      </w:tr>
      <w:tr w:rsidR="00C76A03" w:rsidRPr="00C76A03" w14:paraId="12C71131" w14:textId="77777777" w:rsidTr="00C76A03">
        <w:trPr>
          <w:trHeight w:val="243"/>
        </w:trPr>
        <w:tc>
          <w:tcPr>
            <w:tcW w:w="3079" w:type="dxa"/>
            <w:shd w:val="clear" w:color="auto" w:fill="auto"/>
            <w:tcMar>
              <w:top w:w="100" w:type="dxa"/>
              <w:left w:w="100" w:type="dxa"/>
              <w:bottom w:w="100" w:type="dxa"/>
              <w:right w:w="100" w:type="dxa"/>
            </w:tcMar>
          </w:tcPr>
          <w:p w14:paraId="040E5FCC"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Program</w:t>
            </w:r>
          </w:p>
        </w:tc>
        <w:tc>
          <w:tcPr>
            <w:tcW w:w="5891" w:type="dxa"/>
            <w:gridSpan w:val="2"/>
            <w:shd w:val="clear" w:color="auto" w:fill="auto"/>
            <w:tcMar>
              <w:top w:w="100" w:type="dxa"/>
              <w:left w:w="100" w:type="dxa"/>
              <w:bottom w:w="100" w:type="dxa"/>
              <w:right w:w="100" w:type="dxa"/>
            </w:tcMar>
          </w:tcPr>
          <w:p w14:paraId="367DCA4F" w14:textId="77777777" w:rsidR="00C76A03" w:rsidRPr="00C76A03" w:rsidRDefault="00C76A03" w:rsidP="00C76A03">
            <w:pPr>
              <w:widowControl w:val="0"/>
              <w:spacing w:after="0" w:line="240" w:lineRule="auto"/>
              <w:rPr>
                <w:rFonts w:ascii="Times New Roman" w:eastAsia="Arial" w:hAnsi="Times New Roman" w:cs="Times New Roman"/>
                <w:b/>
                <w:lang w:eastAsia="hr-HR"/>
              </w:rPr>
            </w:pPr>
            <w:r w:rsidRPr="00C76A03">
              <w:rPr>
                <w:rFonts w:ascii="Times New Roman" w:eastAsia="Roboto" w:hAnsi="Times New Roman" w:cs="Times New Roman"/>
                <w:b/>
                <w:highlight w:val="white"/>
                <w:lang w:eastAsia="hr-HR"/>
              </w:rPr>
              <w:t>SOCIJALNA SKRB - GRADSKI PROGRAM</w:t>
            </w:r>
          </w:p>
        </w:tc>
      </w:tr>
      <w:tr w:rsidR="00C76A03" w:rsidRPr="00C76A03" w14:paraId="3EECC4B9" w14:textId="77777777" w:rsidTr="00C76A03">
        <w:trPr>
          <w:trHeight w:val="192"/>
        </w:trPr>
        <w:tc>
          <w:tcPr>
            <w:tcW w:w="3079" w:type="dxa"/>
            <w:shd w:val="clear" w:color="auto" w:fill="auto"/>
            <w:tcMar>
              <w:top w:w="100" w:type="dxa"/>
              <w:left w:w="100" w:type="dxa"/>
              <w:bottom w:w="100" w:type="dxa"/>
              <w:right w:w="100" w:type="dxa"/>
            </w:tcMar>
          </w:tcPr>
          <w:p w14:paraId="79EB4C21"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Aktivnost / Projekt</w:t>
            </w:r>
          </w:p>
        </w:tc>
        <w:tc>
          <w:tcPr>
            <w:tcW w:w="5891" w:type="dxa"/>
            <w:gridSpan w:val="2"/>
            <w:shd w:val="clear" w:color="auto" w:fill="auto"/>
            <w:tcMar>
              <w:top w:w="100" w:type="dxa"/>
              <w:left w:w="100" w:type="dxa"/>
              <w:bottom w:w="100" w:type="dxa"/>
              <w:right w:w="100" w:type="dxa"/>
            </w:tcMar>
          </w:tcPr>
          <w:p w14:paraId="52D48B31" w14:textId="77777777" w:rsidR="00C76A03" w:rsidRPr="00C76A03" w:rsidRDefault="00C76A03" w:rsidP="00C76A03">
            <w:pPr>
              <w:widowControl w:val="0"/>
              <w:spacing w:after="0" w:line="240" w:lineRule="auto"/>
              <w:rPr>
                <w:rFonts w:ascii="Times New Roman" w:eastAsia="Arial" w:hAnsi="Times New Roman" w:cs="Times New Roman"/>
                <w:b/>
                <w:lang w:eastAsia="hr-HR"/>
              </w:rPr>
            </w:pPr>
            <w:r w:rsidRPr="00C76A03">
              <w:rPr>
                <w:rFonts w:ascii="Times New Roman" w:eastAsia="Roboto" w:hAnsi="Times New Roman" w:cs="Times New Roman"/>
                <w:b/>
                <w:highlight w:val="white"/>
                <w:lang w:eastAsia="hr-HR"/>
              </w:rPr>
              <w:t>Ostale naknade i pomoći građanima</w:t>
            </w:r>
          </w:p>
        </w:tc>
      </w:tr>
      <w:tr w:rsidR="00C76A03" w:rsidRPr="00C76A03" w14:paraId="35DCC525" w14:textId="77777777" w:rsidTr="00C76A03">
        <w:trPr>
          <w:trHeight w:val="298"/>
        </w:trPr>
        <w:tc>
          <w:tcPr>
            <w:tcW w:w="3079" w:type="dxa"/>
            <w:shd w:val="clear" w:color="auto" w:fill="auto"/>
            <w:tcMar>
              <w:top w:w="100" w:type="dxa"/>
              <w:left w:w="100" w:type="dxa"/>
              <w:bottom w:w="100" w:type="dxa"/>
              <w:right w:w="100" w:type="dxa"/>
            </w:tcMar>
          </w:tcPr>
          <w:p w14:paraId="1C43B298"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Oznaka pozicije i naziv rashoda</w:t>
            </w:r>
          </w:p>
        </w:tc>
        <w:tc>
          <w:tcPr>
            <w:tcW w:w="5891" w:type="dxa"/>
            <w:gridSpan w:val="2"/>
            <w:shd w:val="clear" w:color="auto" w:fill="auto"/>
            <w:tcMar>
              <w:top w:w="100" w:type="dxa"/>
              <w:left w:w="100" w:type="dxa"/>
              <w:bottom w:w="100" w:type="dxa"/>
              <w:right w:w="100" w:type="dxa"/>
            </w:tcMar>
          </w:tcPr>
          <w:p w14:paraId="6C272C56"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37 Skrb o starijim i bolesnim osobama</w:t>
            </w:r>
          </w:p>
        </w:tc>
      </w:tr>
      <w:tr w:rsidR="00C76A03" w:rsidRPr="00C76A03" w14:paraId="6F62B1CE" w14:textId="77777777" w:rsidTr="00C76A03">
        <w:trPr>
          <w:trHeight w:val="50"/>
        </w:trPr>
        <w:tc>
          <w:tcPr>
            <w:tcW w:w="5970" w:type="dxa"/>
            <w:gridSpan w:val="2"/>
            <w:shd w:val="clear" w:color="auto" w:fill="auto"/>
            <w:tcMar>
              <w:top w:w="100" w:type="dxa"/>
              <w:left w:w="100" w:type="dxa"/>
              <w:bottom w:w="100" w:type="dxa"/>
              <w:right w:w="100" w:type="dxa"/>
            </w:tcMar>
          </w:tcPr>
          <w:p w14:paraId="7183F77A"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Iznos u planu:</w:t>
            </w:r>
          </w:p>
        </w:tc>
        <w:tc>
          <w:tcPr>
            <w:tcW w:w="3000" w:type="dxa"/>
            <w:shd w:val="clear" w:color="auto" w:fill="auto"/>
            <w:tcMar>
              <w:top w:w="100" w:type="dxa"/>
              <w:left w:w="100" w:type="dxa"/>
              <w:bottom w:w="100" w:type="dxa"/>
              <w:right w:w="100" w:type="dxa"/>
            </w:tcMar>
          </w:tcPr>
          <w:p w14:paraId="6EB9F7C2"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 xml:space="preserve">  73.661,00€</w:t>
            </w:r>
          </w:p>
        </w:tc>
      </w:tr>
      <w:tr w:rsidR="00C76A03" w:rsidRPr="00C76A03" w14:paraId="0599EE56" w14:textId="77777777" w:rsidTr="00C76A03">
        <w:trPr>
          <w:trHeight w:val="156"/>
        </w:trPr>
        <w:tc>
          <w:tcPr>
            <w:tcW w:w="5970" w:type="dxa"/>
            <w:gridSpan w:val="2"/>
            <w:shd w:val="clear" w:color="auto" w:fill="auto"/>
            <w:tcMar>
              <w:top w:w="100" w:type="dxa"/>
              <w:left w:w="100" w:type="dxa"/>
              <w:bottom w:w="100" w:type="dxa"/>
              <w:right w:w="100" w:type="dxa"/>
            </w:tcMar>
          </w:tcPr>
          <w:p w14:paraId="384C0E11"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Predloženi iznos za povećanje:</w:t>
            </w:r>
          </w:p>
        </w:tc>
        <w:tc>
          <w:tcPr>
            <w:tcW w:w="3000" w:type="dxa"/>
            <w:shd w:val="clear" w:color="auto" w:fill="auto"/>
            <w:tcMar>
              <w:top w:w="100" w:type="dxa"/>
              <w:left w:w="100" w:type="dxa"/>
              <w:bottom w:w="100" w:type="dxa"/>
              <w:right w:w="100" w:type="dxa"/>
            </w:tcMar>
          </w:tcPr>
          <w:p w14:paraId="58C4811C"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 xml:space="preserve">  30.000,00€</w:t>
            </w:r>
          </w:p>
        </w:tc>
      </w:tr>
      <w:tr w:rsidR="00C76A03" w:rsidRPr="00C76A03" w14:paraId="4BDC5F0E" w14:textId="77777777" w:rsidTr="00C76A03">
        <w:trPr>
          <w:trHeight w:val="20"/>
        </w:trPr>
        <w:tc>
          <w:tcPr>
            <w:tcW w:w="5970" w:type="dxa"/>
            <w:gridSpan w:val="2"/>
            <w:shd w:val="clear" w:color="auto" w:fill="auto"/>
            <w:tcMar>
              <w:top w:w="100" w:type="dxa"/>
              <w:left w:w="100" w:type="dxa"/>
              <w:bottom w:w="100" w:type="dxa"/>
              <w:right w:w="100" w:type="dxa"/>
            </w:tcMar>
          </w:tcPr>
          <w:p w14:paraId="7D590093"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Novi iznos rashoda:</w:t>
            </w:r>
          </w:p>
        </w:tc>
        <w:tc>
          <w:tcPr>
            <w:tcW w:w="3000" w:type="dxa"/>
            <w:shd w:val="clear" w:color="auto" w:fill="auto"/>
            <w:tcMar>
              <w:top w:w="100" w:type="dxa"/>
              <w:left w:w="100" w:type="dxa"/>
              <w:bottom w:w="100" w:type="dxa"/>
              <w:right w:w="100" w:type="dxa"/>
            </w:tcMar>
          </w:tcPr>
          <w:p w14:paraId="5A781577"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 xml:space="preserve"> 103.661,00€</w:t>
            </w:r>
          </w:p>
        </w:tc>
      </w:tr>
    </w:tbl>
    <w:p w14:paraId="4B5D6F24" w14:textId="77777777" w:rsidR="00C76A03" w:rsidRPr="00C76A03" w:rsidRDefault="00C76A03" w:rsidP="00C76A03">
      <w:pPr>
        <w:spacing w:after="0" w:line="240" w:lineRule="auto"/>
        <w:jc w:val="both"/>
        <w:rPr>
          <w:rFonts w:ascii="Times New Roman" w:eastAsia="Times New Roman" w:hAnsi="Times New Roman" w:cs="Times New Roman"/>
          <w:lang w:eastAsia="hr-HR"/>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1C512D32" w14:textId="77777777" w:rsidTr="00C76A03">
        <w:trPr>
          <w:trHeight w:val="376"/>
        </w:trPr>
        <w:tc>
          <w:tcPr>
            <w:tcW w:w="8970" w:type="dxa"/>
            <w:gridSpan w:val="3"/>
            <w:shd w:val="clear" w:color="auto" w:fill="FFF2CC"/>
            <w:tcMar>
              <w:top w:w="100" w:type="dxa"/>
              <w:left w:w="100" w:type="dxa"/>
              <w:bottom w:w="100" w:type="dxa"/>
              <w:right w:w="100" w:type="dxa"/>
            </w:tcMar>
          </w:tcPr>
          <w:p w14:paraId="5A7D8481"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SMANJENJE RASHODA (UPRAVNI ODJEL ZA  GOSPODARSTVO, POLJOPRIVREDU I TURIZAM)</w:t>
            </w:r>
          </w:p>
        </w:tc>
      </w:tr>
      <w:tr w:rsidR="00C76A03" w:rsidRPr="00C76A03" w14:paraId="1EF76595" w14:textId="77777777" w:rsidTr="00C76A03">
        <w:trPr>
          <w:trHeight w:val="74"/>
        </w:trPr>
        <w:tc>
          <w:tcPr>
            <w:tcW w:w="3079" w:type="dxa"/>
            <w:shd w:val="clear" w:color="auto" w:fill="auto"/>
            <w:tcMar>
              <w:top w:w="100" w:type="dxa"/>
              <w:left w:w="100" w:type="dxa"/>
              <w:bottom w:w="100" w:type="dxa"/>
              <w:right w:w="100" w:type="dxa"/>
            </w:tcMar>
          </w:tcPr>
          <w:p w14:paraId="713F92F4"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Program / Glava</w:t>
            </w:r>
          </w:p>
        </w:tc>
        <w:tc>
          <w:tcPr>
            <w:tcW w:w="5891" w:type="dxa"/>
            <w:gridSpan w:val="2"/>
            <w:shd w:val="clear" w:color="auto" w:fill="auto"/>
            <w:tcMar>
              <w:top w:w="100" w:type="dxa"/>
              <w:left w:w="100" w:type="dxa"/>
              <w:bottom w:w="100" w:type="dxa"/>
              <w:right w:w="100" w:type="dxa"/>
            </w:tcMar>
          </w:tcPr>
          <w:p w14:paraId="2EF598E5" w14:textId="77777777" w:rsidR="00C76A03" w:rsidRPr="00C76A03" w:rsidRDefault="00C76A03" w:rsidP="00C76A03">
            <w:pPr>
              <w:widowControl w:val="0"/>
              <w:spacing w:after="0" w:line="240" w:lineRule="auto"/>
              <w:rPr>
                <w:rFonts w:ascii="Times New Roman" w:eastAsia="Arial" w:hAnsi="Times New Roman" w:cs="Times New Roman"/>
                <w:b/>
                <w:lang w:eastAsia="hr-HR"/>
              </w:rPr>
            </w:pPr>
            <w:r w:rsidRPr="00C76A03">
              <w:rPr>
                <w:rFonts w:ascii="Times New Roman" w:eastAsia="Arial" w:hAnsi="Times New Roman" w:cs="Times New Roman"/>
                <w:b/>
                <w:lang w:eastAsia="hr-HR"/>
              </w:rPr>
              <w:t>AQUATIKA -  SLATKOVODNI AKVARIJ KARLOVAC</w:t>
            </w:r>
          </w:p>
        </w:tc>
      </w:tr>
      <w:tr w:rsidR="00C76A03" w:rsidRPr="00C76A03" w14:paraId="261B11A7" w14:textId="77777777" w:rsidTr="00C76A03">
        <w:trPr>
          <w:trHeight w:val="166"/>
        </w:trPr>
        <w:tc>
          <w:tcPr>
            <w:tcW w:w="3079" w:type="dxa"/>
            <w:shd w:val="clear" w:color="auto" w:fill="auto"/>
            <w:tcMar>
              <w:top w:w="100" w:type="dxa"/>
              <w:left w:w="100" w:type="dxa"/>
              <w:bottom w:w="100" w:type="dxa"/>
              <w:right w:w="100" w:type="dxa"/>
            </w:tcMar>
          </w:tcPr>
          <w:p w14:paraId="1400B72F"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 xml:space="preserve">Aktivnost / Projekt </w:t>
            </w:r>
          </w:p>
        </w:tc>
        <w:tc>
          <w:tcPr>
            <w:tcW w:w="5891" w:type="dxa"/>
            <w:gridSpan w:val="2"/>
            <w:shd w:val="clear" w:color="auto" w:fill="auto"/>
            <w:tcMar>
              <w:top w:w="100" w:type="dxa"/>
              <w:left w:w="100" w:type="dxa"/>
              <w:bottom w:w="100" w:type="dxa"/>
              <w:right w:w="100" w:type="dxa"/>
            </w:tcMar>
          </w:tcPr>
          <w:p w14:paraId="7A80466F" w14:textId="77777777" w:rsidR="00C76A03" w:rsidRPr="00C76A03" w:rsidRDefault="00C76A03" w:rsidP="00C76A03">
            <w:pPr>
              <w:widowControl w:val="0"/>
              <w:spacing w:after="0" w:line="240" w:lineRule="auto"/>
              <w:rPr>
                <w:rFonts w:ascii="Times New Roman" w:eastAsia="Arial" w:hAnsi="Times New Roman" w:cs="Times New Roman"/>
                <w:b/>
                <w:lang w:eastAsia="hr-HR"/>
              </w:rPr>
            </w:pPr>
            <w:r w:rsidRPr="00C76A03">
              <w:rPr>
                <w:rFonts w:ascii="Times New Roman" w:eastAsia="Roboto" w:hAnsi="Times New Roman" w:cs="Times New Roman"/>
                <w:b/>
                <w:highlight w:val="white"/>
                <w:lang w:eastAsia="hr-HR"/>
              </w:rPr>
              <w:t>Materijalni rashodi poslovanja</w:t>
            </w:r>
          </w:p>
        </w:tc>
      </w:tr>
      <w:tr w:rsidR="00C76A03" w:rsidRPr="00C76A03" w14:paraId="3AE88D36" w14:textId="77777777" w:rsidTr="00C76A03">
        <w:trPr>
          <w:trHeight w:val="20"/>
        </w:trPr>
        <w:tc>
          <w:tcPr>
            <w:tcW w:w="3079" w:type="dxa"/>
            <w:shd w:val="clear" w:color="auto" w:fill="auto"/>
            <w:tcMar>
              <w:top w:w="100" w:type="dxa"/>
              <w:left w:w="100" w:type="dxa"/>
              <w:bottom w:w="100" w:type="dxa"/>
              <w:right w:w="100" w:type="dxa"/>
            </w:tcMar>
          </w:tcPr>
          <w:p w14:paraId="7780FAEC"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Oznaka pozicije i naziv rashoda</w:t>
            </w:r>
          </w:p>
        </w:tc>
        <w:tc>
          <w:tcPr>
            <w:tcW w:w="5891" w:type="dxa"/>
            <w:gridSpan w:val="2"/>
            <w:shd w:val="clear" w:color="auto" w:fill="auto"/>
            <w:tcMar>
              <w:top w:w="100" w:type="dxa"/>
              <w:left w:w="100" w:type="dxa"/>
              <w:bottom w:w="100" w:type="dxa"/>
              <w:right w:w="100" w:type="dxa"/>
            </w:tcMar>
          </w:tcPr>
          <w:p w14:paraId="2A2725F9"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32 Materijalni rashodi</w:t>
            </w:r>
          </w:p>
        </w:tc>
      </w:tr>
      <w:tr w:rsidR="00C76A03" w:rsidRPr="00C76A03" w14:paraId="59A4BDF7" w14:textId="77777777" w:rsidTr="00C76A03">
        <w:trPr>
          <w:trHeight w:val="208"/>
        </w:trPr>
        <w:tc>
          <w:tcPr>
            <w:tcW w:w="5970" w:type="dxa"/>
            <w:gridSpan w:val="2"/>
            <w:shd w:val="clear" w:color="auto" w:fill="auto"/>
            <w:tcMar>
              <w:top w:w="100" w:type="dxa"/>
              <w:left w:w="100" w:type="dxa"/>
              <w:bottom w:w="100" w:type="dxa"/>
              <w:right w:w="100" w:type="dxa"/>
            </w:tcMar>
          </w:tcPr>
          <w:p w14:paraId="067E1C99"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Iznos u planu:</w:t>
            </w:r>
          </w:p>
        </w:tc>
        <w:tc>
          <w:tcPr>
            <w:tcW w:w="3000" w:type="dxa"/>
            <w:shd w:val="clear" w:color="auto" w:fill="auto"/>
            <w:tcMar>
              <w:top w:w="100" w:type="dxa"/>
              <w:left w:w="100" w:type="dxa"/>
              <w:bottom w:w="100" w:type="dxa"/>
              <w:right w:w="100" w:type="dxa"/>
            </w:tcMar>
          </w:tcPr>
          <w:p w14:paraId="2F1BD41A"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93.500,00€</w:t>
            </w:r>
          </w:p>
        </w:tc>
      </w:tr>
      <w:tr w:rsidR="00C76A03" w:rsidRPr="00C76A03" w14:paraId="45F6D5A1" w14:textId="77777777" w:rsidTr="00C76A03">
        <w:trPr>
          <w:trHeight w:val="158"/>
        </w:trPr>
        <w:tc>
          <w:tcPr>
            <w:tcW w:w="5970" w:type="dxa"/>
            <w:gridSpan w:val="2"/>
            <w:shd w:val="clear" w:color="auto" w:fill="auto"/>
            <w:tcMar>
              <w:top w:w="100" w:type="dxa"/>
              <w:left w:w="100" w:type="dxa"/>
              <w:bottom w:w="100" w:type="dxa"/>
              <w:right w:w="100" w:type="dxa"/>
            </w:tcMar>
          </w:tcPr>
          <w:p w14:paraId="20188260"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Predloženi iznos za smanjenje:</w:t>
            </w:r>
          </w:p>
        </w:tc>
        <w:tc>
          <w:tcPr>
            <w:tcW w:w="3000" w:type="dxa"/>
            <w:shd w:val="clear" w:color="auto" w:fill="auto"/>
            <w:tcMar>
              <w:top w:w="100" w:type="dxa"/>
              <w:left w:w="100" w:type="dxa"/>
              <w:bottom w:w="100" w:type="dxa"/>
              <w:right w:w="100" w:type="dxa"/>
            </w:tcMar>
          </w:tcPr>
          <w:p w14:paraId="674E67F3"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30.000,00€</w:t>
            </w:r>
          </w:p>
        </w:tc>
      </w:tr>
      <w:tr w:rsidR="00C76A03" w:rsidRPr="00C76A03" w14:paraId="49C11F68" w14:textId="77777777" w:rsidTr="00C76A03">
        <w:trPr>
          <w:trHeight w:val="20"/>
        </w:trPr>
        <w:tc>
          <w:tcPr>
            <w:tcW w:w="5970" w:type="dxa"/>
            <w:gridSpan w:val="2"/>
            <w:shd w:val="clear" w:color="auto" w:fill="auto"/>
            <w:tcMar>
              <w:top w:w="100" w:type="dxa"/>
              <w:left w:w="100" w:type="dxa"/>
              <w:bottom w:w="100" w:type="dxa"/>
              <w:right w:w="100" w:type="dxa"/>
            </w:tcMar>
          </w:tcPr>
          <w:p w14:paraId="296E6119"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Novi iznos rashoda:</w:t>
            </w:r>
          </w:p>
        </w:tc>
        <w:tc>
          <w:tcPr>
            <w:tcW w:w="3000" w:type="dxa"/>
            <w:shd w:val="clear" w:color="auto" w:fill="auto"/>
            <w:tcMar>
              <w:top w:w="100" w:type="dxa"/>
              <w:left w:w="100" w:type="dxa"/>
              <w:bottom w:w="100" w:type="dxa"/>
              <w:right w:w="100" w:type="dxa"/>
            </w:tcMar>
          </w:tcPr>
          <w:p w14:paraId="0A8FCD3C"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63.500,00€</w:t>
            </w:r>
          </w:p>
        </w:tc>
      </w:tr>
    </w:tbl>
    <w:p w14:paraId="4B9DA624" w14:textId="38D5BB87" w:rsidR="00C76A03" w:rsidRPr="00C76A03" w:rsidRDefault="00C76A03" w:rsidP="00C76A03">
      <w:pPr>
        <w:spacing w:after="0" w:line="240" w:lineRule="auto"/>
        <w:ind w:right="142"/>
        <w:rPr>
          <w:rFonts w:ascii="Times New Roman" w:hAnsi="Times New Roman" w:cs="Times New Roman"/>
        </w:rPr>
      </w:pPr>
    </w:p>
    <w:p w14:paraId="373D8565" w14:textId="77777777" w:rsidR="00C76A03" w:rsidRPr="00A340CF" w:rsidRDefault="00C76A03" w:rsidP="00C76A03">
      <w:pPr>
        <w:spacing w:after="0" w:line="240" w:lineRule="auto"/>
        <w:ind w:firstLine="708"/>
        <w:jc w:val="both"/>
        <w:rPr>
          <w:rFonts w:ascii="Times New Roman" w:hAnsi="Times New Roman" w:cs="Times New Roman"/>
        </w:rPr>
      </w:pPr>
      <w:r w:rsidRPr="00A340CF">
        <w:rPr>
          <w:rFonts w:ascii="Times New Roman" w:hAnsi="Times New Roman" w:cs="Times New Roman"/>
        </w:rPr>
        <w:t xml:space="preserve">Amandman na prijedlog Proračuna Grada Karlovca za 2023. godinu predlagatelj nije prihvatio. </w:t>
      </w:r>
    </w:p>
    <w:p w14:paraId="4E33340E" w14:textId="3B260B7E" w:rsidR="00C76A03" w:rsidRPr="00A340CF" w:rsidRDefault="00C76A03" w:rsidP="00C76A03">
      <w:pPr>
        <w:spacing w:after="0" w:line="240" w:lineRule="auto"/>
        <w:ind w:firstLine="708"/>
        <w:jc w:val="both"/>
        <w:rPr>
          <w:rFonts w:ascii="Times New Roman" w:hAnsi="Times New Roman" w:cs="Times New Roman"/>
          <w:iCs/>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r w:rsidRPr="00A340CF">
        <w:rPr>
          <w:rFonts w:ascii="Times New Roman" w:hAnsi="Times New Roman" w:cs="Times New Roman"/>
          <w:iCs/>
        </w:rPr>
        <w:t xml:space="preserve"> </w:t>
      </w:r>
    </w:p>
    <w:p w14:paraId="3D93C0DF" w14:textId="59A4DDC1" w:rsidR="00C76A03" w:rsidRPr="00C76A03" w:rsidRDefault="00C76A03" w:rsidP="00C76A03">
      <w:pPr>
        <w:spacing w:after="0" w:line="240" w:lineRule="auto"/>
        <w:ind w:firstLine="708"/>
        <w:jc w:val="both"/>
        <w:rPr>
          <w:rFonts w:ascii="Times New Roman" w:hAnsi="Times New Roman" w:cs="Times New Roman"/>
          <w:iCs/>
          <w:color w:val="FF0000"/>
        </w:rPr>
      </w:pPr>
    </w:p>
    <w:p w14:paraId="24DC2BF4" w14:textId="77777777" w:rsidR="00C76A03" w:rsidRPr="00C76A03" w:rsidRDefault="00C76A03" w:rsidP="00C76A03">
      <w:pPr>
        <w:spacing w:after="0" w:line="240" w:lineRule="auto"/>
        <w:ind w:firstLine="708"/>
        <w:jc w:val="both"/>
        <w:rPr>
          <w:rFonts w:ascii="Times New Roman" w:hAnsi="Times New Roman" w:cs="Times New Roman"/>
          <w:iCs/>
          <w:color w:val="FF0000"/>
        </w:rPr>
      </w:pPr>
    </w:p>
    <w:p w14:paraId="01D2BD2F" w14:textId="77777777" w:rsidR="00C76A03" w:rsidRPr="00C76A03" w:rsidRDefault="00C76A03" w:rsidP="00C76A03">
      <w:pPr>
        <w:spacing w:after="0" w:line="240" w:lineRule="auto"/>
        <w:jc w:val="center"/>
        <w:rPr>
          <w:rFonts w:ascii="Times New Roman" w:eastAsia="Arial" w:hAnsi="Times New Roman" w:cs="Times New Roman"/>
          <w:b/>
          <w:bCs/>
          <w:lang w:eastAsia="hr-HR"/>
        </w:rPr>
      </w:pPr>
      <w:r w:rsidRPr="00C76A03">
        <w:rPr>
          <w:rFonts w:ascii="Times New Roman" w:eastAsia="Arial" w:hAnsi="Times New Roman" w:cs="Times New Roman"/>
          <w:b/>
          <w:bCs/>
          <w:lang w:eastAsia="hr-HR"/>
        </w:rPr>
        <w:t>AMANDMAN NA PRIJEDLOG PRORAČUNA GRADA KARLOVCA ZA 2023. GODINU</w:t>
      </w:r>
      <w:r w:rsidRPr="00C76A03">
        <w:rPr>
          <w:rFonts w:ascii="Times New Roman" w:eastAsia="Arial" w:hAnsi="Times New Roman" w:cs="Times New Roman"/>
          <w:b/>
          <w:bCs/>
          <w:lang w:eastAsia="hr-HR"/>
        </w:rPr>
        <w:br/>
        <w:t>- SOCIJALNI PROGRAM 1 -</w:t>
      </w:r>
      <w:r w:rsidRPr="00C76A03">
        <w:rPr>
          <w:rFonts w:ascii="Times New Roman" w:eastAsia="Arial" w:hAnsi="Times New Roman" w:cs="Times New Roman"/>
          <w:b/>
          <w:bCs/>
          <w:lang w:eastAsia="hr-HR"/>
        </w:rPr>
        <w:br/>
      </w:r>
    </w:p>
    <w:p w14:paraId="0CB05E43" w14:textId="77777777" w:rsidR="00C76A03" w:rsidRPr="00C76A03" w:rsidRDefault="00C76A03" w:rsidP="00C76A03">
      <w:pPr>
        <w:spacing w:after="0" w:line="240" w:lineRule="auto"/>
        <w:jc w:val="both"/>
        <w:rPr>
          <w:rFonts w:ascii="Times New Roman" w:eastAsia="Arial" w:hAnsi="Times New Roman" w:cs="Times New Roman"/>
          <w:lang w:eastAsia="hr-HR"/>
        </w:rPr>
      </w:pPr>
      <w:r w:rsidRPr="00C76A03">
        <w:rPr>
          <w:rFonts w:ascii="Times New Roman" w:eastAsia="Arial" w:hAnsi="Times New Roman" w:cs="Times New Roman"/>
          <w:lang w:eastAsia="hr-HR"/>
        </w:rPr>
        <w:t xml:space="preserve">      </w:t>
      </w:r>
      <w:r w:rsidRPr="00C76A03">
        <w:rPr>
          <w:rFonts w:ascii="Times New Roman" w:eastAsia="Arial" w:hAnsi="Times New Roman" w:cs="Times New Roman"/>
          <w:lang w:eastAsia="hr-HR"/>
        </w:rPr>
        <w:tab/>
        <w:t>Na temelju članka 38. Zakona o proračunu („Narodne novine“ broj 87/08, 136/12 i 15/15)  i članaka 63., 64., 65., 66. i 67. Poslovnika Gradskog vijeća Grada Karlovca („Glasnik Grada Karlovca“ broj 01/15) predlažemo sljedeće izmjene u prijedloga proračuna Grada Karlovca za 2023. godinu:</w:t>
      </w:r>
    </w:p>
    <w:p w14:paraId="651CEDEE" w14:textId="77777777" w:rsidR="00C76A03" w:rsidRPr="00C76A03" w:rsidRDefault="00C76A03" w:rsidP="00C76A03">
      <w:pPr>
        <w:spacing w:after="0" w:line="240" w:lineRule="auto"/>
        <w:jc w:val="both"/>
        <w:rPr>
          <w:rFonts w:ascii="Times New Roman" w:eastAsia="Times New Roman" w:hAnsi="Times New Roman" w:cs="Times New Roman"/>
          <w:lang w:eastAsia="hr-HR"/>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4637AC7F" w14:textId="77777777" w:rsidTr="002B29BE">
        <w:trPr>
          <w:trHeight w:val="440"/>
        </w:trPr>
        <w:tc>
          <w:tcPr>
            <w:tcW w:w="8970" w:type="dxa"/>
            <w:gridSpan w:val="3"/>
            <w:shd w:val="clear" w:color="auto" w:fill="C9DAF8"/>
            <w:tcMar>
              <w:top w:w="100" w:type="dxa"/>
              <w:left w:w="100" w:type="dxa"/>
              <w:bottom w:w="100" w:type="dxa"/>
              <w:right w:w="100" w:type="dxa"/>
            </w:tcMar>
          </w:tcPr>
          <w:p w14:paraId="21E0C022"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POVEĆANJE RASHODA (UPRAVNI ODJEL ZA DRUŠTVENE DJELATNOSTI)</w:t>
            </w:r>
          </w:p>
        </w:tc>
      </w:tr>
      <w:tr w:rsidR="00C76A03" w:rsidRPr="00C76A03" w14:paraId="68352F25" w14:textId="77777777" w:rsidTr="00C76A03">
        <w:trPr>
          <w:trHeight w:val="104"/>
        </w:trPr>
        <w:tc>
          <w:tcPr>
            <w:tcW w:w="3079" w:type="dxa"/>
            <w:shd w:val="clear" w:color="auto" w:fill="auto"/>
            <w:tcMar>
              <w:top w:w="100" w:type="dxa"/>
              <w:left w:w="100" w:type="dxa"/>
              <w:bottom w:w="100" w:type="dxa"/>
              <w:right w:w="100" w:type="dxa"/>
            </w:tcMar>
          </w:tcPr>
          <w:p w14:paraId="60E15D4D"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Program</w:t>
            </w:r>
          </w:p>
        </w:tc>
        <w:tc>
          <w:tcPr>
            <w:tcW w:w="5891" w:type="dxa"/>
            <w:gridSpan w:val="2"/>
            <w:shd w:val="clear" w:color="auto" w:fill="auto"/>
            <w:tcMar>
              <w:top w:w="100" w:type="dxa"/>
              <w:left w:w="100" w:type="dxa"/>
              <w:bottom w:w="100" w:type="dxa"/>
              <w:right w:w="100" w:type="dxa"/>
            </w:tcMar>
          </w:tcPr>
          <w:p w14:paraId="40C532A8" w14:textId="77777777" w:rsidR="00C76A03" w:rsidRPr="00C76A03" w:rsidRDefault="00C76A03" w:rsidP="00C76A03">
            <w:pPr>
              <w:widowControl w:val="0"/>
              <w:spacing w:after="0" w:line="240" w:lineRule="auto"/>
              <w:rPr>
                <w:rFonts w:ascii="Times New Roman" w:eastAsia="Arial" w:hAnsi="Times New Roman" w:cs="Times New Roman"/>
                <w:b/>
                <w:lang w:eastAsia="hr-HR"/>
              </w:rPr>
            </w:pPr>
            <w:r w:rsidRPr="00C76A03">
              <w:rPr>
                <w:rFonts w:ascii="Times New Roman" w:eastAsia="Roboto" w:hAnsi="Times New Roman" w:cs="Times New Roman"/>
                <w:b/>
                <w:highlight w:val="white"/>
                <w:lang w:eastAsia="hr-HR"/>
              </w:rPr>
              <w:t>SOCIJALNA SKRB - GRADSKI PROGRAM</w:t>
            </w:r>
          </w:p>
        </w:tc>
      </w:tr>
      <w:tr w:rsidR="00C76A03" w:rsidRPr="00C76A03" w14:paraId="5D57334A" w14:textId="77777777" w:rsidTr="00C76A03">
        <w:trPr>
          <w:trHeight w:val="324"/>
        </w:trPr>
        <w:tc>
          <w:tcPr>
            <w:tcW w:w="3079" w:type="dxa"/>
            <w:shd w:val="clear" w:color="auto" w:fill="auto"/>
            <w:tcMar>
              <w:top w:w="100" w:type="dxa"/>
              <w:left w:w="100" w:type="dxa"/>
              <w:bottom w:w="100" w:type="dxa"/>
              <w:right w:w="100" w:type="dxa"/>
            </w:tcMar>
          </w:tcPr>
          <w:p w14:paraId="5B5E8FA8"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Aktivnost / Projekt</w:t>
            </w:r>
          </w:p>
        </w:tc>
        <w:tc>
          <w:tcPr>
            <w:tcW w:w="5891" w:type="dxa"/>
            <w:gridSpan w:val="2"/>
            <w:shd w:val="clear" w:color="auto" w:fill="auto"/>
            <w:tcMar>
              <w:top w:w="100" w:type="dxa"/>
              <w:left w:w="100" w:type="dxa"/>
              <w:bottom w:w="100" w:type="dxa"/>
              <w:right w:w="100" w:type="dxa"/>
            </w:tcMar>
          </w:tcPr>
          <w:p w14:paraId="55BA0B7A" w14:textId="77777777" w:rsidR="00C76A03" w:rsidRPr="00C76A03" w:rsidRDefault="00C76A03" w:rsidP="00C76A03">
            <w:pPr>
              <w:widowControl w:val="0"/>
              <w:spacing w:after="0" w:line="240" w:lineRule="auto"/>
              <w:rPr>
                <w:rFonts w:ascii="Times New Roman" w:eastAsia="Arial" w:hAnsi="Times New Roman" w:cs="Times New Roman"/>
                <w:b/>
                <w:lang w:eastAsia="hr-HR"/>
              </w:rPr>
            </w:pPr>
            <w:r w:rsidRPr="00C76A03">
              <w:rPr>
                <w:rFonts w:ascii="Times New Roman" w:eastAsia="Roboto" w:hAnsi="Times New Roman" w:cs="Times New Roman"/>
                <w:b/>
                <w:highlight w:val="white"/>
                <w:lang w:eastAsia="hr-HR"/>
              </w:rPr>
              <w:t>Ostale naknade i pomoći građanima</w:t>
            </w:r>
          </w:p>
        </w:tc>
      </w:tr>
      <w:tr w:rsidR="00C76A03" w:rsidRPr="00C76A03" w14:paraId="19B7BA8C" w14:textId="77777777" w:rsidTr="00C76A03">
        <w:trPr>
          <w:trHeight w:val="440"/>
        </w:trPr>
        <w:tc>
          <w:tcPr>
            <w:tcW w:w="3079" w:type="dxa"/>
            <w:shd w:val="clear" w:color="auto" w:fill="auto"/>
            <w:tcMar>
              <w:top w:w="100" w:type="dxa"/>
              <w:left w:w="100" w:type="dxa"/>
              <w:bottom w:w="100" w:type="dxa"/>
              <w:right w:w="100" w:type="dxa"/>
            </w:tcMar>
          </w:tcPr>
          <w:p w14:paraId="75579444"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Oznaka pozicije i naziv rashoda</w:t>
            </w:r>
          </w:p>
        </w:tc>
        <w:tc>
          <w:tcPr>
            <w:tcW w:w="5891" w:type="dxa"/>
            <w:gridSpan w:val="2"/>
            <w:shd w:val="clear" w:color="auto" w:fill="auto"/>
            <w:tcMar>
              <w:top w:w="100" w:type="dxa"/>
              <w:left w:w="100" w:type="dxa"/>
              <w:bottom w:w="100" w:type="dxa"/>
              <w:right w:w="100" w:type="dxa"/>
            </w:tcMar>
          </w:tcPr>
          <w:p w14:paraId="3BDFF49B"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37 Naknade građanima i kućanstvima na temelju osiguranja i druge naknad</w:t>
            </w:r>
            <w:r w:rsidRPr="00C76A03">
              <w:rPr>
                <w:rFonts w:ascii="Times New Roman" w:eastAsia="Roboto" w:hAnsi="Times New Roman" w:cs="Times New Roman"/>
                <w:highlight w:val="white"/>
                <w:lang w:eastAsia="hr-HR"/>
              </w:rPr>
              <w:t>e</w:t>
            </w:r>
          </w:p>
        </w:tc>
      </w:tr>
      <w:tr w:rsidR="00C76A03" w:rsidRPr="00C76A03" w14:paraId="577D8AD4" w14:textId="77777777" w:rsidTr="00C76A03">
        <w:trPr>
          <w:trHeight w:val="173"/>
        </w:trPr>
        <w:tc>
          <w:tcPr>
            <w:tcW w:w="5970" w:type="dxa"/>
            <w:gridSpan w:val="2"/>
            <w:shd w:val="clear" w:color="auto" w:fill="auto"/>
            <w:tcMar>
              <w:top w:w="100" w:type="dxa"/>
              <w:left w:w="100" w:type="dxa"/>
              <w:bottom w:w="100" w:type="dxa"/>
              <w:right w:w="100" w:type="dxa"/>
            </w:tcMar>
          </w:tcPr>
          <w:p w14:paraId="387C5757"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Iznos u planu:</w:t>
            </w:r>
          </w:p>
        </w:tc>
        <w:tc>
          <w:tcPr>
            <w:tcW w:w="3000" w:type="dxa"/>
            <w:shd w:val="clear" w:color="auto" w:fill="auto"/>
            <w:tcMar>
              <w:top w:w="100" w:type="dxa"/>
              <w:left w:w="100" w:type="dxa"/>
              <w:bottom w:w="100" w:type="dxa"/>
              <w:right w:w="100" w:type="dxa"/>
            </w:tcMar>
          </w:tcPr>
          <w:p w14:paraId="152F6D37"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 xml:space="preserve">  62.380,00€</w:t>
            </w:r>
          </w:p>
        </w:tc>
      </w:tr>
      <w:tr w:rsidR="00C76A03" w:rsidRPr="00C76A03" w14:paraId="4AB8E8E6" w14:textId="77777777" w:rsidTr="00C76A03">
        <w:trPr>
          <w:trHeight w:val="20"/>
        </w:trPr>
        <w:tc>
          <w:tcPr>
            <w:tcW w:w="5970" w:type="dxa"/>
            <w:gridSpan w:val="2"/>
            <w:shd w:val="clear" w:color="auto" w:fill="auto"/>
            <w:tcMar>
              <w:top w:w="100" w:type="dxa"/>
              <w:left w:w="100" w:type="dxa"/>
              <w:bottom w:w="100" w:type="dxa"/>
              <w:right w:w="100" w:type="dxa"/>
            </w:tcMar>
          </w:tcPr>
          <w:p w14:paraId="0643DB88"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lastRenderedPageBreak/>
              <w:t>Predloženi iznos za povećanje:</w:t>
            </w:r>
          </w:p>
        </w:tc>
        <w:tc>
          <w:tcPr>
            <w:tcW w:w="3000" w:type="dxa"/>
            <w:shd w:val="clear" w:color="auto" w:fill="auto"/>
            <w:tcMar>
              <w:top w:w="100" w:type="dxa"/>
              <w:left w:w="100" w:type="dxa"/>
              <w:bottom w:w="100" w:type="dxa"/>
              <w:right w:w="100" w:type="dxa"/>
            </w:tcMar>
          </w:tcPr>
          <w:p w14:paraId="7449B530"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 xml:space="preserve">  30.000,00€</w:t>
            </w:r>
          </w:p>
        </w:tc>
      </w:tr>
      <w:tr w:rsidR="00C76A03" w:rsidRPr="00C76A03" w14:paraId="380BC856" w14:textId="77777777" w:rsidTr="00C76A03">
        <w:trPr>
          <w:trHeight w:val="20"/>
        </w:trPr>
        <w:tc>
          <w:tcPr>
            <w:tcW w:w="5970" w:type="dxa"/>
            <w:gridSpan w:val="2"/>
            <w:shd w:val="clear" w:color="auto" w:fill="auto"/>
            <w:tcMar>
              <w:top w:w="100" w:type="dxa"/>
              <w:left w:w="100" w:type="dxa"/>
              <w:bottom w:w="100" w:type="dxa"/>
              <w:right w:w="100" w:type="dxa"/>
            </w:tcMar>
          </w:tcPr>
          <w:p w14:paraId="32CBA023"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Novi iznos rashoda:</w:t>
            </w:r>
          </w:p>
        </w:tc>
        <w:tc>
          <w:tcPr>
            <w:tcW w:w="3000" w:type="dxa"/>
            <w:shd w:val="clear" w:color="auto" w:fill="auto"/>
            <w:tcMar>
              <w:top w:w="100" w:type="dxa"/>
              <w:left w:w="100" w:type="dxa"/>
              <w:bottom w:w="100" w:type="dxa"/>
              <w:right w:w="100" w:type="dxa"/>
            </w:tcMar>
          </w:tcPr>
          <w:p w14:paraId="48CB3DB9"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 xml:space="preserve">  92.380,00€</w:t>
            </w:r>
          </w:p>
        </w:tc>
      </w:tr>
    </w:tbl>
    <w:p w14:paraId="371154D3" w14:textId="77777777" w:rsidR="00C76A03" w:rsidRPr="00C76A03" w:rsidRDefault="00C76A03" w:rsidP="00C76A03">
      <w:pPr>
        <w:spacing w:after="0" w:line="240" w:lineRule="auto"/>
        <w:jc w:val="both"/>
        <w:rPr>
          <w:rFonts w:ascii="Times New Roman" w:eastAsia="Times New Roman" w:hAnsi="Times New Roman" w:cs="Times New Roman"/>
          <w:lang w:eastAsia="hr-HR"/>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1"/>
        <w:gridCol w:w="2749"/>
        <w:gridCol w:w="3000"/>
      </w:tblGrid>
      <w:tr w:rsidR="00C76A03" w:rsidRPr="00C76A03" w14:paraId="011BA104" w14:textId="77777777" w:rsidTr="002B29BE">
        <w:trPr>
          <w:trHeight w:val="440"/>
        </w:trPr>
        <w:tc>
          <w:tcPr>
            <w:tcW w:w="8970" w:type="dxa"/>
            <w:gridSpan w:val="3"/>
            <w:shd w:val="clear" w:color="auto" w:fill="FFF2CC"/>
            <w:tcMar>
              <w:top w:w="100" w:type="dxa"/>
              <w:left w:w="100" w:type="dxa"/>
              <w:bottom w:w="100" w:type="dxa"/>
              <w:right w:w="100" w:type="dxa"/>
            </w:tcMar>
          </w:tcPr>
          <w:p w14:paraId="4418A917"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SMANJENJE RASHODA (UPRAVNI ODJEL ZA  GOSPODARSTVO, POLJOPRIVREDU I TURIZAM)</w:t>
            </w:r>
          </w:p>
        </w:tc>
      </w:tr>
      <w:tr w:rsidR="00C76A03" w:rsidRPr="00C76A03" w14:paraId="19F92149" w14:textId="77777777" w:rsidTr="00C76A03">
        <w:trPr>
          <w:trHeight w:val="164"/>
        </w:trPr>
        <w:tc>
          <w:tcPr>
            <w:tcW w:w="3221" w:type="dxa"/>
            <w:shd w:val="clear" w:color="auto" w:fill="auto"/>
            <w:tcMar>
              <w:top w:w="100" w:type="dxa"/>
              <w:left w:w="100" w:type="dxa"/>
              <w:bottom w:w="100" w:type="dxa"/>
              <w:right w:w="100" w:type="dxa"/>
            </w:tcMar>
          </w:tcPr>
          <w:p w14:paraId="1BFCB8C6"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Program / Glava</w:t>
            </w:r>
          </w:p>
        </w:tc>
        <w:tc>
          <w:tcPr>
            <w:tcW w:w="5749" w:type="dxa"/>
            <w:gridSpan w:val="2"/>
            <w:shd w:val="clear" w:color="auto" w:fill="auto"/>
            <w:tcMar>
              <w:top w:w="100" w:type="dxa"/>
              <w:left w:w="100" w:type="dxa"/>
              <w:bottom w:w="100" w:type="dxa"/>
              <w:right w:w="100" w:type="dxa"/>
            </w:tcMar>
          </w:tcPr>
          <w:p w14:paraId="49493EC0" w14:textId="77777777" w:rsidR="00C76A03" w:rsidRPr="00C76A03" w:rsidRDefault="00C76A03" w:rsidP="00C76A03">
            <w:pPr>
              <w:widowControl w:val="0"/>
              <w:spacing w:after="0" w:line="240" w:lineRule="auto"/>
              <w:rPr>
                <w:rFonts w:ascii="Times New Roman" w:eastAsia="Arial" w:hAnsi="Times New Roman" w:cs="Times New Roman"/>
                <w:b/>
                <w:lang w:eastAsia="hr-HR"/>
              </w:rPr>
            </w:pPr>
            <w:r w:rsidRPr="00C76A03">
              <w:rPr>
                <w:rFonts w:ascii="Times New Roman" w:eastAsia="Arial" w:hAnsi="Times New Roman" w:cs="Times New Roman"/>
                <w:b/>
                <w:lang w:eastAsia="hr-HR"/>
              </w:rPr>
              <w:t>AQUATIKA -  SLATKOVODNI AKVARIJ KARLOVAC</w:t>
            </w:r>
          </w:p>
        </w:tc>
      </w:tr>
      <w:tr w:rsidR="00C76A03" w:rsidRPr="00C76A03" w14:paraId="5816B6F2" w14:textId="77777777" w:rsidTr="00C76A03">
        <w:trPr>
          <w:trHeight w:val="114"/>
        </w:trPr>
        <w:tc>
          <w:tcPr>
            <w:tcW w:w="3221" w:type="dxa"/>
            <w:shd w:val="clear" w:color="auto" w:fill="auto"/>
            <w:tcMar>
              <w:top w:w="100" w:type="dxa"/>
              <w:left w:w="100" w:type="dxa"/>
              <w:bottom w:w="100" w:type="dxa"/>
              <w:right w:w="100" w:type="dxa"/>
            </w:tcMar>
          </w:tcPr>
          <w:p w14:paraId="057E9AEE"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 xml:space="preserve">Aktivnost / Projekt </w:t>
            </w:r>
          </w:p>
        </w:tc>
        <w:tc>
          <w:tcPr>
            <w:tcW w:w="5749" w:type="dxa"/>
            <w:gridSpan w:val="2"/>
            <w:shd w:val="clear" w:color="auto" w:fill="auto"/>
            <w:tcMar>
              <w:top w:w="100" w:type="dxa"/>
              <w:left w:w="100" w:type="dxa"/>
              <w:bottom w:w="100" w:type="dxa"/>
              <w:right w:w="100" w:type="dxa"/>
            </w:tcMar>
          </w:tcPr>
          <w:p w14:paraId="650A52C8" w14:textId="77777777" w:rsidR="00C76A03" w:rsidRPr="00C76A03" w:rsidRDefault="00C76A03" w:rsidP="00C76A03">
            <w:pPr>
              <w:widowControl w:val="0"/>
              <w:spacing w:after="0" w:line="240" w:lineRule="auto"/>
              <w:rPr>
                <w:rFonts w:ascii="Times New Roman" w:eastAsia="Arial" w:hAnsi="Times New Roman" w:cs="Times New Roman"/>
                <w:b/>
                <w:lang w:eastAsia="hr-HR"/>
              </w:rPr>
            </w:pPr>
            <w:r w:rsidRPr="00C76A03">
              <w:rPr>
                <w:rFonts w:ascii="Times New Roman" w:eastAsia="Roboto" w:hAnsi="Times New Roman" w:cs="Times New Roman"/>
                <w:b/>
                <w:highlight w:val="white"/>
                <w:lang w:eastAsia="hr-HR"/>
              </w:rPr>
              <w:t>Materijalni rashodi poslovanja</w:t>
            </w:r>
          </w:p>
        </w:tc>
      </w:tr>
      <w:tr w:rsidR="00C76A03" w:rsidRPr="00C76A03" w14:paraId="35C919CF" w14:textId="77777777" w:rsidTr="00C76A03">
        <w:trPr>
          <w:trHeight w:val="206"/>
        </w:trPr>
        <w:tc>
          <w:tcPr>
            <w:tcW w:w="3221" w:type="dxa"/>
            <w:shd w:val="clear" w:color="auto" w:fill="auto"/>
            <w:tcMar>
              <w:top w:w="100" w:type="dxa"/>
              <w:left w:w="100" w:type="dxa"/>
              <w:bottom w:w="100" w:type="dxa"/>
              <w:right w:w="100" w:type="dxa"/>
            </w:tcMar>
          </w:tcPr>
          <w:p w14:paraId="7A753827"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Oznaka pozicije i naziv rashoda</w:t>
            </w:r>
          </w:p>
        </w:tc>
        <w:tc>
          <w:tcPr>
            <w:tcW w:w="5749" w:type="dxa"/>
            <w:gridSpan w:val="2"/>
            <w:shd w:val="clear" w:color="auto" w:fill="auto"/>
            <w:tcMar>
              <w:top w:w="100" w:type="dxa"/>
              <w:left w:w="100" w:type="dxa"/>
              <w:bottom w:w="100" w:type="dxa"/>
              <w:right w:w="100" w:type="dxa"/>
            </w:tcMar>
          </w:tcPr>
          <w:p w14:paraId="7DF832FD"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32 Materijalni rashodi</w:t>
            </w:r>
          </w:p>
        </w:tc>
      </w:tr>
      <w:tr w:rsidR="00C76A03" w:rsidRPr="00C76A03" w14:paraId="53A6819E" w14:textId="77777777" w:rsidTr="00C76A03">
        <w:trPr>
          <w:trHeight w:val="20"/>
        </w:trPr>
        <w:tc>
          <w:tcPr>
            <w:tcW w:w="5970" w:type="dxa"/>
            <w:gridSpan w:val="2"/>
            <w:shd w:val="clear" w:color="auto" w:fill="auto"/>
            <w:tcMar>
              <w:top w:w="100" w:type="dxa"/>
              <w:left w:w="100" w:type="dxa"/>
              <w:bottom w:w="100" w:type="dxa"/>
              <w:right w:w="100" w:type="dxa"/>
            </w:tcMar>
          </w:tcPr>
          <w:p w14:paraId="7EEFE473"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Iznos u planu:</w:t>
            </w:r>
          </w:p>
        </w:tc>
        <w:tc>
          <w:tcPr>
            <w:tcW w:w="3000" w:type="dxa"/>
            <w:shd w:val="clear" w:color="auto" w:fill="auto"/>
            <w:tcMar>
              <w:top w:w="100" w:type="dxa"/>
              <w:left w:w="100" w:type="dxa"/>
              <w:bottom w:w="100" w:type="dxa"/>
              <w:right w:w="100" w:type="dxa"/>
            </w:tcMar>
          </w:tcPr>
          <w:p w14:paraId="541C1034"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93.500,00€</w:t>
            </w:r>
          </w:p>
        </w:tc>
      </w:tr>
      <w:tr w:rsidR="00C76A03" w:rsidRPr="00C76A03" w14:paraId="35067E21" w14:textId="77777777" w:rsidTr="00C76A03">
        <w:trPr>
          <w:trHeight w:val="20"/>
        </w:trPr>
        <w:tc>
          <w:tcPr>
            <w:tcW w:w="5970" w:type="dxa"/>
            <w:gridSpan w:val="2"/>
            <w:shd w:val="clear" w:color="auto" w:fill="auto"/>
            <w:tcMar>
              <w:top w:w="100" w:type="dxa"/>
              <w:left w:w="100" w:type="dxa"/>
              <w:bottom w:w="100" w:type="dxa"/>
              <w:right w:w="100" w:type="dxa"/>
            </w:tcMar>
          </w:tcPr>
          <w:p w14:paraId="35C7655D"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Predloženi iznos za smanjenje:</w:t>
            </w:r>
          </w:p>
        </w:tc>
        <w:tc>
          <w:tcPr>
            <w:tcW w:w="3000" w:type="dxa"/>
            <w:shd w:val="clear" w:color="auto" w:fill="auto"/>
            <w:tcMar>
              <w:top w:w="100" w:type="dxa"/>
              <w:left w:w="100" w:type="dxa"/>
              <w:bottom w:w="100" w:type="dxa"/>
              <w:right w:w="100" w:type="dxa"/>
            </w:tcMar>
          </w:tcPr>
          <w:p w14:paraId="3D8867E5"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30.000,00€</w:t>
            </w:r>
          </w:p>
        </w:tc>
      </w:tr>
      <w:tr w:rsidR="00C76A03" w:rsidRPr="00C76A03" w14:paraId="71047912" w14:textId="77777777" w:rsidTr="00C76A03">
        <w:trPr>
          <w:trHeight w:val="70"/>
        </w:trPr>
        <w:tc>
          <w:tcPr>
            <w:tcW w:w="5970" w:type="dxa"/>
            <w:gridSpan w:val="2"/>
            <w:shd w:val="clear" w:color="auto" w:fill="auto"/>
            <w:tcMar>
              <w:top w:w="100" w:type="dxa"/>
              <w:left w:w="100" w:type="dxa"/>
              <w:bottom w:w="100" w:type="dxa"/>
              <w:right w:w="100" w:type="dxa"/>
            </w:tcMar>
          </w:tcPr>
          <w:p w14:paraId="55218BD5" w14:textId="77777777" w:rsidR="00C76A03" w:rsidRPr="00C76A03" w:rsidRDefault="00C76A03" w:rsidP="00C76A03">
            <w:pPr>
              <w:widowControl w:val="0"/>
              <w:spacing w:after="0" w:line="240" w:lineRule="auto"/>
              <w:jc w:val="right"/>
              <w:rPr>
                <w:rFonts w:ascii="Times New Roman" w:eastAsia="Arial" w:hAnsi="Times New Roman" w:cs="Times New Roman"/>
                <w:lang w:eastAsia="hr-HR"/>
              </w:rPr>
            </w:pPr>
            <w:r w:rsidRPr="00C76A03">
              <w:rPr>
                <w:rFonts w:ascii="Times New Roman" w:eastAsia="Arial" w:hAnsi="Times New Roman" w:cs="Times New Roman"/>
                <w:lang w:eastAsia="hr-HR"/>
              </w:rPr>
              <w:t>Novi iznos rashoda:</w:t>
            </w:r>
          </w:p>
        </w:tc>
        <w:tc>
          <w:tcPr>
            <w:tcW w:w="3000" w:type="dxa"/>
            <w:shd w:val="clear" w:color="auto" w:fill="auto"/>
            <w:tcMar>
              <w:top w:w="100" w:type="dxa"/>
              <w:left w:w="100" w:type="dxa"/>
              <w:bottom w:w="100" w:type="dxa"/>
              <w:right w:w="100" w:type="dxa"/>
            </w:tcMar>
          </w:tcPr>
          <w:p w14:paraId="02FE4E0A" w14:textId="77777777" w:rsidR="00C76A03" w:rsidRPr="00C76A03" w:rsidRDefault="00C76A03" w:rsidP="00C76A03">
            <w:pPr>
              <w:widowControl w:val="0"/>
              <w:spacing w:after="0" w:line="240" w:lineRule="auto"/>
              <w:rPr>
                <w:rFonts w:ascii="Times New Roman" w:eastAsia="Arial" w:hAnsi="Times New Roman" w:cs="Times New Roman"/>
                <w:lang w:eastAsia="hr-HR"/>
              </w:rPr>
            </w:pPr>
            <w:r w:rsidRPr="00C76A03">
              <w:rPr>
                <w:rFonts w:ascii="Times New Roman" w:eastAsia="Arial" w:hAnsi="Times New Roman" w:cs="Times New Roman"/>
                <w:lang w:eastAsia="hr-HR"/>
              </w:rPr>
              <w:t>63.500,00€</w:t>
            </w:r>
          </w:p>
        </w:tc>
      </w:tr>
    </w:tbl>
    <w:p w14:paraId="53A5A485" w14:textId="77777777" w:rsidR="00C76A03" w:rsidRPr="00C76A03" w:rsidRDefault="00C76A03" w:rsidP="00C76A03">
      <w:pPr>
        <w:spacing w:after="0" w:line="240" w:lineRule="auto"/>
        <w:jc w:val="both"/>
        <w:rPr>
          <w:rFonts w:ascii="Times New Roman" w:eastAsia="Times New Roman" w:hAnsi="Times New Roman" w:cs="Times New Roman"/>
          <w:b/>
          <w:i/>
          <w:color w:val="FF0000"/>
          <w:lang w:eastAsia="hr-HR"/>
        </w:rPr>
      </w:pPr>
    </w:p>
    <w:p w14:paraId="29C8E68B" w14:textId="77777777" w:rsidR="00C76A03" w:rsidRPr="00A340CF" w:rsidRDefault="00C76A03" w:rsidP="00C76A03">
      <w:pPr>
        <w:spacing w:after="0" w:line="240" w:lineRule="auto"/>
        <w:ind w:firstLine="708"/>
        <w:jc w:val="both"/>
        <w:rPr>
          <w:rFonts w:ascii="Times New Roman" w:hAnsi="Times New Roman" w:cs="Times New Roman"/>
        </w:rPr>
      </w:pPr>
      <w:r w:rsidRPr="00A340CF">
        <w:rPr>
          <w:rFonts w:ascii="Times New Roman" w:hAnsi="Times New Roman" w:cs="Times New Roman"/>
        </w:rPr>
        <w:t xml:space="preserve">Amandman na prijedlog Proračuna Grada Karlovca za 2023. godinu predlagatelj nije prihvatio. </w:t>
      </w:r>
    </w:p>
    <w:p w14:paraId="1B413B4A" w14:textId="77777777" w:rsidR="00C76A03" w:rsidRPr="00A340CF" w:rsidRDefault="00C76A03" w:rsidP="00C76A03">
      <w:pPr>
        <w:spacing w:after="0" w:line="240" w:lineRule="auto"/>
        <w:ind w:firstLine="708"/>
        <w:jc w:val="both"/>
        <w:rPr>
          <w:rFonts w:ascii="Times New Roman" w:hAnsi="Times New Roman" w:cs="Times New Roman"/>
          <w:iCs/>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r w:rsidRPr="00A340CF">
        <w:rPr>
          <w:rFonts w:ascii="Times New Roman" w:hAnsi="Times New Roman" w:cs="Times New Roman"/>
          <w:iCs/>
        </w:rPr>
        <w:t xml:space="preserve"> </w:t>
      </w:r>
    </w:p>
    <w:p w14:paraId="7A880C32" w14:textId="308C42BA" w:rsidR="00C76A03" w:rsidRPr="00C76A03" w:rsidRDefault="00C76A03" w:rsidP="00C76A03">
      <w:pPr>
        <w:spacing w:after="0" w:line="240" w:lineRule="auto"/>
        <w:ind w:right="142"/>
        <w:rPr>
          <w:rFonts w:ascii="Times New Roman" w:hAnsi="Times New Roman" w:cs="Times New Roman"/>
        </w:rPr>
      </w:pPr>
    </w:p>
    <w:p w14:paraId="0FE89FEE" w14:textId="6A4C3670" w:rsidR="00C76A03" w:rsidRPr="00C76A03" w:rsidRDefault="00C76A03" w:rsidP="00C76A03">
      <w:pPr>
        <w:spacing w:after="0" w:line="240" w:lineRule="auto"/>
        <w:ind w:right="142"/>
        <w:rPr>
          <w:rFonts w:ascii="Times New Roman" w:hAnsi="Times New Roman" w:cs="Times New Roman"/>
        </w:rPr>
      </w:pPr>
    </w:p>
    <w:p w14:paraId="2FC1462C" w14:textId="7777777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AMANDMAN NA PRIJEDLOG PRORAČUNA GRADA KARLOVCA ZA 2023. GODINU</w:t>
      </w:r>
      <w:r w:rsidRPr="00C76A03">
        <w:rPr>
          <w:rFonts w:ascii="Times New Roman" w:hAnsi="Times New Roman" w:cs="Times New Roman"/>
          <w:b/>
          <w:bCs/>
        </w:rPr>
        <w:br/>
        <w:t>- JAVNI REGISTAR IMOVINE -</w:t>
      </w:r>
      <w:r w:rsidRPr="00C76A03">
        <w:rPr>
          <w:rFonts w:ascii="Times New Roman" w:hAnsi="Times New Roman" w:cs="Times New Roman"/>
          <w:b/>
          <w:bCs/>
        </w:rPr>
        <w:br/>
      </w:r>
    </w:p>
    <w:p w14:paraId="24ADC440" w14:textId="77777777" w:rsidR="00C76A03" w:rsidRPr="00C76A03" w:rsidRDefault="00C76A03" w:rsidP="00C76A03">
      <w:pPr>
        <w:spacing w:after="0" w:line="240" w:lineRule="auto"/>
        <w:jc w:val="both"/>
        <w:rPr>
          <w:rFonts w:ascii="Times New Roman" w:hAnsi="Times New Roman" w:cs="Times New Roman"/>
        </w:rPr>
      </w:pPr>
      <w:r w:rsidRPr="00C76A03">
        <w:rPr>
          <w:rFonts w:ascii="Times New Roman" w:hAnsi="Times New Roman" w:cs="Times New Roman"/>
        </w:rPr>
        <w:t xml:space="preserve">      </w:t>
      </w:r>
      <w:r w:rsidRPr="00C76A03">
        <w:rPr>
          <w:rFonts w:ascii="Times New Roman" w:hAnsi="Times New Roman" w:cs="Times New Roman"/>
        </w:rPr>
        <w:tab/>
        <w:t>Na temelju članka 38. Zakona o proračunu („Narodne novine“ broj 87/08, 136/12 i 15/15)  i članaka 63., 64., 65., 66. i 67. Poslovnika Gradskog vijeća Grada Karlovca („Glasnik Grada Karlovca“ broj 01/15) predlažemo sljedeće izmjene u prijedloga proračuna Grada Karlovca za 2023. godinu:</w:t>
      </w:r>
    </w:p>
    <w:p w14:paraId="394EA2EB"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05A5281B" w14:textId="77777777" w:rsidTr="002B29BE">
        <w:trPr>
          <w:trHeight w:val="440"/>
        </w:trPr>
        <w:tc>
          <w:tcPr>
            <w:tcW w:w="8970" w:type="dxa"/>
            <w:gridSpan w:val="3"/>
            <w:shd w:val="clear" w:color="auto" w:fill="C9DAF8"/>
            <w:tcMar>
              <w:top w:w="100" w:type="dxa"/>
              <w:left w:w="100" w:type="dxa"/>
              <w:bottom w:w="100" w:type="dxa"/>
              <w:right w:w="100" w:type="dxa"/>
            </w:tcMar>
          </w:tcPr>
          <w:p w14:paraId="18CCD8C8"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POVEĆANJE RASHODA (UPRAVNI ODJEL ZA IMOVINSKO PRAVNE POSLOVE I UPRAVLJANJE IMOVINOM)</w:t>
            </w:r>
          </w:p>
        </w:tc>
      </w:tr>
      <w:tr w:rsidR="00C76A03" w:rsidRPr="00C76A03" w14:paraId="05741B04" w14:textId="77777777" w:rsidTr="00C76A03">
        <w:trPr>
          <w:trHeight w:val="124"/>
        </w:trPr>
        <w:tc>
          <w:tcPr>
            <w:tcW w:w="3079" w:type="dxa"/>
            <w:shd w:val="clear" w:color="auto" w:fill="auto"/>
            <w:tcMar>
              <w:top w:w="100" w:type="dxa"/>
              <w:left w:w="100" w:type="dxa"/>
              <w:bottom w:w="100" w:type="dxa"/>
              <w:right w:w="100" w:type="dxa"/>
            </w:tcMar>
          </w:tcPr>
          <w:p w14:paraId="2C00572C"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241CF1C7"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hAnsi="Times New Roman" w:cs="Times New Roman"/>
                <w:b/>
              </w:rPr>
              <w:t>REDOVNA DJELATNOST</w:t>
            </w:r>
          </w:p>
        </w:tc>
      </w:tr>
      <w:tr w:rsidR="00C76A03" w:rsidRPr="00C76A03" w14:paraId="3F44F7C1" w14:textId="77777777" w:rsidTr="00C76A03">
        <w:trPr>
          <w:trHeight w:val="20"/>
        </w:trPr>
        <w:tc>
          <w:tcPr>
            <w:tcW w:w="3079" w:type="dxa"/>
            <w:shd w:val="clear" w:color="auto" w:fill="auto"/>
            <w:tcMar>
              <w:top w:w="100" w:type="dxa"/>
              <w:left w:w="100" w:type="dxa"/>
              <w:bottom w:w="100" w:type="dxa"/>
              <w:right w:w="100" w:type="dxa"/>
            </w:tcMar>
          </w:tcPr>
          <w:p w14:paraId="523D1303"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0C0F3A87"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hAnsi="Times New Roman" w:cs="Times New Roman"/>
                <w:b/>
              </w:rPr>
              <w:t>Evidencija imovine i ostali troškovi</w:t>
            </w:r>
          </w:p>
        </w:tc>
      </w:tr>
      <w:tr w:rsidR="00C76A03" w:rsidRPr="00C76A03" w14:paraId="22AC7E7A" w14:textId="77777777" w:rsidTr="00C76A03">
        <w:trPr>
          <w:trHeight w:val="38"/>
        </w:trPr>
        <w:tc>
          <w:tcPr>
            <w:tcW w:w="3079" w:type="dxa"/>
            <w:shd w:val="clear" w:color="auto" w:fill="auto"/>
            <w:tcMar>
              <w:top w:w="100" w:type="dxa"/>
              <w:left w:w="100" w:type="dxa"/>
              <w:bottom w:w="100" w:type="dxa"/>
              <w:right w:w="100" w:type="dxa"/>
            </w:tcMar>
          </w:tcPr>
          <w:p w14:paraId="53E16F1E"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0A70C118"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42 Rashodi za nabavu proizvedene dugotrajne imovine</w:t>
            </w:r>
          </w:p>
        </w:tc>
      </w:tr>
      <w:tr w:rsidR="00C76A03" w:rsidRPr="00C76A03" w14:paraId="6A995329" w14:textId="77777777" w:rsidTr="00C76A03">
        <w:trPr>
          <w:trHeight w:val="20"/>
        </w:trPr>
        <w:tc>
          <w:tcPr>
            <w:tcW w:w="5970" w:type="dxa"/>
            <w:gridSpan w:val="2"/>
            <w:shd w:val="clear" w:color="auto" w:fill="auto"/>
            <w:tcMar>
              <w:top w:w="100" w:type="dxa"/>
              <w:left w:w="100" w:type="dxa"/>
              <w:bottom w:w="100" w:type="dxa"/>
              <w:right w:w="100" w:type="dxa"/>
            </w:tcMar>
          </w:tcPr>
          <w:p w14:paraId="4E7CD01B"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25488815"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700,00€</w:t>
            </w:r>
          </w:p>
        </w:tc>
      </w:tr>
      <w:tr w:rsidR="00C76A03" w:rsidRPr="00C76A03" w14:paraId="2E2119FF" w14:textId="77777777" w:rsidTr="00C76A03">
        <w:trPr>
          <w:trHeight w:val="20"/>
        </w:trPr>
        <w:tc>
          <w:tcPr>
            <w:tcW w:w="5970" w:type="dxa"/>
            <w:gridSpan w:val="2"/>
            <w:shd w:val="clear" w:color="auto" w:fill="auto"/>
            <w:tcMar>
              <w:top w:w="100" w:type="dxa"/>
              <w:left w:w="100" w:type="dxa"/>
              <w:bottom w:w="100" w:type="dxa"/>
              <w:right w:w="100" w:type="dxa"/>
            </w:tcMar>
          </w:tcPr>
          <w:p w14:paraId="17183B51"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povećanje:</w:t>
            </w:r>
          </w:p>
        </w:tc>
        <w:tc>
          <w:tcPr>
            <w:tcW w:w="3000" w:type="dxa"/>
            <w:shd w:val="clear" w:color="auto" w:fill="auto"/>
            <w:tcMar>
              <w:top w:w="100" w:type="dxa"/>
              <w:left w:w="100" w:type="dxa"/>
              <w:bottom w:w="100" w:type="dxa"/>
              <w:right w:w="100" w:type="dxa"/>
            </w:tcMar>
          </w:tcPr>
          <w:p w14:paraId="17A849B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30.000,00€</w:t>
            </w:r>
          </w:p>
        </w:tc>
      </w:tr>
      <w:tr w:rsidR="00C76A03" w:rsidRPr="00C76A03" w14:paraId="4F40391B" w14:textId="77777777" w:rsidTr="00C76A03">
        <w:trPr>
          <w:trHeight w:val="20"/>
        </w:trPr>
        <w:tc>
          <w:tcPr>
            <w:tcW w:w="5970" w:type="dxa"/>
            <w:gridSpan w:val="2"/>
            <w:shd w:val="clear" w:color="auto" w:fill="auto"/>
            <w:tcMar>
              <w:top w:w="100" w:type="dxa"/>
              <w:left w:w="100" w:type="dxa"/>
              <w:bottom w:w="100" w:type="dxa"/>
              <w:right w:w="100" w:type="dxa"/>
            </w:tcMar>
          </w:tcPr>
          <w:p w14:paraId="46EF12AB"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5CAC0B74"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30.700,00€</w:t>
            </w:r>
          </w:p>
        </w:tc>
      </w:tr>
    </w:tbl>
    <w:p w14:paraId="6DDBA416" w14:textId="3A48324F"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6AAA6A63" w14:textId="77777777" w:rsidTr="00374FB8">
        <w:trPr>
          <w:trHeight w:val="456"/>
        </w:trPr>
        <w:tc>
          <w:tcPr>
            <w:tcW w:w="8970" w:type="dxa"/>
            <w:gridSpan w:val="3"/>
            <w:shd w:val="clear" w:color="auto" w:fill="FFF2CC"/>
            <w:tcMar>
              <w:top w:w="100" w:type="dxa"/>
              <w:left w:w="100" w:type="dxa"/>
              <w:bottom w:w="100" w:type="dxa"/>
              <w:right w:w="100" w:type="dxa"/>
            </w:tcMar>
          </w:tcPr>
          <w:p w14:paraId="1EEFA57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(UPRAVNI ODJEL ZA IMOVINSKO PRAVNE POSLOVE I UPRAVLJANJE IMOVINOM)</w:t>
            </w:r>
          </w:p>
        </w:tc>
      </w:tr>
      <w:tr w:rsidR="00C76A03" w:rsidRPr="00C76A03" w14:paraId="086095EC" w14:textId="77777777" w:rsidTr="00C76A03">
        <w:trPr>
          <w:trHeight w:val="31"/>
        </w:trPr>
        <w:tc>
          <w:tcPr>
            <w:tcW w:w="3079" w:type="dxa"/>
            <w:shd w:val="clear" w:color="auto" w:fill="auto"/>
            <w:tcMar>
              <w:top w:w="100" w:type="dxa"/>
              <w:left w:w="100" w:type="dxa"/>
              <w:bottom w:w="100" w:type="dxa"/>
              <w:right w:w="100" w:type="dxa"/>
            </w:tcMar>
          </w:tcPr>
          <w:p w14:paraId="26C05AB7"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3C64F6E5"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hAnsi="Times New Roman" w:cs="Times New Roman"/>
                <w:b/>
              </w:rPr>
              <w:t>UPRAVLJANJE IMOVINOM</w:t>
            </w:r>
          </w:p>
        </w:tc>
      </w:tr>
      <w:tr w:rsidR="00C76A03" w:rsidRPr="00C76A03" w14:paraId="73FC0BB4" w14:textId="77777777" w:rsidTr="00C76A03">
        <w:trPr>
          <w:trHeight w:val="20"/>
        </w:trPr>
        <w:tc>
          <w:tcPr>
            <w:tcW w:w="3079" w:type="dxa"/>
            <w:shd w:val="clear" w:color="auto" w:fill="auto"/>
            <w:tcMar>
              <w:top w:w="100" w:type="dxa"/>
              <w:left w:w="100" w:type="dxa"/>
              <w:bottom w:w="100" w:type="dxa"/>
              <w:right w:w="100" w:type="dxa"/>
            </w:tcMar>
          </w:tcPr>
          <w:p w14:paraId="7C643355"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2B12315A"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hAnsi="Times New Roman" w:cs="Times New Roman"/>
                <w:b/>
              </w:rPr>
              <w:t>Evidencija imovine i ostali troškovi</w:t>
            </w:r>
          </w:p>
        </w:tc>
      </w:tr>
      <w:tr w:rsidR="00C76A03" w:rsidRPr="00C76A03" w14:paraId="32FC54CC" w14:textId="77777777" w:rsidTr="00C76A03">
        <w:trPr>
          <w:trHeight w:val="20"/>
        </w:trPr>
        <w:tc>
          <w:tcPr>
            <w:tcW w:w="3079" w:type="dxa"/>
            <w:shd w:val="clear" w:color="auto" w:fill="auto"/>
            <w:tcMar>
              <w:top w:w="100" w:type="dxa"/>
              <w:left w:w="100" w:type="dxa"/>
              <w:bottom w:w="100" w:type="dxa"/>
              <w:right w:w="100" w:type="dxa"/>
            </w:tcMar>
          </w:tcPr>
          <w:p w14:paraId="2759F992"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lastRenderedPageBreak/>
              <w:t>Oznaka pozicije i naziv rashoda</w:t>
            </w:r>
          </w:p>
        </w:tc>
        <w:tc>
          <w:tcPr>
            <w:tcW w:w="5891" w:type="dxa"/>
            <w:gridSpan w:val="2"/>
            <w:shd w:val="clear" w:color="auto" w:fill="auto"/>
            <w:tcMar>
              <w:top w:w="100" w:type="dxa"/>
              <w:left w:w="100" w:type="dxa"/>
              <w:bottom w:w="100" w:type="dxa"/>
              <w:right w:w="100" w:type="dxa"/>
            </w:tcMar>
          </w:tcPr>
          <w:p w14:paraId="41C80F3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1AB81F82" w14:textId="77777777" w:rsidTr="00374FB8">
        <w:trPr>
          <w:trHeight w:val="20"/>
        </w:trPr>
        <w:tc>
          <w:tcPr>
            <w:tcW w:w="5970" w:type="dxa"/>
            <w:gridSpan w:val="2"/>
            <w:shd w:val="clear" w:color="auto" w:fill="auto"/>
            <w:tcMar>
              <w:top w:w="100" w:type="dxa"/>
              <w:left w:w="100" w:type="dxa"/>
              <w:bottom w:w="100" w:type="dxa"/>
              <w:right w:w="100" w:type="dxa"/>
            </w:tcMar>
          </w:tcPr>
          <w:p w14:paraId="154DE935"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68F85A9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350.500,00€</w:t>
            </w:r>
          </w:p>
        </w:tc>
      </w:tr>
      <w:tr w:rsidR="00C76A03" w:rsidRPr="00C76A03" w14:paraId="28F00764" w14:textId="77777777" w:rsidTr="00374FB8">
        <w:trPr>
          <w:trHeight w:val="238"/>
        </w:trPr>
        <w:tc>
          <w:tcPr>
            <w:tcW w:w="5970" w:type="dxa"/>
            <w:gridSpan w:val="2"/>
            <w:shd w:val="clear" w:color="auto" w:fill="auto"/>
            <w:tcMar>
              <w:top w:w="100" w:type="dxa"/>
              <w:left w:w="100" w:type="dxa"/>
              <w:bottom w:w="100" w:type="dxa"/>
              <w:right w:w="100" w:type="dxa"/>
            </w:tcMar>
          </w:tcPr>
          <w:p w14:paraId="249D9119"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4BD441E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30.000,00€</w:t>
            </w:r>
          </w:p>
        </w:tc>
      </w:tr>
      <w:tr w:rsidR="00C76A03" w:rsidRPr="00C76A03" w14:paraId="5E55EA71" w14:textId="77777777" w:rsidTr="00C76A03">
        <w:trPr>
          <w:trHeight w:val="20"/>
        </w:trPr>
        <w:tc>
          <w:tcPr>
            <w:tcW w:w="5970" w:type="dxa"/>
            <w:gridSpan w:val="2"/>
            <w:shd w:val="clear" w:color="auto" w:fill="auto"/>
            <w:tcMar>
              <w:top w:w="100" w:type="dxa"/>
              <w:left w:w="100" w:type="dxa"/>
              <w:bottom w:w="100" w:type="dxa"/>
              <w:right w:w="100" w:type="dxa"/>
            </w:tcMar>
          </w:tcPr>
          <w:p w14:paraId="1B585914"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275E0E43"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320.500,00€</w:t>
            </w:r>
          </w:p>
        </w:tc>
      </w:tr>
    </w:tbl>
    <w:p w14:paraId="67134BE6" w14:textId="77777777" w:rsidR="00C76A03" w:rsidRPr="00A340CF" w:rsidRDefault="00C76A03" w:rsidP="00C76A03">
      <w:pPr>
        <w:spacing w:after="0" w:line="240" w:lineRule="auto"/>
        <w:ind w:firstLine="708"/>
        <w:jc w:val="both"/>
        <w:rPr>
          <w:rFonts w:ascii="Times New Roman" w:hAnsi="Times New Roman" w:cs="Times New Roman"/>
        </w:rPr>
      </w:pPr>
    </w:p>
    <w:p w14:paraId="033ECFD7" w14:textId="6B8EF9D5" w:rsidR="00C76A03" w:rsidRPr="00A340CF" w:rsidRDefault="00C76A03" w:rsidP="00C76A03">
      <w:pPr>
        <w:spacing w:after="0" w:line="240" w:lineRule="auto"/>
        <w:ind w:firstLine="708"/>
        <w:jc w:val="both"/>
        <w:rPr>
          <w:rFonts w:ascii="Times New Roman" w:hAnsi="Times New Roman" w:cs="Times New Roman"/>
        </w:rPr>
      </w:pPr>
      <w:r w:rsidRPr="00A340CF">
        <w:rPr>
          <w:rFonts w:ascii="Times New Roman" w:hAnsi="Times New Roman" w:cs="Times New Roman"/>
        </w:rPr>
        <w:t xml:space="preserve">Amandman na prijedlog Proračuna Grada Karlovca za 2023. godinu predlagatelj nije prihvatio. </w:t>
      </w:r>
    </w:p>
    <w:p w14:paraId="1BB81525" w14:textId="77777777" w:rsidR="00C76A03" w:rsidRPr="00A340CF" w:rsidRDefault="00C76A03" w:rsidP="00C76A03">
      <w:pPr>
        <w:spacing w:after="0" w:line="240" w:lineRule="auto"/>
        <w:ind w:firstLine="708"/>
        <w:jc w:val="both"/>
        <w:rPr>
          <w:rFonts w:ascii="Times New Roman" w:hAnsi="Times New Roman" w:cs="Times New Roman"/>
          <w:iCs/>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r w:rsidRPr="00A340CF">
        <w:rPr>
          <w:rFonts w:ascii="Times New Roman" w:hAnsi="Times New Roman" w:cs="Times New Roman"/>
          <w:iCs/>
        </w:rPr>
        <w:t xml:space="preserve"> </w:t>
      </w:r>
    </w:p>
    <w:p w14:paraId="3F799AE1" w14:textId="5A51F1F1" w:rsidR="00C76A03" w:rsidRPr="00C76A03" w:rsidRDefault="00C76A03" w:rsidP="00C76A03">
      <w:pPr>
        <w:spacing w:after="0" w:line="240" w:lineRule="auto"/>
        <w:ind w:right="142"/>
        <w:rPr>
          <w:rFonts w:ascii="Times New Roman" w:hAnsi="Times New Roman" w:cs="Times New Roman"/>
        </w:rPr>
      </w:pPr>
    </w:p>
    <w:p w14:paraId="14BB91CE" w14:textId="77777777" w:rsidR="00C76A03" w:rsidRPr="00C76A03" w:rsidRDefault="00C76A03" w:rsidP="00C76A03">
      <w:pPr>
        <w:spacing w:after="0" w:line="240" w:lineRule="auto"/>
        <w:ind w:right="142"/>
        <w:rPr>
          <w:rFonts w:ascii="Times New Roman" w:hAnsi="Times New Roman" w:cs="Times New Roman"/>
        </w:rPr>
      </w:pPr>
    </w:p>
    <w:p w14:paraId="14CC3E28" w14:textId="7777777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AMANDMAN NA PRIJEDLOG PRORAČUNA GRADA KARLOVCA ZA 2023. GODINU</w:t>
      </w:r>
      <w:r w:rsidRPr="00C76A03">
        <w:rPr>
          <w:rFonts w:ascii="Times New Roman" w:hAnsi="Times New Roman" w:cs="Times New Roman"/>
          <w:b/>
          <w:bCs/>
        </w:rPr>
        <w:br/>
        <w:t>- GRAĐANSKI ODGOJ -</w:t>
      </w:r>
      <w:r w:rsidRPr="00C76A03">
        <w:rPr>
          <w:rFonts w:ascii="Times New Roman" w:hAnsi="Times New Roman" w:cs="Times New Roman"/>
          <w:b/>
          <w:bCs/>
        </w:rPr>
        <w:br/>
      </w:r>
    </w:p>
    <w:p w14:paraId="7A7932AF" w14:textId="77777777" w:rsidR="00C76A03" w:rsidRPr="00C76A03" w:rsidRDefault="00C76A03" w:rsidP="00C76A03">
      <w:pPr>
        <w:spacing w:after="0" w:line="240" w:lineRule="auto"/>
        <w:jc w:val="both"/>
        <w:rPr>
          <w:rFonts w:ascii="Times New Roman" w:hAnsi="Times New Roman" w:cs="Times New Roman"/>
        </w:rPr>
      </w:pPr>
      <w:r w:rsidRPr="00C76A03">
        <w:rPr>
          <w:rFonts w:ascii="Times New Roman" w:hAnsi="Times New Roman" w:cs="Times New Roman"/>
        </w:rPr>
        <w:t xml:space="preserve">      </w:t>
      </w:r>
      <w:r w:rsidRPr="00C76A03">
        <w:rPr>
          <w:rFonts w:ascii="Times New Roman" w:hAnsi="Times New Roman" w:cs="Times New Roman"/>
        </w:rPr>
        <w:tab/>
        <w:t>Na temelju članka 38. Zakona o proračunu („Narodne novine“ broj 87/08, 136/12 i 15/15)  i članaka 63., 64., 65., 66. i 67. Poslovnika Gradskog vijeća Grada Karlovca („Glasnik Grada Karlovca“ broj 01/15) predlažemo sljedeće izmjene u prijedloga proračuna Grada Karlovca za 2023. Godinu:</w:t>
      </w:r>
    </w:p>
    <w:p w14:paraId="169A5F95"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45CB851D" w14:textId="77777777" w:rsidTr="00C76A03">
        <w:trPr>
          <w:trHeight w:val="327"/>
        </w:trPr>
        <w:tc>
          <w:tcPr>
            <w:tcW w:w="8970" w:type="dxa"/>
            <w:gridSpan w:val="3"/>
            <w:shd w:val="clear" w:color="auto" w:fill="C9DAF8"/>
            <w:tcMar>
              <w:top w:w="100" w:type="dxa"/>
              <w:left w:w="100" w:type="dxa"/>
              <w:bottom w:w="100" w:type="dxa"/>
              <w:right w:w="100" w:type="dxa"/>
            </w:tcMar>
          </w:tcPr>
          <w:p w14:paraId="3B51A248"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POVEĆANJE RASHODA (UPRAVNI ODJEL ZA DRUŠTVENE DJELATNOSTI)</w:t>
            </w:r>
          </w:p>
        </w:tc>
      </w:tr>
      <w:tr w:rsidR="00C76A03" w:rsidRPr="00C76A03" w14:paraId="3414ACD8" w14:textId="77777777" w:rsidTr="00C76A03">
        <w:trPr>
          <w:trHeight w:val="97"/>
        </w:trPr>
        <w:tc>
          <w:tcPr>
            <w:tcW w:w="3079" w:type="dxa"/>
            <w:shd w:val="clear" w:color="auto" w:fill="auto"/>
            <w:tcMar>
              <w:top w:w="100" w:type="dxa"/>
              <w:left w:w="100" w:type="dxa"/>
              <w:bottom w:w="100" w:type="dxa"/>
              <w:right w:w="100" w:type="dxa"/>
            </w:tcMar>
          </w:tcPr>
          <w:p w14:paraId="2BBE850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470208B4"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b/>
                <w:highlight w:val="white"/>
              </w:rPr>
              <w:t>OSTALE AKTIVNOSTI U OBRAZOVANJU</w:t>
            </w:r>
          </w:p>
        </w:tc>
      </w:tr>
      <w:tr w:rsidR="00C76A03" w:rsidRPr="00C76A03" w14:paraId="293FD4D3" w14:textId="77777777" w:rsidTr="00C76A03">
        <w:trPr>
          <w:trHeight w:val="32"/>
        </w:trPr>
        <w:tc>
          <w:tcPr>
            <w:tcW w:w="3079" w:type="dxa"/>
            <w:shd w:val="clear" w:color="auto" w:fill="auto"/>
            <w:tcMar>
              <w:top w:w="100" w:type="dxa"/>
              <w:left w:w="100" w:type="dxa"/>
              <w:bottom w:w="100" w:type="dxa"/>
              <w:right w:w="100" w:type="dxa"/>
            </w:tcMar>
          </w:tcPr>
          <w:p w14:paraId="1837B0F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2B8BB231"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b/>
                <w:highlight w:val="white"/>
              </w:rPr>
              <w:t>Karlovac - Grad prijatelj djece</w:t>
            </w:r>
          </w:p>
        </w:tc>
      </w:tr>
      <w:tr w:rsidR="00C76A03" w:rsidRPr="00C76A03" w14:paraId="1410235B" w14:textId="77777777" w:rsidTr="00C76A03">
        <w:trPr>
          <w:trHeight w:val="280"/>
        </w:trPr>
        <w:tc>
          <w:tcPr>
            <w:tcW w:w="3079" w:type="dxa"/>
            <w:shd w:val="clear" w:color="auto" w:fill="auto"/>
            <w:tcMar>
              <w:top w:w="100" w:type="dxa"/>
              <w:left w:w="100" w:type="dxa"/>
              <w:bottom w:w="100" w:type="dxa"/>
              <w:right w:w="100" w:type="dxa"/>
            </w:tcMar>
          </w:tcPr>
          <w:p w14:paraId="10D4600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3E747097"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381 Tekuće donacije</w:t>
            </w:r>
          </w:p>
        </w:tc>
      </w:tr>
      <w:tr w:rsidR="00C76A03" w:rsidRPr="00C76A03" w14:paraId="21586D35" w14:textId="77777777" w:rsidTr="00C76A03">
        <w:trPr>
          <w:trHeight w:val="74"/>
        </w:trPr>
        <w:tc>
          <w:tcPr>
            <w:tcW w:w="5970" w:type="dxa"/>
            <w:gridSpan w:val="2"/>
            <w:shd w:val="clear" w:color="auto" w:fill="auto"/>
            <w:tcMar>
              <w:top w:w="100" w:type="dxa"/>
              <w:left w:w="100" w:type="dxa"/>
              <w:bottom w:w="100" w:type="dxa"/>
              <w:right w:w="100" w:type="dxa"/>
            </w:tcMar>
          </w:tcPr>
          <w:p w14:paraId="4A290D02"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23E4F35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6.636,00€</w:t>
            </w:r>
          </w:p>
        </w:tc>
      </w:tr>
      <w:tr w:rsidR="00C76A03" w:rsidRPr="00C76A03" w14:paraId="2CA0447E" w14:textId="77777777" w:rsidTr="00C76A03">
        <w:trPr>
          <w:trHeight w:val="152"/>
        </w:trPr>
        <w:tc>
          <w:tcPr>
            <w:tcW w:w="5970" w:type="dxa"/>
            <w:gridSpan w:val="2"/>
            <w:shd w:val="clear" w:color="auto" w:fill="auto"/>
            <w:tcMar>
              <w:top w:w="100" w:type="dxa"/>
              <w:left w:w="100" w:type="dxa"/>
              <w:bottom w:w="100" w:type="dxa"/>
              <w:right w:w="100" w:type="dxa"/>
            </w:tcMar>
          </w:tcPr>
          <w:p w14:paraId="586255DB"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povećanje:</w:t>
            </w:r>
          </w:p>
        </w:tc>
        <w:tc>
          <w:tcPr>
            <w:tcW w:w="3000" w:type="dxa"/>
            <w:shd w:val="clear" w:color="auto" w:fill="auto"/>
            <w:tcMar>
              <w:top w:w="100" w:type="dxa"/>
              <w:left w:w="100" w:type="dxa"/>
              <w:bottom w:w="100" w:type="dxa"/>
              <w:right w:w="100" w:type="dxa"/>
            </w:tcMar>
          </w:tcPr>
          <w:p w14:paraId="4F8496F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39.500,00€</w:t>
            </w:r>
          </w:p>
        </w:tc>
      </w:tr>
      <w:tr w:rsidR="00C76A03" w:rsidRPr="00C76A03" w14:paraId="565E9700" w14:textId="77777777" w:rsidTr="00C76A03">
        <w:trPr>
          <w:trHeight w:val="20"/>
        </w:trPr>
        <w:tc>
          <w:tcPr>
            <w:tcW w:w="5970" w:type="dxa"/>
            <w:gridSpan w:val="2"/>
            <w:shd w:val="clear" w:color="auto" w:fill="auto"/>
            <w:tcMar>
              <w:top w:w="100" w:type="dxa"/>
              <w:left w:w="100" w:type="dxa"/>
              <w:bottom w:w="100" w:type="dxa"/>
              <w:right w:w="100" w:type="dxa"/>
            </w:tcMar>
          </w:tcPr>
          <w:p w14:paraId="1B70698C"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428DD62F"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46.136,00€</w:t>
            </w:r>
          </w:p>
        </w:tc>
      </w:tr>
    </w:tbl>
    <w:p w14:paraId="05D3B13F" w14:textId="351F7F7A"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1"/>
        <w:gridCol w:w="2749"/>
        <w:gridCol w:w="3000"/>
      </w:tblGrid>
      <w:tr w:rsidR="00C76A03" w:rsidRPr="00C76A03" w14:paraId="27C569EF" w14:textId="77777777" w:rsidTr="00C76A03">
        <w:trPr>
          <w:trHeight w:val="212"/>
        </w:trPr>
        <w:tc>
          <w:tcPr>
            <w:tcW w:w="8970" w:type="dxa"/>
            <w:gridSpan w:val="3"/>
            <w:shd w:val="clear" w:color="auto" w:fill="FFF2CC"/>
            <w:tcMar>
              <w:top w:w="100" w:type="dxa"/>
              <w:left w:w="100" w:type="dxa"/>
              <w:bottom w:w="100" w:type="dxa"/>
              <w:right w:w="100" w:type="dxa"/>
            </w:tcMar>
          </w:tcPr>
          <w:p w14:paraId="254373F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(URED GRADONAČELNIKA)</w:t>
            </w:r>
          </w:p>
        </w:tc>
      </w:tr>
      <w:tr w:rsidR="00C76A03" w:rsidRPr="00C76A03" w14:paraId="291DB88A" w14:textId="77777777" w:rsidTr="00374FB8">
        <w:trPr>
          <w:trHeight w:val="220"/>
        </w:trPr>
        <w:tc>
          <w:tcPr>
            <w:tcW w:w="3221" w:type="dxa"/>
            <w:shd w:val="clear" w:color="auto" w:fill="auto"/>
            <w:tcMar>
              <w:top w:w="100" w:type="dxa"/>
              <w:left w:w="100" w:type="dxa"/>
              <w:bottom w:w="100" w:type="dxa"/>
              <w:right w:w="100" w:type="dxa"/>
            </w:tcMar>
          </w:tcPr>
          <w:p w14:paraId="5B7DB211"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749" w:type="dxa"/>
            <w:gridSpan w:val="2"/>
            <w:shd w:val="clear" w:color="auto" w:fill="auto"/>
            <w:tcMar>
              <w:top w:w="100" w:type="dxa"/>
              <w:left w:w="100" w:type="dxa"/>
              <w:bottom w:w="100" w:type="dxa"/>
              <w:right w:w="100" w:type="dxa"/>
            </w:tcMar>
          </w:tcPr>
          <w:p w14:paraId="00251185"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eastAsia="Roboto" w:hAnsi="Times New Roman" w:cs="Times New Roman"/>
                <w:b/>
                <w:highlight w:val="white"/>
              </w:rPr>
              <w:t>REDOVNA DJELATNOST</w:t>
            </w:r>
          </w:p>
        </w:tc>
      </w:tr>
      <w:tr w:rsidR="00C76A03" w:rsidRPr="00C76A03" w14:paraId="1140B884" w14:textId="77777777" w:rsidTr="00374FB8">
        <w:trPr>
          <w:trHeight w:val="142"/>
        </w:trPr>
        <w:tc>
          <w:tcPr>
            <w:tcW w:w="3221" w:type="dxa"/>
            <w:shd w:val="clear" w:color="auto" w:fill="auto"/>
            <w:tcMar>
              <w:top w:w="100" w:type="dxa"/>
              <w:left w:w="100" w:type="dxa"/>
              <w:bottom w:w="100" w:type="dxa"/>
              <w:right w:w="100" w:type="dxa"/>
            </w:tcMar>
          </w:tcPr>
          <w:p w14:paraId="743D59D4"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749" w:type="dxa"/>
            <w:gridSpan w:val="2"/>
            <w:shd w:val="clear" w:color="auto" w:fill="auto"/>
            <w:tcMar>
              <w:top w:w="100" w:type="dxa"/>
              <w:left w:w="100" w:type="dxa"/>
              <w:bottom w:w="100" w:type="dxa"/>
              <w:right w:w="100" w:type="dxa"/>
            </w:tcMar>
          </w:tcPr>
          <w:p w14:paraId="70ABFE1E"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highlight w:val="white"/>
              </w:rPr>
              <w:t>Financiranje osnovnih aktivnosti</w:t>
            </w:r>
          </w:p>
        </w:tc>
      </w:tr>
      <w:tr w:rsidR="00C76A03" w:rsidRPr="00C76A03" w14:paraId="370D2D16" w14:textId="77777777" w:rsidTr="00374FB8">
        <w:trPr>
          <w:trHeight w:val="262"/>
        </w:trPr>
        <w:tc>
          <w:tcPr>
            <w:tcW w:w="3221" w:type="dxa"/>
            <w:shd w:val="clear" w:color="auto" w:fill="auto"/>
            <w:tcMar>
              <w:top w:w="100" w:type="dxa"/>
              <w:left w:w="100" w:type="dxa"/>
              <w:bottom w:w="100" w:type="dxa"/>
              <w:right w:w="100" w:type="dxa"/>
            </w:tcMar>
          </w:tcPr>
          <w:p w14:paraId="7AF35DE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749" w:type="dxa"/>
            <w:gridSpan w:val="2"/>
            <w:shd w:val="clear" w:color="auto" w:fill="auto"/>
            <w:tcMar>
              <w:top w:w="100" w:type="dxa"/>
              <w:left w:w="100" w:type="dxa"/>
              <w:bottom w:w="100" w:type="dxa"/>
              <w:right w:w="100" w:type="dxa"/>
            </w:tcMar>
          </w:tcPr>
          <w:p w14:paraId="6566E28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232E3126" w14:textId="77777777" w:rsidTr="00374FB8">
        <w:trPr>
          <w:trHeight w:val="70"/>
        </w:trPr>
        <w:tc>
          <w:tcPr>
            <w:tcW w:w="5970" w:type="dxa"/>
            <w:gridSpan w:val="2"/>
            <w:shd w:val="clear" w:color="auto" w:fill="auto"/>
            <w:tcMar>
              <w:top w:w="100" w:type="dxa"/>
              <w:left w:w="100" w:type="dxa"/>
              <w:bottom w:w="100" w:type="dxa"/>
              <w:right w:w="100" w:type="dxa"/>
            </w:tcMar>
          </w:tcPr>
          <w:p w14:paraId="0F8768E1"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58CF48F1"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703.539,00€</w:t>
            </w:r>
          </w:p>
        </w:tc>
      </w:tr>
      <w:tr w:rsidR="00C76A03" w:rsidRPr="00C76A03" w14:paraId="2BAC389C" w14:textId="77777777" w:rsidTr="00C76A03">
        <w:trPr>
          <w:trHeight w:val="104"/>
        </w:trPr>
        <w:tc>
          <w:tcPr>
            <w:tcW w:w="5970" w:type="dxa"/>
            <w:gridSpan w:val="2"/>
            <w:shd w:val="clear" w:color="auto" w:fill="auto"/>
            <w:tcMar>
              <w:top w:w="100" w:type="dxa"/>
              <w:left w:w="100" w:type="dxa"/>
              <w:bottom w:w="100" w:type="dxa"/>
              <w:right w:w="100" w:type="dxa"/>
            </w:tcMar>
          </w:tcPr>
          <w:p w14:paraId="3E20525A"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79040E7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39.500,00€</w:t>
            </w:r>
          </w:p>
        </w:tc>
      </w:tr>
      <w:tr w:rsidR="00C76A03" w:rsidRPr="00C76A03" w14:paraId="7445A781" w14:textId="77777777" w:rsidTr="00C76A03">
        <w:trPr>
          <w:trHeight w:val="54"/>
        </w:trPr>
        <w:tc>
          <w:tcPr>
            <w:tcW w:w="5970" w:type="dxa"/>
            <w:gridSpan w:val="2"/>
            <w:shd w:val="clear" w:color="auto" w:fill="auto"/>
            <w:tcMar>
              <w:top w:w="100" w:type="dxa"/>
              <w:left w:w="100" w:type="dxa"/>
              <w:bottom w:w="100" w:type="dxa"/>
              <w:right w:w="100" w:type="dxa"/>
            </w:tcMar>
          </w:tcPr>
          <w:p w14:paraId="09048DDE"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0EC3454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664.039,00€</w:t>
            </w:r>
          </w:p>
        </w:tc>
      </w:tr>
    </w:tbl>
    <w:p w14:paraId="104DD40A" w14:textId="2DF5819B" w:rsidR="00C76A03" w:rsidRPr="00C76A03" w:rsidRDefault="00C76A03" w:rsidP="00C76A03">
      <w:pPr>
        <w:spacing w:after="0" w:line="240" w:lineRule="auto"/>
        <w:ind w:right="142"/>
        <w:rPr>
          <w:rFonts w:ascii="Times New Roman" w:hAnsi="Times New Roman" w:cs="Times New Roman"/>
        </w:rPr>
      </w:pPr>
    </w:p>
    <w:p w14:paraId="0C133C18" w14:textId="77777777" w:rsidR="00C76A03" w:rsidRPr="00A340CF" w:rsidRDefault="00C76A03" w:rsidP="00C76A03">
      <w:pPr>
        <w:spacing w:after="0" w:line="240" w:lineRule="auto"/>
        <w:ind w:firstLine="708"/>
        <w:jc w:val="both"/>
        <w:rPr>
          <w:rFonts w:ascii="Times New Roman" w:hAnsi="Times New Roman" w:cs="Times New Roman"/>
        </w:rPr>
      </w:pPr>
      <w:r w:rsidRPr="00A340CF">
        <w:rPr>
          <w:rFonts w:ascii="Times New Roman" w:hAnsi="Times New Roman" w:cs="Times New Roman"/>
        </w:rPr>
        <w:t xml:space="preserve">Amandman na prijedlog Proračuna Grada Karlovca za 2023. godinu predlagatelj nije prihvatio. </w:t>
      </w:r>
    </w:p>
    <w:p w14:paraId="58F50F47" w14:textId="77777777" w:rsidR="00C76A03" w:rsidRPr="00A340CF" w:rsidRDefault="00C76A03" w:rsidP="00C76A03">
      <w:pPr>
        <w:spacing w:after="0" w:line="240" w:lineRule="auto"/>
        <w:ind w:firstLine="708"/>
        <w:jc w:val="both"/>
        <w:rPr>
          <w:rFonts w:ascii="Times New Roman" w:hAnsi="Times New Roman" w:cs="Times New Roman"/>
          <w:iCs/>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r w:rsidRPr="00A340CF">
        <w:rPr>
          <w:rFonts w:ascii="Times New Roman" w:hAnsi="Times New Roman" w:cs="Times New Roman"/>
          <w:iCs/>
        </w:rPr>
        <w:t xml:space="preserve"> </w:t>
      </w:r>
    </w:p>
    <w:p w14:paraId="3E79F51F" w14:textId="77777777" w:rsidR="00C76A03" w:rsidRPr="00C76A03" w:rsidRDefault="00C76A03" w:rsidP="00C76A03">
      <w:pPr>
        <w:spacing w:after="0" w:line="240" w:lineRule="auto"/>
        <w:ind w:right="142"/>
        <w:rPr>
          <w:rFonts w:ascii="Times New Roman" w:hAnsi="Times New Roman" w:cs="Times New Roman"/>
        </w:rPr>
      </w:pPr>
    </w:p>
    <w:p w14:paraId="39BD5734" w14:textId="74707C90" w:rsidR="00C76A03" w:rsidRPr="00C76A03" w:rsidRDefault="00C76A03" w:rsidP="00C76A03">
      <w:pPr>
        <w:spacing w:after="0" w:line="240" w:lineRule="auto"/>
        <w:ind w:right="142"/>
        <w:rPr>
          <w:rFonts w:ascii="Times New Roman" w:hAnsi="Times New Roman" w:cs="Times New Roman"/>
          <w:b/>
          <w:bCs/>
        </w:rPr>
      </w:pPr>
      <w:r w:rsidRPr="00C76A03">
        <w:rPr>
          <w:rFonts w:ascii="Times New Roman" w:hAnsi="Times New Roman" w:cs="Times New Roman"/>
          <w:b/>
          <w:bCs/>
        </w:rPr>
        <w:lastRenderedPageBreak/>
        <w:t>AMANDMAN NA PRIJEDLOG PRORAČUNA GRADA KARLOVCA ZA 2023. GODINU</w:t>
      </w:r>
    </w:p>
    <w:p w14:paraId="45841E32" w14:textId="77777777" w:rsidR="00C76A03" w:rsidRPr="00C76A03" w:rsidRDefault="00C76A03" w:rsidP="00C76A03">
      <w:pPr>
        <w:spacing w:after="0" w:line="240" w:lineRule="auto"/>
        <w:ind w:right="142"/>
        <w:rPr>
          <w:rFonts w:ascii="Times New Roman" w:hAnsi="Times New Roman" w:cs="Times New Roman"/>
        </w:rPr>
      </w:pPr>
    </w:p>
    <w:p w14:paraId="6E5DA48B" w14:textId="1A29829A"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Sukladno članku 41. zakona o Proračunu (Narodne novine br. 144/21) predlažemo sljedeću promjenu u Proračunu Grada KARLOVCA za 2023. godinu</w:t>
      </w:r>
    </w:p>
    <w:p w14:paraId="74B93CAF" w14:textId="77777777" w:rsidR="00C76A03" w:rsidRPr="00C76A03" w:rsidRDefault="00C76A03" w:rsidP="00C76A03">
      <w:pPr>
        <w:spacing w:after="0" w:line="240" w:lineRule="auto"/>
        <w:ind w:right="142"/>
        <w:rPr>
          <w:rFonts w:ascii="Times New Roman" w:hAnsi="Times New Roman" w:cs="Times New Roman"/>
        </w:rPr>
      </w:pPr>
    </w:p>
    <w:p w14:paraId="14DA6898" w14:textId="78872C3E" w:rsidR="00C76A03" w:rsidRPr="00C76A03" w:rsidRDefault="00C76A03" w:rsidP="00C76A03">
      <w:pPr>
        <w:spacing w:after="0" w:line="240" w:lineRule="auto"/>
        <w:ind w:right="142"/>
        <w:rPr>
          <w:rFonts w:ascii="Times New Roman" w:hAnsi="Times New Roman" w:cs="Times New Roman"/>
          <w:b/>
          <w:bCs/>
        </w:rPr>
      </w:pPr>
      <w:r w:rsidRPr="00C76A03">
        <w:rPr>
          <w:rFonts w:ascii="Times New Roman" w:hAnsi="Times New Roman" w:cs="Times New Roman"/>
          <w:b/>
          <w:bCs/>
        </w:rPr>
        <w:t>POVEĆANJE RASHODA</w:t>
      </w:r>
    </w:p>
    <w:p w14:paraId="30ECD4C1" w14:textId="0159F0A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 xml:space="preserve">Program 3008 – Građenje komunalne infrastrukture </w:t>
      </w:r>
    </w:p>
    <w:p w14:paraId="024C5ED2"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 xml:space="preserve">Aktivnost/Projekt K-300136 Kapitalni projekt Karlovac II Ulica i nogostup </w:t>
      </w:r>
      <w:proofErr w:type="spellStart"/>
      <w:r w:rsidRPr="00C76A03">
        <w:rPr>
          <w:rFonts w:ascii="Times New Roman" w:hAnsi="Times New Roman" w:cs="Times New Roman"/>
        </w:rPr>
        <w:t>Hrnetić</w:t>
      </w:r>
      <w:proofErr w:type="spellEnd"/>
      <w:r w:rsidRPr="00C76A03">
        <w:rPr>
          <w:rFonts w:ascii="Times New Roman" w:hAnsi="Times New Roman" w:cs="Times New Roman"/>
        </w:rPr>
        <w:t xml:space="preserve"> </w:t>
      </w:r>
    </w:p>
    <w:p w14:paraId="175F1E4F"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 xml:space="preserve">Broj konta /pozicije i naziv rashoda 42 Rashodi za nabavu proizvedene dugotrajne imovine </w:t>
      </w:r>
    </w:p>
    <w:p w14:paraId="5EE1E976" w14:textId="001C85C3"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doprinos za šume 100.000 €</w:t>
      </w:r>
    </w:p>
    <w:p w14:paraId="5E8245B5" w14:textId="13F686D3" w:rsidR="00C76A03" w:rsidRPr="00C76A03" w:rsidRDefault="00C76A03" w:rsidP="00374FB8">
      <w:pPr>
        <w:pStyle w:val="Odlomakpopisa"/>
        <w:numPr>
          <w:ilvl w:val="0"/>
          <w:numId w:val="2"/>
        </w:numPr>
        <w:spacing w:after="0" w:line="240" w:lineRule="auto"/>
        <w:ind w:right="142"/>
        <w:rPr>
          <w:rFonts w:ascii="Times New Roman" w:hAnsi="Times New Roman" w:cs="Times New Roman"/>
        </w:rPr>
      </w:pPr>
      <w:r w:rsidRPr="00C76A03">
        <w:rPr>
          <w:rFonts w:ascii="Times New Roman" w:hAnsi="Times New Roman" w:cs="Times New Roman"/>
        </w:rPr>
        <w:t>višak prihoda iz prethodne godine 100.000 €</w:t>
      </w:r>
    </w:p>
    <w:p w14:paraId="0EC6D4A4" w14:textId="77777777" w:rsidR="00C76A03" w:rsidRPr="00C76A03" w:rsidRDefault="00C76A03" w:rsidP="00374FB8">
      <w:pPr>
        <w:pStyle w:val="Odlomakpopisa"/>
        <w:numPr>
          <w:ilvl w:val="0"/>
          <w:numId w:val="2"/>
        </w:numPr>
        <w:spacing w:after="0" w:line="240" w:lineRule="auto"/>
        <w:ind w:right="142"/>
        <w:rPr>
          <w:rFonts w:ascii="Times New Roman" w:hAnsi="Times New Roman" w:cs="Times New Roman"/>
        </w:rPr>
      </w:pPr>
      <w:r w:rsidRPr="00C76A03">
        <w:rPr>
          <w:rFonts w:ascii="Times New Roman" w:hAnsi="Times New Roman" w:cs="Times New Roman"/>
        </w:rPr>
        <w:t>komunalni doprinos 200.000 €</w:t>
      </w:r>
    </w:p>
    <w:p w14:paraId="0D12E596" w14:textId="77777777" w:rsidR="00C76A03" w:rsidRPr="00C76A03" w:rsidRDefault="00C76A03" w:rsidP="00374FB8">
      <w:pPr>
        <w:pStyle w:val="Odlomakpopisa"/>
        <w:numPr>
          <w:ilvl w:val="0"/>
          <w:numId w:val="2"/>
        </w:numPr>
        <w:spacing w:after="0" w:line="240" w:lineRule="auto"/>
        <w:ind w:right="142"/>
        <w:rPr>
          <w:rFonts w:ascii="Times New Roman" w:hAnsi="Times New Roman" w:cs="Times New Roman"/>
        </w:rPr>
      </w:pPr>
      <w:r w:rsidRPr="00C76A03">
        <w:rPr>
          <w:rFonts w:ascii="Times New Roman" w:hAnsi="Times New Roman" w:cs="Times New Roman"/>
        </w:rPr>
        <w:t>opći prihodi i primici 16.325 €</w:t>
      </w:r>
    </w:p>
    <w:p w14:paraId="339CD6C3" w14:textId="12EAAC1F"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povećanje: 416. 325 €</w:t>
      </w:r>
    </w:p>
    <w:p w14:paraId="5F912679"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416.325 €</w:t>
      </w:r>
    </w:p>
    <w:p w14:paraId="1CCFD078" w14:textId="77777777" w:rsidR="00C76A03" w:rsidRPr="00C76A03" w:rsidRDefault="00C76A03" w:rsidP="00C76A03">
      <w:pPr>
        <w:spacing w:after="0" w:line="240" w:lineRule="auto"/>
        <w:ind w:right="142"/>
        <w:rPr>
          <w:rFonts w:ascii="Times New Roman" w:hAnsi="Times New Roman" w:cs="Times New Roman"/>
        </w:rPr>
      </w:pPr>
    </w:p>
    <w:p w14:paraId="6AD71F3C" w14:textId="77777777" w:rsidR="00C76A03" w:rsidRPr="00C76A03" w:rsidRDefault="00C76A03" w:rsidP="00C76A03">
      <w:pPr>
        <w:spacing w:after="0" w:line="240" w:lineRule="auto"/>
        <w:ind w:right="142"/>
        <w:rPr>
          <w:rFonts w:ascii="Times New Roman" w:hAnsi="Times New Roman" w:cs="Times New Roman"/>
          <w:b/>
          <w:bCs/>
        </w:rPr>
      </w:pPr>
      <w:r w:rsidRPr="00C76A03">
        <w:rPr>
          <w:rFonts w:ascii="Times New Roman" w:hAnsi="Times New Roman" w:cs="Times New Roman"/>
          <w:b/>
          <w:bCs/>
        </w:rPr>
        <w:t>SMANJENJE RASHODA</w:t>
      </w:r>
    </w:p>
    <w:p w14:paraId="06F0C3B8" w14:textId="77777777" w:rsidR="00C76A03" w:rsidRPr="00C76A03" w:rsidRDefault="00C76A03" w:rsidP="00C76A03">
      <w:pPr>
        <w:spacing w:after="0" w:line="240" w:lineRule="auto"/>
        <w:ind w:right="142"/>
        <w:rPr>
          <w:rFonts w:ascii="Times New Roman" w:hAnsi="Times New Roman" w:cs="Times New Roman"/>
        </w:rPr>
      </w:pPr>
    </w:p>
    <w:p w14:paraId="7E4D29E9"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Program 3008 – Građenje komunalne infrastrukture</w:t>
      </w:r>
    </w:p>
    <w:p w14:paraId="5028D538" w14:textId="77777777" w:rsidR="00C76A03" w:rsidRPr="00C76A03" w:rsidRDefault="00C76A03" w:rsidP="00C76A03">
      <w:pPr>
        <w:spacing w:after="0" w:line="240" w:lineRule="auto"/>
        <w:ind w:right="142"/>
        <w:rPr>
          <w:rFonts w:ascii="Times New Roman" w:hAnsi="Times New Roman" w:cs="Times New Roman"/>
        </w:rPr>
      </w:pPr>
    </w:p>
    <w:p w14:paraId="0DE12E5A"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 xml:space="preserve">Aktivnost/Projekt K-300014 Kapitalni projekt Karlovac II Mala </w:t>
      </w:r>
      <w:proofErr w:type="spellStart"/>
      <w:r w:rsidRPr="00C76A03">
        <w:rPr>
          <w:rFonts w:ascii="Times New Roman" w:hAnsi="Times New Roman" w:cs="Times New Roman"/>
        </w:rPr>
        <w:t>Švarča</w:t>
      </w:r>
      <w:proofErr w:type="spellEnd"/>
    </w:p>
    <w:p w14:paraId="741E411E"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Broj konta/pozicije i naziv rashoda 42 Rashodi za nabavu proizvedene dugotrajne imovine</w:t>
      </w:r>
    </w:p>
    <w:p w14:paraId="1F53FDDD"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doprinos za šume 100.000 €</w:t>
      </w:r>
    </w:p>
    <w:p w14:paraId="38384DE1"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smanjenje: 100.000 €</w:t>
      </w:r>
    </w:p>
    <w:p w14:paraId="2260E60D"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1.501.587 €</w:t>
      </w:r>
    </w:p>
    <w:p w14:paraId="423BB89A" w14:textId="77777777" w:rsidR="00C76A03" w:rsidRPr="00C76A03" w:rsidRDefault="00C76A03" w:rsidP="00C76A03">
      <w:pPr>
        <w:spacing w:after="0" w:line="240" w:lineRule="auto"/>
        <w:ind w:right="142"/>
        <w:rPr>
          <w:rFonts w:ascii="Times New Roman" w:hAnsi="Times New Roman" w:cs="Times New Roman"/>
        </w:rPr>
      </w:pPr>
    </w:p>
    <w:p w14:paraId="0B96BC11"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 xml:space="preserve">Aktivnost/Projekt K-300017 Kapitalni projekt Karlovac II </w:t>
      </w:r>
      <w:proofErr w:type="spellStart"/>
      <w:r w:rsidRPr="00C76A03">
        <w:rPr>
          <w:rFonts w:ascii="Times New Roman" w:hAnsi="Times New Roman" w:cs="Times New Roman"/>
        </w:rPr>
        <w:t>Bašćinska</w:t>
      </w:r>
      <w:proofErr w:type="spellEnd"/>
    </w:p>
    <w:p w14:paraId="7022E9D3"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Broj konta/pozicije i naziv rashoda 42 Rashodi za nabavu proizvedene dugotrajne imovine</w:t>
      </w:r>
    </w:p>
    <w:p w14:paraId="791FD30C"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višak prihoda iz prethodne godine 100.000 €</w:t>
      </w:r>
    </w:p>
    <w:p w14:paraId="1E6E2527"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smanjenje: 100.000 €</w:t>
      </w:r>
    </w:p>
    <w:p w14:paraId="1FEEF1A6"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1.068.838 €</w:t>
      </w:r>
    </w:p>
    <w:p w14:paraId="55BB23DC" w14:textId="77777777" w:rsidR="00C76A03" w:rsidRPr="00C76A03" w:rsidRDefault="00C76A03" w:rsidP="00C76A03">
      <w:pPr>
        <w:spacing w:after="0" w:line="240" w:lineRule="auto"/>
        <w:ind w:right="142"/>
        <w:rPr>
          <w:rFonts w:ascii="Times New Roman" w:hAnsi="Times New Roman" w:cs="Times New Roman"/>
        </w:rPr>
      </w:pPr>
    </w:p>
    <w:p w14:paraId="13002E17"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Aktivnost/Projekt K-300021 Kapitalni projekt Karlovac II Zvijezda</w:t>
      </w:r>
    </w:p>
    <w:p w14:paraId="0531D44E" w14:textId="1DA20E1D"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Broj konta/ pozicije i naziv rashoda 42 Rashodi za nabavu proizvedene dugotrajne imovine</w:t>
      </w:r>
    </w:p>
    <w:p w14:paraId="5C17BAE4"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komunalni doprinos 200.000 €</w:t>
      </w:r>
    </w:p>
    <w:p w14:paraId="0512BC02"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smanjenje: 200.000 €</w:t>
      </w:r>
    </w:p>
    <w:p w14:paraId="3DAA9377"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2.719.679 €</w:t>
      </w:r>
    </w:p>
    <w:p w14:paraId="09C320CB" w14:textId="77777777" w:rsidR="00C76A03" w:rsidRPr="00C76A03" w:rsidRDefault="00C76A03" w:rsidP="00C76A03">
      <w:pPr>
        <w:spacing w:after="0" w:line="240" w:lineRule="auto"/>
        <w:ind w:right="142"/>
        <w:rPr>
          <w:rFonts w:ascii="Times New Roman" w:hAnsi="Times New Roman" w:cs="Times New Roman"/>
        </w:rPr>
      </w:pPr>
    </w:p>
    <w:p w14:paraId="2D7645B8" w14:textId="7777777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 xml:space="preserve">Aktivnost/Projekt K-300133 Nogostup </w:t>
      </w:r>
      <w:proofErr w:type="spellStart"/>
      <w:r w:rsidRPr="00C76A03">
        <w:rPr>
          <w:rFonts w:ascii="Times New Roman" w:hAnsi="Times New Roman" w:cs="Times New Roman"/>
        </w:rPr>
        <w:t>Hrnetić</w:t>
      </w:r>
      <w:proofErr w:type="spellEnd"/>
    </w:p>
    <w:p w14:paraId="3EA4A7AD" w14:textId="740EDBFF"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Broj konta/pozicije i naziv rashoda 42 Rashodi za nabavu proizvedene dugotrajne imovine</w:t>
      </w:r>
    </w:p>
    <w:p w14:paraId="791AACBC" w14:textId="425B2462"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komunalni doprinos 16.325 €</w:t>
      </w:r>
    </w:p>
    <w:p w14:paraId="3D8F9B31" w14:textId="01DE7F5B"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smanjenje: 16.325 €</w:t>
      </w:r>
    </w:p>
    <w:p w14:paraId="4FC88932" w14:textId="5EF0E378"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0 €</w:t>
      </w:r>
    </w:p>
    <w:p w14:paraId="5A535918" w14:textId="2A40D170" w:rsidR="00C76A03" w:rsidRPr="00C76A03" w:rsidRDefault="00C76A03" w:rsidP="00C76A03">
      <w:pPr>
        <w:spacing w:after="0" w:line="240" w:lineRule="auto"/>
        <w:ind w:right="142"/>
        <w:rPr>
          <w:rFonts w:ascii="Times New Roman" w:hAnsi="Times New Roman" w:cs="Times New Roman"/>
        </w:rPr>
      </w:pPr>
    </w:p>
    <w:p w14:paraId="37BD4E45" w14:textId="750C5EB7" w:rsidR="00C76A03" w:rsidRPr="00A340CF" w:rsidRDefault="00C76A03" w:rsidP="00C76A03">
      <w:pPr>
        <w:spacing w:after="0" w:line="240" w:lineRule="auto"/>
        <w:ind w:firstLine="708"/>
        <w:jc w:val="both"/>
        <w:rPr>
          <w:rFonts w:ascii="Times New Roman" w:hAnsi="Times New Roman" w:cs="Times New Roman"/>
        </w:rPr>
      </w:pPr>
      <w:r w:rsidRPr="00A340CF">
        <w:rPr>
          <w:rFonts w:ascii="Times New Roman" w:hAnsi="Times New Roman" w:cs="Times New Roman"/>
        </w:rPr>
        <w:t xml:space="preserve">Amandman na prijedlog Proračuna Grada Karlovca za 2023. godinu predlagatelj nije prihvatio. </w:t>
      </w:r>
    </w:p>
    <w:p w14:paraId="1ECB73E0" w14:textId="4C501834" w:rsidR="00C76A03" w:rsidRPr="00A340CF" w:rsidRDefault="00C76A03" w:rsidP="00C76A03">
      <w:pPr>
        <w:spacing w:after="0" w:line="240" w:lineRule="auto"/>
        <w:ind w:firstLine="708"/>
        <w:jc w:val="both"/>
        <w:rPr>
          <w:rFonts w:ascii="Times New Roman" w:hAnsi="Times New Roman" w:cs="Times New Roman"/>
          <w:iCs/>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r w:rsidRPr="00A340CF">
        <w:rPr>
          <w:rFonts w:ascii="Times New Roman" w:hAnsi="Times New Roman" w:cs="Times New Roman"/>
          <w:iCs/>
        </w:rPr>
        <w:t xml:space="preserve"> </w:t>
      </w:r>
    </w:p>
    <w:p w14:paraId="13AF7B99" w14:textId="4E25621D" w:rsidR="00C76A03" w:rsidRPr="00C76A03" w:rsidRDefault="00C76A03" w:rsidP="00C76A03">
      <w:pPr>
        <w:spacing w:after="0" w:line="240" w:lineRule="auto"/>
        <w:ind w:right="142"/>
        <w:rPr>
          <w:rFonts w:ascii="Times New Roman" w:hAnsi="Times New Roman" w:cs="Times New Roman"/>
          <w:color w:val="FF0000"/>
        </w:rPr>
      </w:pPr>
    </w:p>
    <w:p w14:paraId="56A03AD4" w14:textId="77777777" w:rsidR="00C76A03" w:rsidRPr="00C76A03" w:rsidRDefault="00C76A03" w:rsidP="00C76A03">
      <w:pPr>
        <w:spacing w:after="0" w:line="240" w:lineRule="auto"/>
        <w:ind w:right="142"/>
        <w:rPr>
          <w:rFonts w:ascii="Times New Roman" w:hAnsi="Times New Roman" w:cs="Times New Roman"/>
        </w:rPr>
      </w:pPr>
    </w:p>
    <w:p w14:paraId="59FF0509" w14:textId="78790ACC" w:rsidR="00C76A03" w:rsidRPr="00C76A03" w:rsidRDefault="00C76A03" w:rsidP="00C76A03">
      <w:pPr>
        <w:spacing w:after="0" w:line="240" w:lineRule="auto"/>
        <w:ind w:right="142"/>
        <w:rPr>
          <w:rFonts w:ascii="Times New Roman" w:hAnsi="Times New Roman" w:cs="Times New Roman"/>
          <w:b/>
          <w:bCs/>
        </w:rPr>
      </w:pPr>
      <w:r w:rsidRPr="00C76A03">
        <w:rPr>
          <w:rFonts w:ascii="Times New Roman" w:hAnsi="Times New Roman" w:cs="Times New Roman"/>
          <w:b/>
          <w:bCs/>
        </w:rPr>
        <w:t>AMANDMAN NA PRIJEDLOG PRORAČUNA GRADA KARLOVCA ZA 2023. GODINU</w:t>
      </w:r>
    </w:p>
    <w:p w14:paraId="0521B067" w14:textId="77777777" w:rsidR="00C76A03" w:rsidRPr="00C76A03" w:rsidRDefault="00C76A03" w:rsidP="00C76A03">
      <w:pPr>
        <w:spacing w:after="0" w:line="240" w:lineRule="auto"/>
        <w:ind w:right="142"/>
        <w:rPr>
          <w:rFonts w:ascii="Times New Roman" w:hAnsi="Times New Roman" w:cs="Times New Roman"/>
        </w:rPr>
      </w:pPr>
    </w:p>
    <w:p w14:paraId="578AB36D" w14:textId="73D9C9DA"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Sukladno članku 41. zakona o Proračunu (Narodne novine br. 144/21) predlažemo sljedeću promjenu u Proračunu Grada KARLOVCA za 2023. godinu</w:t>
      </w:r>
    </w:p>
    <w:p w14:paraId="7F124FC2" w14:textId="77777777" w:rsidR="00C76A03" w:rsidRPr="00C76A03" w:rsidRDefault="00C76A03" w:rsidP="00C76A03">
      <w:pPr>
        <w:spacing w:after="0" w:line="240" w:lineRule="auto"/>
        <w:ind w:right="142"/>
        <w:rPr>
          <w:rFonts w:ascii="Times New Roman" w:hAnsi="Times New Roman" w:cs="Times New Roman"/>
        </w:rPr>
      </w:pPr>
    </w:p>
    <w:p w14:paraId="7C8ACCA5" w14:textId="5BFDC7A2" w:rsidR="00C76A03" w:rsidRPr="00C76A03" w:rsidRDefault="00C76A03" w:rsidP="00C76A03">
      <w:pPr>
        <w:spacing w:after="0" w:line="240" w:lineRule="auto"/>
        <w:ind w:right="142"/>
        <w:rPr>
          <w:rFonts w:ascii="Times New Roman" w:hAnsi="Times New Roman" w:cs="Times New Roman"/>
          <w:b/>
          <w:bCs/>
        </w:rPr>
      </w:pPr>
      <w:r w:rsidRPr="00C76A03">
        <w:rPr>
          <w:rFonts w:ascii="Times New Roman" w:hAnsi="Times New Roman" w:cs="Times New Roman"/>
          <w:b/>
          <w:bCs/>
        </w:rPr>
        <w:lastRenderedPageBreak/>
        <w:t>POVEĆANJE RASHODA</w:t>
      </w:r>
    </w:p>
    <w:p w14:paraId="31E06BEB" w14:textId="0998D697" w:rsidR="00C76A03" w:rsidRPr="00C76A03" w:rsidRDefault="00C76A03" w:rsidP="00C76A03">
      <w:pPr>
        <w:spacing w:after="0" w:line="240" w:lineRule="auto"/>
        <w:ind w:right="142"/>
        <w:rPr>
          <w:rFonts w:ascii="Times New Roman" w:hAnsi="Times New Roman" w:cs="Times New Roman"/>
        </w:rPr>
      </w:pPr>
    </w:p>
    <w:p w14:paraId="476D0585" w14:textId="045329AB"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Program 6001 – Osnovno školstvo iznad standarda</w:t>
      </w:r>
    </w:p>
    <w:p w14:paraId="05723707" w14:textId="091AA82C"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Aktivnost/Projekt  A-600003 Produženi boravak</w:t>
      </w:r>
    </w:p>
    <w:p w14:paraId="5EB24F90" w14:textId="425EAE0F"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Broj konta/pozicije i naziv rashoda 3 Rashodi poslovanja 46.990 €</w:t>
      </w:r>
    </w:p>
    <w:p w14:paraId="0678F4C2" w14:textId="49B0E160"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ab/>
      </w:r>
      <w:r w:rsidRPr="00C76A03">
        <w:rPr>
          <w:rFonts w:ascii="Times New Roman" w:hAnsi="Times New Roman" w:cs="Times New Roman"/>
        </w:rPr>
        <w:tab/>
      </w:r>
      <w:r w:rsidRPr="00C76A03">
        <w:rPr>
          <w:rFonts w:ascii="Times New Roman" w:hAnsi="Times New Roman" w:cs="Times New Roman"/>
        </w:rPr>
        <w:tab/>
        <w:t xml:space="preserve">      </w:t>
      </w:r>
      <w:r w:rsidRPr="00C76A03">
        <w:rPr>
          <w:rFonts w:ascii="Times New Roman" w:hAnsi="Times New Roman" w:cs="Times New Roman"/>
        </w:rPr>
        <w:tab/>
        <w:t xml:space="preserve">     31 Rashodi za zaposlene 46.233 €</w:t>
      </w:r>
    </w:p>
    <w:p w14:paraId="21C2F3CC" w14:textId="45B44C8B"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opći prihodi i primici 46.990 €</w:t>
      </w:r>
    </w:p>
    <w:p w14:paraId="30E939A1" w14:textId="4A3D8048"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povećanje: 10.000 €</w:t>
      </w:r>
    </w:p>
    <w:p w14:paraId="346F1B4E" w14:textId="4F814588"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46.990 €</w:t>
      </w:r>
    </w:p>
    <w:p w14:paraId="2D55425B" w14:textId="3ADF6FA1" w:rsidR="00C76A03" w:rsidRPr="00C76A03" w:rsidRDefault="00C76A03" w:rsidP="00C76A03">
      <w:pPr>
        <w:spacing w:after="0" w:line="240" w:lineRule="auto"/>
        <w:ind w:right="142"/>
        <w:rPr>
          <w:rFonts w:ascii="Times New Roman" w:hAnsi="Times New Roman" w:cs="Times New Roman"/>
        </w:rPr>
      </w:pPr>
    </w:p>
    <w:p w14:paraId="28CA53C6" w14:textId="35F3F3C3"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Aktivnost/projekt K-6000003 Nabava nefinancijske imovine</w:t>
      </w:r>
    </w:p>
    <w:p w14:paraId="6ADB5E66" w14:textId="0BCA1AD0"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Broj konta/pozicije i naziv rashoda 45 Rashodi za dodatna ulaganja na nefinancijskoj imovini</w:t>
      </w:r>
    </w:p>
    <w:p w14:paraId="637360C5" w14:textId="1E6F821C"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opći prihodi i primici 17.000 €</w:t>
      </w:r>
    </w:p>
    <w:p w14:paraId="36DF1E73" w14:textId="72384467"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povećanje: 17.000 €</w:t>
      </w:r>
    </w:p>
    <w:p w14:paraId="73A509FE" w14:textId="2725D75A"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17.000 €</w:t>
      </w:r>
    </w:p>
    <w:p w14:paraId="71C3604C" w14:textId="6F52442F" w:rsidR="00C76A03" w:rsidRPr="00C76A03" w:rsidRDefault="00C76A03" w:rsidP="00C76A03">
      <w:pPr>
        <w:spacing w:after="0" w:line="240" w:lineRule="auto"/>
        <w:ind w:right="142"/>
        <w:rPr>
          <w:rFonts w:ascii="Times New Roman" w:hAnsi="Times New Roman" w:cs="Times New Roman"/>
        </w:rPr>
      </w:pPr>
    </w:p>
    <w:p w14:paraId="420EB397" w14:textId="7ED4BFBA" w:rsidR="00C76A03" w:rsidRPr="00C76A03" w:rsidRDefault="00C76A03" w:rsidP="00C76A03">
      <w:pPr>
        <w:spacing w:after="0" w:line="240" w:lineRule="auto"/>
        <w:ind w:right="142"/>
        <w:rPr>
          <w:rFonts w:ascii="Times New Roman" w:hAnsi="Times New Roman" w:cs="Times New Roman"/>
          <w:b/>
          <w:bCs/>
        </w:rPr>
      </w:pPr>
      <w:r w:rsidRPr="00C76A03">
        <w:rPr>
          <w:rFonts w:ascii="Times New Roman" w:hAnsi="Times New Roman" w:cs="Times New Roman"/>
          <w:b/>
          <w:bCs/>
        </w:rPr>
        <w:t>SMANJENJE RASHODA</w:t>
      </w:r>
    </w:p>
    <w:p w14:paraId="42CC36EF" w14:textId="2F644C1C" w:rsidR="00C76A03" w:rsidRPr="00C76A03" w:rsidRDefault="00C76A03" w:rsidP="00C76A03">
      <w:pPr>
        <w:spacing w:after="0" w:line="240" w:lineRule="auto"/>
        <w:ind w:right="142"/>
        <w:rPr>
          <w:rFonts w:ascii="Times New Roman" w:hAnsi="Times New Roman" w:cs="Times New Roman"/>
        </w:rPr>
      </w:pPr>
    </w:p>
    <w:p w14:paraId="35C8AD7B" w14:textId="4F12D8DF"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Program 6015 – Informiranje</w:t>
      </w:r>
    </w:p>
    <w:p w14:paraId="2116B50F" w14:textId="7F2CD650" w:rsidR="00C76A03" w:rsidRPr="00C76A03" w:rsidRDefault="00C76A03" w:rsidP="00C76A03">
      <w:pPr>
        <w:spacing w:after="0" w:line="240" w:lineRule="auto"/>
        <w:ind w:right="142"/>
        <w:rPr>
          <w:rFonts w:ascii="Times New Roman" w:hAnsi="Times New Roman" w:cs="Times New Roman"/>
        </w:rPr>
      </w:pPr>
    </w:p>
    <w:p w14:paraId="10CB943F" w14:textId="71CCC126"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Aktivnost/Projekt A-6000002 Subvencija Hrvatski radio Karlovac d.o.o.</w:t>
      </w:r>
    </w:p>
    <w:p w14:paraId="571AB9A7" w14:textId="3D1883C1"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Broj konta /pozicije i naziv rashoda 35 Subvencije</w:t>
      </w:r>
    </w:p>
    <w:p w14:paraId="6C1DD9EA" w14:textId="2EDE14BA"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opći prihodi i primici 10.000 €</w:t>
      </w:r>
    </w:p>
    <w:p w14:paraId="18CDE6DC" w14:textId="4447FF0F"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smanjenje: 10.000 €</w:t>
      </w:r>
    </w:p>
    <w:p w14:paraId="1910B8D8" w14:textId="0F99FB1D"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37.000 €</w:t>
      </w:r>
    </w:p>
    <w:p w14:paraId="21433ADD" w14:textId="2B35F406" w:rsidR="00C76A03" w:rsidRPr="00C76A03" w:rsidRDefault="00C76A03" w:rsidP="00C76A03">
      <w:pPr>
        <w:spacing w:after="0" w:line="240" w:lineRule="auto"/>
        <w:ind w:right="142"/>
        <w:rPr>
          <w:rFonts w:ascii="Times New Roman" w:hAnsi="Times New Roman" w:cs="Times New Roman"/>
        </w:rPr>
      </w:pPr>
    </w:p>
    <w:p w14:paraId="4FDF4573" w14:textId="18C3B221"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Program 1000 – Redovna djelatnost</w:t>
      </w:r>
    </w:p>
    <w:p w14:paraId="26955A7B" w14:textId="4ABCE6E4" w:rsidR="00C76A03" w:rsidRPr="00C76A03" w:rsidRDefault="00C76A03" w:rsidP="00C76A03">
      <w:pPr>
        <w:spacing w:after="0" w:line="240" w:lineRule="auto"/>
        <w:ind w:right="142"/>
        <w:rPr>
          <w:rFonts w:ascii="Times New Roman" w:hAnsi="Times New Roman" w:cs="Times New Roman"/>
        </w:rPr>
      </w:pPr>
    </w:p>
    <w:p w14:paraId="4BF29A3C" w14:textId="638CB661"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Aktivnost/Projekt T-1000001 Financiranje izbora</w:t>
      </w:r>
    </w:p>
    <w:p w14:paraId="283D8008" w14:textId="1F76D213"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Broj konta/pozicije i naziv rashoda 32 Materijalni rashodi</w:t>
      </w:r>
    </w:p>
    <w:p w14:paraId="2C65F421" w14:textId="7A53165C"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Izvor financiranja – opći prihodi i primici 17.000 €</w:t>
      </w:r>
    </w:p>
    <w:p w14:paraId="608DBF9B" w14:textId="2E069613"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Predloženi iznos za smanjenje: 17.000 €</w:t>
      </w:r>
    </w:p>
    <w:p w14:paraId="4DB81877" w14:textId="113B47DE" w:rsidR="00C76A03" w:rsidRPr="00C76A03" w:rsidRDefault="00C76A03" w:rsidP="00C76A03">
      <w:pPr>
        <w:spacing w:after="0" w:line="240" w:lineRule="auto"/>
        <w:ind w:right="142"/>
        <w:rPr>
          <w:rFonts w:ascii="Times New Roman" w:hAnsi="Times New Roman" w:cs="Times New Roman"/>
        </w:rPr>
      </w:pPr>
      <w:r w:rsidRPr="00C76A03">
        <w:rPr>
          <w:rFonts w:ascii="Times New Roman" w:hAnsi="Times New Roman" w:cs="Times New Roman"/>
        </w:rPr>
        <w:t>Novi iznos rashoda: 40.000 €</w:t>
      </w:r>
    </w:p>
    <w:p w14:paraId="3EF66A8C" w14:textId="6BAFB72B" w:rsidR="00C76A03" w:rsidRPr="00C76A03" w:rsidRDefault="00C76A03" w:rsidP="00C76A03">
      <w:pPr>
        <w:spacing w:after="0" w:line="240" w:lineRule="auto"/>
        <w:ind w:right="142"/>
        <w:rPr>
          <w:rFonts w:ascii="Times New Roman" w:hAnsi="Times New Roman" w:cs="Times New Roman"/>
          <w:color w:val="FF0000"/>
        </w:rPr>
      </w:pPr>
    </w:p>
    <w:p w14:paraId="1F2AE997" w14:textId="22871A7F" w:rsidR="00C76A03" w:rsidRPr="00A340CF" w:rsidRDefault="00C76A03" w:rsidP="00C76A03">
      <w:pPr>
        <w:spacing w:after="0" w:line="240" w:lineRule="auto"/>
        <w:ind w:firstLine="709"/>
        <w:jc w:val="both"/>
        <w:rPr>
          <w:rFonts w:ascii="Times New Roman" w:hAnsi="Times New Roman" w:cs="Times New Roman"/>
        </w:rPr>
      </w:pPr>
      <w:r w:rsidRPr="00A340CF">
        <w:rPr>
          <w:rFonts w:ascii="Times New Roman" w:hAnsi="Times New Roman" w:cs="Times New Roman"/>
        </w:rPr>
        <w:t xml:space="preserve">Amandman na prijedlog Proračuna Grada Karlovca za 2023. godinu predlagatelj je djelomično  prihvatio. </w:t>
      </w:r>
    </w:p>
    <w:p w14:paraId="1EF56760" w14:textId="38974B27" w:rsidR="00C76A03" w:rsidRPr="00A340CF" w:rsidRDefault="00C76A03" w:rsidP="00C76A03">
      <w:pPr>
        <w:spacing w:after="0" w:line="240" w:lineRule="auto"/>
        <w:ind w:firstLine="709"/>
        <w:jc w:val="both"/>
        <w:rPr>
          <w:rFonts w:ascii="Times New Roman" w:hAnsi="Times New Roman" w:cs="Times New Roman"/>
          <w:iCs/>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r w:rsidRPr="00A340CF">
        <w:rPr>
          <w:rFonts w:ascii="Times New Roman" w:hAnsi="Times New Roman" w:cs="Times New Roman"/>
          <w:iCs/>
        </w:rPr>
        <w:t xml:space="preserve"> </w:t>
      </w:r>
    </w:p>
    <w:p w14:paraId="279F7D6B" w14:textId="64A46510" w:rsidR="00C76A03" w:rsidRPr="00C76A03" w:rsidRDefault="00C76A03" w:rsidP="00C76A03">
      <w:pPr>
        <w:spacing w:after="0" w:line="240" w:lineRule="auto"/>
        <w:ind w:right="142"/>
        <w:rPr>
          <w:rFonts w:ascii="Times New Roman" w:hAnsi="Times New Roman" w:cs="Times New Roman"/>
        </w:rPr>
      </w:pPr>
    </w:p>
    <w:p w14:paraId="2EE594B6" w14:textId="77777777" w:rsidR="00374FB8" w:rsidRDefault="00374FB8" w:rsidP="00C76A03">
      <w:pPr>
        <w:spacing w:after="0" w:line="240" w:lineRule="auto"/>
        <w:jc w:val="center"/>
        <w:rPr>
          <w:rFonts w:ascii="Times New Roman" w:hAnsi="Times New Roman" w:cs="Times New Roman"/>
          <w:b/>
          <w:bCs/>
        </w:rPr>
      </w:pPr>
    </w:p>
    <w:p w14:paraId="2239F30B" w14:textId="79E059E5"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 xml:space="preserve">AMANDMAN NA PRIJEDLOG PRORAČUNA GRADA KARLOVCA ZA 2023. GODINU </w:t>
      </w:r>
      <w:r w:rsidRPr="00C76A03">
        <w:rPr>
          <w:rFonts w:ascii="Times New Roman" w:hAnsi="Times New Roman" w:cs="Times New Roman"/>
          <w:b/>
          <w:bCs/>
        </w:rPr>
        <w:br/>
        <w:t>- POMOĆNICI U NASTAVI -</w:t>
      </w:r>
      <w:r w:rsidRPr="00C76A03">
        <w:rPr>
          <w:rFonts w:ascii="Times New Roman" w:hAnsi="Times New Roman" w:cs="Times New Roman"/>
          <w:b/>
          <w:bCs/>
        </w:rPr>
        <w:br/>
      </w:r>
    </w:p>
    <w:p w14:paraId="242DA3C5" w14:textId="77777777" w:rsidR="00C76A03" w:rsidRPr="00C76A03" w:rsidRDefault="00C76A03" w:rsidP="00C76A03">
      <w:pPr>
        <w:spacing w:after="0" w:line="240" w:lineRule="auto"/>
        <w:jc w:val="both"/>
        <w:rPr>
          <w:rFonts w:ascii="Times New Roman" w:hAnsi="Times New Roman" w:cs="Times New Roman"/>
        </w:rPr>
      </w:pPr>
      <w:r w:rsidRPr="00C76A03">
        <w:rPr>
          <w:rFonts w:ascii="Times New Roman" w:hAnsi="Times New Roman" w:cs="Times New Roman"/>
        </w:rPr>
        <w:t xml:space="preserve">      </w:t>
      </w:r>
      <w:r w:rsidRPr="00C76A03">
        <w:rPr>
          <w:rFonts w:ascii="Times New Roman" w:hAnsi="Times New Roman" w:cs="Times New Roman"/>
        </w:rPr>
        <w:tab/>
        <w:t>Na temelju članka 38. Zakona o proračunu („Narodne novine“ broj 87/08, 136/12 i 15/15)  i članaka 63., 64., 65., 66. i 67. Poslovnika Gradskog vijeća Grada Karlovca („Glasnik Grada Karlovca“ broj 01/15) predlažemo sljedeće izmjene u prijedloga proračuna Grada Karlovca za 2023. godinu:</w:t>
      </w:r>
    </w:p>
    <w:p w14:paraId="05F08DF1"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3148AEE3" w14:textId="77777777" w:rsidTr="002B29BE">
        <w:trPr>
          <w:trHeight w:val="440"/>
        </w:trPr>
        <w:tc>
          <w:tcPr>
            <w:tcW w:w="8970" w:type="dxa"/>
            <w:gridSpan w:val="3"/>
            <w:shd w:val="clear" w:color="auto" w:fill="C9DAF8"/>
            <w:tcMar>
              <w:top w:w="100" w:type="dxa"/>
              <w:left w:w="100" w:type="dxa"/>
              <w:bottom w:w="100" w:type="dxa"/>
              <w:right w:w="100" w:type="dxa"/>
            </w:tcMar>
          </w:tcPr>
          <w:p w14:paraId="7882141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POVEĆANJE RASHODA (UPRAVNI ODJEL ZA DRUŠTVENE DJELATNOSTI)</w:t>
            </w:r>
          </w:p>
        </w:tc>
      </w:tr>
      <w:tr w:rsidR="00C76A03" w:rsidRPr="00C76A03" w14:paraId="39180ADC" w14:textId="77777777" w:rsidTr="00C76A03">
        <w:trPr>
          <w:trHeight w:val="136"/>
        </w:trPr>
        <w:tc>
          <w:tcPr>
            <w:tcW w:w="3079" w:type="dxa"/>
            <w:shd w:val="clear" w:color="auto" w:fill="auto"/>
            <w:tcMar>
              <w:top w:w="100" w:type="dxa"/>
              <w:left w:w="100" w:type="dxa"/>
              <w:bottom w:w="100" w:type="dxa"/>
              <w:right w:w="100" w:type="dxa"/>
            </w:tcMar>
          </w:tcPr>
          <w:p w14:paraId="4C6A04B8"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1A43E0E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b/>
                <w:highlight w:val="white"/>
              </w:rPr>
              <w:t>OSTALE AKTIVNOSTI U OBRAZOVANJU</w:t>
            </w:r>
          </w:p>
        </w:tc>
      </w:tr>
      <w:tr w:rsidR="00C76A03" w:rsidRPr="00C76A03" w14:paraId="4A67ACAD" w14:textId="77777777" w:rsidTr="00C76A03">
        <w:trPr>
          <w:trHeight w:val="228"/>
        </w:trPr>
        <w:tc>
          <w:tcPr>
            <w:tcW w:w="3079" w:type="dxa"/>
            <w:shd w:val="clear" w:color="auto" w:fill="auto"/>
            <w:tcMar>
              <w:top w:w="100" w:type="dxa"/>
              <w:left w:w="100" w:type="dxa"/>
              <w:bottom w:w="100" w:type="dxa"/>
              <w:right w:w="100" w:type="dxa"/>
            </w:tcMar>
          </w:tcPr>
          <w:p w14:paraId="6A6566F2"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4F2B47A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b/>
                <w:highlight w:val="white"/>
              </w:rPr>
              <w:t>Pomoćnici u nastavi V</w:t>
            </w:r>
          </w:p>
        </w:tc>
      </w:tr>
      <w:tr w:rsidR="00C76A03" w:rsidRPr="00C76A03" w14:paraId="4F3C6BE1" w14:textId="77777777" w:rsidTr="00C76A03">
        <w:trPr>
          <w:trHeight w:val="36"/>
        </w:trPr>
        <w:tc>
          <w:tcPr>
            <w:tcW w:w="3079" w:type="dxa"/>
            <w:shd w:val="clear" w:color="auto" w:fill="auto"/>
            <w:tcMar>
              <w:top w:w="100" w:type="dxa"/>
              <w:left w:w="100" w:type="dxa"/>
              <w:bottom w:w="100" w:type="dxa"/>
              <w:right w:w="100" w:type="dxa"/>
            </w:tcMar>
          </w:tcPr>
          <w:p w14:paraId="065843B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lastRenderedPageBreak/>
              <w:t>Oznaka pozicije i naziv rashoda</w:t>
            </w:r>
          </w:p>
        </w:tc>
        <w:tc>
          <w:tcPr>
            <w:tcW w:w="5891" w:type="dxa"/>
            <w:gridSpan w:val="2"/>
            <w:shd w:val="clear" w:color="auto" w:fill="auto"/>
            <w:tcMar>
              <w:top w:w="100" w:type="dxa"/>
              <w:left w:w="100" w:type="dxa"/>
              <w:bottom w:w="100" w:type="dxa"/>
              <w:right w:w="100" w:type="dxa"/>
            </w:tcMar>
          </w:tcPr>
          <w:p w14:paraId="3386A388" w14:textId="1350818E"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31 Rashodi za zaposlene </w:t>
            </w:r>
          </w:p>
        </w:tc>
      </w:tr>
      <w:tr w:rsidR="00C76A03" w:rsidRPr="00C76A03" w14:paraId="5FA40A07" w14:textId="77777777" w:rsidTr="00C76A03">
        <w:trPr>
          <w:trHeight w:val="20"/>
        </w:trPr>
        <w:tc>
          <w:tcPr>
            <w:tcW w:w="5970" w:type="dxa"/>
            <w:gridSpan w:val="2"/>
            <w:shd w:val="clear" w:color="auto" w:fill="auto"/>
            <w:tcMar>
              <w:top w:w="100" w:type="dxa"/>
              <w:left w:w="100" w:type="dxa"/>
              <w:bottom w:w="100" w:type="dxa"/>
              <w:right w:w="100" w:type="dxa"/>
            </w:tcMar>
          </w:tcPr>
          <w:p w14:paraId="5C036E8E"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0AB512EF"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46,539.00€</w:t>
            </w:r>
          </w:p>
        </w:tc>
      </w:tr>
      <w:tr w:rsidR="00C76A03" w:rsidRPr="00C76A03" w14:paraId="0906CF8D" w14:textId="77777777" w:rsidTr="00C76A03">
        <w:trPr>
          <w:trHeight w:val="93"/>
        </w:trPr>
        <w:tc>
          <w:tcPr>
            <w:tcW w:w="5970" w:type="dxa"/>
            <w:gridSpan w:val="2"/>
            <w:shd w:val="clear" w:color="auto" w:fill="auto"/>
            <w:tcMar>
              <w:top w:w="100" w:type="dxa"/>
              <w:left w:w="100" w:type="dxa"/>
              <w:bottom w:w="100" w:type="dxa"/>
              <w:right w:w="100" w:type="dxa"/>
            </w:tcMar>
          </w:tcPr>
          <w:p w14:paraId="33219904"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povećanje:</w:t>
            </w:r>
          </w:p>
        </w:tc>
        <w:tc>
          <w:tcPr>
            <w:tcW w:w="3000" w:type="dxa"/>
            <w:shd w:val="clear" w:color="auto" w:fill="auto"/>
            <w:tcMar>
              <w:top w:w="100" w:type="dxa"/>
              <w:left w:w="100" w:type="dxa"/>
              <w:bottom w:w="100" w:type="dxa"/>
              <w:right w:w="100" w:type="dxa"/>
            </w:tcMar>
          </w:tcPr>
          <w:p w14:paraId="2AF80C91"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88.824,00€</w:t>
            </w:r>
          </w:p>
        </w:tc>
      </w:tr>
      <w:tr w:rsidR="00C76A03" w:rsidRPr="00C76A03" w14:paraId="30D934F6" w14:textId="77777777" w:rsidTr="00C76A03">
        <w:trPr>
          <w:trHeight w:val="28"/>
        </w:trPr>
        <w:tc>
          <w:tcPr>
            <w:tcW w:w="5970" w:type="dxa"/>
            <w:gridSpan w:val="2"/>
            <w:shd w:val="clear" w:color="auto" w:fill="auto"/>
            <w:tcMar>
              <w:top w:w="100" w:type="dxa"/>
              <w:left w:w="100" w:type="dxa"/>
              <w:bottom w:w="100" w:type="dxa"/>
              <w:right w:w="100" w:type="dxa"/>
            </w:tcMar>
          </w:tcPr>
          <w:p w14:paraId="65550287"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094ED8A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135.363,00€</w:t>
            </w:r>
          </w:p>
        </w:tc>
      </w:tr>
    </w:tbl>
    <w:p w14:paraId="5F5E905F"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1EC96E12" w14:textId="77777777" w:rsidTr="002B29BE">
        <w:trPr>
          <w:trHeight w:val="440"/>
        </w:trPr>
        <w:tc>
          <w:tcPr>
            <w:tcW w:w="8970" w:type="dxa"/>
            <w:gridSpan w:val="3"/>
            <w:shd w:val="clear" w:color="auto" w:fill="FFF2CC"/>
            <w:tcMar>
              <w:top w:w="100" w:type="dxa"/>
              <w:left w:w="100" w:type="dxa"/>
              <w:bottom w:w="100" w:type="dxa"/>
              <w:right w:w="100" w:type="dxa"/>
            </w:tcMar>
          </w:tcPr>
          <w:p w14:paraId="49D5812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(UPRAVNI ODJEL ZA  GOSPODARSTVO, POLJOPRIVREDU I TURIZAM)</w:t>
            </w:r>
          </w:p>
        </w:tc>
      </w:tr>
      <w:tr w:rsidR="00C76A03" w:rsidRPr="00C76A03" w14:paraId="70E84246" w14:textId="77777777" w:rsidTr="00C76A03">
        <w:trPr>
          <w:trHeight w:val="134"/>
        </w:trPr>
        <w:tc>
          <w:tcPr>
            <w:tcW w:w="3079" w:type="dxa"/>
            <w:shd w:val="clear" w:color="auto" w:fill="auto"/>
            <w:tcMar>
              <w:top w:w="100" w:type="dxa"/>
              <w:left w:w="100" w:type="dxa"/>
              <w:bottom w:w="100" w:type="dxa"/>
              <w:right w:w="100" w:type="dxa"/>
            </w:tcMar>
          </w:tcPr>
          <w:p w14:paraId="3090706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3034B3F3" w14:textId="77777777" w:rsidR="00C76A03" w:rsidRPr="00C76A03" w:rsidRDefault="00C76A03" w:rsidP="00C76A03">
            <w:pPr>
              <w:widowControl w:val="0"/>
              <w:spacing w:after="0" w:line="240" w:lineRule="auto"/>
              <w:rPr>
                <w:rFonts w:ascii="Times New Roman" w:eastAsia="Roboto" w:hAnsi="Times New Roman" w:cs="Times New Roman"/>
                <w:b/>
                <w:highlight w:val="white"/>
              </w:rPr>
            </w:pPr>
            <w:r w:rsidRPr="00C76A03">
              <w:rPr>
                <w:rFonts w:ascii="Times New Roman" w:eastAsia="Roboto" w:hAnsi="Times New Roman" w:cs="Times New Roman"/>
                <w:b/>
                <w:highlight w:val="white"/>
              </w:rPr>
              <w:t>RAZVOJ TURIZMA</w:t>
            </w:r>
          </w:p>
        </w:tc>
      </w:tr>
      <w:tr w:rsidR="00C76A03" w:rsidRPr="00C76A03" w14:paraId="51F32B42" w14:textId="77777777" w:rsidTr="00C76A03">
        <w:trPr>
          <w:trHeight w:val="84"/>
        </w:trPr>
        <w:tc>
          <w:tcPr>
            <w:tcW w:w="3079" w:type="dxa"/>
            <w:shd w:val="clear" w:color="auto" w:fill="auto"/>
            <w:tcMar>
              <w:top w:w="100" w:type="dxa"/>
              <w:left w:w="100" w:type="dxa"/>
              <w:bottom w:w="100" w:type="dxa"/>
              <w:right w:w="100" w:type="dxa"/>
            </w:tcMar>
          </w:tcPr>
          <w:p w14:paraId="19435ED5"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4899DE54" w14:textId="77777777" w:rsidR="00C76A03" w:rsidRPr="00C76A03" w:rsidRDefault="00C76A03" w:rsidP="00C76A03">
            <w:pPr>
              <w:widowControl w:val="0"/>
              <w:spacing w:after="0" w:line="240" w:lineRule="auto"/>
              <w:rPr>
                <w:rFonts w:ascii="Times New Roman" w:eastAsia="Roboto" w:hAnsi="Times New Roman" w:cs="Times New Roman"/>
                <w:b/>
                <w:highlight w:val="white"/>
              </w:rPr>
            </w:pPr>
            <w:r w:rsidRPr="00C76A03">
              <w:rPr>
                <w:rFonts w:ascii="Times New Roman" w:eastAsia="Roboto" w:hAnsi="Times New Roman" w:cs="Times New Roman"/>
                <w:b/>
                <w:highlight w:val="white"/>
              </w:rPr>
              <w:t>Manifestacija "Zvjezdano ljeto"</w:t>
            </w:r>
          </w:p>
        </w:tc>
      </w:tr>
      <w:tr w:rsidR="00C76A03" w:rsidRPr="00C76A03" w14:paraId="22902BF4" w14:textId="77777777" w:rsidTr="00C76A03">
        <w:trPr>
          <w:trHeight w:val="332"/>
        </w:trPr>
        <w:tc>
          <w:tcPr>
            <w:tcW w:w="3079" w:type="dxa"/>
            <w:shd w:val="clear" w:color="auto" w:fill="auto"/>
            <w:tcMar>
              <w:top w:w="100" w:type="dxa"/>
              <w:left w:w="100" w:type="dxa"/>
              <w:bottom w:w="100" w:type="dxa"/>
              <w:right w:w="100" w:type="dxa"/>
            </w:tcMar>
          </w:tcPr>
          <w:p w14:paraId="78CF6EA5"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48D4B0D1"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739E9239" w14:textId="77777777" w:rsidTr="00C76A03">
        <w:trPr>
          <w:trHeight w:val="56"/>
        </w:trPr>
        <w:tc>
          <w:tcPr>
            <w:tcW w:w="5970" w:type="dxa"/>
            <w:gridSpan w:val="2"/>
            <w:shd w:val="clear" w:color="auto" w:fill="auto"/>
            <w:tcMar>
              <w:top w:w="100" w:type="dxa"/>
              <w:left w:w="100" w:type="dxa"/>
              <w:bottom w:w="100" w:type="dxa"/>
              <w:right w:w="100" w:type="dxa"/>
            </w:tcMar>
          </w:tcPr>
          <w:p w14:paraId="0FF2E3F2"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741F6625"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180.090,00€</w:t>
            </w:r>
          </w:p>
        </w:tc>
      </w:tr>
      <w:tr w:rsidR="00C76A03" w:rsidRPr="00C76A03" w14:paraId="18CDFF9F" w14:textId="77777777" w:rsidTr="00C76A03">
        <w:trPr>
          <w:trHeight w:val="149"/>
        </w:trPr>
        <w:tc>
          <w:tcPr>
            <w:tcW w:w="5970" w:type="dxa"/>
            <w:gridSpan w:val="2"/>
            <w:shd w:val="clear" w:color="auto" w:fill="auto"/>
            <w:tcMar>
              <w:top w:w="100" w:type="dxa"/>
              <w:left w:w="100" w:type="dxa"/>
              <w:bottom w:w="100" w:type="dxa"/>
              <w:right w:w="100" w:type="dxa"/>
            </w:tcMar>
          </w:tcPr>
          <w:p w14:paraId="255C8D6B"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6AAA0D52"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 xml:space="preserve">  40.000,00€</w:t>
            </w:r>
          </w:p>
        </w:tc>
      </w:tr>
      <w:tr w:rsidR="00C76A03" w:rsidRPr="00C76A03" w14:paraId="0F79A171" w14:textId="77777777" w:rsidTr="00C76A03">
        <w:trPr>
          <w:trHeight w:val="98"/>
        </w:trPr>
        <w:tc>
          <w:tcPr>
            <w:tcW w:w="5970" w:type="dxa"/>
            <w:gridSpan w:val="2"/>
            <w:shd w:val="clear" w:color="auto" w:fill="auto"/>
            <w:tcMar>
              <w:top w:w="100" w:type="dxa"/>
              <w:left w:w="100" w:type="dxa"/>
              <w:bottom w:w="100" w:type="dxa"/>
              <w:right w:w="100" w:type="dxa"/>
            </w:tcMar>
          </w:tcPr>
          <w:p w14:paraId="31D441C4"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36EBCF39"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140.090,00€</w:t>
            </w:r>
          </w:p>
        </w:tc>
      </w:tr>
    </w:tbl>
    <w:p w14:paraId="6AF17F5C"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710168B3" w14:textId="77777777" w:rsidTr="002B29BE">
        <w:trPr>
          <w:trHeight w:val="440"/>
        </w:trPr>
        <w:tc>
          <w:tcPr>
            <w:tcW w:w="8970" w:type="dxa"/>
            <w:gridSpan w:val="3"/>
            <w:shd w:val="clear" w:color="auto" w:fill="FFF2CC"/>
            <w:tcMar>
              <w:top w:w="100" w:type="dxa"/>
              <w:left w:w="100" w:type="dxa"/>
              <w:bottom w:w="100" w:type="dxa"/>
              <w:right w:w="100" w:type="dxa"/>
            </w:tcMar>
          </w:tcPr>
          <w:p w14:paraId="4DAFEC19"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(UPRAVNI ODJEL ZA  GOSPODARSTVO, POLJOPRIVREDU I TURIZAM)</w:t>
            </w:r>
          </w:p>
        </w:tc>
      </w:tr>
      <w:tr w:rsidR="00C76A03" w:rsidRPr="00C76A03" w14:paraId="0AC8B97C" w14:textId="77777777" w:rsidTr="00C76A03">
        <w:trPr>
          <w:trHeight w:val="190"/>
        </w:trPr>
        <w:tc>
          <w:tcPr>
            <w:tcW w:w="3079" w:type="dxa"/>
            <w:shd w:val="clear" w:color="auto" w:fill="auto"/>
            <w:tcMar>
              <w:top w:w="100" w:type="dxa"/>
              <w:left w:w="100" w:type="dxa"/>
              <w:bottom w:w="100" w:type="dxa"/>
              <w:right w:w="100" w:type="dxa"/>
            </w:tcMar>
          </w:tcPr>
          <w:p w14:paraId="5E1A9143"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3C43A975" w14:textId="77777777" w:rsidR="00C76A03" w:rsidRPr="00C76A03" w:rsidRDefault="00C76A03" w:rsidP="00C76A03">
            <w:pPr>
              <w:widowControl w:val="0"/>
              <w:spacing w:after="0" w:line="240" w:lineRule="auto"/>
              <w:rPr>
                <w:rFonts w:ascii="Times New Roman" w:eastAsia="Roboto" w:hAnsi="Times New Roman" w:cs="Times New Roman"/>
                <w:b/>
                <w:highlight w:val="white"/>
              </w:rPr>
            </w:pPr>
            <w:r w:rsidRPr="00C76A03">
              <w:rPr>
                <w:rFonts w:ascii="Times New Roman" w:eastAsia="Roboto" w:hAnsi="Times New Roman" w:cs="Times New Roman"/>
                <w:b/>
                <w:highlight w:val="white"/>
              </w:rPr>
              <w:t>RAZVOJ TURIZMA</w:t>
            </w:r>
          </w:p>
        </w:tc>
      </w:tr>
      <w:tr w:rsidR="00C76A03" w:rsidRPr="00C76A03" w14:paraId="7337EACE" w14:textId="77777777" w:rsidTr="00C76A03">
        <w:trPr>
          <w:trHeight w:val="20"/>
        </w:trPr>
        <w:tc>
          <w:tcPr>
            <w:tcW w:w="3079" w:type="dxa"/>
            <w:shd w:val="clear" w:color="auto" w:fill="auto"/>
            <w:tcMar>
              <w:top w:w="100" w:type="dxa"/>
              <w:left w:w="100" w:type="dxa"/>
              <w:bottom w:w="100" w:type="dxa"/>
              <w:right w:w="100" w:type="dxa"/>
            </w:tcMar>
          </w:tcPr>
          <w:p w14:paraId="51808491"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4A6A8332" w14:textId="77777777" w:rsidR="00C76A03" w:rsidRPr="00C76A03" w:rsidRDefault="00C76A03" w:rsidP="00C76A03">
            <w:pPr>
              <w:widowControl w:val="0"/>
              <w:spacing w:after="0" w:line="240" w:lineRule="auto"/>
              <w:rPr>
                <w:rFonts w:ascii="Times New Roman" w:eastAsia="Roboto" w:hAnsi="Times New Roman" w:cs="Times New Roman"/>
                <w:b/>
                <w:highlight w:val="white"/>
              </w:rPr>
            </w:pPr>
            <w:r w:rsidRPr="00C76A03">
              <w:rPr>
                <w:rFonts w:ascii="Times New Roman" w:eastAsia="Roboto" w:hAnsi="Times New Roman" w:cs="Times New Roman"/>
                <w:b/>
                <w:highlight w:val="white"/>
              </w:rPr>
              <w:t>Manifestacija "Dani piva"</w:t>
            </w:r>
          </w:p>
        </w:tc>
      </w:tr>
      <w:tr w:rsidR="00C76A03" w:rsidRPr="00C76A03" w14:paraId="1A24E302" w14:textId="77777777" w:rsidTr="00C76A03">
        <w:trPr>
          <w:trHeight w:val="91"/>
        </w:trPr>
        <w:tc>
          <w:tcPr>
            <w:tcW w:w="3079" w:type="dxa"/>
            <w:shd w:val="clear" w:color="auto" w:fill="auto"/>
            <w:tcMar>
              <w:top w:w="100" w:type="dxa"/>
              <w:left w:w="100" w:type="dxa"/>
              <w:bottom w:w="100" w:type="dxa"/>
              <w:right w:w="100" w:type="dxa"/>
            </w:tcMar>
          </w:tcPr>
          <w:p w14:paraId="4337D247"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4F8AC7EE"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76B6D56E" w14:textId="77777777" w:rsidTr="00C76A03">
        <w:trPr>
          <w:trHeight w:val="40"/>
        </w:trPr>
        <w:tc>
          <w:tcPr>
            <w:tcW w:w="5970" w:type="dxa"/>
            <w:gridSpan w:val="2"/>
            <w:shd w:val="clear" w:color="auto" w:fill="auto"/>
            <w:tcMar>
              <w:top w:w="100" w:type="dxa"/>
              <w:left w:w="100" w:type="dxa"/>
              <w:bottom w:w="100" w:type="dxa"/>
              <w:right w:w="100" w:type="dxa"/>
            </w:tcMar>
          </w:tcPr>
          <w:p w14:paraId="14258CA3"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7F90F292"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150.000,00€</w:t>
            </w:r>
          </w:p>
        </w:tc>
      </w:tr>
      <w:tr w:rsidR="00C76A03" w:rsidRPr="00C76A03" w14:paraId="11758927" w14:textId="77777777" w:rsidTr="00C76A03">
        <w:trPr>
          <w:trHeight w:val="132"/>
        </w:trPr>
        <w:tc>
          <w:tcPr>
            <w:tcW w:w="5970" w:type="dxa"/>
            <w:gridSpan w:val="2"/>
            <w:shd w:val="clear" w:color="auto" w:fill="auto"/>
            <w:tcMar>
              <w:top w:w="100" w:type="dxa"/>
              <w:left w:w="100" w:type="dxa"/>
              <w:bottom w:w="100" w:type="dxa"/>
              <w:right w:w="100" w:type="dxa"/>
            </w:tcMar>
          </w:tcPr>
          <w:p w14:paraId="5F26C9AE"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6E1407A0"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 xml:space="preserve">  20.000,00€</w:t>
            </w:r>
          </w:p>
        </w:tc>
      </w:tr>
      <w:tr w:rsidR="00C76A03" w:rsidRPr="00C76A03" w14:paraId="569F445D" w14:textId="77777777" w:rsidTr="00C76A03">
        <w:trPr>
          <w:trHeight w:val="96"/>
        </w:trPr>
        <w:tc>
          <w:tcPr>
            <w:tcW w:w="5970" w:type="dxa"/>
            <w:gridSpan w:val="2"/>
            <w:shd w:val="clear" w:color="auto" w:fill="auto"/>
            <w:tcMar>
              <w:top w:w="100" w:type="dxa"/>
              <w:left w:w="100" w:type="dxa"/>
              <w:bottom w:w="100" w:type="dxa"/>
              <w:right w:w="100" w:type="dxa"/>
            </w:tcMar>
          </w:tcPr>
          <w:p w14:paraId="651B52BD"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644217FD"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130.000,00€</w:t>
            </w:r>
          </w:p>
        </w:tc>
      </w:tr>
    </w:tbl>
    <w:p w14:paraId="5059BD2B"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27341B24" w14:textId="77777777" w:rsidTr="002B29BE">
        <w:trPr>
          <w:trHeight w:val="440"/>
        </w:trPr>
        <w:tc>
          <w:tcPr>
            <w:tcW w:w="8970" w:type="dxa"/>
            <w:gridSpan w:val="3"/>
            <w:shd w:val="clear" w:color="auto" w:fill="FFF2CC"/>
            <w:tcMar>
              <w:top w:w="100" w:type="dxa"/>
              <w:left w:w="100" w:type="dxa"/>
              <w:bottom w:w="100" w:type="dxa"/>
              <w:right w:w="100" w:type="dxa"/>
            </w:tcMar>
          </w:tcPr>
          <w:p w14:paraId="41CB16B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(UPRAVNI ODJEL ZA  GOSPODARSTVO, POLJOPRIVREDU I TURIZAM)</w:t>
            </w:r>
          </w:p>
        </w:tc>
      </w:tr>
      <w:tr w:rsidR="00C76A03" w:rsidRPr="00C76A03" w14:paraId="3EC9D689" w14:textId="77777777" w:rsidTr="00C76A03">
        <w:trPr>
          <w:trHeight w:val="297"/>
        </w:trPr>
        <w:tc>
          <w:tcPr>
            <w:tcW w:w="3079" w:type="dxa"/>
            <w:shd w:val="clear" w:color="auto" w:fill="auto"/>
            <w:tcMar>
              <w:top w:w="100" w:type="dxa"/>
              <w:left w:w="100" w:type="dxa"/>
              <w:bottom w:w="100" w:type="dxa"/>
              <w:right w:w="100" w:type="dxa"/>
            </w:tcMar>
          </w:tcPr>
          <w:p w14:paraId="1501FCB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08479FCB" w14:textId="77777777" w:rsidR="00C76A03" w:rsidRPr="00C76A03" w:rsidRDefault="00C76A03" w:rsidP="00C76A03">
            <w:pPr>
              <w:widowControl w:val="0"/>
              <w:spacing w:after="0" w:line="240" w:lineRule="auto"/>
              <w:rPr>
                <w:rFonts w:ascii="Times New Roman" w:eastAsia="Roboto" w:hAnsi="Times New Roman" w:cs="Times New Roman"/>
                <w:b/>
                <w:highlight w:val="white"/>
              </w:rPr>
            </w:pPr>
            <w:r w:rsidRPr="00C76A03">
              <w:rPr>
                <w:rFonts w:ascii="Times New Roman" w:eastAsia="Roboto" w:hAnsi="Times New Roman" w:cs="Times New Roman"/>
                <w:b/>
                <w:highlight w:val="white"/>
              </w:rPr>
              <w:t>RAZVOJ TURIZMA</w:t>
            </w:r>
          </w:p>
        </w:tc>
      </w:tr>
      <w:tr w:rsidR="00C76A03" w:rsidRPr="00C76A03" w14:paraId="67554F14" w14:textId="77777777" w:rsidTr="00C76A03">
        <w:trPr>
          <w:trHeight w:val="63"/>
        </w:trPr>
        <w:tc>
          <w:tcPr>
            <w:tcW w:w="3079" w:type="dxa"/>
            <w:shd w:val="clear" w:color="auto" w:fill="auto"/>
            <w:tcMar>
              <w:top w:w="100" w:type="dxa"/>
              <w:left w:w="100" w:type="dxa"/>
              <w:bottom w:w="100" w:type="dxa"/>
              <w:right w:w="100" w:type="dxa"/>
            </w:tcMar>
          </w:tcPr>
          <w:p w14:paraId="60380A8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60F9B9AF" w14:textId="77777777" w:rsidR="00C76A03" w:rsidRPr="00C76A03" w:rsidRDefault="00C76A03" w:rsidP="00C76A03">
            <w:pPr>
              <w:widowControl w:val="0"/>
              <w:spacing w:after="0" w:line="240" w:lineRule="auto"/>
              <w:rPr>
                <w:rFonts w:ascii="Times New Roman" w:eastAsia="Roboto" w:hAnsi="Times New Roman" w:cs="Times New Roman"/>
                <w:b/>
                <w:highlight w:val="white"/>
              </w:rPr>
            </w:pPr>
            <w:r w:rsidRPr="00C76A03">
              <w:rPr>
                <w:rFonts w:ascii="Times New Roman" w:eastAsia="Roboto" w:hAnsi="Times New Roman" w:cs="Times New Roman"/>
                <w:b/>
                <w:highlight w:val="white"/>
              </w:rPr>
              <w:t>Manifestacija "Advent"</w:t>
            </w:r>
          </w:p>
        </w:tc>
      </w:tr>
      <w:tr w:rsidR="00C76A03" w:rsidRPr="00C76A03" w14:paraId="485057B7" w14:textId="77777777" w:rsidTr="00C76A03">
        <w:trPr>
          <w:trHeight w:val="168"/>
        </w:trPr>
        <w:tc>
          <w:tcPr>
            <w:tcW w:w="3079" w:type="dxa"/>
            <w:shd w:val="clear" w:color="auto" w:fill="auto"/>
            <w:tcMar>
              <w:top w:w="100" w:type="dxa"/>
              <w:left w:w="100" w:type="dxa"/>
              <w:bottom w:w="100" w:type="dxa"/>
              <w:right w:w="100" w:type="dxa"/>
            </w:tcMar>
          </w:tcPr>
          <w:p w14:paraId="4EC7B0AB"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5DD17A5E"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6F460857" w14:textId="77777777" w:rsidTr="00C76A03">
        <w:trPr>
          <w:trHeight w:val="104"/>
        </w:trPr>
        <w:tc>
          <w:tcPr>
            <w:tcW w:w="5970" w:type="dxa"/>
            <w:gridSpan w:val="2"/>
            <w:shd w:val="clear" w:color="auto" w:fill="auto"/>
            <w:tcMar>
              <w:top w:w="100" w:type="dxa"/>
              <w:left w:w="100" w:type="dxa"/>
              <w:bottom w:w="100" w:type="dxa"/>
              <w:right w:w="100" w:type="dxa"/>
            </w:tcMar>
          </w:tcPr>
          <w:p w14:paraId="4D41F314"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761719CF"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150.000,00€</w:t>
            </w:r>
          </w:p>
        </w:tc>
      </w:tr>
      <w:tr w:rsidR="00C76A03" w:rsidRPr="00C76A03" w14:paraId="1FC96A79" w14:textId="77777777" w:rsidTr="00C76A03">
        <w:trPr>
          <w:trHeight w:val="210"/>
        </w:trPr>
        <w:tc>
          <w:tcPr>
            <w:tcW w:w="5970" w:type="dxa"/>
            <w:gridSpan w:val="2"/>
            <w:shd w:val="clear" w:color="auto" w:fill="auto"/>
            <w:tcMar>
              <w:top w:w="100" w:type="dxa"/>
              <w:left w:w="100" w:type="dxa"/>
              <w:bottom w:w="100" w:type="dxa"/>
              <w:right w:w="100" w:type="dxa"/>
            </w:tcMar>
          </w:tcPr>
          <w:p w14:paraId="6CBAF268"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5AF262E9"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 xml:space="preserve">  20.000,00€</w:t>
            </w:r>
          </w:p>
        </w:tc>
      </w:tr>
      <w:tr w:rsidR="00C76A03" w:rsidRPr="00C76A03" w14:paraId="06D31478" w14:textId="77777777" w:rsidTr="00C76A03">
        <w:trPr>
          <w:trHeight w:val="161"/>
        </w:trPr>
        <w:tc>
          <w:tcPr>
            <w:tcW w:w="5970" w:type="dxa"/>
            <w:gridSpan w:val="2"/>
            <w:shd w:val="clear" w:color="auto" w:fill="auto"/>
            <w:tcMar>
              <w:top w:w="100" w:type="dxa"/>
              <w:left w:w="100" w:type="dxa"/>
              <w:bottom w:w="100" w:type="dxa"/>
              <w:right w:w="100" w:type="dxa"/>
            </w:tcMar>
          </w:tcPr>
          <w:p w14:paraId="0D067808"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4C3776BD"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130.000,00€</w:t>
            </w:r>
          </w:p>
        </w:tc>
      </w:tr>
    </w:tbl>
    <w:p w14:paraId="6AC4F0F8"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36A61B38" w14:textId="77777777" w:rsidTr="002B29BE">
        <w:trPr>
          <w:trHeight w:val="440"/>
        </w:trPr>
        <w:tc>
          <w:tcPr>
            <w:tcW w:w="8970" w:type="dxa"/>
            <w:gridSpan w:val="3"/>
            <w:shd w:val="clear" w:color="auto" w:fill="FFF2CC"/>
            <w:tcMar>
              <w:top w:w="100" w:type="dxa"/>
              <w:left w:w="100" w:type="dxa"/>
              <w:bottom w:w="100" w:type="dxa"/>
              <w:right w:w="100" w:type="dxa"/>
            </w:tcMar>
          </w:tcPr>
          <w:p w14:paraId="205D4ED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lastRenderedPageBreak/>
              <w:t>SMANJENJE RASHODA (UPRAVNI ODJEL ZA  GOSPODARSTVO, POLJOPRIVREDU I TURIZAM)</w:t>
            </w:r>
          </w:p>
        </w:tc>
      </w:tr>
      <w:tr w:rsidR="00C76A03" w:rsidRPr="00C76A03" w14:paraId="3BD783B2" w14:textId="77777777" w:rsidTr="00C76A03">
        <w:trPr>
          <w:trHeight w:val="236"/>
        </w:trPr>
        <w:tc>
          <w:tcPr>
            <w:tcW w:w="3079" w:type="dxa"/>
            <w:shd w:val="clear" w:color="auto" w:fill="auto"/>
            <w:tcMar>
              <w:top w:w="100" w:type="dxa"/>
              <w:left w:w="100" w:type="dxa"/>
              <w:bottom w:w="100" w:type="dxa"/>
              <w:right w:w="100" w:type="dxa"/>
            </w:tcMar>
          </w:tcPr>
          <w:p w14:paraId="1D6F0505"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472043D8" w14:textId="77777777" w:rsidR="00C76A03" w:rsidRPr="00C76A03" w:rsidRDefault="00C76A03" w:rsidP="00C76A03">
            <w:pPr>
              <w:widowControl w:val="0"/>
              <w:spacing w:after="0" w:line="240" w:lineRule="auto"/>
              <w:rPr>
                <w:rFonts w:ascii="Times New Roman" w:eastAsia="Roboto" w:hAnsi="Times New Roman" w:cs="Times New Roman"/>
                <w:b/>
                <w:highlight w:val="white"/>
              </w:rPr>
            </w:pPr>
            <w:r w:rsidRPr="00C76A03">
              <w:rPr>
                <w:rFonts w:ascii="Times New Roman" w:eastAsia="Roboto" w:hAnsi="Times New Roman" w:cs="Times New Roman"/>
                <w:b/>
                <w:highlight w:val="white"/>
              </w:rPr>
              <w:t>RAZVOJ TURIZMA</w:t>
            </w:r>
          </w:p>
        </w:tc>
      </w:tr>
      <w:tr w:rsidR="00C76A03" w:rsidRPr="00C76A03" w14:paraId="3C4130B7" w14:textId="77777777" w:rsidTr="00C76A03">
        <w:trPr>
          <w:trHeight w:val="274"/>
        </w:trPr>
        <w:tc>
          <w:tcPr>
            <w:tcW w:w="3079" w:type="dxa"/>
            <w:shd w:val="clear" w:color="auto" w:fill="auto"/>
            <w:tcMar>
              <w:top w:w="100" w:type="dxa"/>
              <w:left w:w="100" w:type="dxa"/>
              <w:bottom w:w="100" w:type="dxa"/>
              <w:right w:w="100" w:type="dxa"/>
            </w:tcMar>
          </w:tcPr>
          <w:p w14:paraId="55E40F6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293047DA" w14:textId="77777777" w:rsidR="00C76A03" w:rsidRPr="00C76A03" w:rsidRDefault="00C76A03" w:rsidP="00C76A03">
            <w:pPr>
              <w:widowControl w:val="0"/>
              <w:spacing w:after="0" w:line="240" w:lineRule="auto"/>
              <w:rPr>
                <w:rFonts w:ascii="Times New Roman" w:eastAsia="Roboto" w:hAnsi="Times New Roman" w:cs="Times New Roman"/>
                <w:b/>
                <w:highlight w:val="white"/>
              </w:rPr>
            </w:pPr>
            <w:r w:rsidRPr="00C76A03">
              <w:rPr>
                <w:rFonts w:ascii="Times New Roman" w:eastAsia="Roboto" w:hAnsi="Times New Roman" w:cs="Times New Roman"/>
                <w:b/>
                <w:highlight w:val="white"/>
              </w:rPr>
              <w:t>Tekuće donacije u novcu Turističkoj zajednici</w:t>
            </w:r>
          </w:p>
        </w:tc>
      </w:tr>
      <w:tr w:rsidR="00C76A03" w:rsidRPr="00C76A03" w14:paraId="0ACADF06" w14:textId="77777777" w:rsidTr="00C76A03">
        <w:trPr>
          <w:trHeight w:val="326"/>
        </w:trPr>
        <w:tc>
          <w:tcPr>
            <w:tcW w:w="3079" w:type="dxa"/>
            <w:shd w:val="clear" w:color="auto" w:fill="auto"/>
            <w:tcMar>
              <w:top w:w="100" w:type="dxa"/>
              <w:left w:w="100" w:type="dxa"/>
              <w:bottom w:w="100" w:type="dxa"/>
              <w:right w:w="100" w:type="dxa"/>
            </w:tcMar>
          </w:tcPr>
          <w:p w14:paraId="2BF6B100"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31F122A5"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38 Ostali rashodi</w:t>
            </w:r>
          </w:p>
        </w:tc>
      </w:tr>
      <w:tr w:rsidR="00C76A03" w:rsidRPr="00C76A03" w14:paraId="6806688F" w14:textId="77777777" w:rsidTr="00C76A03">
        <w:trPr>
          <w:trHeight w:val="235"/>
        </w:trPr>
        <w:tc>
          <w:tcPr>
            <w:tcW w:w="5970" w:type="dxa"/>
            <w:gridSpan w:val="2"/>
            <w:shd w:val="clear" w:color="auto" w:fill="auto"/>
            <w:tcMar>
              <w:top w:w="100" w:type="dxa"/>
              <w:left w:w="100" w:type="dxa"/>
              <w:bottom w:w="100" w:type="dxa"/>
              <w:right w:w="100" w:type="dxa"/>
            </w:tcMar>
          </w:tcPr>
          <w:p w14:paraId="23DA9CCF"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14BE6A73"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 xml:space="preserve">  94.200,00€</w:t>
            </w:r>
          </w:p>
        </w:tc>
      </w:tr>
      <w:tr w:rsidR="00C76A03" w:rsidRPr="00C76A03" w14:paraId="4CC6E259" w14:textId="77777777" w:rsidTr="00C76A03">
        <w:trPr>
          <w:trHeight w:val="315"/>
        </w:trPr>
        <w:tc>
          <w:tcPr>
            <w:tcW w:w="5970" w:type="dxa"/>
            <w:gridSpan w:val="2"/>
            <w:shd w:val="clear" w:color="auto" w:fill="auto"/>
            <w:tcMar>
              <w:top w:w="100" w:type="dxa"/>
              <w:left w:w="100" w:type="dxa"/>
              <w:bottom w:w="100" w:type="dxa"/>
              <w:right w:w="100" w:type="dxa"/>
            </w:tcMar>
          </w:tcPr>
          <w:p w14:paraId="58E62B49"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11177A98"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 xml:space="preserve">    8.824,00€</w:t>
            </w:r>
          </w:p>
        </w:tc>
      </w:tr>
      <w:tr w:rsidR="00C76A03" w:rsidRPr="00C76A03" w14:paraId="6DD6D5AC" w14:textId="77777777" w:rsidTr="00C76A03">
        <w:trPr>
          <w:trHeight w:val="208"/>
        </w:trPr>
        <w:tc>
          <w:tcPr>
            <w:tcW w:w="5970" w:type="dxa"/>
            <w:gridSpan w:val="2"/>
            <w:shd w:val="clear" w:color="auto" w:fill="auto"/>
            <w:tcMar>
              <w:top w:w="100" w:type="dxa"/>
              <w:left w:w="100" w:type="dxa"/>
              <w:bottom w:w="100" w:type="dxa"/>
              <w:right w:w="100" w:type="dxa"/>
            </w:tcMar>
          </w:tcPr>
          <w:p w14:paraId="04E654F7"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13563909"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 xml:space="preserve">  85.376,00€</w:t>
            </w:r>
          </w:p>
        </w:tc>
      </w:tr>
    </w:tbl>
    <w:p w14:paraId="24984580" w14:textId="00AF12E6" w:rsidR="00C76A03" w:rsidRPr="00C76A03" w:rsidRDefault="00C76A03" w:rsidP="00C76A03">
      <w:pPr>
        <w:spacing w:after="0" w:line="240" w:lineRule="auto"/>
        <w:jc w:val="both"/>
        <w:rPr>
          <w:rFonts w:ascii="Times New Roman" w:eastAsia="Times New Roman" w:hAnsi="Times New Roman" w:cs="Times New Roman"/>
        </w:rPr>
      </w:pPr>
    </w:p>
    <w:p w14:paraId="34461A96" w14:textId="77777777" w:rsidR="00C76A03" w:rsidRPr="00A340CF" w:rsidRDefault="00C76A03" w:rsidP="00C76A03">
      <w:pPr>
        <w:spacing w:after="0" w:line="240" w:lineRule="auto"/>
        <w:ind w:firstLine="709"/>
        <w:jc w:val="both"/>
        <w:rPr>
          <w:rFonts w:ascii="Times New Roman" w:hAnsi="Times New Roman" w:cs="Times New Roman"/>
        </w:rPr>
      </w:pPr>
      <w:r w:rsidRPr="00A340CF">
        <w:rPr>
          <w:rFonts w:ascii="Times New Roman" w:hAnsi="Times New Roman" w:cs="Times New Roman"/>
        </w:rPr>
        <w:t xml:space="preserve">Amandman na prijedlog Proračuna Grada Karlovca za 2023. godinu predlagatelj je djelomično  prihvatio. </w:t>
      </w:r>
    </w:p>
    <w:p w14:paraId="0076CC54" w14:textId="77777777" w:rsidR="00C76A03" w:rsidRPr="00A340CF" w:rsidRDefault="00C76A03" w:rsidP="00C76A03">
      <w:pPr>
        <w:spacing w:after="0" w:line="240" w:lineRule="auto"/>
        <w:ind w:firstLine="709"/>
        <w:jc w:val="both"/>
        <w:rPr>
          <w:rFonts w:ascii="Times New Roman" w:hAnsi="Times New Roman" w:cs="Times New Roman"/>
          <w:iCs/>
        </w:rPr>
      </w:pPr>
      <w:r w:rsidRPr="00A340CF">
        <w:rPr>
          <w:rFonts w:ascii="Times New Roman" w:hAnsi="Times New Roman" w:cs="Times New Roman"/>
        </w:rPr>
        <w:t>Predsjednik Gradskog vijeća daje na glasovanje predloženi amandman. Od nazočnih 20 vijećnika u vijećnici, vijeće je sa 8 glasova ZA i 12 glasova SUZDRŽANIH glasalo za amandman, te je utvrđeno da amandman nije prošao.</w:t>
      </w:r>
      <w:r w:rsidRPr="00A340CF">
        <w:rPr>
          <w:rFonts w:ascii="Times New Roman" w:hAnsi="Times New Roman" w:cs="Times New Roman"/>
          <w:iCs/>
        </w:rPr>
        <w:t xml:space="preserve"> </w:t>
      </w:r>
    </w:p>
    <w:p w14:paraId="5774BB66" w14:textId="6FD3DD9C" w:rsidR="00C76A03" w:rsidRDefault="00C76A03" w:rsidP="00C76A03">
      <w:pPr>
        <w:spacing w:after="0" w:line="240" w:lineRule="auto"/>
        <w:jc w:val="both"/>
        <w:rPr>
          <w:rFonts w:ascii="Times New Roman" w:eastAsia="Times New Roman" w:hAnsi="Times New Roman" w:cs="Times New Roman"/>
          <w:b/>
          <w:bCs/>
        </w:rPr>
      </w:pPr>
    </w:p>
    <w:p w14:paraId="2DE98F47" w14:textId="77777777" w:rsidR="00374FB8" w:rsidRPr="00C76A03" w:rsidRDefault="00374FB8" w:rsidP="00C76A03">
      <w:pPr>
        <w:spacing w:after="0" w:line="240" w:lineRule="auto"/>
        <w:jc w:val="both"/>
        <w:rPr>
          <w:rFonts w:ascii="Times New Roman" w:eastAsia="Times New Roman" w:hAnsi="Times New Roman" w:cs="Times New Roman"/>
          <w:b/>
          <w:bCs/>
        </w:rPr>
      </w:pPr>
    </w:p>
    <w:p w14:paraId="26BCDDD1" w14:textId="7777777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AMANDMAN NA PRIJEDLOG PRORAČUNA GRADA KARLOVCA ZA 2023. GODINU</w:t>
      </w:r>
      <w:r w:rsidRPr="00C76A03">
        <w:rPr>
          <w:rFonts w:ascii="Times New Roman" w:hAnsi="Times New Roman" w:cs="Times New Roman"/>
          <w:b/>
          <w:bCs/>
        </w:rPr>
        <w:br/>
        <w:t>- PROMETNA INFRASTRUKTURA ZA OSOBE SA INVALIDITETOM -</w:t>
      </w:r>
      <w:r w:rsidRPr="00C76A03">
        <w:rPr>
          <w:rFonts w:ascii="Times New Roman" w:hAnsi="Times New Roman" w:cs="Times New Roman"/>
          <w:b/>
          <w:bCs/>
        </w:rPr>
        <w:br/>
      </w:r>
    </w:p>
    <w:p w14:paraId="369666E7" w14:textId="77777777" w:rsidR="00C76A03" w:rsidRPr="00C76A03" w:rsidRDefault="00C76A03" w:rsidP="00C76A03">
      <w:pPr>
        <w:spacing w:after="0" w:line="240" w:lineRule="auto"/>
        <w:jc w:val="both"/>
        <w:rPr>
          <w:rFonts w:ascii="Times New Roman" w:hAnsi="Times New Roman" w:cs="Times New Roman"/>
        </w:rPr>
      </w:pPr>
      <w:r w:rsidRPr="00C76A03">
        <w:rPr>
          <w:rFonts w:ascii="Times New Roman" w:hAnsi="Times New Roman" w:cs="Times New Roman"/>
        </w:rPr>
        <w:t xml:space="preserve">      </w:t>
      </w:r>
      <w:r w:rsidRPr="00C76A03">
        <w:rPr>
          <w:rFonts w:ascii="Times New Roman" w:hAnsi="Times New Roman" w:cs="Times New Roman"/>
        </w:rPr>
        <w:tab/>
        <w:t>Na temelju članka 38. Zakona o proračunu („Narodne novine“ broj 87/08, 136/12 i 15/15)  i članaka 63., 64., 65., 66. i 67. Poslovnika Gradskog vijeća Grada Karlovca („Glasnik Grada Karlovca“ broj 01/15) predlažemo sljedeće izmjene u prijedloga proračuna Grada Karlovca za 2023. Godinu:</w:t>
      </w:r>
    </w:p>
    <w:p w14:paraId="42F68CCD"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9"/>
        <w:gridCol w:w="2891"/>
        <w:gridCol w:w="3000"/>
      </w:tblGrid>
      <w:tr w:rsidR="00C76A03" w:rsidRPr="00C76A03" w14:paraId="7DBCADEA" w14:textId="77777777" w:rsidTr="002B29BE">
        <w:trPr>
          <w:trHeight w:val="440"/>
        </w:trPr>
        <w:tc>
          <w:tcPr>
            <w:tcW w:w="8970" w:type="dxa"/>
            <w:gridSpan w:val="3"/>
            <w:shd w:val="clear" w:color="auto" w:fill="C9DAF8"/>
            <w:tcMar>
              <w:top w:w="100" w:type="dxa"/>
              <w:left w:w="100" w:type="dxa"/>
              <w:bottom w:w="100" w:type="dxa"/>
              <w:right w:w="100" w:type="dxa"/>
            </w:tcMar>
          </w:tcPr>
          <w:p w14:paraId="078468FF"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POVEĆANJE RASHODA (UPRAVNI ODJEL ZA KOMUNALNO GOSPODARSTVO)</w:t>
            </w:r>
          </w:p>
        </w:tc>
      </w:tr>
      <w:tr w:rsidR="00C76A03" w:rsidRPr="00C76A03" w14:paraId="273E928E" w14:textId="77777777" w:rsidTr="00C76A03">
        <w:trPr>
          <w:trHeight w:val="100"/>
        </w:trPr>
        <w:tc>
          <w:tcPr>
            <w:tcW w:w="3079" w:type="dxa"/>
            <w:shd w:val="clear" w:color="auto" w:fill="auto"/>
            <w:tcMar>
              <w:top w:w="100" w:type="dxa"/>
              <w:left w:w="100" w:type="dxa"/>
              <w:bottom w:w="100" w:type="dxa"/>
              <w:right w:w="100" w:type="dxa"/>
            </w:tcMar>
          </w:tcPr>
          <w:p w14:paraId="4A68DB73"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891" w:type="dxa"/>
            <w:gridSpan w:val="2"/>
            <w:shd w:val="clear" w:color="auto" w:fill="auto"/>
            <w:tcMar>
              <w:top w:w="100" w:type="dxa"/>
              <w:left w:w="100" w:type="dxa"/>
              <w:bottom w:w="100" w:type="dxa"/>
              <w:right w:w="100" w:type="dxa"/>
            </w:tcMar>
          </w:tcPr>
          <w:p w14:paraId="33B7A4EB"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eastAsia="Roboto" w:hAnsi="Times New Roman" w:cs="Times New Roman"/>
                <w:b/>
                <w:highlight w:val="white"/>
              </w:rPr>
              <w:t>ODRŽAVANJE KOMUNALNE INFRASTRUKTURE</w:t>
            </w:r>
          </w:p>
        </w:tc>
      </w:tr>
      <w:tr w:rsidR="00C76A03" w:rsidRPr="00C76A03" w14:paraId="09C0A32B" w14:textId="77777777" w:rsidTr="00C76A03">
        <w:trPr>
          <w:trHeight w:val="192"/>
        </w:trPr>
        <w:tc>
          <w:tcPr>
            <w:tcW w:w="3079" w:type="dxa"/>
            <w:shd w:val="clear" w:color="auto" w:fill="auto"/>
            <w:tcMar>
              <w:top w:w="100" w:type="dxa"/>
              <w:left w:w="100" w:type="dxa"/>
              <w:bottom w:w="100" w:type="dxa"/>
              <w:right w:w="100" w:type="dxa"/>
            </w:tcMar>
          </w:tcPr>
          <w:p w14:paraId="26891A7E"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891" w:type="dxa"/>
            <w:gridSpan w:val="2"/>
            <w:shd w:val="clear" w:color="auto" w:fill="auto"/>
            <w:tcMar>
              <w:top w:w="100" w:type="dxa"/>
              <w:left w:w="100" w:type="dxa"/>
              <w:bottom w:w="100" w:type="dxa"/>
              <w:right w:w="100" w:type="dxa"/>
            </w:tcMar>
          </w:tcPr>
          <w:p w14:paraId="74CA237F"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hAnsi="Times New Roman" w:cs="Times New Roman"/>
                <w:b/>
              </w:rPr>
              <w:t>Ostale nepredviđene intervencije u gradu</w:t>
            </w:r>
          </w:p>
        </w:tc>
      </w:tr>
      <w:tr w:rsidR="00C76A03" w:rsidRPr="00C76A03" w14:paraId="7B528DF2" w14:textId="77777777" w:rsidTr="00C76A03">
        <w:trPr>
          <w:trHeight w:val="440"/>
        </w:trPr>
        <w:tc>
          <w:tcPr>
            <w:tcW w:w="3079" w:type="dxa"/>
            <w:shd w:val="clear" w:color="auto" w:fill="auto"/>
            <w:tcMar>
              <w:top w:w="100" w:type="dxa"/>
              <w:left w:w="100" w:type="dxa"/>
              <w:bottom w:w="100" w:type="dxa"/>
              <w:right w:w="100" w:type="dxa"/>
            </w:tcMar>
          </w:tcPr>
          <w:p w14:paraId="3E406EFB"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891" w:type="dxa"/>
            <w:gridSpan w:val="2"/>
            <w:shd w:val="clear" w:color="auto" w:fill="auto"/>
            <w:tcMar>
              <w:top w:w="100" w:type="dxa"/>
              <w:left w:w="100" w:type="dxa"/>
              <w:bottom w:w="100" w:type="dxa"/>
              <w:right w:w="100" w:type="dxa"/>
            </w:tcMar>
          </w:tcPr>
          <w:p w14:paraId="48EE5C2A"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32 Materijalni rashodi</w:t>
            </w:r>
          </w:p>
        </w:tc>
      </w:tr>
      <w:tr w:rsidR="00C76A03" w:rsidRPr="00C76A03" w14:paraId="793B7092" w14:textId="77777777" w:rsidTr="00C76A03">
        <w:trPr>
          <w:trHeight w:val="173"/>
        </w:trPr>
        <w:tc>
          <w:tcPr>
            <w:tcW w:w="5970" w:type="dxa"/>
            <w:gridSpan w:val="2"/>
            <w:shd w:val="clear" w:color="auto" w:fill="auto"/>
            <w:tcMar>
              <w:top w:w="100" w:type="dxa"/>
              <w:left w:w="100" w:type="dxa"/>
              <w:bottom w:w="100" w:type="dxa"/>
              <w:right w:w="100" w:type="dxa"/>
            </w:tcMar>
          </w:tcPr>
          <w:p w14:paraId="291C8330"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Iznos u planu:</w:t>
            </w:r>
          </w:p>
        </w:tc>
        <w:tc>
          <w:tcPr>
            <w:tcW w:w="3000" w:type="dxa"/>
            <w:shd w:val="clear" w:color="auto" w:fill="auto"/>
            <w:tcMar>
              <w:top w:w="100" w:type="dxa"/>
              <w:left w:w="100" w:type="dxa"/>
              <w:bottom w:w="100" w:type="dxa"/>
              <w:right w:w="100" w:type="dxa"/>
            </w:tcMar>
          </w:tcPr>
          <w:p w14:paraId="45E18F18"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color w:val="FF0000"/>
              </w:rPr>
              <w:t xml:space="preserve">  </w:t>
            </w:r>
            <w:r w:rsidRPr="00C76A03">
              <w:rPr>
                <w:rFonts w:ascii="Times New Roman" w:hAnsi="Times New Roman" w:cs="Times New Roman"/>
              </w:rPr>
              <w:t xml:space="preserve"> 38.509,00€</w:t>
            </w:r>
          </w:p>
        </w:tc>
      </w:tr>
      <w:tr w:rsidR="00C76A03" w:rsidRPr="00C76A03" w14:paraId="695FDD25" w14:textId="77777777" w:rsidTr="00C76A03">
        <w:trPr>
          <w:trHeight w:val="31"/>
        </w:trPr>
        <w:tc>
          <w:tcPr>
            <w:tcW w:w="5970" w:type="dxa"/>
            <w:gridSpan w:val="2"/>
            <w:shd w:val="clear" w:color="auto" w:fill="auto"/>
            <w:tcMar>
              <w:top w:w="100" w:type="dxa"/>
              <w:left w:w="100" w:type="dxa"/>
              <w:bottom w:w="100" w:type="dxa"/>
              <w:right w:w="100" w:type="dxa"/>
            </w:tcMar>
          </w:tcPr>
          <w:p w14:paraId="785A7D9B"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povećanje:</w:t>
            </w:r>
          </w:p>
        </w:tc>
        <w:tc>
          <w:tcPr>
            <w:tcW w:w="3000" w:type="dxa"/>
            <w:shd w:val="clear" w:color="auto" w:fill="auto"/>
            <w:tcMar>
              <w:top w:w="100" w:type="dxa"/>
              <w:left w:w="100" w:type="dxa"/>
              <w:bottom w:w="100" w:type="dxa"/>
              <w:right w:w="100" w:type="dxa"/>
            </w:tcMar>
          </w:tcPr>
          <w:p w14:paraId="4291AB27"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rPr>
              <w:t xml:space="preserve">   15.000,00€</w:t>
            </w:r>
          </w:p>
        </w:tc>
      </w:tr>
      <w:tr w:rsidR="00C76A03" w:rsidRPr="00C76A03" w14:paraId="3346A17D" w14:textId="77777777" w:rsidTr="00C76A03">
        <w:trPr>
          <w:trHeight w:val="265"/>
        </w:trPr>
        <w:tc>
          <w:tcPr>
            <w:tcW w:w="5970" w:type="dxa"/>
            <w:gridSpan w:val="2"/>
            <w:shd w:val="clear" w:color="auto" w:fill="auto"/>
            <w:tcMar>
              <w:top w:w="100" w:type="dxa"/>
              <w:left w:w="100" w:type="dxa"/>
              <w:bottom w:w="100" w:type="dxa"/>
              <w:right w:w="100" w:type="dxa"/>
            </w:tcMar>
          </w:tcPr>
          <w:p w14:paraId="1DB3B673"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126B23BC" w14:textId="77777777" w:rsidR="00C76A03" w:rsidRPr="00C76A03" w:rsidRDefault="00C76A03" w:rsidP="00C76A03">
            <w:pPr>
              <w:widowControl w:val="0"/>
              <w:spacing w:after="0" w:line="240" w:lineRule="auto"/>
              <w:rPr>
                <w:rFonts w:ascii="Times New Roman" w:hAnsi="Times New Roman" w:cs="Times New Roman"/>
                <w:color w:val="FF0000"/>
              </w:rPr>
            </w:pPr>
            <w:r w:rsidRPr="00C76A03">
              <w:rPr>
                <w:rFonts w:ascii="Times New Roman" w:hAnsi="Times New Roman" w:cs="Times New Roman"/>
                <w:color w:val="FF0000"/>
              </w:rPr>
              <w:t xml:space="preserve">  </w:t>
            </w:r>
            <w:r w:rsidRPr="00C76A03">
              <w:rPr>
                <w:rFonts w:ascii="Times New Roman" w:hAnsi="Times New Roman" w:cs="Times New Roman"/>
              </w:rPr>
              <w:t xml:space="preserve"> 43.509,00€</w:t>
            </w:r>
          </w:p>
        </w:tc>
      </w:tr>
    </w:tbl>
    <w:p w14:paraId="37AE091C" w14:textId="77777777" w:rsidR="00C76A03" w:rsidRPr="00C76A03" w:rsidRDefault="00C76A03" w:rsidP="00C76A03">
      <w:pPr>
        <w:spacing w:after="0" w:line="240" w:lineRule="auto"/>
        <w:jc w:val="both"/>
        <w:rPr>
          <w:rFonts w:ascii="Times New Roman" w:eastAsia="Times New Roman" w:hAnsi="Times New Roman" w:cs="Times New Roman"/>
        </w:rPr>
      </w:pPr>
    </w:p>
    <w:tbl>
      <w:tblPr>
        <w:tblW w:w="897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1"/>
        <w:gridCol w:w="2749"/>
        <w:gridCol w:w="3000"/>
      </w:tblGrid>
      <w:tr w:rsidR="00C76A03" w:rsidRPr="00C76A03" w14:paraId="612BAA76" w14:textId="77777777" w:rsidTr="002B29BE">
        <w:trPr>
          <w:trHeight w:val="440"/>
        </w:trPr>
        <w:tc>
          <w:tcPr>
            <w:tcW w:w="8970" w:type="dxa"/>
            <w:gridSpan w:val="3"/>
            <w:shd w:val="clear" w:color="auto" w:fill="FFF2CC"/>
            <w:tcMar>
              <w:top w:w="100" w:type="dxa"/>
              <w:left w:w="100" w:type="dxa"/>
              <w:bottom w:w="100" w:type="dxa"/>
              <w:right w:w="100" w:type="dxa"/>
            </w:tcMar>
          </w:tcPr>
          <w:p w14:paraId="2AA042B4"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SMANJENJE RASHODA (URED GRADONAČELNIKA)</w:t>
            </w:r>
          </w:p>
        </w:tc>
      </w:tr>
      <w:tr w:rsidR="00C76A03" w:rsidRPr="00C76A03" w14:paraId="65ADF7AB" w14:textId="77777777" w:rsidTr="00C76A03">
        <w:trPr>
          <w:trHeight w:val="256"/>
        </w:trPr>
        <w:tc>
          <w:tcPr>
            <w:tcW w:w="3221" w:type="dxa"/>
            <w:shd w:val="clear" w:color="auto" w:fill="auto"/>
            <w:tcMar>
              <w:top w:w="100" w:type="dxa"/>
              <w:left w:w="100" w:type="dxa"/>
              <w:bottom w:w="100" w:type="dxa"/>
              <w:right w:w="100" w:type="dxa"/>
            </w:tcMar>
          </w:tcPr>
          <w:p w14:paraId="63375E1C"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Program</w:t>
            </w:r>
          </w:p>
        </w:tc>
        <w:tc>
          <w:tcPr>
            <w:tcW w:w="5749" w:type="dxa"/>
            <w:gridSpan w:val="2"/>
            <w:shd w:val="clear" w:color="auto" w:fill="auto"/>
            <w:tcMar>
              <w:top w:w="100" w:type="dxa"/>
              <w:left w:w="100" w:type="dxa"/>
              <w:bottom w:w="100" w:type="dxa"/>
              <w:right w:w="100" w:type="dxa"/>
            </w:tcMar>
          </w:tcPr>
          <w:p w14:paraId="5E2251EE" w14:textId="77777777" w:rsidR="00C76A03" w:rsidRPr="00C76A03" w:rsidRDefault="00C76A03" w:rsidP="00C76A03">
            <w:pPr>
              <w:widowControl w:val="0"/>
              <w:spacing w:after="0" w:line="240" w:lineRule="auto"/>
              <w:rPr>
                <w:rFonts w:ascii="Times New Roman" w:hAnsi="Times New Roman" w:cs="Times New Roman"/>
                <w:b/>
              </w:rPr>
            </w:pPr>
            <w:r w:rsidRPr="00C76A03">
              <w:rPr>
                <w:rFonts w:ascii="Times New Roman" w:eastAsia="Roboto" w:hAnsi="Times New Roman" w:cs="Times New Roman"/>
                <w:b/>
                <w:highlight w:val="white"/>
              </w:rPr>
              <w:t>REDOVNA DJELATNOST</w:t>
            </w:r>
          </w:p>
        </w:tc>
      </w:tr>
      <w:tr w:rsidR="00C76A03" w:rsidRPr="00C76A03" w14:paraId="4DE4BB57" w14:textId="77777777" w:rsidTr="00C76A03">
        <w:trPr>
          <w:trHeight w:val="192"/>
        </w:trPr>
        <w:tc>
          <w:tcPr>
            <w:tcW w:w="3221" w:type="dxa"/>
            <w:shd w:val="clear" w:color="auto" w:fill="auto"/>
            <w:tcMar>
              <w:top w:w="100" w:type="dxa"/>
              <w:left w:w="100" w:type="dxa"/>
              <w:bottom w:w="100" w:type="dxa"/>
              <w:right w:w="100" w:type="dxa"/>
            </w:tcMar>
          </w:tcPr>
          <w:p w14:paraId="5E033DA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Aktivnost / Projekt</w:t>
            </w:r>
          </w:p>
        </w:tc>
        <w:tc>
          <w:tcPr>
            <w:tcW w:w="5749" w:type="dxa"/>
            <w:gridSpan w:val="2"/>
            <w:shd w:val="clear" w:color="auto" w:fill="auto"/>
            <w:tcMar>
              <w:top w:w="100" w:type="dxa"/>
              <w:left w:w="100" w:type="dxa"/>
              <w:bottom w:w="100" w:type="dxa"/>
              <w:right w:w="100" w:type="dxa"/>
            </w:tcMar>
          </w:tcPr>
          <w:p w14:paraId="3D61040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eastAsia="Roboto" w:hAnsi="Times New Roman" w:cs="Times New Roman"/>
                <w:highlight w:val="white"/>
              </w:rPr>
              <w:t>Financiranje osnovnih aktivnosti</w:t>
            </w:r>
          </w:p>
        </w:tc>
      </w:tr>
      <w:tr w:rsidR="00C76A03" w:rsidRPr="00C76A03" w14:paraId="04C2F5E6" w14:textId="77777777" w:rsidTr="00C76A03">
        <w:trPr>
          <w:trHeight w:val="298"/>
        </w:trPr>
        <w:tc>
          <w:tcPr>
            <w:tcW w:w="3221" w:type="dxa"/>
            <w:shd w:val="clear" w:color="auto" w:fill="auto"/>
            <w:tcMar>
              <w:top w:w="100" w:type="dxa"/>
              <w:left w:w="100" w:type="dxa"/>
              <w:bottom w:w="100" w:type="dxa"/>
              <w:right w:w="100" w:type="dxa"/>
            </w:tcMar>
          </w:tcPr>
          <w:p w14:paraId="5AF3CBED"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Oznaka pozicije i naziv rashoda</w:t>
            </w:r>
          </w:p>
        </w:tc>
        <w:tc>
          <w:tcPr>
            <w:tcW w:w="5749" w:type="dxa"/>
            <w:gridSpan w:val="2"/>
            <w:shd w:val="clear" w:color="auto" w:fill="auto"/>
            <w:tcMar>
              <w:top w:w="100" w:type="dxa"/>
              <w:left w:w="100" w:type="dxa"/>
              <w:bottom w:w="100" w:type="dxa"/>
              <w:right w:w="100" w:type="dxa"/>
            </w:tcMar>
          </w:tcPr>
          <w:p w14:paraId="55E31C56"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32 Materijalni rashodi</w:t>
            </w:r>
          </w:p>
        </w:tc>
      </w:tr>
      <w:tr w:rsidR="00C76A03" w:rsidRPr="00C76A03" w14:paraId="005CC3B0" w14:textId="77777777" w:rsidTr="00C76A03">
        <w:trPr>
          <w:trHeight w:val="334"/>
        </w:trPr>
        <w:tc>
          <w:tcPr>
            <w:tcW w:w="5970" w:type="dxa"/>
            <w:gridSpan w:val="2"/>
            <w:shd w:val="clear" w:color="auto" w:fill="auto"/>
            <w:tcMar>
              <w:top w:w="100" w:type="dxa"/>
              <w:left w:w="100" w:type="dxa"/>
              <w:bottom w:w="100" w:type="dxa"/>
              <w:right w:w="100" w:type="dxa"/>
            </w:tcMar>
          </w:tcPr>
          <w:p w14:paraId="46602630"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lastRenderedPageBreak/>
              <w:t>Iznos u planu:</w:t>
            </w:r>
          </w:p>
        </w:tc>
        <w:tc>
          <w:tcPr>
            <w:tcW w:w="3000" w:type="dxa"/>
            <w:shd w:val="clear" w:color="auto" w:fill="auto"/>
            <w:tcMar>
              <w:top w:w="100" w:type="dxa"/>
              <w:left w:w="100" w:type="dxa"/>
              <w:bottom w:w="100" w:type="dxa"/>
              <w:right w:w="100" w:type="dxa"/>
            </w:tcMar>
          </w:tcPr>
          <w:p w14:paraId="71A5CAAA"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703.539,00€</w:t>
            </w:r>
          </w:p>
        </w:tc>
      </w:tr>
      <w:tr w:rsidR="00C76A03" w:rsidRPr="00C76A03" w14:paraId="7948ADF8" w14:textId="77777777" w:rsidTr="00C76A03">
        <w:trPr>
          <w:trHeight w:val="214"/>
        </w:trPr>
        <w:tc>
          <w:tcPr>
            <w:tcW w:w="5970" w:type="dxa"/>
            <w:gridSpan w:val="2"/>
            <w:shd w:val="clear" w:color="auto" w:fill="auto"/>
            <w:tcMar>
              <w:top w:w="100" w:type="dxa"/>
              <w:left w:w="100" w:type="dxa"/>
              <w:bottom w:w="100" w:type="dxa"/>
              <w:right w:w="100" w:type="dxa"/>
            </w:tcMar>
          </w:tcPr>
          <w:p w14:paraId="01CBE805"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Predloženi iznos za smanjenje:</w:t>
            </w:r>
          </w:p>
        </w:tc>
        <w:tc>
          <w:tcPr>
            <w:tcW w:w="3000" w:type="dxa"/>
            <w:shd w:val="clear" w:color="auto" w:fill="auto"/>
            <w:tcMar>
              <w:top w:w="100" w:type="dxa"/>
              <w:left w:w="100" w:type="dxa"/>
              <w:bottom w:w="100" w:type="dxa"/>
              <w:right w:w="100" w:type="dxa"/>
            </w:tcMar>
          </w:tcPr>
          <w:p w14:paraId="0690BA53"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 xml:space="preserve">  15.000,00€</w:t>
            </w:r>
          </w:p>
        </w:tc>
      </w:tr>
      <w:tr w:rsidR="00C76A03" w:rsidRPr="00C76A03" w14:paraId="70B951D9" w14:textId="77777777" w:rsidTr="00C76A03">
        <w:trPr>
          <w:trHeight w:val="306"/>
        </w:trPr>
        <w:tc>
          <w:tcPr>
            <w:tcW w:w="5970" w:type="dxa"/>
            <w:gridSpan w:val="2"/>
            <w:shd w:val="clear" w:color="auto" w:fill="auto"/>
            <w:tcMar>
              <w:top w:w="100" w:type="dxa"/>
              <w:left w:w="100" w:type="dxa"/>
              <w:bottom w:w="100" w:type="dxa"/>
              <w:right w:w="100" w:type="dxa"/>
            </w:tcMar>
          </w:tcPr>
          <w:p w14:paraId="74470D5F" w14:textId="77777777" w:rsidR="00C76A03" w:rsidRPr="00C76A03" w:rsidRDefault="00C76A03" w:rsidP="00C76A03">
            <w:pPr>
              <w:widowControl w:val="0"/>
              <w:spacing w:after="0" w:line="240" w:lineRule="auto"/>
              <w:jc w:val="right"/>
              <w:rPr>
                <w:rFonts w:ascii="Times New Roman" w:hAnsi="Times New Roman" w:cs="Times New Roman"/>
              </w:rPr>
            </w:pPr>
            <w:r w:rsidRPr="00C76A03">
              <w:rPr>
                <w:rFonts w:ascii="Times New Roman" w:hAnsi="Times New Roman" w:cs="Times New Roman"/>
              </w:rPr>
              <w:t>Novi iznos rashoda:</w:t>
            </w:r>
          </w:p>
        </w:tc>
        <w:tc>
          <w:tcPr>
            <w:tcW w:w="3000" w:type="dxa"/>
            <w:shd w:val="clear" w:color="auto" w:fill="auto"/>
            <w:tcMar>
              <w:top w:w="100" w:type="dxa"/>
              <w:left w:w="100" w:type="dxa"/>
              <w:bottom w:w="100" w:type="dxa"/>
              <w:right w:w="100" w:type="dxa"/>
            </w:tcMar>
          </w:tcPr>
          <w:p w14:paraId="64D8EAEC" w14:textId="77777777" w:rsidR="00C76A03" w:rsidRPr="00C76A03" w:rsidRDefault="00C76A03" w:rsidP="00C76A03">
            <w:pPr>
              <w:widowControl w:val="0"/>
              <w:spacing w:after="0" w:line="240" w:lineRule="auto"/>
              <w:rPr>
                <w:rFonts w:ascii="Times New Roman" w:hAnsi="Times New Roman" w:cs="Times New Roman"/>
              </w:rPr>
            </w:pPr>
            <w:r w:rsidRPr="00C76A03">
              <w:rPr>
                <w:rFonts w:ascii="Times New Roman" w:hAnsi="Times New Roman" w:cs="Times New Roman"/>
              </w:rPr>
              <w:t>688.539,00€</w:t>
            </w:r>
          </w:p>
        </w:tc>
      </w:tr>
    </w:tbl>
    <w:p w14:paraId="1085E42D" w14:textId="77777777" w:rsidR="00C76A03" w:rsidRPr="00C76A03" w:rsidRDefault="00C76A03" w:rsidP="00C76A03">
      <w:pPr>
        <w:spacing w:after="0" w:line="240" w:lineRule="auto"/>
        <w:rPr>
          <w:rFonts w:ascii="Times New Roman" w:hAnsi="Times New Roman" w:cs="Times New Roman"/>
        </w:rPr>
      </w:pPr>
    </w:p>
    <w:p w14:paraId="3889B3EC" w14:textId="1D846CBF" w:rsidR="00C76A03" w:rsidRPr="00A340CF" w:rsidRDefault="00C76A03" w:rsidP="00C76A03">
      <w:pPr>
        <w:spacing w:after="0" w:line="240" w:lineRule="auto"/>
        <w:ind w:firstLine="709"/>
        <w:jc w:val="both"/>
        <w:rPr>
          <w:rFonts w:ascii="Times New Roman" w:hAnsi="Times New Roman" w:cs="Times New Roman"/>
        </w:rPr>
      </w:pPr>
      <w:r w:rsidRPr="00A340CF">
        <w:rPr>
          <w:rFonts w:ascii="Times New Roman" w:hAnsi="Times New Roman" w:cs="Times New Roman"/>
        </w:rPr>
        <w:t xml:space="preserve">Amandman na prijedlog Proračuna Grada Karlovca za 2022. godinu predlagatelj je prihvatio u cijelosti te postaje sastavni dio proračuna. </w:t>
      </w:r>
    </w:p>
    <w:p w14:paraId="7C4C9861" w14:textId="217EAC8A" w:rsidR="00C76A03" w:rsidRPr="00A340CF" w:rsidRDefault="00C76A03" w:rsidP="00C76A03">
      <w:pPr>
        <w:spacing w:after="0" w:line="240" w:lineRule="auto"/>
        <w:ind w:firstLine="709"/>
        <w:jc w:val="both"/>
        <w:rPr>
          <w:rFonts w:ascii="Times New Roman" w:hAnsi="Times New Roman" w:cs="Times New Roman"/>
        </w:rPr>
      </w:pPr>
    </w:p>
    <w:p w14:paraId="13ADE1CF" w14:textId="50079513" w:rsidR="00C76A03" w:rsidRPr="00A340CF" w:rsidRDefault="00C76A03" w:rsidP="00C76A03">
      <w:pPr>
        <w:spacing w:after="0" w:line="240" w:lineRule="auto"/>
        <w:ind w:firstLine="709"/>
        <w:jc w:val="both"/>
        <w:rPr>
          <w:rFonts w:ascii="Times New Roman" w:hAnsi="Times New Roman" w:cs="Times New Roman"/>
        </w:rPr>
      </w:pPr>
      <w:r w:rsidRPr="00A340CF">
        <w:rPr>
          <w:rFonts w:ascii="Times New Roman" w:hAnsi="Times New Roman" w:cs="Times New Roman"/>
        </w:rPr>
        <w:t>Predsjednik Gradskog vijeća daje na glasovanje Proračun Grada Karlovca za 2023. godinu s projekcijama za 2024. – 2025. godinu, zajedno sa amandmanima koje je predlagatelj prihvatio djelomično i u cijelosti.</w:t>
      </w:r>
    </w:p>
    <w:p w14:paraId="4499B1E5" w14:textId="67CA4902" w:rsidR="00C76A03" w:rsidRPr="00A340CF" w:rsidRDefault="00C76A03" w:rsidP="00C76A03">
      <w:pPr>
        <w:spacing w:after="0" w:line="240" w:lineRule="auto"/>
        <w:ind w:firstLine="709"/>
        <w:jc w:val="both"/>
        <w:rPr>
          <w:rFonts w:ascii="Times New Roman" w:hAnsi="Times New Roman" w:cs="Times New Roman"/>
        </w:rPr>
      </w:pPr>
      <w:r w:rsidRPr="00A340CF">
        <w:rPr>
          <w:rFonts w:ascii="Times New Roman" w:hAnsi="Times New Roman" w:cs="Times New Roman"/>
        </w:rPr>
        <w:t>Od nazočnih 20 vijećnika u vijećnici, vijeće je sa 12 glasova ZA i 8 glasova PROTIV donijelo:</w:t>
      </w:r>
    </w:p>
    <w:p w14:paraId="4B6397F0" w14:textId="0079C259" w:rsidR="00C76A03" w:rsidRPr="00A340CF" w:rsidRDefault="00C76A03" w:rsidP="00C76A03">
      <w:pPr>
        <w:spacing w:after="0" w:line="240" w:lineRule="auto"/>
        <w:jc w:val="both"/>
        <w:rPr>
          <w:rFonts w:ascii="Times New Roman" w:hAnsi="Times New Roman" w:cs="Times New Roman"/>
        </w:rPr>
      </w:pPr>
    </w:p>
    <w:p w14:paraId="134D8D93" w14:textId="77777777" w:rsidR="00C76A03" w:rsidRPr="00A340CF" w:rsidRDefault="00C76A03" w:rsidP="00C76A03">
      <w:pPr>
        <w:spacing w:after="0" w:line="240" w:lineRule="auto"/>
        <w:jc w:val="center"/>
        <w:rPr>
          <w:rFonts w:ascii="Times New Roman" w:hAnsi="Times New Roman" w:cs="Times New Roman"/>
          <w:b/>
          <w:bCs/>
        </w:rPr>
      </w:pPr>
      <w:r w:rsidRPr="00A340CF">
        <w:rPr>
          <w:rFonts w:ascii="Times New Roman" w:hAnsi="Times New Roman" w:cs="Times New Roman"/>
          <w:b/>
          <w:bCs/>
        </w:rPr>
        <w:t xml:space="preserve">Proračun </w:t>
      </w:r>
    </w:p>
    <w:p w14:paraId="5A219304" w14:textId="742A55F4" w:rsidR="00C76A03" w:rsidRDefault="00C76A03" w:rsidP="00C76A03">
      <w:pPr>
        <w:spacing w:after="0" w:line="240" w:lineRule="auto"/>
        <w:jc w:val="center"/>
        <w:rPr>
          <w:rFonts w:ascii="Times New Roman" w:hAnsi="Times New Roman" w:cs="Times New Roman"/>
          <w:b/>
          <w:bCs/>
        </w:rPr>
      </w:pPr>
      <w:r w:rsidRPr="00A340CF">
        <w:rPr>
          <w:rFonts w:ascii="Times New Roman" w:hAnsi="Times New Roman" w:cs="Times New Roman"/>
          <w:b/>
          <w:bCs/>
        </w:rPr>
        <w:t>Grada Karlovca za 2023. godinu s projekcijama za 2024. – 2025. godinu</w:t>
      </w:r>
    </w:p>
    <w:p w14:paraId="17307691" w14:textId="39415525" w:rsidR="00374FB8" w:rsidRDefault="00374FB8" w:rsidP="00374FB8">
      <w:pPr>
        <w:spacing w:after="0" w:line="240" w:lineRule="auto"/>
        <w:rPr>
          <w:rFonts w:ascii="Times New Roman" w:hAnsi="Times New Roman" w:cs="Times New Roman"/>
          <w:b/>
          <w:bCs/>
        </w:rPr>
      </w:pPr>
    </w:p>
    <w:p w14:paraId="7586F188"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w:t>
      </w:r>
    </w:p>
    <w:p w14:paraId="54ECDF3F" w14:textId="77777777" w:rsidR="00374FB8" w:rsidRPr="00374FB8" w:rsidRDefault="00374FB8" w:rsidP="00374FB8">
      <w:pPr>
        <w:spacing w:after="0" w:line="240" w:lineRule="auto"/>
        <w:rPr>
          <w:rFonts w:ascii="Times New Roman" w:eastAsia="ArialMT" w:hAnsi="Times New Roman" w:cs="Times New Roman"/>
          <w:lang w:eastAsia="hr-HR"/>
        </w:rPr>
      </w:pPr>
      <w:r w:rsidRPr="00374FB8">
        <w:rPr>
          <w:rFonts w:ascii="Times New Roman" w:eastAsia="ArialMT" w:hAnsi="Times New Roman" w:cs="Times New Roman"/>
          <w:lang w:eastAsia="hr-HR"/>
        </w:rPr>
        <w:t>Proračun Grada Karlovca za 2023. godinu i projekcije za 2024. i 2025. godinu obuhvaćaju:</w:t>
      </w:r>
    </w:p>
    <w:p w14:paraId="1E3D6302" w14:textId="77777777" w:rsidR="00374FB8" w:rsidRPr="00374FB8" w:rsidRDefault="00374FB8" w:rsidP="00374FB8">
      <w:pPr>
        <w:spacing w:after="0" w:line="240" w:lineRule="auto"/>
        <w:rPr>
          <w:rFonts w:ascii="Times New Roman" w:eastAsia="ArialMT" w:hAnsi="Times New Roman" w:cs="Times New Roman"/>
          <w:lang w:eastAsia="hr-HR"/>
        </w:rPr>
      </w:pPr>
    </w:p>
    <w:p w14:paraId="340C0584" w14:textId="77777777" w:rsidR="00374FB8" w:rsidRPr="00374FB8" w:rsidRDefault="00374FB8" w:rsidP="00374FB8">
      <w:pPr>
        <w:spacing w:after="0" w:line="240" w:lineRule="auto"/>
        <w:rPr>
          <w:rFonts w:ascii="Times New Roman" w:eastAsia="ArialMT" w:hAnsi="Times New Roman" w:cs="Times New Roman"/>
          <w:lang w:eastAsia="hr-HR"/>
        </w:rPr>
      </w:pPr>
      <w:r w:rsidRPr="00374FB8">
        <w:rPr>
          <w:rFonts w:ascii="Times New Roman" w:eastAsia="ArialMT" w:hAnsi="Times New Roman" w:cs="Times New Roman"/>
          <w:lang w:eastAsia="hr-HR"/>
        </w:rPr>
        <w:t>a) Opći dio                                                                                                                                 €</w:t>
      </w:r>
    </w:p>
    <w:p w14:paraId="4C3C5EDC" w14:textId="77777777" w:rsidR="00374FB8" w:rsidRPr="00374FB8" w:rsidRDefault="00374FB8" w:rsidP="00374FB8">
      <w:pPr>
        <w:spacing w:after="0" w:line="240" w:lineRule="auto"/>
        <w:rPr>
          <w:rFonts w:ascii="Times New Roman" w:eastAsia="ArialMT" w:hAnsi="Times New Roman" w:cs="Times New Roman"/>
          <w:lang w:eastAsia="hr-HR"/>
        </w:rPr>
      </w:pPr>
    </w:p>
    <w:p w14:paraId="431009D2" w14:textId="77777777" w:rsidR="00374FB8" w:rsidRPr="00374FB8" w:rsidRDefault="00374FB8" w:rsidP="00374FB8">
      <w:pPr>
        <w:spacing w:after="0" w:line="240" w:lineRule="auto"/>
        <w:rPr>
          <w:rFonts w:ascii="Times New Roman" w:eastAsia="ArialMT" w:hAnsi="Times New Roman" w:cs="Times New Roman"/>
          <w:lang w:eastAsia="hr-HR"/>
        </w:rPr>
      </w:pPr>
      <w:r w:rsidRPr="00374FB8">
        <w:rPr>
          <w:rFonts w:ascii="Times New Roman" w:eastAsia="ArialMT" w:hAnsi="Times New Roman" w:cs="Times New Roman"/>
          <w:noProof/>
        </w:rPr>
        <w:drawing>
          <wp:inline distT="0" distB="0" distL="0" distR="0" wp14:anchorId="316DF5D2" wp14:editId="627C5167">
            <wp:extent cx="5760720" cy="3406140"/>
            <wp:effectExtent l="0" t="0" r="0" b="381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406140"/>
                    </a:xfrm>
                    <a:prstGeom prst="rect">
                      <a:avLst/>
                    </a:prstGeom>
                    <a:noFill/>
                    <a:ln>
                      <a:noFill/>
                    </a:ln>
                  </pic:spPr>
                </pic:pic>
              </a:graphicData>
            </a:graphic>
          </wp:inline>
        </w:drawing>
      </w:r>
    </w:p>
    <w:p w14:paraId="59558658" w14:textId="77777777" w:rsidR="00374FB8" w:rsidRPr="00374FB8" w:rsidRDefault="00374FB8" w:rsidP="00374FB8">
      <w:pPr>
        <w:spacing w:after="0" w:line="240" w:lineRule="auto"/>
        <w:rPr>
          <w:rFonts w:ascii="Times New Roman" w:eastAsia="ArialMT" w:hAnsi="Times New Roman" w:cs="Times New Roman"/>
          <w:lang w:eastAsia="hr-HR"/>
        </w:rPr>
      </w:pPr>
    </w:p>
    <w:p w14:paraId="410FBBA1" w14:textId="77777777" w:rsidR="00374FB8" w:rsidRPr="00374FB8" w:rsidRDefault="00374FB8" w:rsidP="00374FB8">
      <w:pPr>
        <w:spacing w:after="0" w:line="240" w:lineRule="auto"/>
        <w:rPr>
          <w:rFonts w:ascii="Times New Roman" w:eastAsia="ArialMT" w:hAnsi="Times New Roman" w:cs="Times New Roman"/>
          <w:lang w:eastAsia="hr-HR"/>
        </w:rPr>
      </w:pPr>
    </w:p>
    <w:p w14:paraId="139DEB47" w14:textId="77777777" w:rsidR="00374FB8" w:rsidRPr="00374FB8" w:rsidRDefault="00374FB8" w:rsidP="00374FB8">
      <w:pPr>
        <w:spacing w:after="0" w:line="240" w:lineRule="auto"/>
        <w:rPr>
          <w:rFonts w:ascii="Times New Roman" w:eastAsia="ArialMT" w:hAnsi="Times New Roman" w:cs="Times New Roman"/>
          <w:lang w:eastAsia="hr-HR"/>
        </w:rPr>
      </w:pPr>
    </w:p>
    <w:p w14:paraId="2C57C9D4" w14:textId="77777777" w:rsidR="00374FB8" w:rsidRPr="00374FB8" w:rsidRDefault="00374FB8" w:rsidP="00374FB8">
      <w:pPr>
        <w:spacing w:after="0" w:line="240" w:lineRule="auto"/>
        <w:rPr>
          <w:rFonts w:ascii="Times New Roman" w:eastAsia="ArialMT" w:hAnsi="Times New Roman" w:cs="Times New Roman"/>
          <w:lang w:eastAsia="hr-HR"/>
        </w:rPr>
      </w:pPr>
    </w:p>
    <w:p w14:paraId="3EE684FC" w14:textId="77777777" w:rsidR="00374FB8" w:rsidRPr="00374FB8" w:rsidRDefault="00374FB8" w:rsidP="00374FB8">
      <w:pPr>
        <w:spacing w:after="0" w:line="240" w:lineRule="auto"/>
        <w:rPr>
          <w:rFonts w:ascii="Times New Roman" w:eastAsia="ArialMT" w:hAnsi="Times New Roman" w:cs="Times New Roman"/>
          <w:lang w:eastAsia="hr-HR"/>
        </w:rPr>
      </w:pPr>
    </w:p>
    <w:p w14:paraId="2C888F84" w14:textId="77777777" w:rsidR="00374FB8" w:rsidRPr="00374FB8" w:rsidRDefault="00374FB8" w:rsidP="00374FB8">
      <w:pPr>
        <w:spacing w:after="0" w:line="240" w:lineRule="auto"/>
        <w:rPr>
          <w:rFonts w:ascii="Times New Roman" w:eastAsia="ArialMT" w:hAnsi="Times New Roman" w:cs="Times New Roman"/>
          <w:lang w:eastAsia="hr-HR"/>
        </w:rPr>
      </w:pPr>
    </w:p>
    <w:p w14:paraId="0DF677E0" w14:textId="77777777" w:rsidR="00374FB8" w:rsidRPr="00374FB8" w:rsidRDefault="00374FB8" w:rsidP="00374FB8">
      <w:pPr>
        <w:spacing w:after="0" w:line="240" w:lineRule="auto"/>
        <w:rPr>
          <w:rFonts w:ascii="Times New Roman" w:eastAsia="ArialMT" w:hAnsi="Times New Roman" w:cs="Times New Roman"/>
          <w:lang w:eastAsia="hr-HR"/>
        </w:rPr>
      </w:pPr>
    </w:p>
    <w:p w14:paraId="43617356" w14:textId="77777777" w:rsidR="00374FB8" w:rsidRPr="00374FB8" w:rsidRDefault="00374FB8" w:rsidP="00374FB8">
      <w:pPr>
        <w:spacing w:after="0" w:line="240" w:lineRule="auto"/>
        <w:rPr>
          <w:rFonts w:ascii="Times New Roman" w:eastAsia="ArialMT" w:hAnsi="Times New Roman" w:cs="Times New Roman"/>
          <w:lang w:eastAsia="hr-HR"/>
        </w:rPr>
      </w:pPr>
    </w:p>
    <w:p w14:paraId="0C929578" w14:textId="77777777" w:rsidR="00374FB8" w:rsidRPr="00374FB8" w:rsidRDefault="00374FB8" w:rsidP="00374FB8">
      <w:pPr>
        <w:spacing w:after="0" w:line="240" w:lineRule="auto"/>
        <w:rPr>
          <w:rFonts w:ascii="Times New Roman" w:eastAsia="ArialMT" w:hAnsi="Times New Roman" w:cs="Times New Roman"/>
          <w:lang w:eastAsia="hr-HR"/>
        </w:rPr>
      </w:pPr>
      <w:r w:rsidRPr="00374FB8">
        <w:rPr>
          <w:rFonts w:ascii="Times New Roman" w:eastAsia="ArialMT" w:hAnsi="Times New Roman" w:cs="Times New Roman"/>
          <w:noProof/>
        </w:rPr>
        <w:lastRenderedPageBreak/>
        <w:drawing>
          <wp:inline distT="0" distB="0" distL="0" distR="0" wp14:anchorId="564BCDA2" wp14:editId="351CAB4D">
            <wp:extent cx="5760720" cy="1863090"/>
            <wp:effectExtent l="0" t="0" r="0" b="381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863090"/>
                    </a:xfrm>
                    <a:prstGeom prst="rect">
                      <a:avLst/>
                    </a:prstGeom>
                    <a:noFill/>
                    <a:ln>
                      <a:noFill/>
                    </a:ln>
                  </pic:spPr>
                </pic:pic>
              </a:graphicData>
            </a:graphic>
          </wp:inline>
        </w:drawing>
      </w:r>
    </w:p>
    <w:p w14:paraId="6E7CCD4B" w14:textId="77777777" w:rsidR="00374FB8" w:rsidRPr="00374FB8" w:rsidRDefault="00374FB8" w:rsidP="00374FB8">
      <w:pPr>
        <w:spacing w:after="0" w:line="240" w:lineRule="auto"/>
        <w:rPr>
          <w:rFonts w:ascii="Times New Roman" w:eastAsia="ArialMT" w:hAnsi="Times New Roman" w:cs="Times New Roman"/>
          <w:lang w:eastAsia="hr-HR"/>
        </w:rPr>
      </w:pPr>
    </w:p>
    <w:p w14:paraId="44DCB8FF" w14:textId="77777777" w:rsidR="00374FB8" w:rsidRPr="00374FB8" w:rsidRDefault="00374FB8" w:rsidP="00374FB8">
      <w:pPr>
        <w:spacing w:after="0" w:line="240" w:lineRule="auto"/>
        <w:rPr>
          <w:rFonts w:ascii="Times New Roman" w:eastAsia="ArialMT" w:hAnsi="Times New Roman" w:cs="Times New Roman"/>
          <w:lang w:eastAsia="hr-HR"/>
        </w:rPr>
      </w:pPr>
      <w:r w:rsidRPr="00374FB8">
        <w:rPr>
          <w:rFonts w:ascii="Times New Roman" w:eastAsia="ArialMT" w:hAnsi="Times New Roman" w:cs="Times New Roman"/>
          <w:lang w:eastAsia="hr-HR"/>
        </w:rPr>
        <w:t xml:space="preserve">b) Opći dio                                                                                                                                   HRK              </w:t>
      </w:r>
    </w:p>
    <w:p w14:paraId="62B1E720" w14:textId="77777777" w:rsidR="00374FB8" w:rsidRPr="00374FB8" w:rsidRDefault="00374FB8" w:rsidP="00374FB8">
      <w:pPr>
        <w:spacing w:after="0" w:line="240" w:lineRule="auto"/>
        <w:rPr>
          <w:rFonts w:ascii="Times New Roman" w:eastAsia="ArialMT" w:hAnsi="Times New Roman" w:cs="Times New Roman"/>
          <w:lang w:val="en-GB"/>
        </w:rPr>
      </w:pPr>
    </w:p>
    <w:p w14:paraId="5DFCA452"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Calibri" w:hAnsi="Times New Roman" w:cs="Times New Roman"/>
          <w:noProof/>
        </w:rPr>
        <w:drawing>
          <wp:inline distT="0" distB="0" distL="0" distR="0" wp14:anchorId="27E46E95" wp14:editId="01731A28">
            <wp:extent cx="5760720" cy="512953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129530"/>
                    </a:xfrm>
                    <a:prstGeom prst="rect">
                      <a:avLst/>
                    </a:prstGeom>
                    <a:noFill/>
                    <a:ln>
                      <a:noFill/>
                    </a:ln>
                  </pic:spPr>
                </pic:pic>
              </a:graphicData>
            </a:graphic>
          </wp:inline>
        </w:drawing>
      </w:r>
    </w:p>
    <w:p w14:paraId="4038B4A2" w14:textId="77777777" w:rsidR="00374FB8" w:rsidRPr="00374FB8" w:rsidRDefault="00374FB8" w:rsidP="00374FB8">
      <w:pPr>
        <w:spacing w:after="0" w:line="240" w:lineRule="auto"/>
        <w:jc w:val="center"/>
        <w:rPr>
          <w:rFonts w:ascii="Times New Roman" w:eastAsia="Calibri" w:hAnsi="Times New Roman" w:cs="Times New Roman"/>
        </w:rPr>
      </w:pPr>
    </w:p>
    <w:p w14:paraId="5A767255"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2.</w:t>
      </w:r>
    </w:p>
    <w:p w14:paraId="0D0D0BA9"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Prihodi i rashodi te primici i izdaci po ekonomskoj klasifikaciji utvrđuju se u Računu prihoda i rashoda i Računu financiranja za razdoblje 2023. do 2025. godine u Općem dijelu Proračuna.</w:t>
      </w:r>
    </w:p>
    <w:p w14:paraId="592BBCCC" w14:textId="77777777" w:rsidR="00374FB8" w:rsidRPr="00374FB8" w:rsidRDefault="00374FB8" w:rsidP="00374FB8">
      <w:pPr>
        <w:spacing w:after="0" w:line="240" w:lineRule="auto"/>
        <w:jc w:val="center"/>
        <w:rPr>
          <w:rFonts w:ascii="Times New Roman" w:eastAsia="Calibri" w:hAnsi="Times New Roman" w:cs="Times New Roman"/>
        </w:rPr>
      </w:pPr>
    </w:p>
    <w:p w14:paraId="63C3E227" w14:textId="77777777" w:rsidR="00374FB8" w:rsidRDefault="00374FB8" w:rsidP="00374FB8">
      <w:pPr>
        <w:spacing w:after="0" w:line="240" w:lineRule="auto"/>
        <w:jc w:val="center"/>
        <w:rPr>
          <w:rFonts w:ascii="Times New Roman" w:eastAsia="Calibri" w:hAnsi="Times New Roman" w:cs="Times New Roman"/>
        </w:rPr>
      </w:pPr>
    </w:p>
    <w:p w14:paraId="485D353A" w14:textId="77777777" w:rsidR="00374FB8" w:rsidRDefault="00374FB8" w:rsidP="00374FB8">
      <w:pPr>
        <w:spacing w:after="0" w:line="240" w:lineRule="auto"/>
        <w:jc w:val="center"/>
        <w:rPr>
          <w:rFonts w:ascii="Times New Roman" w:eastAsia="Calibri" w:hAnsi="Times New Roman" w:cs="Times New Roman"/>
        </w:rPr>
      </w:pPr>
    </w:p>
    <w:p w14:paraId="4F0E0F7E" w14:textId="77777777" w:rsidR="00374FB8" w:rsidRDefault="00374FB8" w:rsidP="00374FB8">
      <w:pPr>
        <w:spacing w:after="0" w:line="240" w:lineRule="auto"/>
        <w:jc w:val="center"/>
        <w:rPr>
          <w:rFonts w:ascii="Times New Roman" w:eastAsia="Calibri" w:hAnsi="Times New Roman" w:cs="Times New Roman"/>
        </w:rPr>
      </w:pPr>
    </w:p>
    <w:p w14:paraId="7DF6C0C9" w14:textId="3ACFC039"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lastRenderedPageBreak/>
        <w:t>Članak 3.</w:t>
      </w:r>
    </w:p>
    <w:p w14:paraId="7E4EE7AF"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Pregled Proračuna po programima, aktivnostima, projektima i izvorima financiranja po ekonomskoj klasifikaciji, programima i izvorima financiranja od 2023. do 2025.godine dan je u Posebnom dijelu proračuna i objavit će se u Glasniku Grada Karlovca.</w:t>
      </w:r>
    </w:p>
    <w:p w14:paraId="341B30C4" w14:textId="77777777" w:rsidR="00374FB8" w:rsidRPr="00374FB8" w:rsidRDefault="00374FB8" w:rsidP="00374FB8">
      <w:pPr>
        <w:spacing w:after="0" w:line="240" w:lineRule="auto"/>
        <w:jc w:val="both"/>
        <w:rPr>
          <w:rFonts w:ascii="Times New Roman" w:eastAsia="Calibri" w:hAnsi="Times New Roman" w:cs="Times New Roman"/>
        </w:rPr>
      </w:pPr>
    </w:p>
    <w:p w14:paraId="122AA35A"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4.</w:t>
      </w:r>
    </w:p>
    <w:p w14:paraId="08C96680"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            Proračun Grada Karlovca za 2023. godinu s pripadajućim projekcijama stupa na snagu osam dana od dana objave u Glasniku Grada Karlovca, a primjenjuje se od 01. siječnja 2023. </w:t>
      </w:r>
    </w:p>
    <w:p w14:paraId="1A6C3653" w14:textId="77777777" w:rsidR="00374FB8" w:rsidRPr="00A340CF" w:rsidRDefault="00374FB8" w:rsidP="00374FB8">
      <w:pPr>
        <w:spacing w:after="0" w:line="240" w:lineRule="auto"/>
        <w:rPr>
          <w:rFonts w:ascii="Times New Roman" w:hAnsi="Times New Roman" w:cs="Times New Roman"/>
          <w:b/>
          <w:bCs/>
          <w:iCs/>
        </w:rPr>
      </w:pPr>
    </w:p>
    <w:p w14:paraId="5442D164" w14:textId="30123E1A" w:rsidR="00763702" w:rsidRPr="00C76A03" w:rsidRDefault="00763702" w:rsidP="004A65A5">
      <w:pPr>
        <w:spacing w:after="0" w:line="240" w:lineRule="auto"/>
        <w:jc w:val="center"/>
        <w:rPr>
          <w:rFonts w:ascii="Times New Roman" w:hAnsi="Times New Roman" w:cs="Times New Roman"/>
          <w:b/>
          <w:bCs/>
          <w:iCs/>
        </w:rPr>
      </w:pPr>
    </w:p>
    <w:p w14:paraId="6557CAE8" w14:textId="33F5D3CD"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3</w:t>
      </w:r>
      <w:r w:rsidR="00DA139F" w:rsidRPr="00C76A03">
        <w:rPr>
          <w:rFonts w:ascii="Times New Roman" w:hAnsi="Times New Roman" w:cs="Times New Roman"/>
          <w:b/>
          <w:iCs/>
        </w:rPr>
        <w:t>.</w:t>
      </w:r>
    </w:p>
    <w:p w14:paraId="28BDA81A" w14:textId="71F65194" w:rsidR="00EE65B3" w:rsidRPr="00C76A03" w:rsidRDefault="00EE65B3" w:rsidP="00C76A03">
      <w:pPr>
        <w:spacing w:after="0" w:line="240" w:lineRule="auto"/>
        <w:jc w:val="center"/>
        <w:rPr>
          <w:rFonts w:ascii="Times New Roman" w:eastAsia="Times New Roman" w:hAnsi="Times New Roman" w:cs="Times New Roman"/>
          <w:b/>
          <w:bCs/>
        </w:rPr>
      </w:pPr>
      <w:r w:rsidRPr="00C76A03">
        <w:rPr>
          <w:rStyle w:val="normaltextrun"/>
          <w:rFonts w:ascii="Times New Roman" w:hAnsi="Times New Roman" w:cs="Times New Roman"/>
          <w:b/>
          <w:bCs/>
        </w:rPr>
        <w:t>Odluka o izvršavanju proračuna Grada Karlovca za 2023. godinu</w:t>
      </w:r>
    </w:p>
    <w:p w14:paraId="34B89AAF" w14:textId="090C561E" w:rsidR="000035DF" w:rsidRPr="00C76A03" w:rsidRDefault="000035DF" w:rsidP="00763702">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 xml:space="preserve">Uvodno obrazloženje dala je gospođa </w:t>
      </w:r>
      <w:r w:rsidR="00C76A03" w:rsidRPr="00C76A03">
        <w:rPr>
          <w:rFonts w:ascii="Times New Roman" w:eastAsia="Times New Roman" w:hAnsi="Times New Roman" w:cs="Times New Roman"/>
        </w:rPr>
        <w:t xml:space="preserve">Lidija Malović, </w:t>
      </w:r>
      <w:proofErr w:type="spellStart"/>
      <w:r w:rsidR="00C76A03" w:rsidRPr="00C76A03">
        <w:rPr>
          <w:rFonts w:ascii="Times New Roman" w:eastAsia="Times New Roman" w:hAnsi="Times New Roman" w:cs="Times New Roman"/>
        </w:rPr>
        <w:t>dipl.oec</w:t>
      </w:r>
      <w:proofErr w:type="spellEnd"/>
      <w:r w:rsidR="00C76A03" w:rsidRPr="00C76A03">
        <w:rPr>
          <w:rFonts w:ascii="Times New Roman" w:eastAsia="Times New Roman" w:hAnsi="Times New Roman" w:cs="Times New Roman"/>
        </w:rPr>
        <w:t>., pročelnica Upravnog odjela za proračun i financije.</w:t>
      </w:r>
    </w:p>
    <w:p w14:paraId="6A5B0168" w14:textId="674DECFE" w:rsidR="004A65A5" w:rsidRPr="00C76A03" w:rsidRDefault="000035DF" w:rsidP="004A65A5">
      <w:pPr>
        <w:spacing w:after="0" w:line="240" w:lineRule="auto"/>
        <w:ind w:firstLine="708"/>
        <w:rPr>
          <w:rFonts w:ascii="Times New Roman" w:eastAsia="Times New Roman" w:hAnsi="Times New Roman" w:cs="Times New Roman"/>
        </w:rPr>
      </w:pPr>
      <w:r w:rsidRPr="00C76A03">
        <w:rPr>
          <w:rFonts w:ascii="Times New Roman" w:eastAsia="Times New Roman" w:hAnsi="Times New Roman" w:cs="Times New Roman"/>
        </w:rPr>
        <w:t xml:space="preserve">Predsjednik Gradskog vijeća izvijestio je vijećnike da je </w:t>
      </w:r>
      <w:r w:rsidR="00763702" w:rsidRPr="00C76A03">
        <w:rPr>
          <w:rFonts w:ascii="Times New Roman" w:eastAsia="Times New Roman" w:hAnsi="Times New Roman" w:cs="Times New Roman"/>
        </w:rPr>
        <w:t xml:space="preserve">Odbor za </w:t>
      </w:r>
      <w:r w:rsidR="00C76A03" w:rsidRPr="00C76A03">
        <w:rPr>
          <w:rFonts w:ascii="Times New Roman" w:eastAsia="Times New Roman" w:hAnsi="Times New Roman" w:cs="Times New Roman"/>
        </w:rPr>
        <w:t>financije, gradski proračun i gradsku imovinu razmatrao navedenu točku, te predlažu da se donese Odluka o izvršavanju proračuna Grada Karlovca za 2023. godinu.</w:t>
      </w:r>
    </w:p>
    <w:p w14:paraId="178F4A54" w14:textId="5594BD7A" w:rsidR="000035DF" w:rsidRPr="00C76A03" w:rsidRDefault="00C76A03" w:rsidP="00724080">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 xml:space="preserve">Budući da nije bilo rasprave, </w:t>
      </w:r>
      <w:r w:rsidR="00724080" w:rsidRPr="00C76A03">
        <w:rPr>
          <w:rFonts w:ascii="Times New Roman" w:hAnsi="Times New Roman" w:cs="Times New Roman"/>
          <w:iCs/>
        </w:rPr>
        <w:t>od nazočnih</w:t>
      </w:r>
      <w:r w:rsidR="00C24D80" w:rsidRPr="00C76A03">
        <w:rPr>
          <w:rFonts w:ascii="Times New Roman" w:hAnsi="Times New Roman" w:cs="Times New Roman"/>
          <w:iCs/>
        </w:rPr>
        <w:t xml:space="preserve"> 2</w:t>
      </w:r>
      <w:r w:rsidRPr="00C76A03">
        <w:rPr>
          <w:rFonts w:ascii="Times New Roman" w:hAnsi="Times New Roman" w:cs="Times New Roman"/>
          <w:iCs/>
        </w:rPr>
        <w:t>0</w:t>
      </w:r>
      <w:r w:rsidR="00724080" w:rsidRPr="00C76A03">
        <w:rPr>
          <w:rFonts w:ascii="Times New Roman" w:hAnsi="Times New Roman" w:cs="Times New Roman"/>
          <w:iCs/>
        </w:rPr>
        <w:t xml:space="preserve"> vijećnika u vijećnici, vijeće je sa </w:t>
      </w:r>
      <w:r w:rsidR="00122F60" w:rsidRPr="00C76A03">
        <w:rPr>
          <w:rFonts w:ascii="Times New Roman" w:eastAsia="Times New Roman" w:hAnsi="Times New Roman" w:cs="Times New Roman"/>
        </w:rPr>
        <w:t>2</w:t>
      </w:r>
      <w:r w:rsidRPr="00C76A03">
        <w:rPr>
          <w:rFonts w:ascii="Times New Roman" w:eastAsia="Times New Roman" w:hAnsi="Times New Roman" w:cs="Times New Roman"/>
        </w:rPr>
        <w:t>0</w:t>
      </w:r>
      <w:r w:rsidR="000035DF" w:rsidRPr="00C76A03">
        <w:rPr>
          <w:rFonts w:ascii="Times New Roman" w:eastAsia="Times New Roman" w:hAnsi="Times New Roman" w:cs="Times New Roman"/>
        </w:rPr>
        <w:t xml:space="preserve"> g</w:t>
      </w:r>
      <w:r w:rsidR="00122F60" w:rsidRPr="00C76A03">
        <w:rPr>
          <w:rFonts w:ascii="Times New Roman" w:eastAsia="Times New Roman" w:hAnsi="Times New Roman" w:cs="Times New Roman"/>
        </w:rPr>
        <w:t>laso</w:t>
      </w:r>
      <w:r w:rsidRPr="00C76A03">
        <w:rPr>
          <w:rFonts w:ascii="Times New Roman" w:eastAsia="Times New Roman" w:hAnsi="Times New Roman" w:cs="Times New Roman"/>
        </w:rPr>
        <w:t>va</w:t>
      </w:r>
      <w:r w:rsidR="000035DF" w:rsidRPr="00C76A03">
        <w:rPr>
          <w:rFonts w:ascii="Times New Roman" w:eastAsia="Times New Roman" w:hAnsi="Times New Roman" w:cs="Times New Roman"/>
        </w:rPr>
        <w:t xml:space="preserve"> ZA </w:t>
      </w:r>
      <w:r w:rsidR="00763702" w:rsidRPr="00C76A03">
        <w:rPr>
          <w:rFonts w:ascii="Times New Roman" w:eastAsia="Times New Roman" w:hAnsi="Times New Roman" w:cs="Times New Roman"/>
        </w:rPr>
        <w:t>donijelo:</w:t>
      </w:r>
    </w:p>
    <w:p w14:paraId="02CBC09A" w14:textId="5DA89428" w:rsidR="004A65A5" w:rsidRPr="00C76A03" w:rsidRDefault="004A65A5" w:rsidP="004A65A5">
      <w:pPr>
        <w:spacing w:after="0" w:line="240" w:lineRule="auto"/>
        <w:jc w:val="both"/>
        <w:rPr>
          <w:rFonts w:ascii="Times New Roman" w:eastAsia="Times New Roman" w:hAnsi="Times New Roman" w:cs="Times New Roman"/>
        </w:rPr>
      </w:pPr>
    </w:p>
    <w:p w14:paraId="70926804" w14:textId="77777777" w:rsidR="00C76A03" w:rsidRPr="00C76A03" w:rsidRDefault="00EE65B3" w:rsidP="00C76A03">
      <w:pPr>
        <w:spacing w:after="0" w:line="240" w:lineRule="auto"/>
        <w:jc w:val="center"/>
        <w:rPr>
          <w:rStyle w:val="normaltextrun"/>
          <w:rFonts w:ascii="Times New Roman" w:hAnsi="Times New Roman" w:cs="Times New Roman"/>
          <w:b/>
          <w:bCs/>
        </w:rPr>
      </w:pPr>
      <w:r w:rsidRPr="00C76A03">
        <w:rPr>
          <w:rStyle w:val="normaltextrun"/>
          <w:rFonts w:ascii="Times New Roman" w:hAnsi="Times New Roman" w:cs="Times New Roman"/>
          <w:b/>
          <w:bCs/>
        </w:rPr>
        <w:t xml:space="preserve">Odluku </w:t>
      </w:r>
    </w:p>
    <w:p w14:paraId="595F8D89" w14:textId="7EA1495B" w:rsidR="00763702" w:rsidRDefault="00EE65B3" w:rsidP="00C76A03">
      <w:pPr>
        <w:spacing w:after="0" w:line="240" w:lineRule="auto"/>
        <w:jc w:val="center"/>
        <w:rPr>
          <w:rStyle w:val="normaltextrun"/>
          <w:rFonts w:ascii="Times New Roman" w:hAnsi="Times New Roman" w:cs="Times New Roman"/>
          <w:b/>
          <w:bCs/>
        </w:rPr>
      </w:pPr>
      <w:r w:rsidRPr="00C76A03">
        <w:rPr>
          <w:rStyle w:val="normaltextrun"/>
          <w:rFonts w:ascii="Times New Roman" w:hAnsi="Times New Roman" w:cs="Times New Roman"/>
          <w:b/>
          <w:bCs/>
        </w:rPr>
        <w:t>o izvršavanju proračuna Grada Karlovca za 2023. godinu</w:t>
      </w:r>
    </w:p>
    <w:p w14:paraId="0C88124F" w14:textId="5B332A0D" w:rsidR="00374FB8" w:rsidRDefault="00374FB8" w:rsidP="00374FB8">
      <w:pPr>
        <w:spacing w:after="0" w:line="240" w:lineRule="auto"/>
        <w:rPr>
          <w:rStyle w:val="normaltextrun"/>
          <w:rFonts w:ascii="Times New Roman" w:hAnsi="Times New Roman" w:cs="Times New Roman"/>
          <w:b/>
          <w:bCs/>
        </w:rPr>
      </w:pPr>
    </w:p>
    <w:p w14:paraId="4A7212B4"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OPĆE ODREDBE</w:t>
      </w:r>
    </w:p>
    <w:p w14:paraId="15447150" w14:textId="77777777" w:rsidR="00374FB8" w:rsidRPr="00374FB8" w:rsidRDefault="00374FB8" w:rsidP="00374FB8">
      <w:pPr>
        <w:widowControl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1.</w:t>
      </w:r>
    </w:p>
    <w:p w14:paraId="7DBBCF71"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Ovom se Odlukom uređuje struktura prihoda, primitaka, rashoda i izdataka Proračuna Grada Karlovca za 2023. godinu (u daljnjem tekstu: Proračun), njegovo izvršavanje, upravljanje financijskom i nefinancijskom imovinom, opseg zaduživanja i davanje jamstava, korištenje namjenskih prihoda, prava i obveze korisnika proračunskih sredstava, ovlasti Gradonačelnika u izvršavanju Proračuna, te druga pitanja u svezi s izvršavanjem proračuna.</w:t>
      </w:r>
    </w:p>
    <w:p w14:paraId="291229E6"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p>
    <w:p w14:paraId="38DE1C2B"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w:t>
      </w:r>
    </w:p>
    <w:p w14:paraId="3BEB7FA1"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  Sredstva za rashode i izdatke osiguravaju se tijelima gradske uprave i proračunskim korisnicima i to: ustanovama kojima je Grad osnivač, osnovnim školama i javnoj vatrogasnoj postrojbi koje se financiraju kao decentralizirane funkcije, vijećima nacionalnih manjina, gradskim četvrtima i mjesnim odborima, te ostalim korisnicima koji su u njegovu Posebnom dijelu određeni za nositelje sredstava.  </w:t>
      </w:r>
    </w:p>
    <w:p w14:paraId="548C0D71"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U okviru razdjela i glava osigurana su sredstva za rashode tijela Gradske uprave, proračunske i druge krajnje korisnike, po pojedinim programima, projektima i aktivnostima.</w:t>
      </w:r>
    </w:p>
    <w:p w14:paraId="1BEC8C9B" w14:textId="77777777" w:rsidR="00374FB8" w:rsidRPr="00374FB8" w:rsidRDefault="00374FB8" w:rsidP="00374FB8">
      <w:pPr>
        <w:widowControl w:val="0"/>
        <w:autoSpaceDE w:val="0"/>
        <w:autoSpaceDN w:val="0"/>
        <w:adjustRightInd w:val="0"/>
        <w:spacing w:after="0" w:line="240" w:lineRule="auto"/>
        <w:jc w:val="both"/>
        <w:rPr>
          <w:rFonts w:ascii="Times New Roman" w:eastAsia="Times New Roman" w:hAnsi="Times New Roman" w:cs="Times New Roman"/>
          <w:lang w:eastAsia="hr-HR"/>
        </w:rPr>
      </w:pPr>
    </w:p>
    <w:p w14:paraId="5CDAE701" w14:textId="77777777" w:rsidR="00374FB8" w:rsidRPr="00374FB8" w:rsidRDefault="00374FB8" w:rsidP="00374FB8">
      <w:pPr>
        <w:widowControl w:val="0"/>
        <w:autoSpaceDE w:val="0"/>
        <w:autoSpaceDN w:val="0"/>
        <w:adjustRightInd w:val="0"/>
        <w:spacing w:after="0" w:line="240" w:lineRule="auto"/>
        <w:ind w:firstLine="708"/>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STRUKTURA PRORAČUNA</w:t>
      </w:r>
    </w:p>
    <w:p w14:paraId="54DD0341" w14:textId="77777777" w:rsidR="00374FB8" w:rsidRPr="00374FB8"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p>
    <w:p w14:paraId="3DD2B20D" w14:textId="77777777" w:rsidR="00374FB8" w:rsidRPr="00374FB8" w:rsidRDefault="00374FB8" w:rsidP="00374FB8">
      <w:pPr>
        <w:widowControl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w:t>
      </w:r>
    </w:p>
    <w:p w14:paraId="5705639B"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  Proračun se sastoji od Općeg i Posebnog dijela.  </w:t>
      </w:r>
    </w:p>
    <w:p w14:paraId="04CB04B5"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(2)  Opći dio Proračuna sadrži Račun prihoda i rashoda, te Račun financiranja. </w:t>
      </w:r>
    </w:p>
    <w:p w14:paraId="7B804D98"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U Računu prihoda i rashoda iskazani su svi prihodi i rashodi, koji su iskazani u Proračunu Grada Karlovca za 2023. godinu. Prihodi Proračuna iskazani su po izvorima iz kojih potječu (porezni prihodi, pomoći, prihodi od imovine, prihodi od administrativnih pristojbi i po posebnim propisima, prihodi od prodaje nefinancijske imovine i ostali prihodi), a ubiru se i uplaćuju sukladno zakonima i drugim propisima. Iz navedenih prihoda financiraju se programi javnih potreba utvrđenih na nivou Grada za 2023. godinu.</w:t>
      </w:r>
    </w:p>
    <w:p w14:paraId="042DC91E"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(4)  U računu financiranja iskazani su primici od financijske imovine i zaduživanja, te izdaci za financijsku imovinu i otplatu zajmova.</w:t>
      </w:r>
    </w:p>
    <w:p w14:paraId="6B8931FA"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(5) Proračun Grada Karlovca je konsolidirani proračun i sadrži  sve prihode i primitke, rashode i izdatke Grada Karlovca i proračunskih korisnika Grada Karlovca.</w:t>
      </w:r>
    </w:p>
    <w:p w14:paraId="094F38DD"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lastRenderedPageBreak/>
        <w:t xml:space="preserve"> (6) Posebni dio sadrži raspored rashoda i izdataka upravnih odjela i proračunskih korisnika prema  organizacijskoj, programskoj, ekonomskoj, lokacijskoj i funkcijskoj klasifikaciji te prema izvorima financiranja.</w:t>
      </w:r>
    </w:p>
    <w:p w14:paraId="3F451F45"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(7) Proračunski korisnici obvezni su do 31.12.2022. godine donijeti svoj financijski plan usklađen s Proračunom Grada Karlovca za trogodišnje razdoblje. Financijski plan treba biti usvojen od strane Upravnih vijeća.</w:t>
      </w:r>
    </w:p>
    <w:p w14:paraId="59CD819E"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3BF26549"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IZVRŠAVANJE PRORAČUNA</w:t>
      </w:r>
    </w:p>
    <w:p w14:paraId="5D248805" w14:textId="77777777" w:rsidR="00374FB8" w:rsidRPr="00374FB8"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p>
    <w:p w14:paraId="5D83143C"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4.</w:t>
      </w:r>
    </w:p>
    <w:p w14:paraId="08AC3BA2"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  Proračun Grada Karlovca planira se i izvršava kroz sustav lokalne riznice putem jedinstvenog novčanog računa preko kojega se obavljaju sve financijske transakcije Proračuna pri čemu proračunski korisnici nemaju svoje novčane račune. </w:t>
      </w:r>
    </w:p>
    <w:p w14:paraId="527876AA"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Proračunski korisnici Grada Karlovca uključeni u sustav lokalne riznice su:</w:t>
      </w:r>
    </w:p>
    <w:p w14:paraId="726D362A"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Javna vatrogasna postrojba Grada Karlovca,</w:t>
      </w:r>
    </w:p>
    <w:p w14:paraId="62C3E45D"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Gradsko kazalište Zorin dom,</w:t>
      </w:r>
    </w:p>
    <w:p w14:paraId="101CAE69"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Muzeji grada Karlovca</w:t>
      </w:r>
    </w:p>
    <w:p w14:paraId="375BB7D4"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 Gradska knjižnica Ivan Goran Kovačić,</w:t>
      </w:r>
    </w:p>
    <w:p w14:paraId="54A81702"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5. Osnovna škola Banija,</w:t>
      </w:r>
    </w:p>
    <w:p w14:paraId="4F877D25"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6. Osnovna škola </w:t>
      </w:r>
      <w:proofErr w:type="spellStart"/>
      <w:r w:rsidRPr="00374FB8">
        <w:rPr>
          <w:rFonts w:ascii="Times New Roman" w:eastAsia="Times New Roman" w:hAnsi="Times New Roman" w:cs="Times New Roman"/>
          <w:lang w:eastAsia="hr-HR"/>
        </w:rPr>
        <w:t>Rečica</w:t>
      </w:r>
      <w:proofErr w:type="spellEnd"/>
      <w:r w:rsidRPr="00374FB8">
        <w:rPr>
          <w:rFonts w:ascii="Times New Roman" w:eastAsia="Times New Roman" w:hAnsi="Times New Roman" w:cs="Times New Roman"/>
          <w:lang w:eastAsia="hr-HR"/>
        </w:rPr>
        <w:t>,</w:t>
      </w:r>
    </w:p>
    <w:p w14:paraId="1BD8D0FB"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7. Osnovna škola Skakavac,</w:t>
      </w:r>
    </w:p>
    <w:p w14:paraId="67D5ED2C"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8. Osnovna škola </w:t>
      </w:r>
      <w:proofErr w:type="spellStart"/>
      <w:r w:rsidRPr="00374FB8">
        <w:rPr>
          <w:rFonts w:ascii="Times New Roman" w:eastAsia="Times New Roman" w:hAnsi="Times New Roman" w:cs="Times New Roman"/>
          <w:lang w:eastAsia="hr-HR"/>
        </w:rPr>
        <w:t>Švarča</w:t>
      </w:r>
      <w:proofErr w:type="spellEnd"/>
    </w:p>
    <w:p w14:paraId="14F88F79"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9. Osnovna škola Grabrik,</w:t>
      </w:r>
    </w:p>
    <w:p w14:paraId="1EA4CA4F"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10.Osnovna škola Dubovac,</w:t>
      </w:r>
    </w:p>
    <w:p w14:paraId="32F1F8C4"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11.Osnovna škola </w:t>
      </w:r>
      <w:proofErr w:type="spellStart"/>
      <w:r w:rsidRPr="00374FB8">
        <w:rPr>
          <w:rFonts w:ascii="Times New Roman" w:eastAsia="Times New Roman" w:hAnsi="Times New Roman" w:cs="Times New Roman"/>
          <w:lang w:eastAsia="hr-HR"/>
        </w:rPr>
        <w:t>Turanj</w:t>
      </w:r>
      <w:proofErr w:type="spellEnd"/>
      <w:r w:rsidRPr="00374FB8">
        <w:rPr>
          <w:rFonts w:ascii="Times New Roman" w:eastAsia="Times New Roman" w:hAnsi="Times New Roman" w:cs="Times New Roman"/>
          <w:lang w:eastAsia="hr-HR"/>
        </w:rPr>
        <w:t>,</w:t>
      </w:r>
    </w:p>
    <w:p w14:paraId="07E1364C"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12.Osnovna škola </w:t>
      </w:r>
      <w:proofErr w:type="spellStart"/>
      <w:r w:rsidRPr="00374FB8">
        <w:rPr>
          <w:rFonts w:ascii="Times New Roman" w:eastAsia="Times New Roman" w:hAnsi="Times New Roman" w:cs="Times New Roman"/>
          <w:lang w:eastAsia="hr-HR"/>
        </w:rPr>
        <w:t>Mahično</w:t>
      </w:r>
      <w:proofErr w:type="spellEnd"/>
      <w:r w:rsidRPr="00374FB8">
        <w:rPr>
          <w:rFonts w:ascii="Times New Roman" w:eastAsia="Times New Roman" w:hAnsi="Times New Roman" w:cs="Times New Roman"/>
          <w:lang w:eastAsia="hr-HR"/>
        </w:rPr>
        <w:t>,</w:t>
      </w:r>
    </w:p>
    <w:p w14:paraId="65ECB2D6"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13.Osnovna škola </w:t>
      </w:r>
      <w:proofErr w:type="spellStart"/>
      <w:r w:rsidRPr="00374FB8">
        <w:rPr>
          <w:rFonts w:ascii="Times New Roman" w:eastAsia="Times New Roman" w:hAnsi="Times New Roman" w:cs="Times New Roman"/>
          <w:lang w:eastAsia="hr-HR"/>
        </w:rPr>
        <w:t>Dragojle</w:t>
      </w:r>
      <w:proofErr w:type="spellEnd"/>
      <w:r w:rsidRPr="00374FB8">
        <w:rPr>
          <w:rFonts w:ascii="Times New Roman" w:eastAsia="Times New Roman" w:hAnsi="Times New Roman" w:cs="Times New Roman"/>
          <w:lang w:eastAsia="hr-HR"/>
        </w:rPr>
        <w:t xml:space="preserve"> </w:t>
      </w:r>
      <w:proofErr w:type="spellStart"/>
      <w:r w:rsidRPr="00374FB8">
        <w:rPr>
          <w:rFonts w:ascii="Times New Roman" w:eastAsia="Times New Roman" w:hAnsi="Times New Roman" w:cs="Times New Roman"/>
          <w:lang w:eastAsia="hr-HR"/>
        </w:rPr>
        <w:t>Jarnević</w:t>
      </w:r>
      <w:proofErr w:type="spellEnd"/>
      <w:r w:rsidRPr="00374FB8">
        <w:rPr>
          <w:rFonts w:ascii="Times New Roman" w:eastAsia="Times New Roman" w:hAnsi="Times New Roman" w:cs="Times New Roman"/>
          <w:lang w:eastAsia="hr-HR"/>
        </w:rPr>
        <w:t>,</w:t>
      </w:r>
    </w:p>
    <w:p w14:paraId="4495A28B"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14.Osnovna škola Braće Seljan,</w:t>
      </w:r>
    </w:p>
    <w:p w14:paraId="3B89906E"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15.Centar za odgoj i obrazovanje djece i mladeži,</w:t>
      </w:r>
    </w:p>
    <w:p w14:paraId="27768EF3"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16.Dječji vrtić Karlovac,</w:t>
      </w:r>
    </w:p>
    <w:p w14:paraId="0A56C298"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17.Dječji vrtić Četiri rijeke.</w:t>
      </w:r>
    </w:p>
    <w:p w14:paraId="3D73EB2E" w14:textId="77777777" w:rsidR="00374FB8" w:rsidRPr="00374FB8" w:rsidRDefault="00374FB8" w:rsidP="00374FB8">
      <w:pPr>
        <w:widowControl w:val="0"/>
        <w:tabs>
          <w:tab w:val="left" w:pos="2153"/>
        </w:tabs>
        <w:autoSpaceDE w:val="0"/>
        <w:autoSpaceDN w:val="0"/>
        <w:adjustRightInd w:val="0"/>
        <w:spacing w:after="0" w:line="240" w:lineRule="auto"/>
        <w:ind w:left="70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18.Aquatika – slatkovodni akvarij i muzej rijeka </w:t>
      </w:r>
    </w:p>
    <w:p w14:paraId="231212C3"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07668E85"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5.</w:t>
      </w:r>
    </w:p>
    <w:p w14:paraId="04764954"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(1)  Proračun se izvršava od 01.siječnja do 31.prosinca 2023. godine.</w:t>
      </w:r>
    </w:p>
    <w:p w14:paraId="48E7DA28" w14:textId="77777777" w:rsidR="00374FB8" w:rsidRPr="00374FB8" w:rsidRDefault="00374FB8" w:rsidP="00374FB8">
      <w:pPr>
        <w:widowControl w:val="0"/>
        <w:tabs>
          <w:tab w:val="left" w:pos="36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Samo naplaćeni prihodi u kalendarskoj godini priznaju se kao prihodi Proračuna za 2023.godinu.</w:t>
      </w:r>
    </w:p>
    <w:p w14:paraId="01A904AE" w14:textId="77777777" w:rsidR="00374FB8" w:rsidRPr="00374FB8" w:rsidRDefault="00374FB8" w:rsidP="00374FB8">
      <w:pPr>
        <w:widowControl w:val="0"/>
        <w:tabs>
          <w:tab w:val="left" w:pos="36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Rashodi proračuna su svi rashodi za koje nastane obveza u 2023. godini, neovisno o njihovom plaćanju.</w:t>
      </w:r>
    </w:p>
    <w:p w14:paraId="4C253A03" w14:textId="77777777" w:rsidR="00374FB8" w:rsidRPr="00374FB8" w:rsidRDefault="00374FB8" w:rsidP="00374FB8">
      <w:pPr>
        <w:widowControl w:val="0"/>
        <w:tabs>
          <w:tab w:val="left" w:pos="2153"/>
        </w:tabs>
        <w:autoSpaceDE w:val="0"/>
        <w:autoSpaceDN w:val="0"/>
        <w:adjustRightInd w:val="0"/>
        <w:spacing w:after="0" w:line="240" w:lineRule="auto"/>
        <w:ind w:firstLine="720"/>
        <w:jc w:val="center"/>
        <w:rPr>
          <w:rFonts w:ascii="Times New Roman" w:eastAsia="Times New Roman" w:hAnsi="Times New Roman" w:cs="Times New Roman"/>
          <w:lang w:eastAsia="hr-HR"/>
        </w:rPr>
      </w:pPr>
    </w:p>
    <w:p w14:paraId="4B2F64C6"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6.</w:t>
      </w:r>
    </w:p>
    <w:p w14:paraId="7439E382" w14:textId="77777777" w:rsidR="00374FB8" w:rsidRPr="00374FB8" w:rsidRDefault="00374FB8" w:rsidP="00374FB8">
      <w:pPr>
        <w:widowControl w:val="0"/>
        <w:tabs>
          <w:tab w:val="left" w:pos="720"/>
          <w:tab w:val="left" w:pos="144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Organizacijskom klasifikacijom posebnog dijela Proračuna formirano je deset razdjela  u sklopu kojih su planirane glave, unutar kojih se nalaze proračunski korisnici i ostali korisnici proračunskih sredstava.</w:t>
      </w:r>
    </w:p>
    <w:p w14:paraId="6BD9DB6C" w14:textId="77777777" w:rsidR="00374FB8" w:rsidRPr="00374FB8" w:rsidRDefault="00374FB8" w:rsidP="00374FB8">
      <w:pPr>
        <w:widowControl w:val="0"/>
        <w:tabs>
          <w:tab w:val="left" w:pos="720"/>
          <w:tab w:val="left" w:pos="144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Upravni odjel za proračun i financije obvezan je u roku osam dana od stupanja na snagu proračuna, izvijestiti sva tijela gradske uprave  o odobrenim sredstvima u Proračunu za 2023. godinu.</w:t>
      </w:r>
    </w:p>
    <w:p w14:paraId="1FC3BF57" w14:textId="77777777" w:rsidR="00374FB8" w:rsidRPr="00374FB8" w:rsidRDefault="00374FB8" w:rsidP="00374FB8">
      <w:pPr>
        <w:widowControl w:val="0"/>
        <w:tabs>
          <w:tab w:val="left" w:pos="0"/>
          <w:tab w:val="left" w:pos="720"/>
          <w:tab w:val="left" w:pos="144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Upravni odjeli Gradske uprave dužni su u roku daljnjih osam dana izvijestiti svoje krajnje proračunske i ostale korisnike o odobrenim sredstvima u Posebnom dijelu proračuna.</w:t>
      </w:r>
    </w:p>
    <w:p w14:paraId="33901EE2"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3AFD995F" w14:textId="77777777" w:rsidR="00374FB8" w:rsidRPr="00374FB8" w:rsidRDefault="00374FB8" w:rsidP="00374FB8">
      <w:pPr>
        <w:widowControl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7.</w:t>
      </w:r>
    </w:p>
    <w:p w14:paraId="2DF1A01D" w14:textId="77777777" w:rsidR="00374FB8" w:rsidRPr="00374FB8" w:rsidRDefault="00374FB8" w:rsidP="00374FB8">
      <w:pPr>
        <w:widowControl w:val="0"/>
        <w:tabs>
          <w:tab w:val="left" w:pos="36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Odlukom ili drugim aktom ne mogu se stvarati obveze na teret  proračuna, ako za iste nisu osigurana sredstva u proračunu.</w:t>
      </w:r>
    </w:p>
    <w:p w14:paraId="299840C5"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Proračunskim korisnicima sredstva se doznačuju putem lokalne riznice proračuna isključivo na osnovu pisanog dokumenta (isprave) iz</w:t>
      </w:r>
      <w:r w:rsidRPr="00374FB8">
        <w:rPr>
          <w:rFonts w:ascii="Times New Roman" w:eastAsia="Times New Roman" w:hAnsi="Times New Roman" w:cs="Times New Roman"/>
          <w:b/>
          <w:lang w:eastAsia="hr-HR"/>
        </w:rPr>
        <w:t xml:space="preserve"> </w:t>
      </w:r>
      <w:r w:rsidRPr="00374FB8">
        <w:rPr>
          <w:rFonts w:ascii="Times New Roman" w:eastAsia="Times New Roman" w:hAnsi="Times New Roman" w:cs="Times New Roman"/>
          <w:lang w:eastAsia="hr-HR"/>
        </w:rPr>
        <w:t>koje je vidljivo:</w:t>
      </w:r>
    </w:p>
    <w:p w14:paraId="50F97CF0" w14:textId="77777777" w:rsidR="00374FB8" w:rsidRPr="00374FB8" w:rsidRDefault="00374FB8" w:rsidP="00374FB8">
      <w:pPr>
        <w:widowControl w:val="0"/>
        <w:numPr>
          <w:ilvl w:val="0"/>
          <w:numId w:val="3"/>
        </w:numPr>
        <w:tabs>
          <w:tab w:val="left" w:pos="1620"/>
          <w:tab w:val="left" w:pos="1800"/>
        </w:tabs>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da je namjena odobrena u proračunu</w:t>
      </w:r>
    </w:p>
    <w:p w14:paraId="0E3AE5F2" w14:textId="77777777" w:rsidR="00374FB8" w:rsidRPr="00374FB8" w:rsidRDefault="00374FB8" w:rsidP="00374FB8">
      <w:pPr>
        <w:widowControl w:val="0"/>
        <w:numPr>
          <w:ilvl w:val="0"/>
          <w:numId w:val="3"/>
        </w:numPr>
        <w:tabs>
          <w:tab w:val="left" w:pos="1620"/>
          <w:tab w:val="left" w:pos="2153"/>
        </w:tabs>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lastRenderedPageBreak/>
        <w:t>da je iznos stvorene obveze u visini odobrenog iznosa,</w:t>
      </w:r>
    </w:p>
    <w:p w14:paraId="049437D4" w14:textId="77777777" w:rsidR="00374FB8" w:rsidRPr="00374FB8" w:rsidRDefault="00374FB8" w:rsidP="00374FB8">
      <w:pPr>
        <w:widowControl w:val="0"/>
        <w:numPr>
          <w:ilvl w:val="0"/>
          <w:numId w:val="3"/>
        </w:numPr>
        <w:tabs>
          <w:tab w:val="left" w:pos="1620"/>
          <w:tab w:val="left" w:pos="2153"/>
        </w:tabs>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da je obveza likvidirana od nadležne osobe.</w:t>
      </w:r>
    </w:p>
    <w:p w14:paraId="452E7B5C" w14:textId="77777777" w:rsidR="00374FB8" w:rsidRPr="00374FB8" w:rsidRDefault="00374FB8" w:rsidP="00374FB8">
      <w:pPr>
        <w:widowControl w:val="0"/>
        <w:tabs>
          <w:tab w:val="left" w:pos="2153"/>
        </w:tabs>
        <w:autoSpaceDE w:val="0"/>
        <w:autoSpaceDN w:val="0"/>
        <w:adjustRightInd w:val="0"/>
        <w:spacing w:after="0" w:line="240" w:lineRule="auto"/>
        <w:ind w:left="342" w:firstLine="720"/>
        <w:jc w:val="both"/>
        <w:rPr>
          <w:rFonts w:ascii="Times New Roman" w:eastAsia="Times New Roman" w:hAnsi="Times New Roman" w:cs="Times New Roman"/>
          <w:lang w:eastAsia="hr-HR"/>
        </w:rPr>
      </w:pPr>
    </w:p>
    <w:p w14:paraId="233F4CDE" w14:textId="77777777" w:rsidR="00374FB8" w:rsidRPr="00374FB8" w:rsidRDefault="00374FB8" w:rsidP="00374FB8">
      <w:pPr>
        <w:widowControl w:val="0"/>
        <w:tabs>
          <w:tab w:val="left" w:pos="720"/>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8.</w:t>
      </w:r>
    </w:p>
    <w:p w14:paraId="4E74AF5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Nalogodavac i odgovorna osoba za izvršavanje Proračuna u cjelini je Gradonačelnik.</w:t>
      </w:r>
    </w:p>
    <w:p w14:paraId="6D76D259"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Upravni odjeli i proračunski korisnici mogu preuzeti obveze po ugovorima koji zahtijevaju plaćanje u slijedećim godinama samo uz pisanu suglasnost Gradonačelnika uz prethodno pisano mišljenje Upravnog odjela za proračun i financije.</w:t>
      </w:r>
    </w:p>
    <w:p w14:paraId="0270A050"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Upravni odjel za proračun i financije izvršava Proračun i o tome izvještava Gradonačelnika.</w:t>
      </w:r>
    </w:p>
    <w:p w14:paraId="35C2D9D5"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 Pročelnici tijela gradske uprave te čelnici proračunskih korisnika kao korisnici Proračuna, odgovorni su za planiranje i izvršavanje svoga dijela Proračuna.</w:t>
      </w:r>
    </w:p>
    <w:p w14:paraId="0F2B7FC6"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(5) Odgovornost za izvršavanje Proračuna u smislu odredbe stavka 4. ovoga članka podrazumijeva odgovornost za preuzimanje i verifikaciju obveza, izdavanje naloga za plaćanje na teret proračunskih sredstava te za utvrđivanje prava naplate i izdavanje naloga za naplatu u korist proračunskih sredstava.</w:t>
      </w:r>
    </w:p>
    <w:p w14:paraId="12D18CAC"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(6) Pročelnici tijela gradske uprave i čelnici proračunskih korisnika kao korisnici Proračuna odgovorni su za zakonito, svrhovito, učinkovito i ekonomično raspolaganje proračunskim sredstvima.</w:t>
      </w:r>
    </w:p>
    <w:p w14:paraId="0C0E6FBD"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20E1638E"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9.</w:t>
      </w:r>
    </w:p>
    <w:p w14:paraId="01B4F36A"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(1)  Korisnici moraju sredstva osigurana u Proračunu koristiti za utvrđene namjene svrhovito, štedljivo i racionalno.</w:t>
      </w:r>
    </w:p>
    <w:p w14:paraId="15EADF29" w14:textId="77777777" w:rsidR="00374FB8" w:rsidRPr="00374FB8" w:rsidRDefault="00374FB8" w:rsidP="00374FB8">
      <w:pPr>
        <w:widowControl w:val="0"/>
        <w:tabs>
          <w:tab w:val="left" w:pos="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Proračunska sredstva mogu se koristiti samo za namjene i do visine koje su određene u posebnom dijelu Proračuna.</w:t>
      </w:r>
    </w:p>
    <w:p w14:paraId="6E7FDD78" w14:textId="77777777" w:rsidR="00374FB8" w:rsidRPr="00374FB8" w:rsidRDefault="00374FB8" w:rsidP="00374FB8">
      <w:pPr>
        <w:tabs>
          <w:tab w:val="left" w:pos="180"/>
        </w:tabs>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r>
      <w:r w:rsidRPr="00374FB8">
        <w:rPr>
          <w:rFonts w:ascii="Times New Roman" w:eastAsia="Calibri" w:hAnsi="Times New Roman" w:cs="Times New Roman"/>
        </w:rPr>
        <w:tab/>
        <w:t>(3)  Prijedlozi odluka i drugih  akata koje donosi gradonačelnik odnosno koje gradonačelnik predlaže na donošenje Gradskom vijeću, a imaju fiskalni učinak, donose se odnosno utvrđuju uz prethodno pribavljeno mišljenje  Upravnog odjela za proračun i financije.</w:t>
      </w:r>
    </w:p>
    <w:p w14:paraId="3A603091" w14:textId="77777777" w:rsidR="00374FB8" w:rsidRPr="00374FB8" w:rsidRDefault="00374FB8" w:rsidP="00374FB8">
      <w:pPr>
        <w:tabs>
          <w:tab w:val="left" w:pos="180"/>
        </w:tabs>
        <w:spacing w:after="0" w:line="240" w:lineRule="auto"/>
        <w:jc w:val="both"/>
        <w:rPr>
          <w:rFonts w:ascii="Times New Roman" w:eastAsia="Calibri" w:hAnsi="Times New Roman" w:cs="Times New Roman"/>
        </w:rPr>
      </w:pPr>
    </w:p>
    <w:p w14:paraId="1733FAC7"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10.</w:t>
      </w:r>
    </w:p>
    <w:p w14:paraId="40285E70"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Rashodi i izdaci Proračuna koji se financiraju iz namjenskih prihoda i primitaka te iz prihoda od pomoći izvršavat će se do iznosa naplaćenih prihoda i primitaka za te namjene.</w:t>
      </w:r>
    </w:p>
    <w:p w14:paraId="67BBC6BA"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Uplaćene, a neplanirane pomoći, donacije i prihodi za posebne namjene mogu se koristiti prema naknadno utvrđenim aktivnostima i/ili projektima u proračunu uz prethodnu suglasnost Gradonačelnika za otvaranje novog izvora / aktivnosti / stavke u proračunu.</w:t>
      </w:r>
    </w:p>
    <w:p w14:paraId="29C3B7D2"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(3)  Uplaćene, a manje planirane pomoći i donacije, mogu se izvršavati do visine naplaćenih sredstava. </w:t>
      </w:r>
    </w:p>
    <w:p w14:paraId="16C3AC5B" w14:textId="77777777" w:rsidR="00374FB8" w:rsidRDefault="00374FB8" w:rsidP="00374FB8">
      <w:pPr>
        <w:widowControl w:val="0"/>
        <w:tabs>
          <w:tab w:val="left" w:pos="2153"/>
        </w:tabs>
        <w:autoSpaceDE w:val="0"/>
        <w:autoSpaceDN w:val="0"/>
        <w:adjustRightInd w:val="0"/>
        <w:spacing w:after="0" w:line="240" w:lineRule="auto"/>
        <w:ind w:firstLine="720"/>
        <w:jc w:val="center"/>
        <w:rPr>
          <w:rFonts w:ascii="Times New Roman" w:eastAsia="Times New Roman" w:hAnsi="Times New Roman" w:cs="Times New Roman"/>
          <w:lang w:eastAsia="hr-HR"/>
        </w:rPr>
      </w:pPr>
    </w:p>
    <w:p w14:paraId="546FBC7E" w14:textId="1BA15196"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11.</w:t>
      </w:r>
    </w:p>
    <w:p w14:paraId="5D9F195E"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Prednost u podmirivanju rashoda/izdataka imaju rashodi/izdaci  za  otplatu duga i pokriće danih jamstava, zatim financiranje rada tijela Gradske uprave i proračunskih korisnika, rashodi za provođenje socijalnog programa, financiranje kapitalnih izdataka i ostalih rashoda utvrđenih zakonom, ovisno o mogućnostima proračuna.</w:t>
      </w:r>
    </w:p>
    <w:p w14:paraId="3B9D250F"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Otplata glavnica i kamata, te jamstava mogu se izvršavati iznad planiranih iznosa.</w:t>
      </w:r>
    </w:p>
    <w:p w14:paraId="16A3783C"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w:t>
      </w:r>
    </w:p>
    <w:p w14:paraId="184849BA"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12.</w:t>
      </w:r>
    </w:p>
    <w:p w14:paraId="28411354"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Tijela gradske uprave odgovorna su za prikupljanje proračunskih prihoda, za potpunu i pravodobnu naplatu prihoda, u skladu sa zakonima i propisima donesenim na temelju zakona, a s druge strane za izvršavanje svih rashoda sukladno planiranim iznosima i namjenama.</w:t>
      </w:r>
    </w:p>
    <w:p w14:paraId="638F3E2D"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Pravne osobe proračunski korisnici odgovorni su za naplatu prihoda i primitaka u okviru svoje nadležnosti i za njihovu uplatu u proračun Grada Karlovca  te za izvršavanje svih rashoda u skladu s odobrenim namjenama.</w:t>
      </w:r>
    </w:p>
    <w:p w14:paraId="09513B30"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0C585710"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13.</w:t>
      </w:r>
    </w:p>
    <w:p w14:paraId="3410C440" w14:textId="77777777" w:rsidR="00374FB8" w:rsidRPr="00374FB8" w:rsidRDefault="00374FB8" w:rsidP="00374FB8">
      <w:pPr>
        <w:spacing w:after="0" w:line="240" w:lineRule="auto"/>
        <w:ind w:firstLine="720"/>
        <w:jc w:val="both"/>
        <w:rPr>
          <w:rFonts w:ascii="Times New Roman" w:eastAsia="Calibri" w:hAnsi="Times New Roman" w:cs="Times New Roman"/>
        </w:rPr>
      </w:pPr>
      <w:r w:rsidRPr="00374FB8">
        <w:rPr>
          <w:rFonts w:ascii="Times New Roman" w:eastAsia="Calibri" w:hAnsi="Times New Roman" w:cs="Times New Roman"/>
        </w:rPr>
        <w:t>(1) Proračunskim korisnicima Grada Karlovca uključenim u sustav riznice utvrđuje se blagajnički maksimum u iznosu od 1.500 €. Blagajnički maksimum u upravnim tijelima Grada Karlovca iznosi 3.000 €.</w:t>
      </w:r>
    </w:p>
    <w:p w14:paraId="41D8D7B0"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lastRenderedPageBreak/>
        <w:t>Članak 14.</w:t>
      </w:r>
    </w:p>
    <w:p w14:paraId="36D74C3D" w14:textId="77777777" w:rsidR="00374FB8" w:rsidRPr="00374FB8" w:rsidRDefault="00374FB8" w:rsidP="00374FB8">
      <w:pPr>
        <w:spacing w:after="0" w:line="240" w:lineRule="auto"/>
        <w:ind w:firstLine="720"/>
        <w:jc w:val="both"/>
        <w:rPr>
          <w:rFonts w:ascii="Times New Roman" w:eastAsia="Calibri" w:hAnsi="Times New Roman" w:cs="Times New Roman"/>
        </w:rPr>
      </w:pPr>
      <w:r w:rsidRPr="00374FB8">
        <w:rPr>
          <w:rFonts w:ascii="Times New Roman" w:eastAsia="Calibri" w:hAnsi="Times New Roman" w:cs="Times New Roman"/>
        </w:rPr>
        <w:t xml:space="preserve">(1)  Pogrešno ili više uplaćeni prihodi u Proračun, vraćaju se uplatiteljima na teret tih prihoda, a temeljem zahtjeva uplatitelja i dokaza o pogrešno ili više uplaćenom prihodu. </w:t>
      </w:r>
    </w:p>
    <w:p w14:paraId="7C948DB5" w14:textId="77777777" w:rsidR="00374FB8" w:rsidRPr="00374FB8" w:rsidRDefault="00374FB8" w:rsidP="00374FB8">
      <w:pPr>
        <w:spacing w:after="0" w:line="240" w:lineRule="auto"/>
        <w:ind w:firstLine="720"/>
        <w:jc w:val="both"/>
        <w:rPr>
          <w:rFonts w:ascii="Times New Roman" w:eastAsia="Calibri" w:hAnsi="Times New Roman" w:cs="Times New Roman"/>
        </w:rPr>
      </w:pPr>
      <w:r w:rsidRPr="00374FB8">
        <w:rPr>
          <w:rFonts w:ascii="Times New Roman" w:eastAsia="Calibri" w:hAnsi="Times New Roman" w:cs="Times New Roman"/>
        </w:rPr>
        <w:t>(2)  Naredbu ili rješenje za povrat pogrešno ili više uplaćenih prihoda izvršava Upravni odjel za proračun i financije na temelju dokumentiranog zahtjeva kojeg potpisuje pročelnik Upravnog odjela  u čijoj nadležnosti je naplata tih prihoda, odnosno osoba koju on ovlasti.</w:t>
      </w:r>
    </w:p>
    <w:p w14:paraId="6A0D58E1" w14:textId="77777777" w:rsidR="00374FB8" w:rsidRPr="00374FB8" w:rsidRDefault="00374FB8" w:rsidP="00374FB8">
      <w:pPr>
        <w:spacing w:after="0" w:line="240" w:lineRule="auto"/>
        <w:jc w:val="both"/>
        <w:rPr>
          <w:rFonts w:ascii="Times New Roman" w:eastAsia="Calibri" w:hAnsi="Times New Roman" w:cs="Times New Roman"/>
        </w:rPr>
      </w:pPr>
    </w:p>
    <w:p w14:paraId="1D17A0F5"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15.</w:t>
      </w:r>
    </w:p>
    <w:p w14:paraId="2E869C17" w14:textId="77777777" w:rsidR="00374FB8" w:rsidRPr="00374FB8" w:rsidRDefault="00374FB8" w:rsidP="00374FB8">
      <w:pPr>
        <w:spacing w:after="0" w:line="240" w:lineRule="auto"/>
        <w:ind w:firstLine="720"/>
        <w:jc w:val="both"/>
        <w:rPr>
          <w:rFonts w:ascii="Times New Roman" w:eastAsia="Calibri" w:hAnsi="Times New Roman" w:cs="Times New Roman"/>
        </w:rPr>
      </w:pPr>
      <w:r w:rsidRPr="00374FB8">
        <w:rPr>
          <w:rFonts w:ascii="Times New Roman" w:eastAsia="Calibri" w:hAnsi="Times New Roman" w:cs="Times New Roman"/>
        </w:rPr>
        <w:t xml:space="preserve">(1) Prihodi koje ostvare vijeća nacionalnih manjina obavljanjem vlastite djelatnosti, iz donacija, po posebnim propisima ili iz drugih izvora, namjenski su prihodi nacionalnih manjina, te se uplaćuju  i izvršavaju preko njihovog računa sukladno usvojenom Financijskom planu. </w:t>
      </w:r>
    </w:p>
    <w:p w14:paraId="7D1EE3F6" w14:textId="77777777" w:rsidR="00374FB8" w:rsidRPr="00374FB8" w:rsidRDefault="00374FB8" w:rsidP="00374FB8">
      <w:pPr>
        <w:spacing w:after="0" w:line="240" w:lineRule="auto"/>
        <w:ind w:firstLine="720"/>
        <w:jc w:val="both"/>
        <w:rPr>
          <w:rFonts w:ascii="Times New Roman" w:eastAsia="Calibri" w:hAnsi="Times New Roman" w:cs="Times New Roman"/>
        </w:rPr>
      </w:pPr>
    </w:p>
    <w:p w14:paraId="251C4AC1"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16.</w:t>
      </w:r>
    </w:p>
    <w:p w14:paraId="496CA7A7" w14:textId="77777777" w:rsidR="00374FB8" w:rsidRPr="00374FB8" w:rsidRDefault="00374FB8" w:rsidP="00374FB8">
      <w:pPr>
        <w:spacing w:after="0" w:line="240" w:lineRule="auto"/>
        <w:ind w:firstLine="720"/>
        <w:jc w:val="both"/>
        <w:rPr>
          <w:rFonts w:ascii="Times New Roman" w:eastAsia="Calibri" w:hAnsi="Times New Roman" w:cs="Times New Roman"/>
        </w:rPr>
      </w:pPr>
      <w:r w:rsidRPr="00374FB8">
        <w:rPr>
          <w:rFonts w:ascii="Times New Roman" w:eastAsia="Calibri" w:hAnsi="Times New Roman" w:cs="Times New Roman"/>
        </w:rPr>
        <w:t>(1)  Prihodi što ih ostvare  gradske četvrti i mjesni odbori  obavljanjem djelatnosti, iz donacija i drugih izvora, prihodi su Proračuna i uplaćuju se na račun Proračuna, a izvršavaju se preko jedinstvenog računa proračuna sukladno Proračunu Grada odnosno usvojenom Financijskom planu.</w:t>
      </w:r>
    </w:p>
    <w:p w14:paraId="68688DD4" w14:textId="77777777" w:rsidR="00374FB8" w:rsidRPr="00374FB8" w:rsidRDefault="00374FB8" w:rsidP="00374FB8">
      <w:pPr>
        <w:spacing w:after="0" w:line="240" w:lineRule="auto"/>
        <w:ind w:firstLine="720"/>
        <w:jc w:val="both"/>
        <w:rPr>
          <w:rFonts w:ascii="Times New Roman" w:eastAsia="Calibri" w:hAnsi="Times New Roman" w:cs="Times New Roman"/>
        </w:rPr>
      </w:pPr>
      <w:r w:rsidRPr="00374FB8">
        <w:rPr>
          <w:rFonts w:ascii="Times New Roman" w:eastAsia="Calibri" w:hAnsi="Times New Roman" w:cs="Times New Roman"/>
        </w:rPr>
        <w:t xml:space="preserve">(2)  Gradske četvrti i mjesni odbori  mogu preuzimati obveze i plaćati ih po stavkama rashoda za čije su financiranje planirani prihodi iz stavka 1. ovoga članka, isključivo do iznosa naplaćenih prihoda. </w:t>
      </w:r>
    </w:p>
    <w:p w14:paraId="0E15E7E5" w14:textId="77777777" w:rsidR="00374FB8" w:rsidRPr="00374FB8" w:rsidRDefault="00374FB8" w:rsidP="00374FB8">
      <w:pPr>
        <w:spacing w:after="0" w:line="240" w:lineRule="auto"/>
        <w:jc w:val="both"/>
        <w:rPr>
          <w:rFonts w:ascii="Times New Roman" w:eastAsia="Calibri" w:hAnsi="Times New Roman" w:cs="Times New Roman"/>
        </w:rPr>
      </w:pPr>
    </w:p>
    <w:p w14:paraId="796DE28D"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ISPLATE SREDSTAVA IZ PRORAČUNA</w:t>
      </w:r>
    </w:p>
    <w:p w14:paraId="07993B6E"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1C899659"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17.</w:t>
      </w:r>
    </w:p>
    <w:p w14:paraId="65598E5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Svaka isplata iz Proračuna mora se temeljiti na vjerodostojnoj knjigovodstvenoj ispravi, kojom se dokazuje obveza plaćanja.</w:t>
      </w:r>
    </w:p>
    <w:p w14:paraId="37B5F69F"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Pročelnik Upravnog odjela i čelnik pravne osobe proračunskog korisnika, odnosno osoba na koju je pravo preneseno, mora prije isplate provjeriti i potvrditi potpisom pravni temelj i visinu isplate koja proizlazi iz knjigovodstvene isprave.</w:t>
      </w:r>
    </w:p>
    <w:p w14:paraId="5AC2FDE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Nalog za isplatu iz Proračuna s oznakom pozicije Proračuna izdaje i odobrava pročelnik nadležnog Upravnog odijela, a  potpisuju Gradonačelnik ili zamjenica Gradonačelnika, prema nadležnosti.</w:t>
      </w:r>
    </w:p>
    <w:p w14:paraId="0592DC4A"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 Gradonačelnik može samostalno raspolagati proračunskim sredstvima čija pojedina</w:t>
      </w:r>
      <w:r w:rsidRPr="00374FB8">
        <w:rPr>
          <w:rFonts w:ascii="Times New Roman" w:eastAsia="TimesNewRoman" w:hAnsi="Times New Roman" w:cs="Times New Roman"/>
          <w:lang w:eastAsia="hr-HR"/>
        </w:rPr>
        <w:t>č</w:t>
      </w:r>
      <w:r w:rsidRPr="00374FB8">
        <w:rPr>
          <w:rFonts w:ascii="Times New Roman" w:eastAsia="Times New Roman" w:hAnsi="Times New Roman" w:cs="Times New Roman"/>
          <w:lang w:eastAsia="hr-HR"/>
        </w:rPr>
        <w:t>na vrijednost ne prelazi 0,5% iznosa prihoda bez primitaka ostvarenih u godini koja prethodi godini u kojoj se donosi odluka, a najviše do 132.722,81 €.</w:t>
      </w:r>
    </w:p>
    <w:p w14:paraId="6E19A8CB" w14:textId="77777777" w:rsidR="00374FB8" w:rsidRPr="00374FB8" w:rsidRDefault="00374FB8" w:rsidP="00374FB8">
      <w:pPr>
        <w:autoSpaceDE w:val="0"/>
        <w:autoSpaceDN w:val="0"/>
        <w:adjustRightInd w:val="0"/>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 xml:space="preserve">(5) Gradonačelnik može na prijedlog pročelnika Upravnog odjela za Proračun i financije, odobriti odgodu plaćanja duga ili odobriti obročnu otplatu duga po zahtjevu dužnika, uz primjereno osiguranje i kamate. </w:t>
      </w:r>
    </w:p>
    <w:p w14:paraId="696D7080"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color w:val="FF0000"/>
          <w:lang w:eastAsia="hr-HR"/>
        </w:rPr>
      </w:pPr>
      <w:r w:rsidRPr="00374FB8">
        <w:rPr>
          <w:rFonts w:ascii="Times New Roman" w:eastAsia="Times New Roman" w:hAnsi="Times New Roman" w:cs="Times New Roman"/>
          <w:lang w:eastAsia="hr-HR"/>
        </w:rPr>
        <w:t>(6) Plaćanje duga može se odgoditi za jedan mjesec, a plaćanje u jednakim mjesečnim obrocima može se odobriti do 12 mjeseci.</w:t>
      </w:r>
      <w:r w:rsidRPr="00374FB8">
        <w:rPr>
          <w:rFonts w:ascii="Times New Roman" w:eastAsia="Times New Roman" w:hAnsi="Times New Roman" w:cs="Times New Roman"/>
          <w:color w:val="FF0000"/>
          <w:lang w:eastAsia="hr-HR"/>
        </w:rPr>
        <w:t xml:space="preserve"> </w:t>
      </w:r>
    </w:p>
    <w:p w14:paraId="2681C8FA" w14:textId="77777777" w:rsidR="00374FB8" w:rsidRPr="00374FB8" w:rsidRDefault="00374FB8" w:rsidP="00374FB8">
      <w:pPr>
        <w:autoSpaceDE w:val="0"/>
        <w:autoSpaceDN w:val="0"/>
        <w:adjustRightInd w:val="0"/>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 xml:space="preserve">(7) Odgoda plaćanja, obročna otplata duga ili otpis potraživanja s osnove tzv. nejavnih davanja provode se sukladno Uredbi Vlade RH o kriterijima, mjerilima i postupku za odgodu plaćanja, obročnu otplatu duga te prodaju, otpis ili djelomičan otpis duga. O odgodi plaćanja, obročnoj otplati duga ili otpisu potraživanja donosi se rješenje gradonačelnika u skladu s odredbama Zakona o općem upravnom postupku. </w:t>
      </w:r>
    </w:p>
    <w:p w14:paraId="5C07D691" w14:textId="77777777" w:rsidR="00374FB8" w:rsidRPr="00374FB8" w:rsidRDefault="00374FB8" w:rsidP="00374FB8">
      <w:pPr>
        <w:autoSpaceDE w:val="0"/>
        <w:autoSpaceDN w:val="0"/>
        <w:adjustRightInd w:val="0"/>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 xml:space="preserve">(8) Odgoda plaćanja, obročna otplata duga ili otpis potraživanja s osnove javnih davanja provode se sukladno odredbama Općeg poreznog  zakona uz uvjet da dužnik sklopi s Gradom upravni ugovor i dostavi odgovarajuće instrumente osiguranja plaćanja. </w:t>
      </w:r>
    </w:p>
    <w:p w14:paraId="33BF57E9"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(9) Gradonačelnik može otpisati ili djelomično otpisati potraživanja, ako bi troškovi naplate potraživanja bili u nerazmjeru s visinom potraživanja ili se ustanovi apsolutna nemogućnost naplate zbog okončanog stečaja trgovačkog društva ili brisanja iz sudskog registra.</w:t>
      </w:r>
    </w:p>
    <w:p w14:paraId="4E9C5A50"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5F4192A4"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18.</w:t>
      </w:r>
    </w:p>
    <w:p w14:paraId="71A386C6"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(1)   Upravni odjeli Grada mogu sklapati ugovore o nabavi roba, obavljanju usluga i ustupanju radova sukladno zakonskim propisima koji uređuju ovo područje i godišnjem planu nabave.</w:t>
      </w:r>
    </w:p>
    <w:p w14:paraId="29765B08"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(2) Odluku o početku postupka javne nabave donosi  Gradonačelnik ili Gradsko vijeće ukoliko </w:t>
      </w:r>
      <w:r w:rsidRPr="00374FB8">
        <w:rPr>
          <w:rFonts w:ascii="Times New Roman" w:eastAsia="Times New Roman" w:hAnsi="Times New Roman" w:cs="Times New Roman"/>
          <w:lang w:eastAsia="hr-HR"/>
        </w:rPr>
        <w:lastRenderedPageBreak/>
        <w:t>vrijednost nabave premašuje iznos iz čl. 17.st. 4. ove Odluke.</w:t>
      </w:r>
    </w:p>
    <w:p w14:paraId="3C8F1A8C"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58FA4220"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19.</w:t>
      </w:r>
    </w:p>
    <w:p w14:paraId="13C7BA97"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(1) Ustanove i trgovačka društva kojima je Grad osnivač provode postupak nabave sukladno zakonskim propisima i svom godišnjem planu nabave.</w:t>
      </w:r>
    </w:p>
    <w:p w14:paraId="704DFB15"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7AA658B9"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20.</w:t>
      </w:r>
    </w:p>
    <w:p w14:paraId="5AA6BA66"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 xml:space="preserve"> (1) Obračun i isplatu plaća korisnici mogu vršiti na temelju osnovice utvrđene kolektivnim ugovorom ili pravilnikom. </w:t>
      </w:r>
    </w:p>
    <w:p w14:paraId="4949CB5F" w14:textId="77777777" w:rsidR="00374FB8" w:rsidRPr="00374FB8" w:rsidRDefault="00374FB8" w:rsidP="00374FB8">
      <w:pPr>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color w:val="000000"/>
          <w:lang w:eastAsia="hr-HR"/>
        </w:rPr>
        <w:t xml:space="preserve">(2) Osnovicu i koeficijente za obračun plaće, gradonačelnika i   njegovih zamjenika </w:t>
      </w:r>
      <w:r w:rsidRPr="00374FB8">
        <w:rPr>
          <w:rFonts w:ascii="Times New Roman" w:eastAsia="Times New Roman" w:hAnsi="Times New Roman" w:cs="Times New Roman"/>
          <w:lang w:eastAsia="hr-HR"/>
        </w:rPr>
        <w:t>određuje odlukom Gradsko vijeće  na prijedlog  gradonačelnika.</w:t>
      </w:r>
    </w:p>
    <w:p w14:paraId="2F0BE011"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Sredstva za ostala materijalna prava isplaćivati će se korisnicima prema kolektivnim ugovorima i sporazumima ili pravilnicima u visini i opsegu utvrđenima istima.</w:t>
      </w:r>
    </w:p>
    <w:p w14:paraId="759FBCDF"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0C1DA8E8"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21.</w:t>
      </w:r>
    </w:p>
    <w:p w14:paraId="68E5835A"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Instrumente osiguranja plaćanja, kojima se stvaraju obveze na teret Proračuna priprema Upravni odjel za proračun i  financije, a potpisuje Gradonačelnik.</w:t>
      </w:r>
    </w:p>
    <w:p w14:paraId="47ED00F1"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Instrumenti osiguranja plaćanja primljeni od poslovnih subjekta  kao sredstvo osiguranja naplate potraživanja ili izvođenja radova i usluga, dostavljaju se Upravnom odjelu za proračun i  financije.</w:t>
      </w:r>
    </w:p>
    <w:p w14:paraId="6A49F0F2"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 Instrumenti osiguranja plaćanja primljeni od fizičkih osoba  kao sredstvo osiguranja naplate potraživanja Grada dostavljaju se Upravnom odjelu za proračun i  financije.</w:t>
      </w:r>
    </w:p>
    <w:p w14:paraId="31AD5420"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 Evidenciju izdanih i primljenih instrumenata osiguranja plaćanja vodi Upravni odjel za proračun i financije.</w:t>
      </w:r>
    </w:p>
    <w:p w14:paraId="61810BCA"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2EAE3F1E"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PLAĆANJE PREDUJMA</w:t>
      </w:r>
    </w:p>
    <w:p w14:paraId="6DB8299A"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lang w:eastAsia="hr-HR"/>
        </w:rPr>
      </w:pPr>
    </w:p>
    <w:p w14:paraId="4D20F2A1"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22.</w:t>
      </w:r>
    </w:p>
    <w:p w14:paraId="0408E3BB"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 Plaćanje predujma moguće je samo iznimno i to na temelju prethodne suglasnosti Gradonačelnika </w:t>
      </w:r>
    </w:p>
    <w:p w14:paraId="64153D38"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Bez suglasnosti Gradonačelnika iz stavka 1. ovog članka  mogu se plaćati objave u službenom glasilu Republike Hrvatske, godišnje pretplate na stručnu literaturu i ostale isplate do maksimalnog pojedinačnog iznosa od 1.327,23 €.</w:t>
      </w:r>
    </w:p>
    <w:p w14:paraId="1DDA87B4"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6394CF9E" w14:textId="77777777" w:rsidR="00374FB8" w:rsidRPr="00374FB8" w:rsidRDefault="00374FB8" w:rsidP="00374FB8">
      <w:pPr>
        <w:widowControl w:val="0"/>
        <w:tabs>
          <w:tab w:val="left" w:pos="2153"/>
        </w:tabs>
        <w:autoSpaceDE w:val="0"/>
        <w:autoSpaceDN w:val="0"/>
        <w:adjustRightInd w:val="0"/>
        <w:spacing w:after="0" w:line="240" w:lineRule="auto"/>
        <w:ind w:firstLine="720"/>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 xml:space="preserve">URAVNOTEŽENJE PRORAČUNA I PRERASPODJELA SREDSTAVA             </w:t>
      </w:r>
    </w:p>
    <w:p w14:paraId="5EEDC85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lang w:eastAsia="hr-HR"/>
        </w:rPr>
      </w:pPr>
    </w:p>
    <w:p w14:paraId="632AEF84"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23.</w:t>
      </w:r>
    </w:p>
    <w:p w14:paraId="01339338"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(1) Ako tijekom godine dođe do povećanja rashoda/izdataka ili smanjenja prihoda/primitaka Gradonačelnik može poduzeti mjere za uravnoteženje proračuna propisano Zakonom.</w:t>
      </w:r>
    </w:p>
    <w:p w14:paraId="32A36CEA"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Ukoliko se primjenom privremenih mjera Proračun ne uravnoteži, izvršit će se Izmjene i dopune Proračuna, koje će donijeti Gradsko vijeće.</w:t>
      </w:r>
    </w:p>
    <w:p w14:paraId="42960EDF"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(3) Sukladno izmjenama i dopunama Proračuna, proračunski i krajnji korisnici obvezni su izmijeniti i dopuniti svoje financijske planove, te ih dostaviti  na usvajanje upravljačkom tijelu.</w:t>
      </w:r>
    </w:p>
    <w:p w14:paraId="11C55965"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 Proračunski korisnici svoje financijske planove mogu mijenjati isključivo na način da su uvijek usklađeni s Proračunom Grada Karlovca, te Izmjenama i dopunama Proračuna Grada Karlovca.</w:t>
      </w:r>
    </w:p>
    <w:p w14:paraId="5B03215A"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2223533D"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24.</w:t>
      </w:r>
    </w:p>
    <w:p w14:paraId="403D00F6"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(1) Gradonačelnik može odobriti preraspodjelu sredstava unutar pojedinog razdjela i između pojedinih razdjela na prijedlog pročelnika Upravnog odjela gradske uprave, uz prethodno pribavljeno mišljenje Upravnog odjela za proračun i financije. Preraspodjela sredstava može se izvršiti najviše do 5% rashoda i izdataka na proračunskoj stavci donesenoj od strane Gradskog vijeća koja se umanjuje. </w:t>
      </w:r>
    </w:p>
    <w:p w14:paraId="7F5AA0E0"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(2) O izvršenim preraspodjelama Gradonačelnik je dužan polugodišnje izvijestiti Gradsko vijeće.</w:t>
      </w:r>
    </w:p>
    <w:p w14:paraId="52DAA477" w14:textId="77777777" w:rsidR="00374FB8" w:rsidRPr="00374FB8" w:rsidRDefault="00374FB8" w:rsidP="00374FB8">
      <w:pPr>
        <w:widowControl w:val="0"/>
        <w:tabs>
          <w:tab w:val="left" w:pos="720"/>
        </w:tabs>
        <w:autoSpaceDE w:val="0"/>
        <w:autoSpaceDN w:val="0"/>
        <w:adjustRightInd w:val="0"/>
        <w:spacing w:after="0" w:line="240" w:lineRule="auto"/>
        <w:jc w:val="both"/>
        <w:rPr>
          <w:rFonts w:ascii="Times New Roman" w:eastAsia="Times New Roman" w:hAnsi="Times New Roman" w:cs="Times New Roman"/>
          <w:lang w:eastAsia="hr-HR"/>
        </w:rPr>
      </w:pPr>
    </w:p>
    <w:p w14:paraId="28E44312" w14:textId="77777777" w:rsidR="00374FB8" w:rsidRPr="00374FB8" w:rsidRDefault="00374FB8" w:rsidP="00374FB8">
      <w:pPr>
        <w:widowControl w:val="0"/>
        <w:tabs>
          <w:tab w:val="left" w:pos="720"/>
        </w:tabs>
        <w:autoSpaceDE w:val="0"/>
        <w:autoSpaceDN w:val="0"/>
        <w:adjustRightInd w:val="0"/>
        <w:spacing w:after="0" w:line="240" w:lineRule="auto"/>
        <w:ind w:firstLine="720"/>
        <w:rPr>
          <w:rFonts w:ascii="Times New Roman" w:eastAsia="Times New Roman" w:hAnsi="Times New Roman" w:cs="Times New Roman"/>
          <w:b/>
          <w:bCs/>
          <w:lang w:eastAsia="hr-HR"/>
        </w:rPr>
      </w:pPr>
    </w:p>
    <w:p w14:paraId="57EDDB36" w14:textId="77777777" w:rsidR="00374FB8" w:rsidRPr="00374FB8" w:rsidRDefault="00374FB8" w:rsidP="00374FB8">
      <w:pPr>
        <w:widowControl w:val="0"/>
        <w:tabs>
          <w:tab w:val="left" w:pos="720"/>
        </w:tabs>
        <w:autoSpaceDE w:val="0"/>
        <w:autoSpaceDN w:val="0"/>
        <w:adjustRightInd w:val="0"/>
        <w:spacing w:after="0" w:line="240" w:lineRule="auto"/>
        <w:ind w:firstLine="720"/>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lastRenderedPageBreak/>
        <w:t xml:space="preserve">KORIŠTENJE NAMJENSKIH I VLASTITIH PRIHODA </w:t>
      </w:r>
    </w:p>
    <w:p w14:paraId="5AFF8001"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lang w:eastAsia="hr-HR"/>
        </w:rPr>
      </w:pPr>
    </w:p>
    <w:p w14:paraId="16DE9AF4" w14:textId="77777777" w:rsidR="00374FB8" w:rsidRPr="00374FB8" w:rsidRDefault="00374FB8" w:rsidP="00374FB8">
      <w:pPr>
        <w:widowControl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25.</w:t>
      </w:r>
    </w:p>
    <w:p w14:paraId="74EB4E64"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Sredstva ostvarena od spomeničke rente uplaćena u Proračun koriste se za programe i aktivnosti za zaštitu i očuvanje kulturnih dobara Grada. Potrebno je sačiniti program utroška sredstava od spomeničke rente.</w:t>
      </w:r>
    </w:p>
    <w:p w14:paraId="022B44AC"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Nadležni Upravni odjel nadzire ostvarenje i trošenje prihoda iz stavka 1. ovog članka, o čemu će izvijestiti Gradonačelnika i Gradsko vijeće.</w:t>
      </w:r>
    </w:p>
    <w:p w14:paraId="50F63527"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Namjenski prihodi i primici koji ne budu iskorišteni u ovoj proračunskoj godini, prenose se u proračun za narednu proračunsku godinu.</w:t>
      </w:r>
    </w:p>
    <w:p w14:paraId="1061FBA1" w14:textId="77777777" w:rsidR="00374FB8" w:rsidRPr="00374FB8" w:rsidRDefault="00374FB8" w:rsidP="00374FB8">
      <w:pPr>
        <w:widowControl w:val="0"/>
        <w:tabs>
          <w:tab w:val="left" w:pos="2153"/>
          <w:tab w:val="left" w:pos="4140"/>
        </w:tabs>
        <w:autoSpaceDE w:val="0"/>
        <w:autoSpaceDN w:val="0"/>
        <w:adjustRightInd w:val="0"/>
        <w:spacing w:after="0" w:line="240" w:lineRule="auto"/>
        <w:jc w:val="both"/>
        <w:rPr>
          <w:rFonts w:ascii="Times New Roman" w:eastAsia="Times New Roman" w:hAnsi="Times New Roman" w:cs="Times New Roman"/>
          <w:lang w:eastAsia="hr-HR"/>
        </w:rPr>
      </w:pPr>
    </w:p>
    <w:p w14:paraId="19FF0D88" w14:textId="77777777" w:rsidR="00374FB8" w:rsidRPr="00374FB8" w:rsidRDefault="00374FB8" w:rsidP="00374FB8">
      <w:pPr>
        <w:widowControl w:val="0"/>
        <w:tabs>
          <w:tab w:val="left" w:pos="2153"/>
          <w:tab w:val="left" w:pos="4140"/>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26.</w:t>
      </w:r>
    </w:p>
    <w:p w14:paraId="68B6DD2A" w14:textId="77777777" w:rsidR="00374FB8" w:rsidRPr="00374FB8" w:rsidRDefault="00374FB8" w:rsidP="00374FB8">
      <w:pPr>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(1) Vlastiti prihodi  koje proračunski korisnici ostvaruju od obavljanja poslova na tržištu i u tržišnim uvjetima služe za pokriće rashoda proračunskih korisnika.</w:t>
      </w:r>
    </w:p>
    <w:p w14:paraId="4A4F8E64" w14:textId="77777777" w:rsidR="00374FB8" w:rsidRPr="00374FB8" w:rsidRDefault="00374FB8" w:rsidP="00374FB8">
      <w:pPr>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(2) Prihodi iz stavka 1. ovoga članka uplaćuju se na jedinstveni račun lokalne riznice tj. na žiro račun Grada za redovno poslovanje.</w:t>
      </w:r>
    </w:p>
    <w:p w14:paraId="69166F03" w14:textId="77777777" w:rsidR="00374FB8" w:rsidRPr="00374FB8" w:rsidRDefault="00374FB8" w:rsidP="00374FB8">
      <w:pPr>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(3) Vlastiti prihodi proračunskih korisnika koji ne budu iskorišteni u ovoj proračunskoj godini,  prenose se u proračun za narednu proračunsku godinu temeljem Odluke Gradskog vijeća.</w:t>
      </w:r>
    </w:p>
    <w:p w14:paraId="1CADBA62"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 Namjenski prihodi i primici proračunskih korisnika koji ne budu iskorišteni u ovoj proračunskoj godini, prenose se u proračun za narednu proračunsku godinu temeljem Odluke Gradskog vijeća.</w:t>
      </w:r>
    </w:p>
    <w:p w14:paraId="4FD3F17B"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b/>
          <w:color w:val="FF0000"/>
          <w:lang w:eastAsia="hr-HR"/>
        </w:rPr>
      </w:pPr>
    </w:p>
    <w:p w14:paraId="10E3D826"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IZVJEŠTAVANJE</w:t>
      </w:r>
    </w:p>
    <w:p w14:paraId="0FE7E2D4"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lang w:eastAsia="hr-HR"/>
        </w:rPr>
      </w:pPr>
    </w:p>
    <w:p w14:paraId="4DF59B42"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27.</w:t>
      </w:r>
    </w:p>
    <w:p w14:paraId="62520E50"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(1) Upravni odjel za proračun i financije podnosi Gradonačelniku polugodišnji i godišnji izvještaj o ostvarenju proračuna, koji dostavljaju Gradskom vijeću u rokovima propisanim Zakonom o proračunu. </w:t>
      </w:r>
    </w:p>
    <w:p w14:paraId="00FBFD04"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(2) Proračunski korisnici u nadležnosti Grada dužni su dostaviti polugodišnji i godišnji izvještaj o izvršenju financijskog plana upravljačkom tijelu  u rokovima propisanim Zakonom o </w:t>
      </w:r>
      <w:proofErr w:type="spellStart"/>
      <w:r w:rsidRPr="00374FB8">
        <w:rPr>
          <w:rFonts w:ascii="Times New Roman" w:eastAsia="Times New Roman" w:hAnsi="Times New Roman" w:cs="Times New Roman"/>
          <w:lang w:eastAsia="hr-HR"/>
        </w:rPr>
        <w:t>proračunua</w:t>
      </w:r>
      <w:proofErr w:type="spellEnd"/>
      <w:r w:rsidRPr="00374FB8">
        <w:rPr>
          <w:rFonts w:ascii="Times New Roman" w:eastAsia="Times New Roman" w:hAnsi="Times New Roman" w:cs="Times New Roman"/>
          <w:lang w:eastAsia="hr-HR"/>
        </w:rPr>
        <w:t>.</w:t>
      </w:r>
    </w:p>
    <w:p w14:paraId="5E262FC9"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(3) Godišnji izvještaj o izvršenju financijskog plana dio je godišnjeg izvješća o radu proračunskih korisnika koji su dužni podnijeti godišnje  izvješće predstavničkom tijelu.</w:t>
      </w:r>
    </w:p>
    <w:p w14:paraId="7A0407BC"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(4) Trgovačka društva u vlasništvu Grada dužni su dostaviti godišnji izvještaj o poslovanju (ostvarenje financijskog plana i izvještaj o radu) nadležnom Upravnom odjelu najkasnije do 30.rujna  tekuće godine  za prethodnu godinu.</w:t>
      </w:r>
    </w:p>
    <w:p w14:paraId="07A9BB2D"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(5) Nadležni upravni odjel dužan je dostaviti izvještaje o poslovanju ustanova, trgovačkih društava i ostalih korisnika Gradonačelniku najkasnije do 30.rujna tekuće godine za prethodnu godinu.</w:t>
      </w:r>
    </w:p>
    <w:p w14:paraId="157E54D6"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w:t>
      </w:r>
    </w:p>
    <w:p w14:paraId="2A896505"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TEKUĆA ZALIHA PRORAČUNA</w:t>
      </w:r>
    </w:p>
    <w:p w14:paraId="73F52B08"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bCs/>
          <w:lang w:eastAsia="hr-HR"/>
        </w:rPr>
      </w:pPr>
    </w:p>
    <w:p w14:paraId="1F80D748"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28.</w:t>
      </w:r>
    </w:p>
    <w:p w14:paraId="2CCFA4EC" w14:textId="77777777" w:rsidR="00374FB8" w:rsidRPr="00374FB8"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(1)  U Proračunu Grada planirana su sredstva Tekuće zalihe u iznosu od  30.000,00 €.</w:t>
      </w:r>
    </w:p>
    <w:p w14:paraId="34F6BB51"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(2)  Sredstva Tekuće  zalihe koriste se u skladu sa člankom 66. i 67. Zakona o proračunu (N.N. 144/21.) </w:t>
      </w:r>
    </w:p>
    <w:p w14:paraId="787CD42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O korištenju sredstava Tekuće zalihe Proračuna  odluku donosi Gradonačelnik.</w:t>
      </w:r>
    </w:p>
    <w:p w14:paraId="67E32804"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 Gradonačelnik je obvezan tromjesečno izvijestiti Gradsko vijeće o korištenju sredstava Tekuće zalihe.</w:t>
      </w:r>
    </w:p>
    <w:p w14:paraId="10831179" w14:textId="77777777" w:rsidR="00374FB8" w:rsidRPr="00374FB8" w:rsidRDefault="00374FB8" w:rsidP="00374FB8">
      <w:pPr>
        <w:autoSpaceDE w:val="0"/>
        <w:autoSpaceDN w:val="0"/>
        <w:adjustRightInd w:val="0"/>
        <w:spacing w:after="0" w:line="240" w:lineRule="auto"/>
        <w:ind w:firstLine="709"/>
        <w:jc w:val="both"/>
        <w:rPr>
          <w:rFonts w:ascii="Times New Roman" w:eastAsia="Calibri" w:hAnsi="Times New Roman" w:cs="Times New Roman"/>
          <w:lang w:eastAsia="hr-HR"/>
        </w:rPr>
      </w:pPr>
      <w:r w:rsidRPr="00374FB8">
        <w:rPr>
          <w:rFonts w:ascii="Times New Roman" w:eastAsia="Calibri" w:hAnsi="Times New Roman" w:cs="Times New Roman"/>
          <w:lang w:eastAsia="hr-HR"/>
        </w:rPr>
        <w:t>(5) U rješenju o odobravanju sredstava na teret proračunske pričuve utvrđuje se namjena, način, dinamika isplate i rokovi utroška sredstava. Sredstva Tekuće zalihe Proračuna ne mogu se koristiti za pozajmljivanje.</w:t>
      </w:r>
    </w:p>
    <w:p w14:paraId="0F4217A4"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bCs/>
          <w:lang w:eastAsia="hr-HR"/>
        </w:rPr>
      </w:pPr>
    </w:p>
    <w:p w14:paraId="7591A965"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bCs/>
          <w:lang w:eastAsia="hr-HR"/>
        </w:rPr>
      </w:pPr>
    </w:p>
    <w:p w14:paraId="701C7815"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bCs/>
          <w:lang w:eastAsia="hr-HR"/>
        </w:rPr>
      </w:pPr>
    </w:p>
    <w:p w14:paraId="0F37A928"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bCs/>
          <w:lang w:eastAsia="hr-HR"/>
        </w:rPr>
      </w:pPr>
    </w:p>
    <w:p w14:paraId="656109D1"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lastRenderedPageBreak/>
        <w:t xml:space="preserve">UPRAVLJANJE FINANCIJSKOM  IMOVINOM </w:t>
      </w:r>
    </w:p>
    <w:p w14:paraId="56C29029"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01214AB1"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29.</w:t>
      </w:r>
    </w:p>
    <w:p w14:paraId="753B1AF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Raspoloživim novčanim sredstvima na računu Proračuna upravlja Gradonačelnik.</w:t>
      </w:r>
    </w:p>
    <w:p w14:paraId="7785D46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Raspoloživa novčana sredstva mogu se oročavati kod poslovne banke poštujući načela sigurnosti i likvidnosti.</w:t>
      </w:r>
    </w:p>
    <w:p w14:paraId="6431C5EF"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Odluku o oročavanju donosi Gradonačelnik.</w:t>
      </w:r>
    </w:p>
    <w:p w14:paraId="64835849"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 Prihodi od upravljanja raspoloživim novčanim sredstvima prihodi su Proračuna.</w:t>
      </w:r>
    </w:p>
    <w:p w14:paraId="1DDEC908"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(5) Novčana sredstva iz stavka 2. ovoga članka mogu se ulagati samo s rokom povrata do 31. prosinca 2023. godine.</w:t>
      </w:r>
    </w:p>
    <w:p w14:paraId="06D2E996"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6457E360" w14:textId="77777777" w:rsidR="00374FB8" w:rsidRPr="00374FB8" w:rsidRDefault="00374FB8" w:rsidP="00374FB8">
      <w:pPr>
        <w:widowControl w:val="0"/>
        <w:tabs>
          <w:tab w:val="left" w:pos="2153"/>
          <w:tab w:val="left" w:pos="4140"/>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30.</w:t>
      </w:r>
    </w:p>
    <w:p w14:paraId="1ABAC972"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Odluku o stjecanju dionica ili udjela trgovačkog društva, ako su za te namjene osigurana sredstva u Proračunu i ako se time štiti javni interes, odnosno interes Grada, donosi Gradsko vijeće na prijedlog gradonačelnika.</w:t>
      </w:r>
    </w:p>
    <w:p w14:paraId="0ACEDFA7"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Odluku o prodaji dionica ili udjela u kapitalu pravnih osoba donosi Gradsko vijeće na prijedlog gradonačelnika.</w:t>
      </w:r>
    </w:p>
    <w:p w14:paraId="3D66B6DA"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Ostvarena sredstva od prodaje i zamjene nefinancijske imovine  mogu se koristiti samo za otplatu duga , za nabavu nefinancijske i financijske imovine, te za kapitalne pomoći.</w:t>
      </w:r>
    </w:p>
    <w:p w14:paraId="288190FA"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0DA3A11D" w14:textId="77777777" w:rsidR="00374FB8" w:rsidRPr="00374FB8" w:rsidRDefault="00374FB8" w:rsidP="00374FB8">
      <w:pPr>
        <w:widowControl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31.</w:t>
      </w:r>
    </w:p>
    <w:p w14:paraId="5968844A"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(1) Grad Karlovac može dati pozajmicu pravnoj osobi u vlasništvu Grada do visine i pod uvjetima koje svojom odlukom utvrdi Gradonačelnik. Tako odobrena pozajmica mora biti vraćena u Proračun Grada Karlovca najkasnije do 31. prosinca 2023. godine. </w:t>
      </w:r>
    </w:p>
    <w:p w14:paraId="19A7F1E9" w14:textId="77777777" w:rsidR="00374FB8" w:rsidRPr="00374FB8" w:rsidRDefault="00374FB8" w:rsidP="00374FB8">
      <w:pPr>
        <w:widowControl w:val="0"/>
        <w:tabs>
          <w:tab w:val="left" w:pos="720"/>
        </w:tabs>
        <w:autoSpaceDE w:val="0"/>
        <w:autoSpaceDN w:val="0"/>
        <w:adjustRightInd w:val="0"/>
        <w:spacing w:after="0" w:line="240" w:lineRule="auto"/>
        <w:jc w:val="both"/>
        <w:rPr>
          <w:rFonts w:ascii="Times New Roman" w:eastAsia="Times New Roman" w:hAnsi="Times New Roman" w:cs="Times New Roman"/>
          <w:lang w:eastAsia="hr-HR"/>
        </w:rPr>
      </w:pPr>
    </w:p>
    <w:p w14:paraId="5AF8481E" w14:textId="77777777" w:rsidR="00374FB8" w:rsidRPr="00374FB8" w:rsidRDefault="00374FB8" w:rsidP="00374FB8">
      <w:pPr>
        <w:widowControl w:val="0"/>
        <w:tabs>
          <w:tab w:val="left" w:pos="2153"/>
        </w:tabs>
        <w:autoSpaceDE w:val="0"/>
        <w:autoSpaceDN w:val="0"/>
        <w:adjustRightInd w:val="0"/>
        <w:spacing w:after="0" w:line="240" w:lineRule="auto"/>
        <w:ind w:firstLine="720"/>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UPRAVLJANJE NEFINANCIJSKOM DUGOTRAJNOM IMOVINOM GRADA</w:t>
      </w:r>
    </w:p>
    <w:p w14:paraId="01F383E3" w14:textId="77777777" w:rsidR="00374FB8" w:rsidRPr="00374FB8" w:rsidRDefault="00374FB8" w:rsidP="00374FB8">
      <w:pPr>
        <w:widowControl w:val="0"/>
        <w:tabs>
          <w:tab w:val="left" w:pos="2153"/>
        </w:tabs>
        <w:autoSpaceDE w:val="0"/>
        <w:autoSpaceDN w:val="0"/>
        <w:adjustRightInd w:val="0"/>
        <w:spacing w:after="0" w:line="240" w:lineRule="auto"/>
        <w:ind w:firstLine="720"/>
        <w:rPr>
          <w:rFonts w:ascii="Times New Roman" w:eastAsia="Times New Roman" w:hAnsi="Times New Roman" w:cs="Times New Roman"/>
          <w:b/>
          <w:lang w:eastAsia="hr-HR"/>
        </w:rPr>
      </w:pPr>
    </w:p>
    <w:p w14:paraId="76175EE6"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32.</w:t>
      </w:r>
    </w:p>
    <w:p w14:paraId="79A089AD"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(1)Upravljanje nefinancijskom imovinom Grada podrazumijeva njezino korištenje, održavanje i davanje u zakup ili najam.</w:t>
      </w:r>
    </w:p>
    <w:p w14:paraId="1ECEA6D0" w14:textId="77777777" w:rsidR="00374FB8" w:rsidRPr="00374FB8" w:rsidRDefault="00374FB8" w:rsidP="00374FB8">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Tijela gradske uprave upravljaju nefinancijskom dugotrajnom imovinom Grada koju posjeduju za obavljanje poslova iz svog djelokruga rada sukladno općim aktima grada, brigom dobrog gospodara i vode evidenciju te imovine u skladu sa zakonom.</w:t>
      </w:r>
    </w:p>
    <w:p w14:paraId="78E241DD"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Sredstva za održavanje i osiguranje dugotrajne nefinancijske imovine osiguravaju se u rashodima poslovanja. Poslove sklapanja ugovora o osiguranju imovine s osiguravateljima i naplatu šteta obavlja upravni odjel nadležan za opće poslove.</w:t>
      </w:r>
    </w:p>
    <w:p w14:paraId="1B05C65B"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47974954"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33.</w:t>
      </w:r>
    </w:p>
    <w:p w14:paraId="11E5052B"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Knjigovodstvena evidencija nefinancijske dugotrajne imovine Grada vodi se u Upravnom odjelu za proračun i financije.</w:t>
      </w:r>
    </w:p>
    <w:p w14:paraId="1A03FA72"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Pročelnici upravnih odjela gradske uprave dužni  su dostaviti podatke o svakoj poslovnoj promjeni na imovini kojom upravljaju Upravnom odjelu za proračun i financije.</w:t>
      </w:r>
    </w:p>
    <w:p w14:paraId="25ABA741"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453C3929"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 xml:space="preserve">ZADUŽIVANJE I GRADSKA JAMSTVA </w:t>
      </w:r>
    </w:p>
    <w:p w14:paraId="3269BDDA"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 </w:t>
      </w:r>
    </w:p>
    <w:p w14:paraId="1DA51383" w14:textId="77777777" w:rsidR="00374FB8" w:rsidRPr="00374FB8" w:rsidRDefault="00374FB8" w:rsidP="00374FB8">
      <w:pPr>
        <w:widowControl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34.</w:t>
      </w:r>
    </w:p>
    <w:p w14:paraId="60EA4EB9"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Grad Karlovac može se dugoročno zadužiti samo za investiciju koja se financira iz Proračuna, a koju potvrdi Gradsko vijeće.</w:t>
      </w:r>
    </w:p>
    <w:p w14:paraId="17DAE9A6"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Odluku o zaduživanju donosi Gradsko vijeće uz prethodnu suglasnost Vlade Republike Hrvatske, a ukupno zaduživanje Grada može iznositi najviše do 20% ostvarenih izvornih  proračunskih prihoda u prethodnoj godini.</w:t>
      </w:r>
    </w:p>
    <w:p w14:paraId="444241FF"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U iznos ukupne obveze Grada po zaduživanju uključen je iznos godišnjeg anuiteta po kreditima, kao i obveze danih jamstava iz prethodnih godina.</w:t>
      </w:r>
    </w:p>
    <w:p w14:paraId="3CEAB26C"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(4) Grad Karlovac će se u 2023.godini zadužiti u iznosu od ukupno 8.761.947,00 € za slijedeće projekte: Karlovac II – Mala </w:t>
      </w:r>
      <w:proofErr w:type="spellStart"/>
      <w:r w:rsidRPr="00374FB8">
        <w:rPr>
          <w:rFonts w:ascii="Times New Roman" w:eastAsia="Times New Roman" w:hAnsi="Times New Roman" w:cs="Times New Roman"/>
          <w:lang w:eastAsia="hr-HR"/>
        </w:rPr>
        <w:t>Švarča</w:t>
      </w:r>
      <w:proofErr w:type="spellEnd"/>
      <w:r w:rsidRPr="00374FB8">
        <w:rPr>
          <w:rFonts w:ascii="Times New Roman" w:eastAsia="Times New Roman" w:hAnsi="Times New Roman" w:cs="Times New Roman"/>
          <w:lang w:eastAsia="hr-HR"/>
        </w:rPr>
        <w:t xml:space="preserve">, Karlovac II – </w:t>
      </w:r>
      <w:proofErr w:type="spellStart"/>
      <w:r w:rsidRPr="00374FB8">
        <w:rPr>
          <w:rFonts w:ascii="Times New Roman" w:eastAsia="Times New Roman" w:hAnsi="Times New Roman" w:cs="Times New Roman"/>
          <w:lang w:eastAsia="hr-HR"/>
        </w:rPr>
        <w:t>Jamodolska</w:t>
      </w:r>
      <w:proofErr w:type="spellEnd"/>
      <w:r w:rsidRPr="00374FB8">
        <w:rPr>
          <w:rFonts w:ascii="Times New Roman" w:eastAsia="Times New Roman" w:hAnsi="Times New Roman" w:cs="Times New Roman"/>
          <w:lang w:eastAsia="hr-HR"/>
        </w:rPr>
        <w:t xml:space="preserve">, Karlovac II – Bohinjska, Skadarska, </w:t>
      </w:r>
      <w:r w:rsidRPr="00374FB8">
        <w:rPr>
          <w:rFonts w:ascii="Times New Roman" w:eastAsia="Times New Roman" w:hAnsi="Times New Roman" w:cs="Times New Roman"/>
          <w:lang w:eastAsia="hr-HR"/>
        </w:rPr>
        <w:lastRenderedPageBreak/>
        <w:t xml:space="preserve">Karlovac II – </w:t>
      </w:r>
      <w:proofErr w:type="spellStart"/>
      <w:r w:rsidRPr="00374FB8">
        <w:rPr>
          <w:rFonts w:ascii="Times New Roman" w:eastAsia="Times New Roman" w:hAnsi="Times New Roman" w:cs="Times New Roman"/>
          <w:lang w:eastAsia="hr-HR"/>
        </w:rPr>
        <w:t>Baščinska</w:t>
      </w:r>
      <w:proofErr w:type="spellEnd"/>
      <w:r w:rsidRPr="00374FB8">
        <w:rPr>
          <w:rFonts w:ascii="Times New Roman" w:eastAsia="Times New Roman" w:hAnsi="Times New Roman" w:cs="Times New Roman"/>
          <w:lang w:eastAsia="hr-HR"/>
        </w:rPr>
        <w:t xml:space="preserve">, Karlovac II – Triglavska, Karlovac II – Donja </w:t>
      </w:r>
      <w:proofErr w:type="spellStart"/>
      <w:r w:rsidRPr="00374FB8">
        <w:rPr>
          <w:rFonts w:ascii="Times New Roman" w:eastAsia="Times New Roman" w:hAnsi="Times New Roman" w:cs="Times New Roman"/>
          <w:lang w:eastAsia="hr-HR"/>
        </w:rPr>
        <w:t>Švarča</w:t>
      </w:r>
      <w:proofErr w:type="spellEnd"/>
      <w:r w:rsidRPr="00374FB8">
        <w:rPr>
          <w:rFonts w:ascii="Times New Roman" w:eastAsia="Times New Roman" w:hAnsi="Times New Roman" w:cs="Times New Roman"/>
          <w:lang w:eastAsia="hr-HR"/>
        </w:rPr>
        <w:t xml:space="preserve">, Karlovac II – </w:t>
      </w:r>
      <w:proofErr w:type="spellStart"/>
      <w:r w:rsidRPr="00374FB8">
        <w:rPr>
          <w:rFonts w:ascii="Times New Roman" w:eastAsia="Times New Roman" w:hAnsi="Times New Roman" w:cs="Times New Roman"/>
          <w:lang w:eastAsia="hr-HR"/>
        </w:rPr>
        <w:t>Drežnik</w:t>
      </w:r>
      <w:proofErr w:type="spellEnd"/>
      <w:r w:rsidRPr="00374FB8">
        <w:rPr>
          <w:rFonts w:ascii="Times New Roman" w:eastAsia="Times New Roman" w:hAnsi="Times New Roman" w:cs="Times New Roman"/>
          <w:lang w:eastAsia="hr-HR"/>
        </w:rPr>
        <w:t xml:space="preserve">, Karlovac II – Zvijezda, Obnova </w:t>
      </w:r>
      <w:proofErr w:type="spellStart"/>
      <w:r w:rsidRPr="00374FB8">
        <w:rPr>
          <w:rFonts w:ascii="Times New Roman" w:eastAsia="Times New Roman" w:hAnsi="Times New Roman" w:cs="Times New Roman"/>
          <w:lang w:eastAsia="hr-HR"/>
        </w:rPr>
        <w:t>brownfield</w:t>
      </w:r>
      <w:proofErr w:type="spellEnd"/>
      <w:r w:rsidRPr="00374FB8">
        <w:rPr>
          <w:rFonts w:ascii="Times New Roman" w:eastAsia="Times New Roman" w:hAnsi="Times New Roman" w:cs="Times New Roman"/>
          <w:lang w:eastAsia="hr-HR"/>
        </w:rPr>
        <w:t xml:space="preserve"> lokacije nekadašnjeg kina Edison, Revitalizacija kina Edison u funkciji pokretanja integriranih turističkih programa u gradu Karlovcu, projekt energetske obnove JVP, izgradnje dječjih vrtića </w:t>
      </w:r>
      <w:proofErr w:type="spellStart"/>
      <w:r w:rsidRPr="00374FB8">
        <w:rPr>
          <w:rFonts w:ascii="Times New Roman" w:eastAsia="Times New Roman" w:hAnsi="Times New Roman" w:cs="Times New Roman"/>
          <w:lang w:eastAsia="hr-HR"/>
        </w:rPr>
        <w:t>Rečica</w:t>
      </w:r>
      <w:proofErr w:type="spellEnd"/>
      <w:r w:rsidRPr="00374FB8">
        <w:rPr>
          <w:rFonts w:ascii="Times New Roman" w:eastAsia="Times New Roman" w:hAnsi="Times New Roman" w:cs="Times New Roman"/>
          <w:lang w:eastAsia="hr-HR"/>
        </w:rPr>
        <w:t xml:space="preserve"> i </w:t>
      </w:r>
      <w:proofErr w:type="spellStart"/>
      <w:r w:rsidRPr="00374FB8">
        <w:rPr>
          <w:rFonts w:ascii="Times New Roman" w:eastAsia="Times New Roman" w:hAnsi="Times New Roman" w:cs="Times New Roman"/>
          <w:lang w:eastAsia="hr-HR"/>
        </w:rPr>
        <w:t>Luščić</w:t>
      </w:r>
      <w:proofErr w:type="spellEnd"/>
      <w:r w:rsidRPr="00374FB8">
        <w:rPr>
          <w:rFonts w:ascii="Times New Roman" w:eastAsia="Times New Roman" w:hAnsi="Times New Roman" w:cs="Times New Roman"/>
          <w:lang w:eastAsia="hr-HR"/>
        </w:rPr>
        <w:t xml:space="preserve"> i za projekt rekonstrukcije mosta Rakovac..</w:t>
      </w:r>
    </w:p>
    <w:p w14:paraId="12CBAA76"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(5)  Iznos zaduženja realizirati će se korištenjem zaključenih kreditnih aranžmana za projekte Karlovac II u iznosu od 4.448.298,00 € i za projekt rekonstrukcije i obnove objekta Edison  u visini od 550.893,00 € kn.  Kredit za rekonstrukciju i obnovu objekta Edison zaključen je uz rok korištenja od dvije godine, a kredit za projekte Karlovac II zaključen je  na rok korištenja od 3 godine.</w:t>
      </w:r>
    </w:p>
    <w:p w14:paraId="2A57207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(6) U 2023. godini Grad Karlovac će zaključiti nove kreditne aranžmane za financiranje projekta energetske obnove JVP, izgradnju dječjih vrtića </w:t>
      </w:r>
      <w:proofErr w:type="spellStart"/>
      <w:r w:rsidRPr="00374FB8">
        <w:rPr>
          <w:rFonts w:ascii="Times New Roman" w:eastAsia="Times New Roman" w:hAnsi="Times New Roman" w:cs="Times New Roman"/>
          <w:lang w:eastAsia="hr-HR"/>
        </w:rPr>
        <w:t>Rečica</w:t>
      </w:r>
      <w:proofErr w:type="spellEnd"/>
      <w:r w:rsidRPr="00374FB8">
        <w:rPr>
          <w:rFonts w:ascii="Times New Roman" w:eastAsia="Times New Roman" w:hAnsi="Times New Roman" w:cs="Times New Roman"/>
          <w:lang w:eastAsia="hr-HR"/>
        </w:rPr>
        <w:t xml:space="preserve"> i </w:t>
      </w:r>
      <w:proofErr w:type="spellStart"/>
      <w:r w:rsidRPr="00374FB8">
        <w:rPr>
          <w:rFonts w:ascii="Times New Roman" w:eastAsia="Times New Roman" w:hAnsi="Times New Roman" w:cs="Times New Roman"/>
          <w:lang w:eastAsia="hr-HR"/>
        </w:rPr>
        <w:t>Luščić</w:t>
      </w:r>
      <w:proofErr w:type="spellEnd"/>
      <w:r w:rsidRPr="00374FB8">
        <w:rPr>
          <w:rFonts w:ascii="Times New Roman" w:eastAsia="Times New Roman" w:hAnsi="Times New Roman" w:cs="Times New Roman"/>
          <w:lang w:eastAsia="hr-HR"/>
        </w:rPr>
        <w:t xml:space="preserve">, projekte Karlovac II – Mala </w:t>
      </w:r>
      <w:proofErr w:type="spellStart"/>
      <w:r w:rsidRPr="00374FB8">
        <w:rPr>
          <w:rFonts w:ascii="Times New Roman" w:eastAsia="Times New Roman" w:hAnsi="Times New Roman" w:cs="Times New Roman"/>
          <w:lang w:eastAsia="hr-HR"/>
        </w:rPr>
        <w:t>Švarča</w:t>
      </w:r>
      <w:proofErr w:type="spellEnd"/>
      <w:r w:rsidRPr="00374FB8">
        <w:rPr>
          <w:rFonts w:ascii="Times New Roman" w:eastAsia="Times New Roman" w:hAnsi="Times New Roman" w:cs="Times New Roman"/>
          <w:lang w:eastAsia="hr-HR"/>
        </w:rPr>
        <w:t xml:space="preserve">, Karlovac II – </w:t>
      </w:r>
      <w:proofErr w:type="spellStart"/>
      <w:r w:rsidRPr="00374FB8">
        <w:rPr>
          <w:rFonts w:ascii="Times New Roman" w:eastAsia="Times New Roman" w:hAnsi="Times New Roman" w:cs="Times New Roman"/>
          <w:lang w:eastAsia="hr-HR"/>
        </w:rPr>
        <w:t>Bašćinska</w:t>
      </w:r>
      <w:proofErr w:type="spellEnd"/>
      <w:r w:rsidRPr="00374FB8">
        <w:rPr>
          <w:rFonts w:ascii="Times New Roman" w:eastAsia="Times New Roman" w:hAnsi="Times New Roman" w:cs="Times New Roman"/>
          <w:lang w:eastAsia="hr-HR"/>
        </w:rPr>
        <w:t xml:space="preserve"> i Karlovac II – Donja </w:t>
      </w:r>
      <w:proofErr w:type="spellStart"/>
      <w:r w:rsidRPr="00374FB8">
        <w:rPr>
          <w:rFonts w:ascii="Times New Roman" w:eastAsia="Times New Roman" w:hAnsi="Times New Roman" w:cs="Times New Roman"/>
          <w:lang w:eastAsia="hr-HR"/>
        </w:rPr>
        <w:t>Švarča</w:t>
      </w:r>
      <w:proofErr w:type="spellEnd"/>
      <w:r w:rsidRPr="00374FB8">
        <w:rPr>
          <w:rFonts w:ascii="Times New Roman" w:eastAsia="Times New Roman" w:hAnsi="Times New Roman" w:cs="Times New Roman"/>
          <w:lang w:eastAsia="hr-HR"/>
        </w:rPr>
        <w:t>, te projekt rekonstrukcije mosta Rakovac u visini od 6.817.756,00 € od čega će se 3.762.756,00 € koristiti u 2023. godini, a 3.055.000,00 € će se koristiti u 2024. godini.</w:t>
      </w:r>
    </w:p>
    <w:p w14:paraId="6B849C5D"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(7) Ukupni iznos duga prema kreditnim institucijama na kraju proračunske 2023. godine procjenjuje se na 7.650.000,00 €.</w:t>
      </w:r>
    </w:p>
    <w:p w14:paraId="596F8BA7"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(8)  Grad Karlovac se može kratkoročno zadužiti najduže do 12 mjeseci za premošćivanje nastale nelikvidnosti radi različite dinamike naplate prihoda i dospijeća obaveza prema dobavljačima i korisnicima.</w:t>
      </w:r>
    </w:p>
    <w:p w14:paraId="274D66DA"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strike/>
          <w:lang w:eastAsia="hr-HR"/>
        </w:rPr>
      </w:pPr>
      <w:r w:rsidRPr="00374FB8">
        <w:rPr>
          <w:rFonts w:ascii="Times New Roman" w:eastAsia="Times New Roman" w:hAnsi="Times New Roman" w:cs="Times New Roman"/>
          <w:lang w:eastAsia="hr-HR"/>
        </w:rPr>
        <w:t xml:space="preserve">            </w:t>
      </w:r>
    </w:p>
    <w:p w14:paraId="5F6F8339"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35.</w:t>
      </w:r>
    </w:p>
    <w:p w14:paraId="540A0D3A"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Tekuće otplate glavnice gradskog duga, iskazane u Računu financiranja proračuna za 2023. godinu u svoti od 865.000,00 €, te pripadajuće kamate, imaju prednost u izvršavanju Proračuna pred svim ostalim izdacima.</w:t>
      </w:r>
    </w:p>
    <w:p w14:paraId="20AA5D03"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p>
    <w:p w14:paraId="42BF07FE" w14:textId="77777777" w:rsidR="00374FB8" w:rsidRPr="00374FB8"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36.</w:t>
      </w:r>
    </w:p>
    <w:p w14:paraId="35A27530"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Pravna osoba u većinskom ili neizravnom vlasništvu Grada i javna ustanova čiji je osnivač Grad, može se dugoročno zadužiti samo za investicijske projekte uz prethodnu pisanu suglasnost Gradonačelnika.</w:t>
      </w:r>
    </w:p>
    <w:p w14:paraId="34768B14"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bCs/>
          <w:lang w:eastAsia="hr-HR"/>
        </w:rPr>
      </w:pPr>
      <w:r w:rsidRPr="00374FB8">
        <w:rPr>
          <w:rFonts w:ascii="Times New Roman" w:eastAsia="Times New Roman" w:hAnsi="Times New Roman" w:cs="Times New Roman"/>
          <w:bCs/>
          <w:lang w:eastAsia="hr-HR"/>
        </w:rPr>
        <w:t>(2)  Zahtjev se podnosi u pismenom obliku i mora sadržavati: namjenu kredita, naziv kreditora i uvjete kreditiranja s planom otplate.</w:t>
      </w:r>
    </w:p>
    <w:p w14:paraId="42C25389"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(3)  U opseg mogućeg zaduživanja Grada uključuju se izdane suglasnosti iz članka 127. stavka 4. Zakona o proračunu.</w:t>
      </w:r>
    </w:p>
    <w:p w14:paraId="340B7D5F"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 xml:space="preserve">(4) Grad Karlovac obvezan je  o izdanim suglasnostima izvještavati Ministarstvo financija sukladno članku 130. Zakona o proračunu. </w:t>
      </w:r>
    </w:p>
    <w:p w14:paraId="37D56DBE"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 xml:space="preserve">(5)  Grad Karlovac može dati </w:t>
      </w:r>
      <w:proofErr w:type="spellStart"/>
      <w:r w:rsidRPr="00374FB8">
        <w:rPr>
          <w:rFonts w:ascii="Times New Roman" w:eastAsia="Times New Roman" w:hAnsi="Times New Roman" w:cs="Times New Roman"/>
          <w:lang w:eastAsia="hr-HR"/>
        </w:rPr>
        <w:t>subsidijarno</w:t>
      </w:r>
      <w:proofErr w:type="spellEnd"/>
      <w:r w:rsidRPr="00374FB8">
        <w:rPr>
          <w:rFonts w:ascii="Times New Roman" w:eastAsia="Times New Roman" w:hAnsi="Times New Roman" w:cs="Times New Roman"/>
          <w:lang w:eastAsia="hr-HR"/>
        </w:rPr>
        <w:t xml:space="preserve"> jamstvo za dugoročno zaduženje trgovačkom društvu ili ustanovi u vlasništvu Grada, ali je obvezan prije davanja jamstva ishoditi suglasnost ministra financija.</w:t>
      </w:r>
    </w:p>
    <w:p w14:paraId="11DFEFC3"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(6) Grad Karlovac obvezan je  o danim jamstvima izvještavati Ministarstvo financija sukladno članku 128. Zakona o proračunu.</w:t>
      </w:r>
    </w:p>
    <w:p w14:paraId="56FDC83B" w14:textId="77777777" w:rsidR="00374FB8" w:rsidRPr="00374FB8" w:rsidRDefault="00374FB8" w:rsidP="00374FB8">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FF0000"/>
          <w:lang w:eastAsia="hr-HR"/>
        </w:rPr>
      </w:pPr>
      <w:r w:rsidRPr="00374FB8">
        <w:rPr>
          <w:rFonts w:ascii="Times New Roman" w:eastAsia="Times New Roman" w:hAnsi="Times New Roman" w:cs="Times New Roman"/>
          <w:lang w:eastAsia="hr-HR"/>
        </w:rPr>
        <w:tab/>
        <w:t>(7)  Pravne osobe koje su dobile suglasnost ili jamstvo od Grada Karlovca u smislu ovog članka, dužne su po isteku kvartala  do 5. u narednom mjesecu  u Upravni odjel za proračun i financije dostaviti informacije o stanju zaduženosti, a ugovor o zaduživanju u roku od pet dana od dana potpisivanja.</w:t>
      </w:r>
    </w:p>
    <w:p w14:paraId="60F768B5" w14:textId="77777777" w:rsidR="00374FB8" w:rsidRPr="00374FB8" w:rsidRDefault="00374FB8" w:rsidP="00374FB8">
      <w:pPr>
        <w:widowControl w:val="0"/>
        <w:tabs>
          <w:tab w:val="left" w:pos="720"/>
        </w:tabs>
        <w:autoSpaceDE w:val="0"/>
        <w:autoSpaceDN w:val="0"/>
        <w:adjustRightInd w:val="0"/>
        <w:spacing w:after="0" w:line="240" w:lineRule="auto"/>
        <w:ind w:firstLine="342"/>
        <w:jc w:val="both"/>
        <w:rPr>
          <w:rFonts w:ascii="Times New Roman" w:eastAsia="Times New Roman" w:hAnsi="Times New Roman" w:cs="Times New Roman"/>
          <w:color w:val="FF0000"/>
          <w:lang w:eastAsia="hr-HR"/>
        </w:rPr>
      </w:pPr>
    </w:p>
    <w:p w14:paraId="0E78C977" w14:textId="77777777" w:rsidR="00374FB8" w:rsidRPr="00374FB8" w:rsidRDefault="00374FB8" w:rsidP="00374FB8">
      <w:pPr>
        <w:widowControl w:val="0"/>
        <w:autoSpaceDE w:val="0"/>
        <w:autoSpaceDN w:val="0"/>
        <w:adjustRightInd w:val="0"/>
        <w:spacing w:after="0" w:line="240" w:lineRule="auto"/>
        <w:ind w:firstLine="720"/>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PRORAČUNSKI NADZOR I UNUTARNJA KONTROLA</w:t>
      </w:r>
    </w:p>
    <w:p w14:paraId="4AD58850" w14:textId="77777777" w:rsidR="00374FB8" w:rsidRPr="00374FB8"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p>
    <w:p w14:paraId="7CDB33BC" w14:textId="77777777" w:rsidR="00374FB8" w:rsidRPr="00374FB8" w:rsidRDefault="00374FB8" w:rsidP="00374FB8">
      <w:pPr>
        <w:widowControl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37.</w:t>
      </w:r>
    </w:p>
    <w:p w14:paraId="005CA8DD"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(1) Grad Karlovac ima pravo i obavezu kontrole financijskog, materijalnog i računovodstvenog poslovanja svojih proračunskih korisnika kao i krajnjih korisnika proračuna.</w:t>
      </w:r>
    </w:p>
    <w:p w14:paraId="7DC6D99C"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 Proračunski nadzor i unutarnja revizija obavljaju kontrolu i nadzor korištenja proračunskih sredstava, upozoravaju na nepravilnosti i neusklađenost sa zakonskim i drugim propisima.</w:t>
      </w:r>
    </w:p>
    <w:p w14:paraId="50971FC5"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 Ovlaštena osoba za proračunski nadzor provodi postupak proračunskog nadzora proračunskih  korisnika i krajnjih korisnika te namjenskog trošenja proračunskih sredstava svih pravnih i fizičkih osoba koja dobivaju sredstva iz Proračuna, kao i namjenskog korištenja kreditnih sredstava za koje je Grad dao jamstvo.</w:t>
      </w:r>
    </w:p>
    <w:p w14:paraId="50AAB895"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(4)  Odgovorna osoba za nadzor mora izvijestiti Gradonačelnika o svim nepravilnostima u </w:t>
      </w:r>
      <w:r w:rsidRPr="00374FB8">
        <w:rPr>
          <w:rFonts w:ascii="Times New Roman" w:eastAsia="Times New Roman" w:hAnsi="Times New Roman" w:cs="Times New Roman"/>
          <w:lang w:eastAsia="hr-HR"/>
        </w:rPr>
        <w:lastRenderedPageBreak/>
        <w:t>zapisniku o obavljenom nadzoru.</w:t>
      </w:r>
    </w:p>
    <w:p w14:paraId="40781B2C" w14:textId="77777777" w:rsidR="00374FB8" w:rsidRPr="00374FB8" w:rsidRDefault="00374FB8" w:rsidP="00374FB8">
      <w:pPr>
        <w:spacing w:after="0" w:line="240" w:lineRule="auto"/>
        <w:ind w:firstLine="720"/>
        <w:jc w:val="both"/>
        <w:rPr>
          <w:rFonts w:ascii="Times New Roman" w:eastAsia="Calibri" w:hAnsi="Times New Roman" w:cs="Times New Roman"/>
        </w:rPr>
      </w:pPr>
      <w:r w:rsidRPr="00374FB8">
        <w:rPr>
          <w:rFonts w:ascii="Times New Roman" w:eastAsia="Calibri" w:hAnsi="Times New Roman" w:cs="Times New Roman"/>
        </w:rPr>
        <w:t>(5)  Korisnici  su obvezni dati sve  potrebne podatke, isprave  i izvješća koja se  od njih  zatraže.</w:t>
      </w:r>
    </w:p>
    <w:p w14:paraId="5AB7482A" w14:textId="77777777" w:rsidR="00374FB8" w:rsidRPr="00374FB8" w:rsidRDefault="00374FB8" w:rsidP="00374FB8">
      <w:pPr>
        <w:spacing w:after="0" w:line="240" w:lineRule="auto"/>
        <w:ind w:firstLine="720"/>
        <w:rPr>
          <w:rFonts w:ascii="Times New Roman" w:eastAsia="Calibri" w:hAnsi="Times New Roman" w:cs="Times New Roman"/>
          <w:i/>
        </w:rPr>
      </w:pPr>
      <w:r w:rsidRPr="00374FB8">
        <w:rPr>
          <w:rFonts w:ascii="Times New Roman" w:eastAsia="Calibri" w:hAnsi="Times New Roman" w:cs="Times New Roman"/>
        </w:rPr>
        <w:t>(6)  Ako se prilikom vršenja proračunskog nadzora utvrdi da su sredstva bila korištena protivno Zakonu ili Proračunu, izvijestit će se Gradonačelnik Grada i poduzeti mjere da se nadoknade tako utrošena sredstva ili će se privremeno obustaviti isplata sredstava s pozicija s kojih su sredstva bila nenamjenski utrošena.</w:t>
      </w:r>
    </w:p>
    <w:p w14:paraId="03C91E81" w14:textId="77777777" w:rsidR="00374FB8" w:rsidRDefault="00374FB8" w:rsidP="00374FB8">
      <w:pPr>
        <w:spacing w:after="0" w:line="240" w:lineRule="auto"/>
        <w:rPr>
          <w:rFonts w:ascii="Times New Roman" w:eastAsia="Calibri" w:hAnsi="Times New Roman" w:cs="Times New Roman"/>
          <w:i/>
        </w:rPr>
      </w:pPr>
    </w:p>
    <w:p w14:paraId="0DF3C2D5" w14:textId="6DC398C8" w:rsidR="00374FB8" w:rsidRPr="00374FB8" w:rsidRDefault="00374FB8" w:rsidP="00374FB8">
      <w:pPr>
        <w:spacing w:after="0" w:line="240" w:lineRule="auto"/>
        <w:jc w:val="center"/>
        <w:rPr>
          <w:rFonts w:ascii="Times New Roman" w:eastAsia="Calibri" w:hAnsi="Times New Roman" w:cs="Times New Roman"/>
          <w:i/>
        </w:rPr>
      </w:pPr>
      <w:r w:rsidRPr="00374FB8">
        <w:rPr>
          <w:rFonts w:ascii="Times New Roman" w:eastAsia="Calibri" w:hAnsi="Times New Roman" w:cs="Times New Roman"/>
        </w:rPr>
        <w:t>Članak 38.</w:t>
      </w:r>
    </w:p>
    <w:p w14:paraId="5B860B97" w14:textId="77777777" w:rsidR="00374FB8" w:rsidRPr="00374FB8" w:rsidRDefault="00374FB8" w:rsidP="00374FB8">
      <w:pPr>
        <w:spacing w:after="0" w:line="240" w:lineRule="auto"/>
        <w:ind w:firstLine="720"/>
        <w:rPr>
          <w:rFonts w:ascii="Times New Roman" w:eastAsia="Calibri" w:hAnsi="Times New Roman" w:cs="Times New Roman"/>
          <w:i/>
        </w:rPr>
      </w:pPr>
      <w:r w:rsidRPr="00374FB8">
        <w:rPr>
          <w:rFonts w:ascii="Times New Roman" w:eastAsia="Calibri" w:hAnsi="Times New Roman" w:cs="Times New Roman"/>
        </w:rPr>
        <w:t>(1)  Unutarnji revizor dužan je izraditi strateški plan unutarnje revizije za trogodišnje razdoblje, te  obaviti predviđene unutarnje revizije poslovnih procesa u 2023. godini, kao i poslove po nalogu Gradonačelnika.</w:t>
      </w:r>
    </w:p>
    <w:p w14:paraId="4077921F" w14:textId="77777777" w:rsidR="00374FB8" w:rsidRPr="00374FB8" w:rsidRDefault="00374FB8" w:rsidP="00374FB8">
      <w:pPr>
        <w:spacing w:after="0" w:line="240" w:lineRule="auto"/>
        <w:ind w:firstLine="720"/>
        <w:rPr>
          <w:rFonts w:ascii="Times New Roman" w:eastAsia="Calibri" w:hAnsi="Times New Roman" w:cs="Times New Roman"/>
          <w:i/>
        </w:rPr>
      </w:pPr>
      <w:r w:rsidRPr="00374FB8">
        <w:rPr>
          <w:rFonts w:ascii="Times New Roman" w:eastAsia="Calibri" w:hAnsi="Times New Roman" w:cs="Times New Roman"/>
        </w:rPr>
        <w:t>(2)  Nakon svake obavljene revizije izradit će izvješće u kojem se daje stručno mišljenje o uspostavljenim unutarnjim kontrolama u revidiranim poslovnim procesima.</w:t>
      </w:r>
    </w:p>
    <w:p w14:paraId="462D892D"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b/>
          <w:lang w:eastAsia="hr-HR"/>
        </w:rPr>
      </w:pPr>
    </w:p>
    <w:p w14:paraId="5BF45BFD" w14:textId="77777777" w:rsidR="00374FB8" w:rsidRPr="00374FB8" w:rsidRDefault="00374FB8" w:rsidP="00374FB8">
      <w:pPr>
        <w:widowControl w:val="0"/>
        <w:tabs>
          <w:tab w:val="left" w:pos="2153"/>
        </w:tabs>
        <w:autoSpaceDE w:val="0"/>
        <w:autoSpaceDN w:val="0"/>
        <w:adjustRightInd w:val="0"/>
        <w:spacing w:after="0" w:line="240" w:lineRule="auto"/>
        <w:ind w:firstLine="720"/>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ZAVRŠNE ODREDBE</w:t>
      </w:r>
    </w:p>
    <w:p w14:paraId="4879CE2E" w14:textId="77777777" w:rsidR="00374FB8" w:rsidRPr="00374FB8"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b/>
          <w:lang w:eastAsia="hr-HR"/>
        </w:rPr>
      </w:pPr>
    </w:p>
    <w:p w14:paraId="03E78951" w14:textId="77777777" w:rsidR="00374FB8" w:rsidRPr="00374FB8" w:rsidRDefault="00374FB8" w:rsidP="00374FB8">
      <w:pPr>
        <w:widowControl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Članak 39.</w:t>
      </w:r>
    </w:p>
    <w:p w14:paraId="54E12E41" w14:textId="648B8A4B" w:rsidR="00374FB8" w:rsidRPr="00C76A03" w:rsidRDefault="00374FB8" w:rsidP="00374FB8">
      <w:pPr>
        <w:spacing w:after="0" w:line="240" w:lineRule="auto"/>
        <w:rPr>
          <w:rFonts w:ascii="Times New Roman" w:eastAsia="Times New Roman" w:hAnsi="Times New Roman" w:cs="Times New Roman"/>
          <w:b/>
          <w:bCs/>
        </w:rPr>
      </w:pPr>
      <w:r w:rsidRPr="00374FB8">
        <w:rPr>
          <w:rFonts w:ascii="Times New Roman" w:eastAsia="Calibri" w:hAnsi="Times New Roman" w:cs="Times New Roman"/>
        </w:rPr>
        <w:t xml:space="preserve">         (1)  Ova Odluka stupa na snagu osmog dana od dana objave u »Glasniku Grada Karlovca«, a primjenjuje se od 1. siječnja 2023. godine.</w:t>
      </w:r>
    </w:p>
    <w:p w14:paraId="73A5F55A" w14:textId="77777777" w:rsidR="00142720" w:rsidRPr="00C76A03" w:rsidRDefault="00142720" w:rsidP="000035DF">
      <w:pPr>
        <w:spacing w:after="0" w:line="240" w:lineRule="auto"/>
        <w:jc w:val="center"/>
        <w:rPr>
          <w:rFonts w:ascii="Times New Roman" w:hAnsi="Times New Roman" w:cs="Times New Roman"/>
          <w:b/>
          <w:iCs/>
        </w:rPr>
      </w:pPr>
    </w:p>
    <w:p w14:paraId="0EA4BE24" w14:textId="77777777" w:rsidR="00374FB8" w:rsidRDefault="00374FB8" w:rsidP="000035DF">
      <w:pPr>
        <w:spacing w:after="0" w:line="240" w:lineRule="auto"/>
        <w:jc w:val="center"/>
        <w:rPr>
          <w:rFonts w:ascii="Times New Roman" w:hAnsi="Times New Roman" w:cs="Times New Roman"/>
          <w:b/>
          <w:iCs/>
        </w:rPr>
      </w:pPr>
    </w:p>
    <w:p w14:paraId="691ED4A4" w14:textId="55A3F96D" w:rsidR="000035DF" w:rsidRPr="00C76A03" w:rsidRDefault="00C76A03"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w:t>
      </w:r>
      <w:r w:rsidR="000035DF" w:rsidRPr="00C76A03">
        <w:rPr>
          <w:rFonts w:ascii="Times New Roman" w:hAnsi="Times New Roman" w:cs="Times New Roman"/>
          <w:b/>
          <w:iCs/>
        </w:rPr>
        <w:t>OČKA 4</w:t>
      </w:r>
      <w:r w:rsidR="00DA139F" w:rsidRPr="00C76A03">
        <w:rPr>
          <w:rFonts w:ascii="Times New Roman" w:hAnsi="Times New Roman" w:cs="Times New Roman"/>
          <w:b/>
          <w:iCs/>
        </w:rPr>
        <w:t>.</w:t>
      </w:r>
    </w:p>
    <w:p w14:paraId="065487D8" w14:textId="0FDD8712" w:rsidR="00C76A03" w:rsidRPr="00C76A03" w:rsidRDefault="00C76A03" w:rsidP="000035DF">
      <w:pPr>
        <w:spacing w:after="0" w:line="240" w:lineRule="auto"/>
        <w:jc w:val="center"/>
        <w:rPr>
          <w:rFonts w:ascii="Times New Roman" w:hAnsi="Times New Roman" w:cs="Times New Roman"/>
          <w:b/>
          <w:bCs/>
          <w:iCs/>
        </w:rPr>
      </w:pPr>
      <w:r w:rsidRPr="00C76A03">
        <w:rPr>
          <w:rStyle w:val="normaltextrun"/>
          <w:rFonts w:ascii="Times New Roman" w:hAnsi="Times New Roman" w:cs="Times New Roman"/>
          <w:b/>
          <w:bCs/>
        </w:rPr>
        <w:t>Odluka o izmjeni i dopuni Odluke o davanju jamstva Grada Karlovca na kreditno zaduženje tvrtki „Gradska Toplana“ d.o.o. Karlovac</w:t>
      </w:r>
    </w:p>
    <w:p w14:paraId="588D6B25" w14:textId="77777777" w:rsidR="00C76A03" w:rsidRPr="00C76A03" w:rsidRDefault="000035DF" w:rsidP="00C76A03">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 xml:space="preserve">Uvodno obrazloženje dala je gospođa </w:t>
      </w:r>
      <w:r w:rsidR="00C76A03" w:rsidRPr="00C76A03">
        <w:rPr>
          <w:rFonts w:ascii="Times New Roman" w:eastAsia="Times New Roman" w:hAnsi="Times New Roman" w:cs="Times New Roman"/>
        </w:rPr>
        <w:t xml:space="preserve">Lidija Malović, </w:t>
      </w:r>
      <w:proofErr w:type="spellStart"/>
      <w:r w:rsidR="00C76A03" w:rsidRPr="00C76A03">
        <w:rPr>
          <w:rFonts w:ascii="Times New Roman" w:eastAsia="Times New Roman" w:hAnsi="Times New Roman" w:cs="Times New Roman"/>
        </w:rPr>
        <w:t>dipl.oec</w:t>
      </w:r>
      <w:proofErr w:type="spellEnd"/>
      <w:r w:rsidR="00C76A03" w:rsidRPr="00C76A03">
        <w:rPr>
          <w:rFonts w:ascii="Times New Roman" w:eastAsia="Times New Roman" w:hAnsi="Times New Roman" w:cs="Times New Roman"/>
        </w:rPr>
        <w:t>., pročelnica Upravnog odjela za proračun i financije.</w:t>
      </w:r>
    </w:p>
    <w:p w14:paraId="2B0BBAE8" w14:textId="77777777" w:rsidR="00C76A03" w:rsidRPr="00C76A03" w:rsidRDefault="000035DF" w:rsidP="00C76A03">
      <w:pPr>
        <w:spacing w:after="0" w:line="240" w:lineRule="auto"/>
        <w:ind w:firstLine="708"/>
        <w:rPr>
          <w:rFonts w:ascii="Times New Roman" w:hAnsi="Times New Roman" w:cs="Times New Roman"/>
          <w:iCs/>
        </w:rPr>
      </w:pPr>
      <w:r w:rsidRPr="00C76A03">
        <w:rPr>
          <w:rFonts w:ascii="Times New Roman" w:hAnsi="Times New Roman" w:cs="Times New Roman"/>
        </w:rPr>
        <w:t xml:space="preserve">Predsjednik Gradskog vijeća izvijestio je vijećnike da je Odbor </w:t>
      </w:r>
      <w:r w:rsidR="004A65A5" w:rsidRPr="00C76A03">
        <w:rPr>
          <w:rFonts w:ascii="Times New Roman" w:hAnsi="Times New Roman" w:cs="Times New Roman"/>
        </w:rPr>
        <w:t xml:space="preserve">financije, gradski proračun i gradsku imovinu razmatrao navedenu točku te predlažu da se donese </w:t>
      </w:r>
      <w:r w:rsidR="00C76A03" w:rsidRPr="00C76A03">
        <w:rPr>
          <w:rStyle w:val="normaltextrun"/>
          <w:rFonts w:ascii="Times New Roman" w:hAnsi="Times New Roman" w:cs="Times New Roman"/>
        </w:rPr>
        <w:t>Odluka o izmjeni i dopuni Odluke o davanju jamstva Grada Karlovca na kreditno zaduženje tvrtki „Gradska Toplana“ d.o.o. Karlovac</w:t>
      </w:r>
    </w:p>
    <w:p w14:paraId="1472A53F" w14:textId="3AF09B33" w:rsidR="004A65A5" w:rsidRPr="00C76A03" w:rsidRDefault="00C76A03" w:rsidP="00C76A03">
      <w:pPr>
        <w:pStyle w:val="paragraph"/>
        <w:spacing w:before="0" w:beforeAutospacing="0" w:after="0" w:afterAutospacing="0"/>
        <w:ind w:firstLine="708"/>
        <w:jc w:val="both"/>
        <w:textAlignment w:val="baseline"/>
        <w:rPr>
          <w:rFonts w:eastAsia="Calibri"/>
          <w:sz w:val="22"/>
          <w:szCs w:val="22"/>
        </w:rPr>
      </w:pPr>
      <w:r w:rsidRPr="00C76A03">
        <w:rPr>
          <w:rFonts w:eastAsia="Calibri"/>
          <w:sz w:val="22"/>
          <w:szCs w:val="22"/>
        </w:rPr>
        <w:t xml:space="preserve">Budući da nije bilo rasprave, </w:t>
      </w:r>
      <w:r w:rsidR="00C00576" w:rsidRPr="00C76A03">
        <w:rPr>
          <w:rFonts w:eastAsia="Calibri"/>
          <w:sz w:val="22"/>
          <w:szCs w:val="22"/>
        </w:rPr>
        <w:t xml:space="preserve">od nazočnih </w:t>
      </w:r>
      <w:r w:rsidR="001F5E93" w:rsidRPr="00C76A03">
        <w:rPr>
          <w:rFonts w:eastAsia="Calibri"/>
          <w:sz w:val="22"/>
          <w:szCs w:val="22"/>
        </w:rPr>
        <w:t>2</w:t>
      </w:r>
      <w:r w:rsidRPr="00C76A03">
        <w:rPr>
          <w:rFonts w:eastAsia="Calibri"/>
          <w:sz w:val="22"/>
          <w:szCs w:val="22"/>
        </w:rPr>
        <w:t>0</w:t>
      </w:r>
      <w:r w:rsidR="00C00576" w:rsidRPr="00C76A03">
        <w:rPr>
          <w:rFonts w:eastAsia="Calibri"/>
          <w:sz w:val="22"/>
          <w:szCs w:val="22"/>
        </w:rPr>
        <w:t xml:space="preserve"> vijećnika u vijećnici, vijeće je sa </w:t>
      </w:r>
      <w:r w:rsidRPr="00C76A03">
        <w:rPr>
          <w:rFonts w:eastAsia="Calibri"/>
          <w:sz w:val="22"/>
          <w:szCs w:val="22"/>
        </w:rPr>
        <w:t>20</w:t>
      </w:r>
      <w:r w:rsidR="001F5E93" w:rsidRPr="00C76A03">
        <w:rPr>
          <w:rFonts w:eastAsia="Calibri"/>
          <w:sz w:val="22"/>
          <w:szCs w:val="22"/>
        </w:rPr>
        <w:t xml:space="preserve"> </w:t>
      </w:r>
      <w:r w:rsidR="00C00576" w:rsidRPr="00C76A03">
        <w:rPr>
          <w:rFonts w:eastAsia="Calibri"/>
          <w:sz w:val="22"/>
          <w:szCs w:val="22"/>
        </w:rPr>
        <w:t>gla</w:t>
      </w:r>
      <w:r w:rsidR="00860C87" w:rsidRPr="00C76A03">
        <w:rPr>
          <w:rFonts w:eastAsia="Calibri"/>
          <w:sz w:val="22"/>
          <w:szCs w:val="22"/>
        </w:rPr>
        <w:t>s</w:t>
      </w:r>
      <w:r w:rsidR="00C00576" w:rsidRPr="00C76A03">
        <w:rPr>
          <w:rFonts w:eastAsia="Calibri"/>
          <w:sz w:val="22"/>
          <w:szCs w:val="22"/>
        </w:rPr>
        <w:t>ova ZA</w:t>
      </w:r>
      <w:r w:rsidR="001F5E93" w:rsidRPr="00C76A03">
        <w:rPr>
          <w:rFonts w:eastAsia="Calibri"/>
          <w:sz w:val="22"/>
          <w:szCs w:val="22"/>
        </w:rPr>
        <w:t xml:space="preserve"> </w:t>
      </w:r>
      <w:r w:rsidR="00C00576" w:rsidRPr="00C76A03">
        <w:rPr>
          <w:rFonts w:eastAsia="Calibri"/>
          <w:sz w:val="22"/>
          <w:szCs w:val="22"/>
        </w:rPr>
        <w:t>donijelo:</w:t>
      </w:r>
    </w:p>
    <w:p w14:paraId="55DEEF9F" w14:textId="77777777" w:rsidR="00C76A03" w:rsidRPr="00C76A03" w:rsidRDefault="00C76A03" w:rsidP="00C76A03">
      <w:pPr>
        <w:spacing w:after="0" w:line="240" w:lineRule="auto"/>
        <w:jc w:val="center"/>
        <w:rPr>
          <w:rStyle w:val="normaltextrun"/>
          <w:rFonts w:ascii="Times New Roman" w:hAnsi="Times New Roman" w:cs="Times New Roman"/>
          <w:b/>
          <w:bCs/>
        </w:rPr>
      </w:pPr>
    </w:p>
    <w:p w14:paraId="386B579E" w14:textId="3AB1E65A" w:rsidR="00C76A03" w:rsidRPr="00C76A03" w:rsidRDefault="00C76A03" w:rsidP="00C76A03">
      <w:pPr>
        <w:spacing w:after="0" w:line="240" w:lineRule="auto"/>
        <w:jc w:val="center"/>
        <w:rPr>
          <w:rStyle w:val="normaltextrun"/>
          <w:rFonts w:ascii="Times New Roman" w:hAnsi="Times New Roman" w:cs="Times New Roman"/>
          <w:b/>
          <w:bCs/>
        </w:rPr>
      </w:pPr>
      <w:r w:rsidRPr="00C76A03">
        <w:rPr>
          <w:rStyle w:val="normaltextrun"/>
          <w:rFonts w:ascii="Times New Roman" w:hAnsi="Times New Roman" w:cs="Times New Roman"/>
          <w:b/>
          <w:bCs/>
        </w:rPr>
        <w:t>Odluku</w:t>
      </w:r>
    </w:p>
    <w:p w14:paraId="6E2B0398" w14:textId="46252E77" w:rsidR="00C76A03" w:rsidRDefault="00C76A03" w:rsidP="00C76A03">
      <w:pPr>
        <w:spacing w:after="0" w:line="240" w:lineRule="auto"/>
        <w:jc w:val="center"/>
        <w:rPr>
          <w:rStyle w:val="normaltextrun"/>
          <w:rFonts w:ascii="Times New Roman" w:hAnsi="Times New Roman" w:cs="Times New Roman"/>
          <w:b/>
          <w:bCs/>
        </w:rPr>
      </w:pPr>
      <w:r w:rsidRPr="00C76A03">
        <w:rPr>
          <w:rStyle w:val="normaltextrun"/>
          <w:rFonts w:ascii="Times New Roman" w:hAnsi="Times New Roman" w:cs="Times New Roman"/>
          <w:b/>
          <w:bCs/>
        </w:rPr>
        <w:t>o izmjeni i dopuni Odluke o davanju jamstva Grada Karlovca na kreditno zaduženje tvrtki „Gradska Toplana“ d.o.o. Karlovac</w:t>
      </w:r>
    </w:p>
    <w:p w14:paraId="1B746991" w14:textId="5C02AD73" w:rsidR="00374FB8" w:rsidRDefault="00374FB8" w:rsidP="00374FB8">
      <w:pPr>
        <w:spacing w:after="0" w:line="240" w:lineRule="auto"/>
        <w:rPr>
          <w:rStyle w:val="normaltextrun"/>
          <w:rFonts w:ascii="Times New Roman" w:hAnsi="Times New Roman" w:cs="Times New Roman"/>
          <w:b/>
          <w:bCs/>
        </w:rPr>
      </w:pPr>
    </w:p>
    <w:p w14:paraId="7E8A6D0D" w14:textId="77777777" w:rsidR="00374FB8" w:rsidRPr="00251DF2" w:rsidRDefault="00374FB8" w:rsidP="00374FB8">
      <w:pPr>
        <w:spacing w:after="0" w:line="240" w:lineRule="auto"/>
        <w:jc w:val="center"/>
        <w:rPr>
          <w:rFonts w:ascii="Times New Roman" w:hAnsi="Times New Roman" w:cs="Times New Roman"/>
        </w:rPr>
      </w:pPr>
      <w:r w:rsidRPr="00251DF2">
        <w:rPr>
          <w:rFonts w:ascii="Times New Roman" w:hAnsi="Times New Roman" w:cs="Times New Roman"/>
        </w:rPr>
        <w:t>Članak 1.</w:t>
      </w:r>
    </w:p>
    <w:p w14:paraId="1F869046" w14:textId="77777777" w:rsidR="00374FB8" w:rsidRPr="00251DF2" w:rsidRDefault="00374FB8" w:rsidP="00374FB8">
      <w:pPr>
        <w:spacing w:after="0" w:line="240" w:lineRule="auto"/>
        <w:ind w:firstLine="708"/>
        <w:jc w:val="both"/>
        <w:rPr>
          <w:rFonts w:ascii="Times New Roman" w:hAnsi="Times New Roman" w:cs="Times New Roman"/>
        </w:rPr>
      </w:pPr>
      <w:r w:rsidRPr="00251DF2">
        <w:rPr>
          <w:rFonts w:ascii="Times New Roman" w:hAnsi="Times New Roman" w:cs="Times New Roman"/>
        </w:rPr>
        <w:t xml:space="preserve">U Odluci o davanju jamstva Grada Karlovca na kreditno zaduženje tvrtki Gradska toplana d.o.o. Karlovac Klasa:024-03/22-02/03, </w:t>
      </w:r>
      <w:proofErr w:type="spellStart"/>
      <w:r w:rsidRPr="00251DF2">
        <w:rPr>
          <w:rFonts w:ascii="Times New Roman" w:hAnsi="Times New Roman" w:cs="Times New Roman"/>
        </w:rPr>
        <w:t>Urbroj</w:t>
      </w:r>
      <w:proofErr w:type="spellEnd"/>
      <w:r w:rsidRPr="00251DF2">
        <w:rPr>
          <w:rFonts w:ascii="Times New Roman" w:hAnsi="Times New Roman" w:cs="Times New Roman"/>
        </w:rPr>
        <w:t>: 2133/01-01/01-22-6 od 12.travnja 2022. (GGK 7/22.)  članak 3. mijenja se i glasi:</w:t>
      </w:r>
    </w:p>
    <w:p w14:paraId="08598D59" w14:textId="77777777" w:rsidR="00374FB8" w:rsidRPr="00251DF2" w:rsidRDefault="00374FB8" w:rsidP="00374FB8">
      <w:pPr>
        <w:spacing w:after="0" w:line="240" w:lineRule="auto"/>
        <w:ind w:firstLine="708"/>
        <w:jc w:val="both"/>
        <w:rPr>
          <w:rFonts w:ascii="Times New Roman" w:hAnsi="Times New Roman" w:cs="Times New Roman"/>
        </w:rPr>
      </w:pPr>
      <w:r w:rsidRPr="00251DF2">
        <w:rPr>
          <w:rFonts w:ascii="Times New Roman" w:hAnsi="Times New Roman" w:cs="Times New Roman"/>
        </w:rPr>
        <w:t>Obvezuje se Upravni odjel za proračun i financije da u skladu s člankom 127.st.3. Zakona o proračunu ishodi suglasnost ministra financija na zaduženje tvrtke Gradska toplana d.o.o. i na davanje jamstva Grada Karlovca za zaduženje tvrtke Gradska toplana d.o.o.  iz članka 1. i 2. Odluke (GGK 7/22.)</w:t>
      </w:r>
    </w:p>
    <w:p w14:paraId="6E90407C" w14:textId="77777777" w:rsidR="00374FB8" w:rsidRPr="00251DF2" w:rsidRDefault="00374FB8" w:rsidP="00374FB8">
      <w:pPr>
        <w:spacing w:after="0" w:line="240" w:lineRule="auto"/>
        <w:jc w:val="center"/>
        <w:rPr>
          <w:rFonts w:ascii="Times New Roman" w:hAnsi="Times New Roman" w:cs="Times New Roman"/>
        </w:rPr>
      </w:pPr>
    </w:p>
    <w:p w14:paraId="2F06B4E2" w14:textId="77777777" w:rsidR="00374FB8" w:rsidRPr="00251DF2" w:rsidRDefault="00374FB8" w:rsidP="00374FB8">
      <w:pPr>
        <w:spacing w:after="0" w:line="240" w:lineRule="auto"/>
        <w:jc w:val="center"/>
        <w:rPr>
          <w:rFonts w:ascii="Times New Roman" w:hAnsi="Times New Roman" w:cs="Times New Roman"/>
        </w:rPr>
      </w:pPr>
      <w:r w:rsidRPr="00251DF2">
        <w:rPr>
          <w:rFonts w:ascii="Times New Roman" w:hAnsi="Times New Roman" w:cs="Times New Roman"/>
        </w:rPr>
        <w:t>Članak 2.</w:t>
      </w:r>
    </w:p>
    <w:p w14:paraId="2F5601DE" w14:textId="77777777" w:rsidR="00374FB8" w:rsidRPr="00251DF2" w:rsidRDefault="00374FB8" w:rsidP="00374FB8">
      <w:pPr>
        <w:spacing w:after="0" w:line="240" w:lineRule="auto"/>
        <w:ind w:firstLine="708"/>
        <w:jc w:val="both"/>
        <w:rPr>
          <w:rFonts w:ascii="Times New Roman" w:hAnsi="Times New Roman" w:cs="Times New Roman"/>
        </w:rPr>
      </w:pPr>
      <w:r w:rsidRPr="00251DF2">
        <w:rPr>
          <w:rFonts w:ascii="Times New Roman" w:hAnsi="Times New Roman" w:cs="Times New Roman"/>
        </w:rPr>
        <w:t xml:space="preserve">U Odluci o davanju jamstva Grada Karlovca na kreditno zaduženje tvrtki Gradska toplana d.o.o. Karlovac Klasa:024-03/22-02/03, </w:t>
      </w:r>
      <w:proofErr w:type="spellStart"/>
      <w:r w:rsidRPr="00251DF2">
        <w:rPr>
          <w:rFonts w:ascii="Times New Roman" w:hAnsi="Times New Roman" w:cs="Times New Roman"/>
        </w:rPr>
        <w:t>Urbroj</w:t>
      </w:r>
      <w:proofErr w:type="spellEnd"/>
      <w:r w:rsidRPr="00251DF2">
        <w:rPr>
          <w:rFonts w:ascii="Times New Roman" w:hAnsi="Times New Roman" w:cs="Times New Roman"/>
        </w:rPr>
        <w:t>: 2133/01-01/01-22-6 od 12.travnja 2022. (GGK 7/22.)  iza članka 5. dodaje se novi članak 5.a. koji glasi:</w:t>
      </w:r>
    </w:p>
    <w:p w14:paraId="11926B3B" w14:textId="77777777" w:rsidR="00374FB8" w:rsidRPr="00251DF2" w:rsidRDefault="00374FB8" w:rsidP="00374FB8">
      <w:pPr>
        <w:spacing w:after="0" w:line="240" w:lineRule="auto"/>
        <w:ind w:firstLine="708"/>
        <w:jc w:val="both"/>
        <w:rPr>
          <w:rFonts w:ascii="Times New Roman" w:hAnsi="Times New Roman" w:cs="Times New Roman"/>
        </w:rPr>
      </w:pPr>
      <w:r w:rsidRPr="00251DF2">
        <w:rPr>
          <w:rFonts w:ascii="Times New Roman" w:hAnsi="Times New Roman" w:cs="Times New Roman"/>
        </w:rPr>
        <w:t>Gradska toplana d.o.o. obvezuje se plaćati Gradu Karlovcu naknadu za izdano jamstvo u visini od 1% u prvih 8 godina jamstva, a 0,5% za daljnjih 7 godina jamstva na iznos preostale vrijednosti glavnice na početku godine.</w:t>
      </w:r>
    </w:p>
    <w:p w14:paraId="39287825" w14:textId="77777777" w:rsidR="00374FB8" w:rsidRPr="00251DF2" w:rsidRDefault="00374FB8" w:rsidP="00374FB8">
      <w:pPr>
        <w:spacing w:after="0" w:line="240" w:lineRule="auto"/>
        <w:jc w:val="center"/>
        <w:rPr>
          <w:rFonts w:ascii="Times New Roman" w:hAnsi="Times New Roman" w:cs="Times New Roman"/>
        </w:rPr>
      </w:pPr>
    </w:p>
    <w:p w14:paraId="609608BE" w14:textId="77777777" w:rsidR="00374FB8" w:rsidRPr="00251DF2" w:rsidRDefault="00374FB8" w:rsidP="00374FB8">
      <w:pPr>
        <w:spacing w:after="0" w:line="240" w:lineRule="auto"/>
        <w:jc w:val="center"/>
        <w:rPr>
          <w:rFonts w:ascii="Times New Roman" w:hAnsi="Times New Roman" w:cs="Times New Roman"/>
        </w:rPr>
      </w:pPr>
      <w:r w:rsidRPr="00251DF2">
        <w:rPr>
          <w:rFonts w:ascii="Times New Roman" w:hAnsi="Times New Roman" w:cs="Times New Roman"/>
        </w:rPr>
        <w:t>Članak 3.</w:t>
      </w:r>
    </w:p>
    <w:p w14:paraId="76DA510A" w14:textId="77777777" w:rsidR="00374FB8" w:rsidRPr="00251DF2" w:rsidRDefault="00374FB8" w:rsidP="00374FB8">
      <w:pPr>
        <w:spacing w:after="0" w:line="240" w:lineRule="auto"/>
        <w:jc w:val="both"/>
        <w:rPr>
          <w:rFonts w:ascii="Times New Roman" w:hAnsi="Times New Roman" w:cs="Times New Roman"/>
        </w:rPr>
      </w:pPr>
      <w:r w:rsidRPr="00251DF2">
        <w:rPr>
          <w:rFonts w:ascii="Times New Roman" w:hAnsi="Times New Roman" w:cs="Times New Roman"/>
        </w:rPr>
        <w:t>Ova odluka stupa na snagu danom donošenja i objaviti će se u „Glasniku Grada Karlovca“</w:t>
      </w:r>
    </w:p>
    <w:p w14:paraId="22116A33" w14:textId="5FB28EBB"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lastRenderedPageBreak/>
        <w:t>TOČKA 5</w:t>
      </w:r>
      <w:r w:rsidR="00DA139F" w:rsidRPr="00C76A03">
        <w:rPr>
          <w:rFonts w:ascii="Times New Roman" w:hAnsi="Times New Roman" w:cs="Times New Roman"/>
          <w:b/>
          <w:iCs/>
        </w:rPr>
        <w:t>.</w:t>
      </w:r>
    </w:p>
    <w:p w14:paraId="601A7F5D" w14:textId="7394EE0C" w:rsidR="00C76A03" w:rsidRPr="00C76A03" w:rsidRDefault="00C76A03" w:rsidP="000035DF">
      <w:pPr>
        <w:spacing w:after="0" w:line="240" w:lineRule="auto"/>
        <w:jc w:val="center"/>
        <w:rPr>
          <w:rFonts w:ascii="Times New Roman" w:hAnsi="Times New Roman" w:cs="Times New Roman"/>
          <w:b/>
          <w:bCs/>
          <w:iCs/>
        </w:rPr>
      </w:pPr>
      <w:r w:rsidRPr="00C76A03">
        <w:rPr>
          <w:rStyle w:val="normaltextrun"/>
          <w:rFonts w:ascii="Times New Roman" w:hAnsi="Times New Roman" w:cs="Times New Roman"/>
          <w:b/>
          <w:bCs/>
        </w:rPr>
        <w:t>Odluka o kreditnom zaduženju Grada Karlovca</w:t>
      </w:r>
    </w:p>
    <w:p w14:paraId="0519D77E" w14:textId="7C913D34" w:rsidR="000035DF" w:rsidRPr="00C76A03" w:rsidRDefault="000035DF" w:rsidP="00142720">
      <w:pPr>
        <w:spacing w:after="0" w:line="240" w:lineRule="auto"/>
        <w:ind w:firstLine="708"/>
        <w:jc w:val="both"/>
        <w:rPr>
          <w:rFonts w:ascii="Times New Roman" w:hAnsi="Times New Roman" w:cs="Times New Roman"/>
          <w:b/>
          <w:iCs/>
        </w:rPr>
      </w:pPr>
      <w:r w:rsidRPr="00C76A03">
        <w:rPr>
          <w:rFonts w:ascii="Times New Roman" w:eastAsia="Times New Roman" w:hAnsi="Times New Roman" w:cs="Times New Roman"/>
        </w:rPr>
        <w:t>Uvodno obrazloženje dala je gospođa</w:t>
      </w:r>
      <w:r w:rsidR="001F5E93" w:rsidRPr="00C76A03">
        <w:rPr>
          <w:rFonts w:ascii="Times New Roman" w:eastAsia="Times New Roman" w:hAnsi="Times New Roman" w:cs="Times New Roman"/>
        </w:rPr>
        <w:t xml:space="preserve"> </w:t>
      </w:r>
      <w:r w:rsidR="004A65A5" w:rsidRPr="00C76A03">
        <w:rPr>
          <w:rFonts w:ascii="Times New Roman" w:eastAsia="Times New Roman" w:hAnsi="Times New Roman" w:cs="Times New Roman"/>
        </w:rPr>
        <w:t xml:space="preserve">Lidija Malović, </w:t>
      </w:r>
      <w:proofErr w:type="spellStart"/>
      <w:r w:rsidR="004A65A5" w:rsidRPr="00C76A03">
        <w:rPr>
          <w:rFonts w:ascii="Times New Roman" w:eastAsia="Times New Roman" w:hAnsi="Times New Roman" w:cs="Times New Roman"/>
        </w:rPr>
        <w:t>dipl.oec</w:t>
      </w:r>
      <w:proofErr w:type="spellEnd"/>
      <w:r w:rsidR="004A65A5" w:rsidRPr="00C76A03">
        <w:rPr>
          <w:rFonts w:ascii="Times New Roman" w:eastAsia="Times New Roman" w:hAnsi="Times New Roman" w:cs="Times New Roman"/>
        </w:rPr>
        <w:t>., pročelnica Upravnog odjela za proračun i financije</w:t>
      </w:r>
      <w:r w:rsidR="00C76A03" w:rsidRPr="00C76A03">
        <w:rPr>
          <w:rFonts w:ascii="Times New Roman" w:eastAsia="Times New Roman" w:hAnsi="Times New Roman" w:cs="Times New Roman"/>
        </w:rPr>
        <w:t>.</w:t>
      </w:r>
    </w:p>
    <w:p w14:paraId="6B379170" w14:textId="4F4DDD58" w:rsidR="004A65A5" w:rsidRPr="00C76A03" w:rsidRDefault="000035DF" w:rsidP="004A65A5">
      <w:pPr>
        <w:spacing w:after="0" w:line="240" w:lineRule="auto"/>
        <w:ind w:firstLine="708"/>
        <w:jc w:val="both"/>
        <w:rPr>
          <w:rFonts w:ascii="Times New Roman" w:hAnsi="Times New Roman" w:cs="Times New Roman"/>
        </w:rPr>
      </w:pPr>
      <w:r w:rsidRPr="00C76A03">
        <w:rPr>
          <w:rFonts w:ascii="Times New Roman" w:eastAsia="Times New Roman" w:hAnsi="Times New Roman" w:cs="Times New Roman"/>
        </w:rPr>
        <w:t xml:space="preserve">Predsjednik Gradskog vijeća izvijestio je vijećnike da je Odbor za </w:t>
      </w:r>
      <w:r w:rsidR="004A65A5" w:rsidRPr="00C76A03">
        <w:rPr>
          <w:rFonts w:ascii="Times New Roman" w:eastAsia="Times New Roman" w:hAnsi="Times New Roman" w:cs="Times New Roman"/>
        </w:rPr>
        <w:t>financije, gradski proračun i gradsku imovinu</w:t>
      </w:r>
      <w:r w:rsidR="00081D74" w:rsidRPr="00C76A03">
        <w:rPr>
          <w:rFonts w:ascii="Times New Roman" w:eastAsia="Times New Roman" w:hAnsi="Times New Roman" w:cs="Times New Roman"/>
        </w:rPr>
        <w:t xml:space="preserve"> razmatrao navedenu točku</w:t>
      </w:r>
      <w:r w:rsidRPr="00C76A03">
        <w:rPr>
          <w:rFonts w:ascii="Times New Roman" w:eastAsia="Times New Roman" w:hAnsi="Times New Roman" w:cs="Times New Roman"/>
        </w:rPr>
        <w:t xml:space="preserve"> te predlaž</w:t>
      </w:r>
      <w:r w:rsidR="004A65A5" w:rsidRPr="00C76A03">
        <w:rPr>
          <w:rFonts w:ascii="Times New Roman" w:eastAsia="Times New Roman" w:hAnsi="Times New Roman" w:cs="Times New Roman"/>
        </w:rPr>
        <w:t>u</w:t>
      </w:r>
      <w:r w:rsidRPr="00C76A03">
        <w:rPr>
          <w:rFonts w:ascii="Times New Roman" w:eastAsia="Times New Roman" w:hAnsi="Times New Roman" w:cs="Times New Roman"/>
        </w:rPr>
        <w:t xml:space="preserve"> da se </w:t>
      </w:r>
      <w:r w:rsidR="00C76A03" w:rsidRPr="00C76A03">
        <w:rPr>
          <w:rFonts w:ascii="Times New Roman" w:eastAsia="Times New Roman" w:hAnsi="Times New Roman" w:cs="Times New Roman"/>
        </w:rPr>
        <w:t>donese Odluka o kreditnom zaduženju Grada Karlovca.</w:t>
      </w:r>
    </w:p>
    <w:p w14:paraId="550EC930" w14:textId="45FC32E7" w:rsidR="000035DF" w:rsidRPr="00C76A03" w:rsidRDefault="00C76A03" w:rsidP="00142720">
      <w:pPr>
        <w:spacing w:after="0" w:line="240" w:lineRule="auto"/>
        <w:ind w:firstLine="708"/>
        <w:jc w:val="both"/>
        <w:rPr>
          <w:rFonts w:ascii="Times New Roman" w:eastAsia="Calibri" w:hAnsi="Times New Roman" w:cs="Times New Roman"/>
        </w:rPr>
      </w:pPr>
      <w:r w:rsidRPr="00C76A03">
        <w:rPr>
          <w:rFonts w:ascii="Times New Roman" w:eastAsia="Calibri" w:hAnsi="Times New Roman" w:cs="Times New Roman"/>
        </w:rPr>
        <w:t>Budući da nije bilo rasprave, o</w:t>
      </w:r>
      <w:r w:rsidR="000035DF" w:rsidRPr="00C76A03">
        <w:rPr>
          <w:rFonts w:ascii="Times New Roman" w:eastAsia="Calibri" w:hAnsi="Times New Roman" w:cs="Times New Roman"/>
        </w:rPr>
        <w:t xml:space="preserve">d nazočnih </w:t>
      </w:r>
      <w:r w:rsidRPr="00C76A03">
        <w:rPr>
          <w:rFonts w:ascii="Times New Roman" w:eastAsia="Calibri" w:hAnsi="Times New Roman" w:cs="Times New Roman"/>
        </w:rPr>
        <w:t>20</w:t>
      </w:r>
      <w:r w:rsidR="000035DF" w:rsidRPr="00C76A03">
        <w:rPr>
          <w:rFonts w:ascii="Times New Roman" w:eastAsia="Calibri" w:hAnsi="Times New Roman" w:cs="Times New Roman"/>
        </w:rPr>
        <w:t xml:space="preserve"> vijećnika u vijećnici, vijeće je sa </w:t>
      </w:r>
      <w:r w:rsidRPr="00C76A03">
        <w:rPr>
          <w:rFonts w:ascii="Times New Roman" w:eastAsia="Calibri" w:hAnsi="Times New Roman" w:cs="Times New Roman"/>
        </w:rPr>
        <w:t>20</w:t>
      </w:r>
      <w:r w:rsidR="001F5E93" w:rsidRPr="00C76A03">
        <w:rPr>
          <w:rFonts w:ascii="Times New Roman" w:eastAsia="Calibri" w:hAnsi="Times New Roman" w:cs="Times New Roman"/>
        </w:rPr>
        <w:t xml:space="preserve"> </w:t>
      </w:r>
      <w:r w:rsidR="000035DF" w:rsidRPr="00C76A03">
        <w:rPr>
          <w:rFonts w:ascii="Times New Roman" w:eastAsia="Calibri" w:hAnsi="Times New Roman" w:cs="Times New Roman"/>
        </w:rPr>
        <w:t>glasova ZA</w:t>
      </w:r>
      <w:r w:rsidR="00C00576" w:rsidRPr="00C76A03">
        <w:rPr>
          <w:rFonts w:ascii="Times New Roman" w:eastAsia="Calibri" w:hAnsi="Times New Roman" w:cs="Times New Roman"/>
        </w:rPr>
        <w:t xml:space="preserve"> </w:t>
      </w:r>
      <w:r w:rsidR="000035DF" w:rsidRPr="00C76A03">
        <w:rPr>
          <w:rFonts w:ascii="Times New Roman" w:eastAsia="Calibri" w:hAnsi="Times New Roman" w:cs="Times New Roman"/>
        </w:rPr>
        <w:t>donijelo:</w:t>
      </w:r>
    </w:p>
    <w:p w14:paraId="4E053CB8" w14:textId="77777777" w:rsidR="00622C84" w:rsidRPr="00C76A03" w:rsidRDefault="00622C84" w:rsidP="004A65A5">
      <w:pPr>
        <w:spacing w:after="0" w:line="240" w:lineRule="auto"/>
        <w:jc w:val="center"/>
        <w:rPr>
          <w:rFonts w:ascii="Times New Roman" w:eastAsia="Times New Roman" w:hAnsi="Times New Roman" w:cs="Times New Roman"/>
          <w:b/>
          <w:bCs/>
        </w:rPr>
      </w:pPr>
    </w:p>
    <w:p w14:paraId="4859AE89" w14:textId="4EFE7CCF" w:rsidR="000035DF" w:rsidRPr="00C76A03" w:rsidRDefault="00C76A03" w:rsidP="004A65A5">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Odluku</w:t>
      </w:r>
    </w:p>
    <w:p w14:paraId="1406E8A5" w14:textId="5F5276FD" w:rsidR="00C76A03" w:rsidRPr="00C76A03" w:rsidRDefault="00C76A03" w:rsidP="004A65A5">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 kreditnom zaduženju Grada Karlovca</w:t>
      </w:r>
    </w:p>
    <w:p w14:paraId="6F4046F8" w14:textId="35A8367C" w:rsidR="000035DF" w:rsidRDefault="000035DF" w:rsidP="000035DF">
      <w:pPr>
        <w:spacing w:after="0" w:line="240" w:lineRule="auto"/>
        <w:jc w:val="center"/>
        <w:rPr>
          <w:rFonts w:ascii="Times New Roman" w:hAnsi="Times New Roman" w:cs="Times New Roman"/>
          <w:b/>
          <w:iCs/>
        </w:rPr>
      </w:pPr>
    </w:p>
    <w:p w14:paraId="7CB0289B" w14:textId="77777777" w:rsidR="00374FB8" w:rsidRPr="00DD72DA" w:rsidRDefault="00374FB8" w:rsidP="00374FB8">
      <w:pPr>
        <w:spacing w:after="0" w:line="240" w:lineRule="auto"/>
        <w:jc w:val="center"/>
        <w:rPr>
          <w:rFonts w:ascii="Times New Roman" w:hAnsi="Times New Roman" w:cs="Times New Roman"/>
        </w:rPr>
      </w:pPr>
      <w:r w:rsidRPr="00DD72DA">
        <w:rPr>
          <w:rFonts w:ascii="Times New Roman" w:hAnsi="Times New Roman" w:cs="Times New Roman"/>
        </w:rPr>
        <w:t>Članak 1.</w:t>
      </w:r>
    </w:p>
    <w:p w14:paraId="0D12B8B3" w14:textId="77777777" w:rsidR="00374FB8" w:rsidRPr="00DD72DA" w:rsidRDefault="00374FB8" w:rsidP="00374FB8">
      <w:pPr>
        <w:spacing w:after="0" w:line="240" w:lineRule="auto"/>
        <w:rPr>
          <w:rFonts w:ascii="Times New Roman" w:hAnsi="Times New Roman" w:cs="Times New Roman"/>
        </w:rPr>
      </w:pPr>
      <w:r w:rsidRPr="00DD72DA">
        <w:rPr>
          <w:rFonts w:ascii="Times New Roman" w:hAnsi="Times New Roman" w:cs="Times New Roman"/>
        </w:rPr>
        <w:tab/>
        <w:t>Odobrava se kreditno zaduženje Grada Karlovca u iznosu od 2.417.756 € kod Hrvatske banke za obnovu i razvitak  Zagreb uz slijedeće uvjete:</w:t>
      </w:r>
    </w:p>
    <w:p w14:paraId="224469BF" w14:textId="77777777" w:rsidR="00374FB8" w:rsidRPr="00DD72DA" w:rsidRDefault="00374FB8" w:rsidP="00374FB8">
      <w:pPr>
        <w:spacing w:after="0" w:line="240" w:lineRule="auto"/>
        <w:rPr>
          <w:rFonts w:ascii="Times New Roman" w:hAnsi="Times New Roman" w:cs="Times New Roman"/>
        </w:rPr>
      </w:pPr>
    </w:p>
    <w:p w14:paraId="35997923"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Vrsta kredita: dugoročni  kredit  u €</w:t>
      </w:r>
    </w:p>
    <w:p w14:paraId="5BC908C2"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Razdoblje i dinamika korištenja kredita: u tranšama, najkasnije do 31.12.2024.god.</w:t>
      </w:r>
    </w:p>
    <w:p w14:paraId="4A61DA89"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Poček: 6 mjeseci do 30.06.2025.</w:t>
      </w:r>
    </w:p>
    <w:p w14:paraId="27098E5E"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Početak otplate: 01.07.2025.</w:t>
      </w:r>
    </w:p>
    <w:p w14:paraId="34A76266"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Rok povrata kredita: 31.12.2034.  odnosno 10 godina od prijenosa kredita u otplatu</w:t>
      </w:r>
    </w:p>
    <w:p w14:paraId="1476AA04"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Dinamika otplate glavnice: u 38 jednakih tromjesečnih uzastopnih rata (glavnica u jednakim obrocima)</w:t>
      </w:r>
    </w:p>
    <w:p w14:paraId="27650F75"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 xml:space="preserve">Dinamika otplate kamata: tromjesečno za vrijeme korištenja i otplate kredita </w:t>
      </w:r>
    </w:p>
    <w:p w14:paraId="6B0EB13A"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Kamatna stopa: 1,20 % godišnje, fiksna</w:t>
      </w:r>
    </w:p>
    <w:p w14:paraId="2DB1E0FA"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proofErr w:type="spellStart"/>
      <w:r w:rsidRPr="00DD72DA">
        <w:rPr>
          <w:rFonts w:ascii="Times New Roman" w:hAnsi="Times New Roman" w:cs="Times New Roman"/>
        </w:rPr>
        <w:t>Interkalarna</w:t>
      </w:r>
      <w:proofErr w:type="spellEnd"/>
      <w:r w:rsidRPr="00DD72DA">
        <w:rPr>
          <w:rFonts w:ascii="Times New Roman" w:hAnsi="Times New Roman" w:cs="Times New Roman"/>
        </w:rPr>
        <w:t xml:space="preserve"> kamatna stopa: jednaka redovnoj 1,20% godišnje</w:t>
      </w:r>
    </w:p>
    <w:p w14:paraId="1C10A7AC"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Naknada za obradu kredita: 0,2% od iznosa kredita</w:t>
      </w:r>
    </w:p>
    <w:p w14:paraId="45FD2496"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 xml:space="preserve">Naknada za rezervaciju kredita: bez naknade  </w:t>
      </w:r>
    </w:p>
    <w:p w14:paraId="1B7163B0"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Naknada za prijevremenu otplatu kredita: 1% od svote prijevremeno otplaćene glavnice</w:t>
      </w:r>
    </w:p>
    <w:p w14:paraId="680A1E91" w14:textId="77777777" w:rsidR="00374FB8" w:rsidRPr="00DD72DA" w:rsidRDefault="00374FB8" w:rsidP="00374FB8">
      <w:pPr>
        <w:pStyle w:val="Odlomakpopisa"/>
        <w:numPr>
          <w:ilvl w:val="0"/>
          <w:numId w:val="4"/>
        </w:numPr>
        <w:spacing w:after="0" w:line="240" w:lineRule="auto"/>
        <w:rPr>
          <w:rFonts w:ascii="Times New Roman" w:hAnsi="Times New Roman" w:cs="Times New Roman"/>
        </w:rPr>
      </w:pPr>
      <w:r w:rsidRPr="00DD72DA">
        <w:rPr>
          <w:rFonts w:ascii="Times New Roman" w:hAnsi="Times New Roman" w:cs="Times New Roman"/>
        </w:rPr>
        <w:t>Instrumenti osiguranja otplate: mjenice i zadužnica  Grada Karlovca</w:t>
      </w:r>
    </w:p>
    <w:p w14:paraId="67439364" w14:textId="77777777" w:rsidR="00374FB8" w:rsidRPr="00DD72DA" w:rsidRDefault="00374FB8" w:rsidP="00374FB8">
      <w:pPr>
        <w:spacing w:after="0" w:line="240" w:lineRule="auto"/>
        <w:rPr>
          <w:rFonts w:ascii="Times New Roman" w:hAnsi="Times New Roman" w:cs="Times New Roman"/>
        </w:rPr>
      </w:pPr>
    </w:p>
    <w:p w14:paraId="267A40B1" w14:textId="77777777" w:rsidR="00374FB8" w:rsidRPr="00DD72DA" w:rsidRDefault="00374FB8" w:rsidP="00374FB8">
      <w:pPr>
        <w:spacing w:after="0" w:line="240" w:lineRule="auto"/>
        <w:jc w:val="center"/>
        <w:rPr>
          <w:rFonts w:ascii="Times New Roman" w:hAnsi="Times New Roman" w:cs="Times New Roman"/>
        </w:rPr>
      </w:pPr>
      <w:r w:rsidRPr="00DD72DA">
        <w:rPr>
          <w:rFonts w:ascii="Times New Roman" w:hAnsi="Times New Roman" w:cs="Times New Roman"/>
        </w:rPr>
        <w:t>Članak 2.</w:t>
      </w:r>
    </w:p>
    <w:p w14:paraId="3B108637" w14:textId="77777777" w:rsidR="00374FB8" w:rsidRPr="00DD72DA" w:rsidRDefault="00374FB8" w:rsidP="00374FB8">
      <w:pPr>
        <w:spacing w:after="0" w:line="240" w:lineRule="auto"/>
        <w:jc w:val="both"/>
        <w:rPr>
          <w:rFonts w:ascii="Times New Roman" w:hAnsi="Times New Roman" w:cs="Times New Roman"/>
        </w:rPr>
      </w:pPr>
      <w:r w:rsidRPr="00DD72DA">
        <w:rPr>
          <w:rFonts w:ascii="Times New Roman" w:hAnsi="Times New Roman" w:cs="Times New Roman"/>
        </w:rPr>
        <w:tab/>
        <w:t xml:space="preserve">Dugoročni kredit iz članka 1. Ove Odluke koristiti će se za financiranje kapitalnih projekata Grada Karlovca: K300014 Karlovac II Mala </w:t>
      </w:r>
      <w:proofErr w:type="spellStart"/>
      <w:r w:rsidRPr="00DD72DA">
        <w:rPr>
          <w:rFonts w:ascii="Times New Roman" w:hAnsi="Times New Roman" w:cs="Times New Roman"/>
        </w:rPr>
        <w:t>Švarča</w:t>
      </w:r>
      <w:proofErr w:type="spellEnd"/>
      <w:r w:rsidRPr="00DD72DA">
        <w:rPr>
          <w:rFonts w:ascii="Times New Roman" w:hAnsi="Times New Roman" w:cs="Times New Roman"/>
        </w:rPr>
        <w:t xml:space="preserve">, K3000017 Karlovac II </w:t>
      </w:r>
      <w:proofErr w:type="spellStart"/>
      <w:r w:rsidRPr="00DD72DA">
        <w:rPr>
          <w:rFonts w:ascii="Times New Roman" w:hAnsi="Times New Roman" w:cs="Times New Roman"/>
        </w:rPr>
        <w:t>Bašćinska</w:t>
      </w:r>
      <w:proofErr w:type="spellEnd"/>
      <w:r w:rsidRPr="00DD72DA">
        <w:rPr>
          <w:rFonts w:ascii="Times New Roman" w:hAnsi="Times New Roman" w:cs="Times New Roman"/>
        </w:rPr>
        <w:t xml:space="preserve"> , K3000019  Karlovac II  Donja </w:t>
      </w:r>
      <w:proofErr w:type="spellStart"/>
      <w:r w:rsidRPr="00DD72DA">
        <w:rPr>
          <w:rFonts w:ascii="Times New Roman" w:hAnsi="Times New Roman" w:cs="Times New Roman"/>
        </w:rPr>
        <w:t>Švarča</w:t>
      </w:r>
      <w:proofErr w:type="spellEnd"/>
      <w:r w:rsidRPr="00DD72DA">
        <w:rPr>
          <w:rFonts w:ascii="Times New Roman" w:hAnsi="Times New Roman" w:cs="Times New Roman"/>
        </w:rPr>
        <w:t>, K300128 Most Rakovac i K400019 Energetska obnova zgrade JVP-a</w:t>
      </w:r>
    </w:p>
    <w:p w14:paraId="03F9C380" w14:textId="77777777" w:rsidR="00374FB8" w:rsidRPr="00DD72DA" w:rsidRDefault="00374FB8" w:rsidP="00374FB8">
      <w:pPr>
        <w:spacing w:after="0" w:line="240" w:lineRule="auto"/>
        <w:jc w:val="both"/>
        <w:rPr>
          <w:rFonts w:ascii="Times New Roman" w:hAnsi="Times New Roman" w:cs="Times New Roman"/>
        </w:rPr>
      </w:pPr>
    </w:p>
    <w:p w14:paraId="1FCDBEF9" w14:textId="77777777" w:rsidR="00374FB8" w:rsidRPr="00DD72DA" w:rsidRDefault="00374FB8" w:rsidP="00374FB8">
      <w:pPr>
        <w:spacing w:after="0" w:line="240" w:lineRule="auto"/>
        <w:jc w:val="center"/>
        <w:rPr>
          <w:rFonts w:ascii="Times New Roman" w:hAnsi="Times New Roman" w:cs="Times New Roman"/>
        </w:rPr>
      </w:pPr>
      <w:r w:rsidRPr="00DD72DA">
        <w:rPr>
          <w:rFonts w:ascii="Times New Roman" w:hAnsi="Times New Roman" w:cs="Times New Roman"/>
        </w:rPr>
        <w:t>Članak 3.</w:t>
      </w:r>
    </w:p>
    <w:p w14:paraId="33241626" w14:textId="77777777" w:rsidR="00374FB8" w:rsidRPr="00DD72DA" w:rsidRDefault="00374FB8" w:rsidP="00374FB8">
      <w:pPr>
        <w:spacing w:after="0" w:line="240" w:lineRule="auto"/>
        <w:ind w:firstLine="708"/>
        <w:jc w:val="both"/>
        <w:rPr>
          <w:rFonts w:ascii="Times New Roman" w:hAnsi="Times New Roman" w:cs="Times New Roman"/>
        </w:rPr>
      </w:pPr>
      <w:r w:rsidRPr="00DD72DA">
        <w:rPr>
          <w:rFonts w:ascii="Times New Roman" w:hAnsi="Times New Roman" w:cs="Times New Roman"/>
        </w:rPr>
        <w:t>Zadužuje se UO za proračun i financije za pripremu sve potrebne dokumentacije za dobivanje suglasnosti Vlade RH za kreditno zaduženje Grada Karlovca.</w:t>
      </w:r>
    </w:p>
    <w:p w14:paraId="1C2FDDA3" w14:textId="77777777" w:rsidR="00374FB8" w:rsidRDefault="00374FB8" w:rsidP="00374FB8">
      <w:pPr>
        <w:spacing w:after="0" w:line="240" w:lineRule="auto"/>
        <w:rPr>
          <w:rFonts w:ascii="Times New Roman" w:hAnsi="Times New Roman" w:cs="Times New Roman"/>
        </w:rPr>
      </w:pPr>
    </w:p>
    <w:p w14:paraId="7B383651" w14:textId="3053DC1C" w:rsidR="00374FB8" w:rsidRDefault="00374FB8" w:rsidP="00374FB8">
      <w:pPr>
        <w:spacing w:after="0" w:line="240" w:lineRule="auto"/>
        <w:jc w:val="center"/>
        <w:rPr>
          <w:rFonts w:ascii="Times New Roman" w:hAnsi="Times New Roman" w:cs="Times New Roman"/>
        </w:rPr>
      </w:pPr>
      <w:r w:rsidRPr="00DD72DA">
        <w:rPr>
          <w:rFonts w:ascii="Times New Roman" w:hAnsi="Times New Roman" w:cs="Times New Roman"/>
        </w:rPr>
        <w:t>Članak 4.</w:t>
      </w:r>
    </w:p>
    <w:p w14:paraId="3688B4F7" w14:textId="77777777" w:rsidR="00374FB8" w:rsidRPr="00DD72DA" w:rsidRDefault="00374FB8" w:rsidP="00374FB8">
      <w:pPr>
        <w:spacing w:after="0" w:line="240" w:lineRule="auto"/>
        <w:jc w:val="center"/>
        <w:rPr>
          <w:rFonts w:ascii="Times New Roman" w:hAnsi="Times New Roman" w:cs="Times New Roman"/>
        </w:rPr>
      </w:pPr>
      <w:r w:rsidRPr="00DD72DA">
        <w:rPr>
          <w:rFonts w:ascii="Times New Roman" w:hAnsi="Times New Roman" w:cs="Times New Roman"/>
        </w:rPr>
        <w:t>Daje se suglasnost gradonačelniku za potpis Ugovora o kreditu sa Hrvatskom bankom za obnovu i razvitak Zagreb   nakon dobivanja suglasnosti Vlade RH na zaduženje.</w:t>
      </w:r>
    </w:p>
    <w:p w14:paraId="3593452B" w14:textId="77777777" w:rsidR="00374FB8" w:rsidRPr="00DD72DA" w:rsidRDefault="00374FB8" w:rsidP="00374FB8">
      <w:pPr>
        <w:spacing w:after="0" w:line="240" w:lineRule="auto"/>
        <w:jc w:val="both"/>
        <w:rPr>
          <w:rFonts w:ascii="Times New Roman" w:hAnsi="Times New Roman" w:cs="Times New Roman"/>
        </w:rPr>
      </w:pPr>
    </w:p>
    <w:p w14:paraId="6DD14980" w14:textId="77777777" w:rsidR="00374FB8" w:rsidRPr="00DD72DA" w:rsidRDefault="00374FB8" w:rsidP="00374FB8">
      <w:pPr>
        <w:spacing w:after="0" w:line="240" w:lineRule="auto"/>
        <w:jc w:val="center"/>
        <w:rPr>
          <w:rFonts w:ascii="Times New Roman" w:hAnsi="Times New Roman" w:cs="Times New Roman"/>
        </w:rPr>
      </w:pPr>
      <w:r w:rsidRPr="00DD72DA">
        <w:rPr>
          <w:rFonts w:ascii="Times New Roman" w:hAnsi="Times New Roman" w:cs="Times New Roman"/>
        </w:rPr>
        <w:t>Članak 5.</w:t>
      </w:r>
    </w:p>
    <w:p w14:paraId="10FDAD43" w14:textId="77777777" w:rsidR="00374FB8" w:rsidRPr="00DD72DA" w:rsidRDefault="00374FB8" w:rsidP="00374FB8">
      <w:pPr>
        <w:spacing w:after="0" w:line="240" w:lineRule="auto"/>
        <w:ind w:firstLine="708"/>
        <w:jc w:val="both"/>
        <w:rPr>
          <w:rFonts w:ascii="Times New Roman" w:hAnsi="Times New Roman" w:cs="Times New Roman"/>
        </w:rPr>
      </w:pPr>
      <w:r w:rsidRPr="00DD72DA">
        <w:rPr>
          <w:rFonts w:ascii="Times New Roman" w:hAnsi="Times New Roman" w:cs="Times New Roman"/>
        </w:rPr>
        <w:t>Ova Odluka objaviti će se u „Glasniku“ Grada Karlovca, a stupa na snagu danom objave.</w:t>
      </w:r>
    </w:p>
    <w:p w14:paraId="113F107C" w14:textId="73568A48" w:rsidR="00374FB8" w:rsidRDefault="00374FB8" w:rsidP="000035DF">
      <w:pPr>
        <w:spacing w:after="0" w:line="240" w:lineRule="auto"/>
        <w:jc w:val="center"/>
        <w:rPr>
          <w:rFonts w:ascii="Times New Roman" w:hAnsi="Times New Roman" w:cs="Times New Roman"/>
          <w:b/>
          <w:iCs/>
        </w:rPr>
      </w:pPr>
    </w:p>
    <w:p w14:paraId="5A03E4B7" w14:textId="626A245C" w:rsidR="00374FB8" w:rsidRDefault="00374FB8" w:rsidP="000035DF">
      <w:pPr>
        <w:spacing w:after="0" w:line="240" w:lineRule="auto"/>
        <w:jc w:val="center"/>
        <w:rPr>
          <w:rFonts w:ascii="Times New Roman" w:hAnsi="Times New Roman" w:cs="Times New Roman"/>
          <w:b/>
          <w:iCs/>
        </w:rPr>
      </w:pPr>
    </w:p>
    <w:p w14:paraId="1D01BC22" w14:textId="669B2E9A" w:rsidR="00374FB8" w:rsidRDefault="00374FB8" w:rsidP="000035DF">
      <w:pPr>
        <w:spacing w:after="0" w:line="240" w:lineRule="auto"/>
        <w:jc w:val="center"/>
        <w:rPr>
          <w:rFonts w:ascii="Times New Roman" w:hAnsi="Times New Roman" w:cs="Times New Roman"/>
          <w:b/>
          <w:iCs/>
        </w:rPr>
      </w:pPr>
    </w:p>
    <w:p w14:paraId="6A57CA5F" w14:textId="44FB8517" w:rsidR="00374FB8" w:rsidRDefault="00374FB8" w:rsidP="000035DF">
      <w:pPr>
        <w:spacing w:after="0" w:line="240" w:lineRule="auto"/>
        <w:jc w:val="center"/>
        <w:rPr>
          <w:rFonts w:ascii="Times New Roman" w:hAnsi="Times New Roman" w:cs="Times New Roman"/>
          <w:b/>
          <w:iCs/>
        </w:rPr>
      </w:pPr>
    </w:p>
    <w:p w14:paraId="002D9063" w14:textId="6F08CEF3" w:rsidR="00374FB8" w:rsidRDefault="00374FB8" w:rsidP="000035DF">
      <w:pPr>
        <w:spacing w:after="0" w:line="240" w:lineRule="auto"/>
        <w:jc w:val="center"/>
        <w:rPr>
          <w:rFonts w:ascii="Times New Roman" w:hAnsi="Times New Roman" w:cs="Times New Roman"/>
          <w:b/>
          <w:iCs/>
        </w:rPr>
      </w:pPr>
    </w:p>
    <w:p w14:paraId="3FF827D4" w14:textId="2E1CD94B" w:rsidR="00374FB8" w:rsidRDefault="00374FB8" w:rsidP="000035DF">
      <w:pPr>
        <w:spacing w:after="0" w:line="240" w:lineRule="auto"/>
        <w:jc w:val="center"/>
        <w:rPr>
          <w:rFonts w:ascii="Times New Roman" w:hAnsi="Times New Roman" w:cs="Times New Roman"/>
          <w:b/>
          <w:iCs/>
        </w:rPr>
      </w:pPr>
    </w:p>
    <w:p w14:paraId="23C8CD97" w14:textId="77777777" w:rsidR="00374FB8" w:rsidRPr="00C76A03" w:rsidRDefault="00374FB8" w:rsidP="000035DF">
      <w:pPr>
        <w:spacing w:after="0" w:line="240" w:lineRule="auto"/>
        <w:jc w:val="center"/>
        <w:rPr>
          <w:rFonts w:ascii="Times New Roman" w:hAnsi="Times New Roman" w:cs="Times New Roman"/>
          <w:b/>
          <w:iCs/>
        </w:rPr>
      </w:pPr>
    </w:p>
    <w:p w14:paraId="6BDC8428" w14:textId="77777777" w:rsidR="00C76A03" w:rsidRPr="00C76A03" w:rsidRDefault="00C76A03" w:rsidP="00C76A03">
      <w:pPr>
        <w:spacing w:after="0" w:line="240" w:lineRule="auto"/>
        <w:jc w:val="center"/>
        <w:rPr>
          <w:rFonts w:ascii="Times New Roman" w:hAnsi="Times New Roman" w:cs="Times New Roman"/>
          <w:b/>
          <w:iCs/>
        </w:rPr>
      </w:pPr>
    </w:p>
    <w:p w14:paraId="20EC1D95" w14:textId="571C1849" w:rsidR="004A65A5" w:rsidRPr="00C76A03" w:rsidRDefault="000035DF" w:rsidP="00C76A03">
      <w:pPr>
        <w:spacing w:after="0" w:line="240" w:lineRule="auto"/>
        <w:jc w:val="center"/>
        <w:rPr>
          <w:rFonts w:ascii="Times New Roman" w:hAnsi="Times New Roman" w:cs="Times New Roman"/>
          <w:b/>
          <w:iCs/>
        </w:rPr>
      </w:pPr>
      <w:r w:rsidRPr="00C76A03">
        <w:rPr>
          <w:rFonts w:ascii="Times New Roman" w:hAnsi="Times New Roman" w:cs="Times New Roman"/>
          <w:b/>
          <w:iCs/>
        </w:rPr>
        <w:lastRenderedPageBreak/>
        <w:t>TOČKA 6</w:t>
      </w:r>
      <w:r w:rsidR="00DA139F" w:rsidRPr="00C76A03">
        <w:rPr>
          <w:rFonts w:ascii="Times New Roman" w:hAnsi="Times New Roman" w:cs="Times New Roman"/>
          <w:b/>
          <w:iCs/>
        </w:rPr>
        <w:t>.</w:t>
      </w:r>
    </w:p>
    <w:p w14:paraId="29DAF152" w14:textId="4F68ADEE" w:rsidR="00C76A03" w:rsidRPr="00C76A03" w:rsidRDefault="00C76A03" w:rsidP="00C76A03">
      <w:pPr>
        <w:spacing w:after="0" w:line="240" w:lineRule="auto"/>
        <w:jc w:val="center"/>
        <w:rPr>
          <w:rFonts w:ascii="Times New Roman" w:hAnsi="Times New Roman" w:cs="Times New Roman"/>
          <w:b/>
          <w:bCs/>
          <w:iCs/>
        </w:rPr>
      </w:pPr>
      <w:r w:rsidRPr="00C76A03">
        <w:rPr>
          <w:rStyle w:val="normaltextrun"/>
          <w:rFonts w:ascii="Times New Roman" w:hAnsi="Times New Roman" w:cs="Times New Roman"/>
          <w:b/>
          <w:bCs/>
        </w:rPr>
        <w:t>Odluka o kreditnom zaduženju Grada Karlovca</w:t>
      </w:r>
    </w:p>
    <w:p w14:paraId="30EE0566" w14:textId="3651D626" w:rsidR="00C76A03" w:rsidRPr="00C76A03" w:rsidRDefault="00C76A03" w:rsidP="00C76A03">
      <w:pPr>
        <w:spacing w:after="0" w:line="240" w:lineRule="auto"/>
        <w:ind w:firstLine="708"/>
        <w:jc w:val="both"/>
        <w:rPr>
          <w:rFonts w:ascii="Times New Roman" w:hAnsi="Times New Roman" w:cs="Times New Roman"/>
          <w:b/>
          <w:iCs/>
        </w:rPr>
      </w:pPr>
      <w:r w:rsidRPr="00C76A03">
        <w:rPr>
          <w:rFonts w:ascii="Times New Roman" w:eastAsia="Times New Roman" w:hAnsi="Times New Roman" w:cs="Times New Roman"/>
        </w:rPr>
        <w:t xml:space="preserve">Uvodno obrazloženje dala je gospođa Lidija Malović, </w:t>
      </w:r>
      <w:proofErr w:type="spellStart"/>
      <w:r w:rsidRPr="00C76A03">
        <w:rPr>
          <w:rFonts w:ascii="Times New Roman" w:eastAsia="Times New Roman" w:hAnsi="Times New Roman" w:cs="Times New Roman"/>
        </w:rPr>
        <w:t>dipl.oec</w:t>
      </w:r>
      <w:proofErr w:type="spellEnd"/>
      <w:r w:rsidRPr="00C76A03">
        <w:rPr>
          <w:rFonts w:ascii="Times New Roman" w:eastAsia="Times New Roman" w:hAnsi="Times New Roman" w:cs="Times New Roman"/>
        </w:rPr>
        <w:t>., pročelnica Upravnog odjela za proračun i financije.</w:t>
      </w:r>
    </w:p>
    <w:p w14:paraId="65349C80" w14:textId="7C475249" w:rsidR="004A65A5" w:rsidRPr="00C76A03" w:rsidRDefault="000035DF" w:rsidP="000035DF">
      <w:pPr>
        <w:spacing w:after="0" w:line="240" w:lineRule="auto"/>
        <w:ind w:firstLine="708"/>
        <w:jc w:val="both"/>
        <w:rPr>
          <w:rFonts w:ascii="Times New Roman" w:eastAsia="Times New Roman" w:hAnsi="Times New Roman" w:cs="Times New Roman"/>
        </w:rPr>
      </w:pPr>
      <w:r w:rsidRPr="00C76A03">
        <w:rPr>
          <w:rFonts w:ascii="Times New Roman" w:hAnsi="Times New Roman" w:cs="Times New Roman"/>
        </w:rPr>
        <w:t xml:space="preserve">Predsjednik Gradskog vijeća izvijestio je vijećnike da je </w:t>
      </w:r>
      <w:r w:rsidRPr="00C76A03">
        <w:rPr>
          <w:rFonts w:ascii="Times New Roman" w:hAnsi="Times New Roman" w:cs="Times New Roman"/>
          <w:bCs/>
          <w:iCs/>
        </w:rPr>
        <w:t>Odbor za</w:t>
      </w:r>
      <w:r w:rsidR="00081D74" w:rsidRPr="00C76A03">
        <w:rPr>
          <w:rFonts w:ascii="Times New Roman" w:hAnsi="Times New Roman" w:cs="Times New Roman"/>
          <w:bCs/>
          <w:iCs/>
        </w:rPr>
        <w:t xml:space="preserve"> </w:t>
      </w:r>
      <w:r w:rsidR="00C76A03" w:rsidRPr="00C76A03">
        <w:rPr>
          <w:rFonts w:ascii="Times New Roman" w:eastAsia="Times New Roman" w:hAnsi="Times New Roman" w:cs="Times New Roman"/>
        </w:rPr>
        <w:t>financije, gradski proračun i gradsku imovinu razmatrao navedenu točku te predlažu da se donese Odluka o kreditnom zaduženju Grada Karlovca.</w:t>
      </w:r>
    </w:p>
    <w:p w14:paraId="0069E17E" w14:textId="77777777" w:rsidR="00C76A03" w:rsidRPr="00C76A03" w:rsidRDefault="00C76A03" w:rsidP="00C76A03">
      <w:pPr>
        <w:spacing w:after="0" w:line="240" w:lineRule="auto"/>
        <w:ind w:firstLine="708"/>
        <w:jc w:val="both"/>
        <w:rPr>
          <w:rFonts w:ascii="Times New Roman" w:eastAsia="Calibri" w:hAnsi="Times New Roman" w:cs="Times New Roman"/>
        </w:rPr>
      </w:pPr>
      <w:r w:rsidRPr="00C76A03">
        <w:rPr>
          <w:rFonts w:ascii="Times New Roman" w:eastAsia="Calibri" w:hAnsi="Times New Roman" w:cs="Times New Roman"/>
        </w:rPr>
        <w:t>Budući da nije bilo rasprave, od nazočnih 20 vijećnika u vijećnici, vijeće je sa 20 glasova ZA donijelo:</w:t>
      </w:r>
    </w:p>
    <w:p w14:paraId="78FC3CE4" w14:textId="77777777" w:rsidR="00C76A03" w:rsidRPr="00C76A03" w:rsidRDefault="00C76A03" w:rsidP="00C76A03">
      <w:pPr>
        <w:spacing w:after="0" w:line="240" w:lineRule="auto"/>
        <w:jc w:val="center"/>
        <w:rPr>
          <w:rFonts w:ascii="Times New Roman" w:eastAsia="Times New Roman" w:hAnsi="Times New Roman" w:cs="Times New Roman"/>
          <w:b/>
          <w:bCs/>
        </w:rPr>
      </w:pPr>
    </w:p>
    <w:p w14:paraId="7FB8F7C7" w14:textId="77777777"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Odluku</w:t>
      </w:r>
    </w:p>
    <w:p w14:paraId="76068CBE" w14:textId="6983EE4C" w:rsid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 kreditnom zaduženju Grada Karlovca</w:t>
      </w:r>
    </w:p>
    <w:p w14:paraId="2A1E0799" w14:textId="77777777" w:rsidR="00374FB8" w:rsidRPr="00251A93" w:rsidRDefault="00374FB8" w:rsidP="00374FB8">
      <w:pPr>
        <w:spacing w:after="0" w:line="240" w:lineRule="auto"/>
        <w:jc w:val="center"/>
        <w:rPr>
          <w:rFonts w:ascii="Times New Roman" w:hAnsi="Times New Roman" w:cs="Times New Roman"/>
        </w:rPr>
      </w:pPr>
    </w:p>
    <w:p w14:paraId="5D16356C" w14:textId="77777777" w:rsidR="00374FB8" w:rsidRPr="00251A93" w:rsidRDefault="00374FB8" w:rsidP="00374FB8">
      <w:pPr>
        <w:spacing w:after="0" w:line="240" w:lineRule="auto"/>
        <w:jc w:val="center"/>
        <w:rPr>
          <w:rFonts w:ascii="Times New Roman" w:hAnsi="Times New Roman" w:cs="Times New Roman"/>
        </w:rPr>
      </w:pPr>
      <w:r w:rsidRPr="00251A93">
        <w:rPr>
          <w:rFonts w:ascii="Times New Roman" w:hAnsi="Times New Roman" w:cs="Times New Roman"/>
        </w:rPr>
        <w:t>Članak 1.</w:t>
      </w:r>
    </w:p>
    <w:p w14:paraId="380C5CF5" w14:textId="77777777" w:rsidR="00374FB8" w:rsidRPr="00251A93" w:rsidRDefault="00374FB8" w:rsidP="00374FB8">
      <w:pPr>
        <w:spacing w:after="0" w:line="240" w:lineRule="auto"/>
        <w:rPr>
          <w:rFonts w:ascii="Times New Roman" w:hAnsi="Times New Roman" w:cs="Times New Roman"/>
        </w:rPr>
      </w:pPr>
      <w:r w:rsidRPr="00251A93">
        <w:rPr>
          <w:rFonts w:ascii="Times New Roman" w:hAnsi="Times New Roman" w:cs="Times New Roman"/>
        </w:rPr>
        <w:tab/>
        <w:t>Odobrava se kreditno zaduženje Grada Karlovca u iznosu od 4.400.000 € kod Hrvatske banke za obnovu i razvitak  Zagreb uz slijedeće uvjete:</w:t>
      </w:r>
    </w:p>
    <w:p w14:paraId="4D56EBFC" w14:textId="77777777" w:rsidR="00374FB8" w:rsidRPr="00251A93" w:rsidRDefault="00374FB8" w:rsidP="00374FB8">
      <w:pPr>
        <w:spacing w:after="0" w:line="240" w:lineRule="auto"/>
        <w:rPr>
          <w:rFonts w:ascii="Times New Roman" w:hAnsi="Times New Roman" w:cs="Times New Roman"/>
        </w:rPr>
      </w:pPr>
    </w:p>
    <w:p w14:paraId="1AA7F93E"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Vrsta kredita: dugoročni  kredit  u €</w:t>
      </w:r>
    </w:p>
    <w:p w14:paraId="39117912"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Razdoblje i dinamika korištenja kredita: u tranšama, najkasnije do 30.06.2025.god.</w:t>
      </w:r>
    </w:p>
    <w:p w14:paraId="6E5E6E32"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Poček: 6 mjeseci do 31.12.2025.</w:t>
      </w:r>
    </w:p>
    <w:p w14:paraId="37B65905"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Početak otplate: 01.01.2026.</w:t>
      </w:r>
    </w:p>
    <w:p w14:paraId="6981DB2C"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Rok povrata kredita: 30.06.2035.  odnosno 10 godina od prijenosa kredita u otplatu</w:t>
      </w:r>
    </w:p>
    <w:p w14:paraId="35C21654"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Dinamika otplate glavnice: u 38 jednakih tromjesečnih uzastopnih rata (glavnica u jednakim obrocima)</w:t>
      </w:r>
    </w:p>
    <w:p w14:paraId="71DF6B34"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 xml:space="preserve">Dinamika otplate kamata: tromjesečno za vrijeme korištenja i otplate kredita </w:t>
      </w:r>
    </w:p>
    <w:p w14:paraId="2320B02A"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Kamatna stopa: 1,20 % godišnje, fiksna</w:t>
      </w:r>
    </w:p>
    <w:p w14:paraId="381301EA"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proofErr w:type="spellStart"/>
      <w:r w:rsidRPr="00251A93">
        <w:rPr>
          <w:rFonts w:ascii="Times New Roman" w:hAnsi="Times New Roman" w:cs="Times New Roman"/>
        </w:rPr>
        <w:t>Interkalarna</w:t>
      </w:r>
      <w:proofErr w:type="spellEnd"/>
      <w:r w:rsidRPr="00251A93">
        <w:rPr>
          <w:rFonts w:ascii="Times New Roman" w:hAnsi="Times New Roman" w:cs="Times New Roman"/>
        </w:rPr>
        <w:t xml:space="preserve"> kamatna stopa: jednaka redovnoj 1,20% godišnje</w:t>
      </w:r>
    </w:p>
    <w:p w14:paraId="4C3D52DC"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Naknada za obradu kredita: 0,2% od iznosa kredita</w:t>
      </w:r>
    </w:p>
    <w:p w14:paraId="67A0AE7E"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 xml:space="preserve">Naknada za rezervaciju kredita: bez naknade  </w:t>
      </w:r>
    </w:p>
    <w:p w14:paraId="1A52F92F"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Naknada za prijevremenu otplatu kredita: 1% od svote prijevremeno otplaćene glavnice</w:t>
      </w:r>
    </w:p>
    <w:p w14:paraId="7C2E38A4" w14:textId="77777777" w:rsidR="00374FB8" w:rsidRPr="00251A93" w:rsidRDefault="00374FB8" w:rsidP="00374FB8">
      <w:pPr>
        <w:pStyle w:val="Odlomakpopisa"/>
        <w:numPr>
          <w:ilvl w:val="0"/>
          <w:numId w:val="5"/>
        </w:numPr>
        <w:spacing w:after="0" w:line="240" w:lineRule="auto"/>
        <w:rPr>
          <w:rFonts w:ascii="Times New Roman" w:hAnsi="Times New Roman" w:cs="Times New Roman"/>
        </w:rPr>
      </w:pPr>
      <w:r w:rsidRPr="00251A93">
        <w:rPr>
          <w:rFonts w:ascii="Times New Roman" w:hAnsi="Times New Roman" w:cs="Times New Roman"/>
        </w:rPr>
        <w:t>Instrumenti osiguranja otplate: mjenice i zadužnica  Grada Karlovca</w:t>
      </w:r>
    </w:p>
    <w:p w14:paraId="143FF11A" w14:textId="77777777" w:rsidR="00374FB8" w:rsidRPr="00251A93" w:rsidRDefault="00374FB8" w:rsidP="00374FB8">
      <w:pPr>
        <w:pStyle w:val="Odlomakpopisa"/>
        <w:spacing w:after="0" w:line="240" w:lineRule="auto"/>
        <w:rPr>
          <w:rFonts w:ascii="Times New Roman" w:hAnsi="Times New Roman" w:cs="Times New Roman"/>
        </w:rPr>
      </w:pPr>
    </w:p>
    <w:p w14:paraId="7411404B" w14:textId="77777777" w:rsidR="00374FB8" w:rsidRPr="00251A93" w:rsidRDefault="00374FB8" w:rsidP="00374FB8">
      <w:pPr>
        <w:spacing w:after="0" w:line="240" w:lineRule="auto"/>
        <w:jc w:val="center"/>
        <w:rPr>
          <w:rFonts w:ascii="Times New Roman" w:hAnsi="Times New Roman" w:cs="Times New Roman"/>
        </w:rPr>
      </w:pPr>
      <w:r w:rsidRPr="00251A93">
        <w:rPr>
          <w:rFonts w:ascii="Times New Roman" w:hAnsi="Times New Roman" w:cs="Times New Roman"/>
        </w:rPr>
        <w:t>Članak 2.</w:t>
      </w:r>
    </w:p>
    <w:p w14:paraId="54DC72E2" w14:textId="77777777" w:rsidR="00374FB8" w:rsidRPr="00251A93" w:rsidRDefault="00374FB8" w:rsidP="00374FB8">
      <w:pPr>
        <w:spacing w:after="0" w:line="240" w:lineRule="auto"/>
        <w:jc w:val="both"/>
        <w:rPr>
          <w:rFonts w:ascii="Times New Roman" w:hAnsi="Times New Roman" w:cs="Times New Roman"/>
        </w:rPr>
      </w:pPr>
      <w:r w:rsidRPr="00251A93">
        <w:rPr>
          <w:rFonts w:ascii="Times New Roman" w:hAnsi="Times New Roman" w:cs="Times New Roman"/>
        </w:rPr>
        <w:tab/>
        <w:t xml:space="preserve">Dugoročni kredit iz članka 1. Ove Odluke koristiti će se za financiranje kapitalnih projekata Grada Karlovca: K300092 Izgradnja dječjeg vrtića </w:t>
      </w:r>
      <w:proofErr w:type="spellStart"/>
      <w:r w:rsidRPr="00251A93">
        <w:rPr>
          <w:rFonts w:ascii="Times New Roman" w:hAnsi="Times New Roman" w:cs="Times New Roman"/>
        </w:rPr>
        <w:t>Luščić</w:t>
      </w:r>
      <w:proofErr w:type="spellEnd"/>
      <w:r w:rsidRPr="00251A93">
        <w:rPr>
          <w:rFonts w:ascii="Times New Roman" w:hAnsi="Times New Roman" w:cs="Times New Roman"/>
        </w:rPr>
        <w:t xml:space="preserve"> i K300101 Izgradnja dječjeg vrtića </w:t>
      </w:r>
      <w:proofErr w:type="spellStart"/>
      <w:r w:rsidRPr="00251A93">
        <w:rPr>
          <w:rFonts w:ascii="Times New Roman" w:hAnsi="Times New Roman" w:cs="Times New Roman"/>
        </w:rPr>
        <w:t>Rečica</w:t>
      </w:r>
      <w:proofErr w:type="spellEnd"/>
    </w:p>
    <w:p w14:paraId="283028D6" w14:textId="77777777" w:rsidR="00374FB8" w:rsidRPr="00251A93" w:rsidRDefault="00374FB8" w:rsidP="00374FB8">
      <w:pPr>
        <w:spacing w:after="0" w:line="240" w:lineRule="auto"/>
        <w:jc w:val="both"/>
        <w:rPr>
          <w:rFonts w:ascii="Times New Roman" w:hAnsi="Times New Roman" w:cs="Times New Roman"/>
        </w:rPr>
      </w:pPr>
    </w:p>
    <w:p w14:paraId="5A9B6053" w14:textId="77777777" w:rsidR="00374FB8" w:rsidRPr="00251A93" w:rsidRDefault="00374FB8" w:rsidP="00374FB8">
      <w:pPr>
        <w:spacing w:after="0" w:line="240" w:lineRule="auto"/>
        <w:jc w:val="center"/>
        <w:rPr>
          <w:rFonts w:ascii="Times New Roman" w:hAnsi="Times New Roman" w:cs="Times New Roman"/>
        </w:rPr>
      </w:pPr>
      <w:r w:rsidRPr="00251A93">
        <w:rPr>
          <w:rFonts w:ascii="Times New Roman" w:hAnsi="Times New Roman" w:cs="Times New Roman"/>
        </w:rPr>
        <w:t>Članak 3.</w:t>
      </w:r>
    </w:p>
    <w:p w14:paraId="15CB2E0A" w14:textId="77777777" w:rsidR="00374FB8" w:rsidRPr="00251A93" w:rsidRDefault="00374FB8" w:rsidP="00374FB8">
      <w:pPr>
        <w:spacing w:after="0" w:line="240" w:lineRule="auto"/>
        <w:ind w:firstLine="708"/>
        <w:jc w:val="both"/>
        <w:rPr>
          <w:rFonts w:ascii="Times New Roman" w:hAnsi="Times New Roman" w:cs="Times New Roman"/>
        </w:rPr>
      </w:pPr>
      <w:r w:rsidRPr="00251A93">
        <w:rPr>
          <w:rFonts w:ascii="Times New Roman" w:hAnsi="Times New Roman" w:cs="Times New Roman"/>
        </w:rPr>
        <w:t>Zadužuje se UO za proračun i financije za pripremu sve potrebne dokumentacije za dobivanje suglasnosti Vlade RH za kreditno zaduženje Grada Karlovca.</w:t>
      </w:r>
    </w:p>
    <w:p w14:paraId="2EB1FFF7" w14:textId="77777777" w:rsidR="00374FB8" w:rsidRPr="00251A93" w:rsidRDefault="00374FB8" w:rsidP="00374FB8">
      <w:pPr>
        <w:spacing w:after="0" w:line="240" w:lineRule="auto"/>
        <w:jc w:val="both"/>
        <w:rPr>
          <w:rFonts w:ascii="Times New Roman" w:hAnsi="Times New Roman" w:cs="Times New Roman"/>
        </w:rPr>
      </w:pPr>
    </w:p>
    <w:p w14:paraId="7DB56165" w14:textId="77777777" w:rsidR="00374FB8" w:rsidRPr="00251A93" w:rsidRDefault="00374FB8" w:rsidP="00374FB8">
      <w:pPr>
        <w:spacing w:after="0" w:line="240" w:lineRule="auto"/>
        <w:jc w:val="center"/>
        <w:rPr>
          <w:rFonts w:ascii="Times New Roman" w:hAnsi="Times New Roman" w:cs="Times New Roman"/>
        </w:rPr>
      </w:pPr>
      <w:r w:rsidRPr="00251A93">
        <w:rPr>
          <w:rFonts w:ascii="Times New Roman" w:hAnsi="Times New Roman" w:cs="Times New Roman"/>
        </w:rPr>
        <w:t>Članak 4.</w:t>
      </w:r>
    </w:p>
    <w:p w14:paraId="32666883" w14:textId="77777777" w:rsidR="00374FB8" w:rsidRPr="00251A93" w:rsidRDefault="00374FB8" w:rsidP="00374FB8">
      <w:pPr>
        <w:spacing w:after="0" w:line="240" w:lineRule="auto"/>
        <w:ind w:firstLine="708"/>
        <w:jc w:val="both"/>
        <w:rPr>
          <w:rFonts w:ascii="Times New Roman" w:hAnsi="Times New Roman" w:cs="Times New Roman"/>
        </w:rPr>
      </w:pPr>
      <w:r w:rsidRPr="00251A93">
        <w:rPr>
          <w:rFonts w:ascii="Times New Roman" w:hAnsi="Times New Roman" w:cs="Times New Roman"/>
        </w:rPr>
        <w:t>Daje se suglasnost gradonačelniku za potpis Ugovora o kreditu sa Hrvatskom bankom za obnovu i razvitak Zagreb   nakon dobivanja suglasnosti Vlade RH na zaduženje.</w:t>
      </w:r>
    </w:p>
    <w:p w14:paraId="1DC43725" w14:textId="77777777" w:rsidR="00374FB8" w:rsidRPr="00251A93" w:rsidRDefault="00374FB8" w:rsidP="00374FB8">
      <w:pPr>
        <w:spacing w:after="0" w:line="240" w:lineRule="auto"/>
        <w:jc w:val="both"/>
        <w:rPr>
          <w:rFonts w:ascii="Times New Roman" w:hAnsi="Times New Roman" w:cs="Times New Roman"/>
        </w:rPr>
      </w:pPr>
    </w:p>
    <w:p w14:paraId="0B8439D9" w14:textId="77777777" w:rsidR="00374FB8" w:rsidRPr="00251A93" w:rsidRDefault="00374FB8" w:rsidP="00374FB8">
      <w:pPr>
        <w:spacing w:after="0" w:line="240" w:lineRule="auto"/>
        <w:jc w:val="center"/>
        <w:rPr>
          <w:rFonts w:ascii="Times New Roman" w:hAnsi="Times New Roman" w:cs="Times New Roman"/>
        </w:rPr>
      </w:pPr>
      <w:r w:rsidRPr="00251A93">
        <w:rPr>
          <w:rFonts w:ascii="Times New Roman" w:hAnsi="Times New Roman" w:cs="Times New Roman"/>
        </w:rPr>
        <w:t>Članak 5.</w:t>
      </w:r>
    </w:p>
    <w:p w14:paraId="6AABDE2C" w14:textId="77777777" w:rsidR="00374FB8" w:rsidRPr="00251A93" w:rsidRDefault="00374FB8" w:rsidP="00374FB8">
      <w:pPr>
        <w:spacing w:after="0" w:line="240" w:lineRule="auto"/>
        <w:ind w:firstLine="708"/>
        <w:jc w:val="both"/>
        <w:rPr>
          <w:rFonts w:ascii="Times New Roman" w:hAnsi="Times New Roman" w:cs="Times New Roman"/>
        </w:rPr>
      </w:pPr>
      <w:r w:rsidRPr="00251A93">
        <w:rPr>
          <w:rFonts w:ascii="Times New Roman" w:hAnsi="Times New Roman" w:cs="Times New Roman"/>
        </w:rPr>
        <w:t>Ova Odluka objaviti će se u „Glasniku“ Grada Karlovca, a stupa na snagu danom objave.</w:t>
      </w:r>
    </w:p>
    <w:p w14:paraId="42637F7A" w14:textId="77777777" w:rsidR="00374FB8" w:rsidRPr="00C76A03" w:rsidRDefault="00374FB8" w:rsidP="00374FB8">
      <w:pPr>
        <w:spacing w:after="0" w:line="240" w:lineRule="auto"/>
        <w:rPr>
          <w:rFonts w:ascii="Times New Roman" w:eastAsia="Times New Roman" w:hAnsi="Times New Roman" w:cs="Times New Roman"/>
          <w:b/>
          <w:bCs/>
        </w:rPr>
      </w:pPr>
    </w:p>
    <w:p w14:paraId="6D048C05" w14:textId="77777777" w:rsidR="001F5E93" w:rsidRPr="00C76A03" w:rsidRDefault="001F5E93" w:rsidP="000035DF">
      <w:pPr>
        <w:spacing w:after="0" w:line="240" w:lineRule="auto"/>
        <w:jc w:val="center"/>
        <w:rPr>
          <w:rFonts w:ascii="Times New Roman" w:hAnsi="Times New Roman" w:cs="Times New Roman"/>
          <w:b/>
          <w:iCs/>
        </w:rPr>
      </w:pPr>
    </w:p>
    <w:p w14:paraId="44D20D25" w14:textId="5AFAA816"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7</w:t>
      </w:r>
      <w:r w:rsidR="00DA139F" w:rsidRPr="00C76A03">
        <w:rPr>
          <w:rFonts w:ascii="Times New Roman" w:hAnsi="Times New Roman" w:cs="Times New Roman"/>
          <w:b/>
          <w:iCs/>
        </w:rPr>
        <w:t>.</w:t>
      </w:r>
    </w:p>
    <w:p w14:paraId="5D0F3699" w14:textId="2BAE66EC" w:rsidR="00C76A03" w:rsidRPr="00C76A03" w:rsidRDefault="00C76A03" w:rsidP="000035DF">
      <w:pPr>
        <w:spacing w:after="0" w:line="240" w:lineRule="auto"/>
        <w:jc w:val="center"/>
        <w:rPr>
          <w:rFonts w:ascii="Times New Roman" w:hAnsi="Times New Roman" w:cs="Times New Roman"/>
          <w:b/>
          <w:bCs/>
          <w:iCs/>
        </w:rPr>
      </w:pPr>
      <w:r w:rsidRPr="00C76A03">
        <w:rPr>
          <w:rFonts w:ascii="Times New Roman" w:eastAsia="Times New Roman" w:hAnsi="Times New Roman" w:cs="Times New Roman"/>
          <w:b/>
          <w:bCs/>
        </w:rPr>
        <w:t>Program građenja komunalne infrastrukture u 2023. godini</w:t>
      </w:r>
    </w:p>
    <w:p w14:paraId="4ECA0855" w14:textId="5EF53167" w:rsidR="001F5E93" w:rsidRPr="00C76A03" w:rsidRDefault="001F5E93" w:rsidP="001F5E93">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lang w:eastAsia="hr-HR"/>
        </w:rPr>
        <w:t xml:space="preserve">Uvodno obrazloženje dala je gospođa </w:t>
      </w:r>
      <w:r w:rsidR="00C76A03" w:rsidRPr="00C76A03">
        <w:rPr>
          <w:rFonts w:ascii="Times New Roman" w:eastAsia="Times New Roman" w:hAnsi="Times New Roman" w:cs="Times New Roman"/>
        </w:rPr>
        <w:t xml:space="preserve">dr.sc. Ana Hranilović Trubić, pročelnica Upravnog odjela za gradnju i zaštitu okoliša. </w:t>
      </w:r>
    </w:p>
    <w:p w14:paraId="0E9C908E" w14:textId="77777777" w:rsidR="00C76A03" w:rsidRPr="00C76A03" w:rsidRDefault="000035DF" w:rsidP="004A65A5">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Predsjednik Gradskog vijeća izvijestio je vijećnike da je Odbor za</w:t>
      </w:r>
      <w:r w:rsidR="00081D74" w:rsidRPr="00C76A03">
        <w:rPr>
          <w:rFonts w:ascii="Times New Roman" w:eastAsia="Times New Roman" w:hAnsi="Times New Roman" w:cs="Times New Roman"/>
        </w:rPr>
        <w:t xml:space="preserve"> </w:t>
      </w:r>
      <w:r w:rsidR="004A65A5" w:rsidRPr="00C76A03">
        <w:rPr>
          <w:rFonts w:ascii="Times New Roman" w:eastAsia="Times New Roman" w:hAnsi="Times New Roman" w:cs="Times New Roman"/>
        </w:rPr>
        <w:t>komunalni sustav i razvoj grada</w:t>
      </w:r>
      <w:r w:rsidR="00081D74" w:rsidRPr="00C76A03">
        <w:rPr>
          <w:rFonts w:ascii="Times New Roman" w:eastAsia="Times New Roman" w:hAnsi="Times New Roman" w:cs="Times New Roman"/>
        </w:rPr>
        <w:t xml:space="preserve"> razmatrao navedenu točku te </w:t>
      </w:r>
      <w:r w:rsidRPr="00C76A03">
        <w:rPr>
          <w:rFonts w:ascii="Times New Roman" w:eastAsia="Times New Roman" w:hAnsi="Times New Roman" w:cs="Times New Roman"/>
        </w:rPr>
        <w:t>predlažu da se done</w:t>
      </w:r>
      <w:r w:rsidR="004A65A5" w:rsidRPr="00C76A03">
        <w:rPr>
          <w:rFonts w:ascii="Times New Roman" w:eastAsia="Times New Roman" w:hAnsi="Times New Roman" w:cs="Times New Roman"/>
        </w:rPr>
        <w:t>s</w:t>
      </w:r>
      <w:r w:rsidR="00C76A03" w:rsidRPr="00C76A03">
        <w:rPr>
          <w:rFonts w:ascii="Times New Roman" w:eastAsia="Times New Roman" w:hAnsi="Times New Roman" w:cs="Times New Roman"/>
        </w:rPr>
        <w:t>e</w:t>
      </w:r>
      <w:r w:rsidR="00081D74" w:rsidRPr="00C76A03">
        <w:rPr>
          <w:rFonts w:ascii="Times New Roman" w:eastAsia="Times New Roman" w:hAnsi="Times New Roman" w:cs="Times New Roman"/>
        </w:rPr>
        <w:t xml:space="preserve"> </w:t>
      </w:r>
      <w:r w:rsidR="00C76A03" w:rsidRPr="00C76A03">
        <w:rPr>
          <w:rFonts w:ascii="Times New Roman" w:eastAsia="Times New Roman" w:hAnsi="Times New Roman" w:cs="Times New Roman"/>
        </w:rPr>
        <w:t xml:space="preserve">Program građenja komunalne infrastrukture u 2023. godini. </w:t>
      </w:r>
    </w:p>
    <w:p w14:paraId="40D16485" w14:textId="19353F62" w:rsidR="00122F60" w:rsidRPr="00C76A03" w:rsidRDefault="00122F60" w:rsidP="00C76A03">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lastRenderedPageBreak/>
        <w:t>U raspravi su sudjelovali</w:t>
      </w:r>
      <w:r w:rsidR="00C76A03" w:rsidRPr="00C76A03">
        <w:rPr>
          <w:rFonts w:ascii="Times New Roman" w:eastAsia="Times New Roman" w:hAnsi="Times New Roman" w:cs="Times New Roman"/>
        </w:rPr>
        <w:t>: Dragica Malović, Ana Hranilović Trubić, Ivan Mrzljak, Damir Mandić, Marina Jarnjević, Ana Matan, Tatjana Gojak i Ivica Furač</w:t>
      </w:r>
      <w:r w:rsidRPr="00C76A03">
        <w:rPr>
          <w:rFonts w:ascii="Times New Roman" w:eastAsia="Times New Roman" w:hAnsi="Times New Roman" w:cs="Times New Roman"/>
        </w:rPr>
        <w:t>.</w:t>
      </w:r>
    </w:p>
    <w:p w14:paraId="34A57BA0" w14:textId="28C8384B" w:rsidR="00122F60" w:rsidRPr="00C76A03" w:rsidRDefault="00122F60" w:rsidP="004A65A5">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 xml:space="preserve">Nakon provedene rasprave, od nazočnih 20 vijećnika u vijećnici, vijeće je sa </w:t>
      </w:r>
      <w:r w:rsidR="00C76A03" w:rsidRPr="00C76A03">
        <w:rPr>
          <w:rFonts w:ascii="Times New Roman" w:eastAsia="Times New Roman" w:hAnsi="Times New Roman" w:cs="Times New Roman"/>
        </w:rPr>
        <w:t>12</w:t>
      </w:r>
      <w:r w:rsidRPr="00C76A03">
        <w:rPr>
          <w:rFonts w:ascii="Times New Roman" w:eastAsia="Times New Roman" w:hAnsi="Times New Roman" w:cs="Times New Roman"/>
        </w:rPr>
        <w:t xml:space="preserve"> glasova ZA </w:t>
      </w:r>
      <w:r w:rsidR="00C76A03" w:rsidRPr="00C76A03">
        <w:rPr>
          <w:rFonts w:ascii="Times New Roman" w:eastAsia="Times New Roman" w:hAnsi="Times New Roman" w:cs="Times New Roman"/>
        </w:rPr>
        <w:t xml:space="preserve">i 8 glasova SUZDRŽANA </w:t>
      </w:r>
      <w:r w:rsidRPr="00C76A03">
        <w:rPr>
          <w:rFonts w:ascii="Times New Roman" w:eastAsia="Times New Roman" w:hAnsi="Times New Roman" w:cs="Times New Roman"/>
        </w:rPr>
        <w:t>donijelo:</w:t>
      </w:r>
    </w:p>
    <w:p w14:paraId="30DC5FF4" w14:textId="77777777" w:rsidR="00374FB8" w:rsidRDefault="00374FB8" w:rsidP="00C76A03">
      <w:pPr>
        <w:spacing w:after="0" w:line="240" w:lineRule="auto"/>
        <w:jc w:val="center"/>
        <w:rPr>
          <w:rFonts w:ascii="Times New Roman" w:eastAsia="Times New Roman" w:hAnsi="Times New Roman" w:cs="Times New Roman"/>
          <w:b/>
          <w:bCs/>
        </w:rPr>
      </w:pPr>
    </w:p>
    <w:p w14:paraId="3A038645" w14:textId="1D53BF3E"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Program</w:t>
      </w:r>
    </w:p>
    <w:p w14:paraId="24246A4B" w14:textId="4192DBB5"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građenja komunalne infrastrukture u 2023. godini</w:t>
      </w:r>
    </w:p>
    <w:p w14:paraId="660EED8C" w14:textId="74BD35E7" w:rsidR="00122F60" w:rsidRDefault="00122F60" w:rsidP="00374FB8">
      <w:pPr>
        <w:spacing w:after="0" w:line="240" w:lineRule="auto"/>
        <w:jc w:val="both"/>
        <w:rPr>
          <w:rFonts w:ascii="Times New Roman" w:eastAsia="Times New Roman" w:hAnsi="Times New Roman" w:cs="Times New Roman"/>
        </w:rPr>
      </w:pPr>
    </w:p>
    <w:p w14:paraId="73B1F30E" w14:textId="77777777" w:rsidR="00374FB8" w:rsidRPr="00467E40" w:rsidRDefault="00374FB8" w:rsidP="00374FB8">
      <w:pPr>
        <w:spacing w:after="0" w:line="240" w:lineRule="auto"/>
        <w:jc w:val="center"/>
        <w:rPr>
          <w:rFonts w:ascii="Times New Roman" w:eastAsia="Times New Roman" w:hAnsi="Times New Roman" w:cs="Times New Roman"/>
          <w:b/>
        </w:rPr>
      </w:pPr>
      <w:r w:rsidRPr="00467E40">
        <w:rPr>
          <w:rFonts w:ascii="Times New Roman" w:eastAsia="Times New Roman" w:hAnsi="Times New Roman" w:cs="Times New Roman"/>
          <w:b/>
        </w:rPr>
        <w:t>Članak 1.</w:t>
      </w:r>
    </w:p>
    <w:p w14:paraId="0CC65C52" w14:textId="77777777" w:rsidR="00374FB8" w:rsidRDefault="00374FB8" w:rsidP="00374FB8">
      <w:pPr>
        <w:spacing w:after="0" w:line="240" w:lineRule="auto"/>
        <w:ind w:firstLine="709"/>
        <w:jc w:val="both"/>
        <w:rPr>
          <w:rFonts w:ascii="Times New Roman" w:eastAsia="Times New Roman" w:hAnsi="Times New Roman" w:cs="Times New Roman"/>
        </w:rPr>
      </w:pPr>
      <w:r w:rsidRPr="00467E40">
        <w:rPr>
          <w:rFonts w:ascii="Times New Roman" w:eastAsia="Times New Roman" w:hAnsi="Times New Roman" w:cs="Times New Roman"/>
        </w:rPr>
        <w:t>Program</w:t>
      </w:r>
      <w:r>
        <w:rPr>
          <w:rFonts w:ascii="Times New Roman" w:eastAsia="Times New Roman" w:hAnsi="Times New Roman" w:cs="Times New Roman"/>
        </w:rPr>
        <w:t>om</w:t>
      </w:r>
      <w:r w:rsidRPr="00467E40">
        <w:rPr>
          <w:rFonts w:ascii="Times New Roman" w:eastAsia="Times New Roman" w:hAnsi="Times New Roman" w:cs="Times New Roman"/>
        </w:rPr>
        <w:t xml:space="preserve"> gra</w:t>
      </w:r>
      <w:r>
        <w:rPr>
          <w:rFonts w:ascii="Times New Roman" w:eastAsia="Times New Roman" w:hAnsi="Times New Roman" w:cs="Times New Roman"/>
        </w:rPr>
        <w:t xml:space="preserve">đenja komunalne </w:t>
      </w:r>
      <w:r w:rsidRPr="00467E40">
        <w:rPr>
          <w:rFonts w:ascii="Times New Roman" w:eastAsia="Times New Roman" w:hAnsi="Times New Roman" w:cs="Times New Roman"/>
        </w:rPr>
        <w:t>infrastrukture u 202</w:t>
      </w:r>
      <w:r>
        <w:rPr>
          <w:rFonts w:ascii="Times New Roman" w:eastAsia="Times New Roman" w:hAnsi="Times New Roman" w:cs="Times New Roman"/>
        </w:rPr>
        <w:t>3</w:t>
      </w:r>
      <w:r w:rsidRPr="00467E40">
        <w:rPr>
          <w:rFonts w:ascii="Times New Roman" w:eastAsia="Times New Roman" w:hAnsi="Times New Roman" w:cs="Times New Roman"/>
        </w:rPr>
        <w:t>. godini (dalje u tekstu: Program)</w:t>
      </w:r>
      <w:r>
        <w:rPr>
          <w:rFonts w:ascii="Times New Roman" w:eastAsia="Times New Roman" w:hAnsi="Times New Roman" w:cs="Times New Roman"/>
        </w:rPr>
        <w:t xml:space="preserve"> sukladno primjenjivim odredbama Zakona</w:t>
      </w:r>
      <w:r w:rsidRPr="00467E40">
        <w:rPr>
          <w:rFonts w:ascii="Times New Roman" w:eastAsia="Times New Roman" w:hAnsi="Times New Roman" w:cs="Times New Roman"/>
        </w:rPr>
        <w:t xml:space="preserve"> </w:t>
      </w:r>
      <w:r>
        <w:rPr>
          <w:rFonts w:ascii="Times New Roman" w:eastAsia="Times New Roman" w:hAnsi="Times New Roman" w:cs="Times New Roman"/>
        </w:rPr>
        <w:t xml:space="preserve">o komunalnom gospodarstvu </w:t>
      </w:r>
      <w:r w:rsidRPr="00467E40">
        <w:rPr>
          <w:rFonts w:ascii="Times New Roman" w:eastAsia="Times New Roman" w:hAnsi="Times New Roman" w:cs="Times New Roman"/>
        </w:rPr>
        <w:t>određuj</w:t>
      </w:r>
      <w:r>
        <w:rPr>
          <w:rFonts w:ascii="Times New Roman" w:eastAsia="Times New Roman" w:hAnsi="Times New Roman" w:cs="Times New Roman"/>
        </w:rPr>
        <w:t>e se građenje komunalne infrastrukture na području grada Karlovca za:</w:t>
      </w:r>
    </w:p>
    <w:p w14:paraId="30D06F8F" w14:textId="77777777" w:rsidR="00374FB8" w:rsidRPr="00CB2ED0" w:rsidRDefault="00374FB8" w:rsidP="00374FB8">
      <w:pPr>
        <w:pStyle w:val="Odlomakpopisa"/>
        <w:numPr>
          <w:ilvl w:val="0"/>
          <w:numId w:val="7"/>
        </w:numPr>
        <w:spacing w:after="0" w:line="240" w:lineRule="auto"/>
        <w:jc w:val="both"/>
        <w:rPr>
          <w:rFonts w:ascii="Times New Roman" w:eastAsia="Times New Roman" w:hAnsi="Times New Roman" w:cs="Times New Roman"/>
          <w:strike/>
        </w:rPr>
      </w:pPr>
      <w:bookmarkStart w:id="0" w:name="_Hlk52801890"/>
      <w:r>
        <w:rPr>
          <w:rFonts w:ascii="Times New Roman" w:eastAsia="Times New Roman" w:hAnsi="Times New Roman" w:cs="Times New Roman"/>
        </w:rPr>
        <w:t>Građevine komunalne infrastrukture koje će se graditi radi uređenja neuređenih dijelova građevinskog područja, odnosno u uređenim dijelovima građevinskog područja</w:t>
      </w:r>
    </w:p>
    <w:bookmarkEnd w:id="0"/>
    <w:p w14:paraId="47549C83" w14:textId="77777777" w:rsidR="00374FB8" w:rsidRPr="00E85EB3" w:rsidRDefault="00374FB8" w:rsidP="00374FB8">
      <w:pPr>
        <w:pStyle w:val="Odlomakpopisa"/>
        <w:numPr>
          <w:ilvl w:val="0"/>
          <w:numId w:val="7"/>
        </w:numPr>
        <w:spacing w:after="0" w:line="240" w:lineRule="auto"/>
        <w:jc w:val="both"/>
        <w:rPr>
          <w:rFonts w:ascii="Times New Roman" w:eastAsia="Times New Roman" w:hAnsi="Times New Roman" w:cs="Times New Roman"/>
        </w:rPr>
      </w:pPr>
      <w:r w:rsidRPr="00E85EB3">
        <w:rPr>
          <w:rFonts w:ascii="Times New Roman" w:eastAsia="Times New Roman" w:hAnsi="Times New Roman" w:cs="Times New Roman"/>
        </w:rPr>
        <w:t>Građevine komunalne infrastrukture koje će se graditi izvan građevinskog područja</w:t>
      </w:r>
    </w:p>
    <w:p w14:paraId="14052615" w14:textId="77777777" w:rsidR="00374FB8" w:rsidRPr="00CB2ED0" w:rsidRDefault="00374FB8" w:rsidP="00374FB8">
      <w:pPr>
        <w:pStyle w:val="Odlomakpopisa"/>
        <w:numPr>
          <w:ilvl w:val="0"/>
          <w:numId w:val="7"/>
        </w:numPr>
        <w:spacing w:after="0" w:line="240" w:lineRule="auto"/>
        <w:jc w:val="both"/>
        <w:rPr>
          <w:rFonts w:ascii="Times New Roman" w:eastAsia="Times New Roman" w:hAnsi="Times New Roman" w:cs="Times New Roman"/>
          <w:strike/>
        </w:rPr>
      </w:pPr>
      <w:r>
        <w:rPr>
          <w:rFonts w:ascii="Times New Roman" w:eastAsia="Times New Roman" w:hAnsi="Times New Roman" w:cs="Times New Roman"/>
        </w:rPr>
        <w:t>Postojeće građevine komunalne infrastrukture koje će se rekonstruirati i način rekonstrukcije.</w:t>
      </w:r>
    </w:p>
    <w:p w14:paraId="2492BAF6" w14:textId="77777777" w:rsidR="00374FB8" w:rsidRDefault="00374FB8" w:rsidP="00374FB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rPr>
        <w:t xml:space="preserve">            </w:t>
      </w:r>
      <w:r w:rsidRPr="00467E40">
        <w:rPr>
          <w:rFonts w:ascii="Times New Roman" w:eastAsia="Times New Roman" w:hAnsi="Times New Roman" w:cs="Times New Roman"/>
          <w:lang w:eastAsia="hr-HR"/>
        </w:rPr>
        <w:t>Program sadrži procjenu troškova građenja</w:t>
      </w:r>
      <w:r>
        <w:rPr>
          <w:rFonts w:ascii="Times New Roman" w:eastAsia="Times New Roman" w:hAnsi="Times New Roman" w:cs="Times New Roman"/>
          <w:lang w:eastAsia="hr-HR"/>
        </w:rPr>
        <w:t xml:space="preserve"> komunalne infrastrukture odvojeno za svaku građevinu i ukupno te odvojeno prema izvoru njihova financiranja, kao i </w:t>
      </w:r>
      <w:r w:rsidRPr="00467E40">
        <w:rPr>
          <w:rFonts w:ascii="Times New Roman" w:eastAsia="Times New Roman" w:hAnsi="Times New Roman" w:cs="Times New Roman"/>
          <w:lang w:eastAsia="hr-HR"/>
        </w:rPr>
        <w:t>opis planiranih projekata</w:t>
      </w:r>
      <w:r>
        <w:rPr>
          <w:rFonts w:ascii="Times New Roman" w:eastAsia="Times New Roman" w:hAnsi="Times New Roman" w:cs="Times New Roman"/>
          <w:lang w:eastAsia="hr-HR"/>
        </w:rPr>
        <w:t>.</w:t>
      </w:r>
    </w:p>
    <w:p w14:paraId="2C1B4636" w14:textId="77777777" w:rsidR="00374FB8" w:rsidRPr="00E85EB3" w:rsidRDefault="00374FB8" w:rsidP="00374FB8">
      <w:pPr>
        <w:spacing w:after="0" w:line="240" w:lineRule="auto"/>
        <w:jc w:val="both"/>
        <w:rPr>
          <w:rFonts w:ascii="Times New Roman" w:eastAsia="Times New Roman" w:hAnsi="Times New Roman" w:cs="Times New Roman"/>
          <w:lang w:eastAsia="hr-HR"/>
        </w:rPr>
      </w:pPr>
      <w:r w:rsidRPr="0032177B">
        <w:rPr>
          <w:rFonts w:ascii="Times New Roman" w:eastAsia="Times New Roman" w:hAnsi="Times New Roman" w:cs="Times New Roman"/>
          <w:color w:val="FF0000"/>
          <w:lang w:eastAsia="hr-HR"/>
        </w:rPr>
        <w:t xml:space="preserve">            </w:t>
      </w:r>
      <w:r w:rsidRPr="00E85EB3">
        <w:rPr>
          <w:rFonts w:ascii="Times New Roman" w:eastAsia="Times New Roman" w:hAnsi="Times New Roman" w:cs="Times New Roman"/>
          <w:lang w:eastAsia="hr-HR"/>
        </w:rPr>
        <w:t>Program ne sadrži građevine komunalne infrastrukture koje će se uklanjati, budući da isto nije planirano Proračunom Grada Karlovca za 202</w:t>
      </w:r>
      <w:r>
        <w:rPr>
          <w:rFonts w:ascii="Times New Roman" w:eastAsia="Times New Roman" w:hAnsi="Times New Roman" w:cs="Times New Roman"/>
          <w:lang w:eastAsia="hr-HR"/>
        </w:rPr>
        <w:t>3</w:t>
      </w:r>
      <w:r w:rsidRPr="00E85EB3">
        <w:rPr>
          <w:rFonts w:ascii="Times New Roman" w:eastAsia="Times New Roman" w:hAnsi="Times New Roman" w:cs="Times New Roman"/>
          <w:lang w:eastAsia="hr-HR"/>
        </w:rPr>
        <w:t>. godinu.</w:t>
      </w:r>
    </w:p>
    <w:p w14:paraId="2D614D1A" w14:textId="77777777" w:rsidR="00374FB8" w:rsidRPr="007E1131" w:rsidRDefault="00374FB8" w:rsidP="00374FB8">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7E1131">
        <w:rPr>
          <w:rFonts w:ascii="Times New Roman" w:eastAsia="Calibri" w:hAnsi="Times New Roman" w:cs="Times New Roman"/>
        </w:rPr>
        <w:t xml:space="preserve"> </w:t>
      </w:r>
      <w:r>
        <w:rPr>
          <w:rFonts w:ascii="Times New Roman" w:eastAsia="Calibri" w:hAnsi="Times New Roman" w:cs="Times New Roman"/>
        </w:rPr>
        <w:t>P</w:t>
      </w:r>
      <w:r w:rsidRPr="007E1131">
        <w:rPr>
          <w:rFonts w:ascii="Times New Roman" w:eastAsia="Calibri" w:hAnsi="Times New Roman" w:cs="Times New Roman"/>
        </w:rPr>
        <w:t>rostorn</w:t>
      </w:r>
      <w:r>
        <w:rPr>
          <w:rFonts w:ascii="Times New Roman" w:eastAsia="Calibri" w:hAnsi="Times New Roman" w:cs="Times New Roman"/>
        </w:rPr>
        <w:t>i</w:t>
      </w:r>
      <w:r w:rsidRPr="007E1131">
        <w:rPr>
          <w:rFonts w:ascii="Times New Roman" w:eastAsia="Calibri" w:hAnsi="Times New Roman" w:cs="Times New Roman"/>
        </w:rPr>
        <w:t>m plan</w:t>
      </w:r>
      <w:r>
        <w:rPr>
          <w:rFonts w:ascii="Times New Roman" w:eastAsia="Calibri" w:hAnsi="Times New Roman" w:cs="Times New Roman"/>
        </w:rPr>
        <w:t>om</w:t>
      </w:r>
      <w:r w:rsidRPr="007E1131">
        <w:rPr>
          <w:rFonts w:ascii="Times New Roman" w:eastAsia="Calibri" w:hAnsi="Times New Roman" w:cs="Times New Roman"/>
        </w:rPr>
        <w:t xml:space="preserve"> uređenja Grada Karlovca (</w:t>
      </w:r>
      <w:r>
        <w:rPr>
          <w:rFonts w:ascii="Times New Roman" w:eastAsia="Calibri" w:hAnsi="Times New Roman" w:cs="Times New Roman"/>
        </w:rPr>
        <w:t>„</w:t>
      </w:r>
      <w:r w:rsidRPr="007E1131">
        <w:rPr>
          <w:rFonts w:ascii="Times New Roman" w:eastAsia="Calibri" w:hAnsi="Times New Roman" w:cs="Times New Roman"/>
        </w:rPr>
        <w:t>Glasnik Grada Karlovca</w:t>
      </w:r>
      <w:r>
        <w:rPr>
          <w:rFonts w:ascii="Times New Roman" w:eastAsia="Calibri" w:hAnsi="Times New Roman" w:cs="Times New Roman"/>
        </w:rPr>
        <w:t>“</w:t>
      </w:r>
      <w:r w:rsidRPr="007E1131">
        <w:rPr>
          <w:rFonts w:ascii="Times New Roman" w:eastAsia="Calibri" w:hAnsi="Times New Roman" w:cs="Times New Roman"/>
        </w:rPr>
        <w:t xml:space="preserve"> br. 1/02, </w:t>
      </w:r>
      <w:hyperlink r:id="rId11" w:tgtFrame="_blank" w:history="1">
        <w:r w:rsidRPr="007E1131">
          <w:rPr>
            <w:rFonts w:ascii="Times New Roman" w:eastAsia="Calibri" w:hAnsi="Times New Roman" w:cs="Times New Roman"/>
          </w:rPr>
          <w:t>5/10</w:t>
        </w:r>
      </w:hyperlink>
      <w:r w:rsidRPr="007E1131">
        <w:rPr>
          <w:rFonts w:ascii="Times New Roman" w:eastAsia="Calibri" w:hAnsi="Times New Roman" w:cs="Times New Roman"/>
        </w:rPr>
        <w:t xml:space="preserve"> i 6/11) n</w:t>
      </w:r>
      <w:r>
        <w:rPr>
          <w:rFonts w:ascii="Times New Roman" w:eastAsia="Calibri" w:hAnsi="Times New Roman" w:cs="Times New Roman"/>
        </w:rPr>
        <w:t xml:space="preserve">isu </w:t>
      </w:r>
      <w:r w:rsidRPr="007E1131">
        <w:rPr>
          <w:rFonts w:ascii="Times New Roman" w:eastAsia="Calibri" w:hAnsi="Times New Roman" w:cs="Times New Roman"/>
        </w:rPr>
        <w:t>određen</w:t>
      </w:r>
      <w:r>
        <w:rPr>
          <w:rFonts w:ascii="Times New Roman" w:eastAsia="Calibri" w:hAnsi="Times New Roman" w:cs="Times New Roman"/>
        </w:rPr>
        <w:t>i</w:t>
      </w:r>
      <w:r w:rsidRPr="007E1131">
        <w:rPr>
          <w:rFonts w:ascii="Times New Roman" w:eastAsia="Calibri" w:hAnsi="Times New Roman" w:cs="Times New Roman"/>
        </w:rPr>
        <w:t xml:space="preserve"> neuređen</w:t>
      </w:r>
      <w:r>
        <w:rPr>
          <w:rFonts w:ascii="Times New Roman" w:eastAsia="Calibri" w:hAnsi="Times New Roman" w:cs="Times New Roman"/>
        </w:rPr>
        <w:t>i</w:t>
      </w:r>
      <w:r w:rsidRPr="007E1131">
        <w:rPr>
          <w:rFonts w:ascii="Times New Roman" w:eastAsia="Calibri" w:hAnsi="Times New Roman" w:cs="Times New Roman"/>
        </w:rPr>
        <w:t xml:space="preserve"> dijelov</w:t>
      </w:r>
      <w:r>
        <w:rPr>
          <w:rFonts w:ascii="Times New Roman" w:eastAsia="Calibri" w:hAnsi="Times New Roman" w:cs="Times New Roman"/>
        </w:rPr>
        <w:t>i</w:t>
      </w:r>
      <w:r w:rsidRPr="007E1131">
        <w:rPr>
          <w:rFonts w:ascii="Times New Roman" w:eastAsia="Calibri" w:hAnsi="Times New Roman" w:cs="Times New Roman"/>
        </w:rPr>
        <w:t xml:space="preserve"> građevinskih područja </w:t>
      </w:r>
      <w:r>
        <w:rPr>
          <w:rFonts w:ascii="Times New Roman" w:eastAsia="Calibri" w:hAnsi="Times New Roman" w:cs="Times New Roman"/>
        </w:rPr>
        <w:t>te se sukladno čl. 201.</w:t>
      </w:r>
      <w:r w:rsidRPr="007E1131">
        <w:rPr>
          <w:rFonts w:ascii="Times New Roman" w:eastAsia="Calibri" w:hAnsi="Times New Roman" w:cs="Times New Roman"/>
        </w:rPr>
        <w:t xml:space="preserve"> st.</w:t>
      </w:r>
      <w:r>
        <w:rPr>
          <w:rFonts w:ascii="Times New Roman" w:eastAsia="Calibri" w:hAnsi="Times New Roman" w:cs="Times New Roman"/>
        </w:rPr>
        <w:t xml:space="preserve"> </w:t>
      </w:r>
      <w:r w:rsidRPr="007E1131">
        <w:rPr>
          <w:rFonts w:ascii="Times New Roman" w:eastAsia="Calibri" w:hAnsi="Times New Roman" w:cs="Times New Roman"/>
        </w:rPr>
        <w:t>(2) Zakon</w:t>
      </w:r>
      <w:r>
        <w:rPr>
          <w:rFonts w:ascii="Times New Roman" w:eastAsia="Calibri" w:hAnsi="Times New Roman" w:cs="Times New Roman"/>
        </w:rPr>
        <w:t>a</w:t>
      </w:r>
      <w:r w:rsidRPr="007E1131">
        <w:rPr>
          <w:rFonts w:ascii="Times New Roman" w:eastAsia="Calibri" w:hAnsi="Times New Roman" w:cs="Times New Roman"/>
        </w:rPr>
        <w:t xml:space="preserve"> o prostornom uređenju (</w:t>
      </w:r>
      <w:r>
        <w:rPr>
          <w:rFonts w:ascii="Times New Roman" w:eastAsia="Calibri" w:hAnsi="Times New Roman" w:cs="Times New Roman"/>
        </w:rPr>
        <w:t>„Narodne novine“</w:t>
      </w:r>
      <w:r w:rsidRPr="007E1131">
        <w:rPr>
          <w:rFonts w:ascii="Times New Roman" w:eastAsia="Calibri" w:hAnsi="Times New Roman" w:cs="Times New Roman"/>
        </w:rPr>
        <w:t xml:space="preserve"> br.153/13, 65/17,</w:t>
      </w:r>
      <w:r>
        <w:rPr>
          <w:rFonts w:ascii="Times New Roman" w:eastAsia="Calibri" w:hAnsi="Times New Roman" w:cs="Times New Roman"/>
        </w:rPr>
        <w:t xml:space="preserve"> </w:t>
      </w:r>
      <w:r w:rsidRPr="007E1131">
        <w:rPr>
          <w:rFonts w:ascii="Times New Roman" w:eastAsia="Calibri" w:hAnsi="Times New Roman" w:cs="Times New Roman"/>
        </w:rPr>
        <w:t>114/18, 39/19, 98/19)</w:t>
      </w:r>
      <w:r>
        <w:rPr>
          <w:rFonts w:ascii="Times New Roman" w:eastAsia="Calibri" w:hAnsi="Times New Roman" w:cs="Times New Roman"/>
        </w:rPr>
        <w:t xml:space="preserve"> </w:t>
      </w:r>
      <w:r w:rsidRPr="007E1131">
        <w:rPr>
          <w:rFonts w:ascii="Times New Roman" w:eastAsia="Calibri" w:hAnsi="Times New Roman" w:cs="Times New Roman"/>
        </w:rPr>
        <w:t xml:space="preserve">neuređenim dijelom građevinskog područja smatra neizgrađeni dio građevinskog područja određen </w:t>
      </w:r>
      <w:r>
        <w:rPr>
          <w:rFonts w:ascii="Times New Roman" w:eastAsia="Calibri" w:hAnsi="Times New Roman" w:cs="Times New Roman"/>
        </w:rPr>
        <w:t>istim Planom.</w:t>
      </w:r>
    </w:p>
    <w:p w14:paraId="08D79CDD" w14:textId="77777777" w:rsidR="00374FB8" w:rsidRPr="0032177B" w:rsidRDefault="00374FB8" w:rsidP="00374FB8">
      <w:pPr>
        <w:spacing w:after="0" w:line="240" w:lineRule="auto"/>
        <w:jc w:val="both"/>
        <w:rPr>
          <w:rFonts w:ascii="Times New Roman" w:eastAsia="Times New Roman" w:hAnsi="Times New Roman" w:cs="Times New Roman"/>
          <w:color w:val="FF0000"/>
          <w:lang w:eastAsia="hr-HR"/>
        </w:rPr>
      </w:pPr>
    </w:p>
    <w:p w14:paraId="52A98986" w14:textId="77777777" w:rsidR="00374FB8" w:rsidRPr="00467E40" w:rsidRDefault="00374FB8" w:rsidP="00374FB8">
      <w:pPr>
        <w:spacing w:after="0" w:line="240" w:lineRule="auto"/>
        <w:jc w:val="center"/>
        <w:rPr>
          <w:rFonts w:ascii="Times New Roman" w:eastAsia="Times New Roman" w:hAnsi="Times New Roman" w:cs="Times New Roman"/>
          <w:b/>
        </w:rPr>
      </w:pPr>
      <w:r w:rsidRPr="00467E40">
        <w:rPr>
          <w:rFonts w:ascii="Times New Roman" w:eastAsia="Times New Roman" w:hAnsi="Times New Roman" w:cs="Times New Roman"/>
          <w:b/>
        </w:rPr>
        <w:t>Članak 2.</w:t>
      </w:r>
    </w:p>
    <w:p w14:paraId="4D0DBF35" w14:textId="77777777" w:rsidR="00374FB8" w:rsidRDefault="00374FB8" w:rsidP="00374FB8">
      <w:pPr>
        <w:spacing w:after="0" w:line="240" w:lineRule="auto"/>
        <w:ind w:firstLine="360"/>
        <w:jc w:val="both"/>
        <w:rPr>
          <w:rFonts w:ascii="Times New Roman" w:eastAsia="Times New Roman" w:hAnsi="Times New Roman" w:cs="Times New Roman"/>
        </w:rPr>
      </w:pPr>
      <w:r w:rsidRPr="00467E40">
        <w:rPr>
          <w:rFonts w:ascii="Times New Roman" w:eastAsia="Times New Roman" w:hAnsi="Times New Roman" w:cs="Times New Roman"/>
        </w:rPr>
        <w:t xml:space="preserve">      </w:t>
      </w:r>
      <w:r>
        <w:rPr>
          <w:rFonts w:ascii="Times New Roman" w:eastAsia="Times New Roman" w:hAnsi="Times New Roman" w:cs="Times New Roman"/>
        </w:rPr>
        <w:t xml:space="preserve">Procijenjeni </w:t>
      </w:r>
      <w:r w:rsidRPr="00467E40">
        <w:rPr>
          <w:rFonts w:ascii="Times New Roman" w:eastAsia="Times New Roman" w:hAnsi="Times New Roman" w:cs="Times New Roman"/>
        </w:rPr>
        <w:t>troškovi građenja</w:t>
      </w:r>
      <w:r>
        <w:rPr>
          <w:rFonts w:ascii="Times New Roman" w:eastAsia="Times New Roman" w:hAnsi="Times New Roman" w:cs="Times New Roman"/>
        </w:rPr>
        <w:t xml:space="preserve"> komunalne infrastrukture u 2023. godini sadržani </w:t>
      </w:r>
      <w:r w:rsidRPr="00467E40">
        <w:rPr>
          <w:rFonts w:ascii="Times New Roman" w:eastAsia="Times New Roman" w:hAnsi="Times New Roman" w:cs="Times New Roman"/>
        </w:rPr>
        <w:t>u ovom Programu iznose</w:t>
      </w:r>
      <w:r>
        <w:rPr>
          <w:rFonts w:ascii="Times New Roman" w:eastAsia="Times New Roman" w:hAnsi="Times New Roman" w:cs="Times New Roman"/>
        </w:rPr>
        <w:t xml:space="preserve"> sveukupno </w:t>
      </w:r>
      <w:r w:rsidRPr="00C926B7">
        <w:rPr>
          <w:rFonts w:ascii="Times New Roman" w:eastAsia="Times New Roman" w:hAnsi="Times New Roman" w:cs="Times New Roman"/>
        </w:rPr>
        <w:t xml:space="preserve">12.808.844,00 </w:t>
      </w:r>
      <w:r>
        <w:rPr>
          <w:rFonts w:ascii="Times New Roman" w:eastAsia="Times New Roman" w:hAnsi="Times New Roman" w:cs="Times New Roman"/>
        </w:rPr>
        <w:t>eura</w:t>
      </w:r>
      <w:r w:rsidRPr="00467E40">
        <w:rPr>
          <w:rFonts w:ascii="Times New Roman" w:eastAsia="Times New Roman" w:hAnsi="Times New Roman" w:cs="Times New Roman"/>
        </w:rPr>
        <w:t xml:space="preserve">. </w:t>
      </w:r>
    </w:p>
    <w:p w14:paraId="236D32D1" w14:textId="77777777" w:rsidR="00374FB8" w:rsidRDefault="00374FB8" w:rsidP="00374FB8">
      <w:pPr>
        <w:spacing w:after="0" w:line="240" w:lineRule="auto"/>
        <w:jc w:val="both"/>
        <w:rPr>
          <w:rFonts w:ascii="Times New Roman" w:eastAsia="Times New Roman" w:hAnsi="Times New Roman" w:cs="Times New Roman"/>
          <w:lang w:eastAsia="hr-HR"/>
        </w:rPr>
      </w:pPr>
    </w:p>
    <w:p w14:paraId="2F43383F" w14:textId="77777777" w:rsidR="00374FB8" w:rsidRPr="00511C7D" w:rsidRDefault="00374FB8" w:rsidP="00374FB8">
      <w:pPr>
        <w:spacing w:after="0" w:line="240" w:lineRule="auto"/>
        <w:jc w:val="center"/>
        <w:rPr>
          <w:rFonts w:ascii="Times New Roman" w:eastAsia="Times New Roman" w:hAnsi="Times New Roman" w:cs="Times New Roman"/>
          <w:b/>
          <w:bCs/>
          <w:lang w:eastAsia="hr-HR"/>
        </w:rPr>
      </w:pPr>
      <w:r w:rsidRPr="00511C7D">
        <w:rPr>
          <w:rFonts w:ascii="Times New Roman" w:eastAsia="Times New Roman" w:hAnsi="Times New Roman" w:cs="Times New Roman"/>
          <w:b/>
          <w:bCs/>
          <w:lang w:eastAsia="hr-HR"/>
        </w:rPr>
        <w:t>Članak 3.</w:t>
      </w:r>
    </w:p>
    <w:p w14:paraId="40D184D4" w14:textId="77777777" w:rsidR="00374FB8" w:rsidRDefault="00374FB8" w:rsidP="00374FB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Ukupno procijenjeni troškovi građenja g</w:t>
      </w:r>
      <w:r w:rsidRPr="008D0366">
        <w:rPr>
          <w:rFonts w:ascii="Times New Roman" w:eastAsia="Times New Roman" w:hAnsi="Times New Roman" w:cs="Times New Roman"/>
          <w:lang w:eastAsia="hr-HR"/>
        </w:rPr>
        <w:t>rađevin</w:t>
      </w:r>
      <w:r>
        <w:rPr>
          <w:rFonts w:ascii="Times New Roman" w:eastAsia="Times New Roman" w:hAnsi="Times New Roman" w:cs="Times New Roman"/>
          <w:lang w:eastAsia="hr-HR"/>
        </w:rPr>
        <w:t>a</w:t>
      </w:r>
      <w:r w:rsidRPr="008D0366">
        <w:rPr>
          <w:rFonts w:ascii="Times New Roman" w:eastAsia="Times New Roman" w:hAnsi="Times New Roman" w:cs="Times New Roman"/>
          <w:lang w:eastAsia="hr-HR"/>
        </w:rPr>
        <w:t xml:space="preserve"> komunalne infrastrukture koje će se graditi radi uređenja neuređenih</w:t>
      </w:r>
      <w:r>
        <w:rPr>
          <w:rFonts w:ascii="Times New Roman" w:eastAsia="Times New Roman" w:hAnsi="Times New Roman" w:cs="Times New Roman"/>
          <w:lang w:eastAsia="hr-HR"/>
        </w:rPr>
        <w:t xml:space="preserve"> dijelova građevinskog područja</w:t>
      </w:r>
      <w:r w:rsidRPr="008D0366">
        <w:rPr>
          <w:rFonts w:ascii="Times New Roman" w:eastAsia="Times New Roman" w:hAnsi="Times New Roman" w:cs="Times New Roman"/>
          <w:lang w:eastAsia="hr-HR"/>
        </w:rPr>
        <w:t>, odnosno u uređenim dijelovima građevinskog područja</w:t>
      </w:r>
      <w:r>
        <w:rPr>
          <w:rFonts w:ascii="Times New Roman" w:eastAsia="Times New Roman" w:hAnsi="Times New Roman" w:cs="Times New Roman"/>
          <w:lang w:eastAsia="hr-HR"/>
        </w:rPr>
        <w:t xml:space="preserve"> iznose </w:t>
      </w:r>
      <w:r w:rsidRPr="00E8565C">
        <w:rPr>
          <w:rFonts w:ascii="Times New Roman" w:eastAsia="Times New Roman" w:hAnsi="Times New Roman" w:cs="Times New Roman"/>
          <w:lang w:eastAsia="hr-HR"/>
        </w:rPr>
        <w:t>1</w:t>
      </w:r>
      <w:r>
        <w:rPr>
          <w:rFonts w:ascii="Times New Roman" w:eastAsia="Times New Roman" w:hAnsi="Times New Roman" w:cs="Times New Roman"/>
          <w:lang w:eastAsia="hr-HR"/>
        </w:rPr>
        <w:t>.490.534,00</w:t>
      </w:r>
      <w:r w:rsidRPr="00E8565C">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eura, a odnose se na sljedeće projekte:</w:t>
      </w:r>
      <w:r w:rsidRPr="008D0366">
        <w:rPr>
          <w:rFonts w:ascii="Times New Roman" w:eastAsia="Times New Roman" w:hAnsi="Times New Roman" w:cs="Times New Roman"/>
          <w:lang w:eastAsia="hr-HR"/>
        </w:rPr>
        <w:t xml:space="preserve"> </w:t>
      </w:r>
    </w:p>
    <w:p w14:paraId="3D9FEB68"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bookmarkStart w:id="1" w:name="_Hlk55297604"/>
    </w:p>
    <w:p w14:paraId="40E19ED8" w14:textId="1159D07C" w:rsidR="00374FB8" w:rsidRDefault="00374FB8" w:rsidP="00374FB8">
      <w:pPr>
        <w:spacing w:after="0" w:line="240" w:lineRule="auto"/>
        <w:jc w:val="both"/>
        <w:rPr>
          <w:rFonts w:ascii="Times New Roman" w:eastAsia="Times New Roman" w:hAnsi="Times New Roman" w:cs="Times New Roman"/>
          <w:lang w:eastAsia="hr-HR"/>
        </w:rPr>
      </w:pPr>
      <w:r w:rsidRPr="00984D38">
        <w:rPr>
          <w:rFonts w:ascii="Times New Roman" w:eastAsia="Times New Roman" w:hAnsi="Times New Roman" w:cs="Times New Roman"/>
          <w:b/>
          <w:bCs/>
          <w:u w:val="single"/>
          <w:lang w:eastAsia="hr-HR"/>
        </w:rPr>
        <w:t>3.1. OBILAZNIC</w:t>
      </w:r>
      <w:r>
        <w:rPr>
          <w:rFonts w:ascii="Times New Roman" w:eastAsia="Times New Roman" w:hAnsi="Times New Roman" w:cs="Times New Roman"/>
          <w:b/>
          <w:bCs/>
          <w:u w:val="single"/>
          <w:lang w:eastAsia="hr-HR"/>
        </w:rPr>
        <w:t>A</w:t>
      </w:r>
      <w:r w:rsidRPr="00984D38">
        <w:rPr>
          <w:rFonts w:ascii="Times New Roman" w:eastAsia="Times New Roman" w:hAnsi="Times New Roman" w:cs="Times New Roman"/>
          <w:b/>
          <w:bCs/>
          <w:u w:val="single"/>
          <w:lang w:eastAsia="hr-HR"/>
        </w:rPr>
        <w:t xml:space="preserve"> ZVIJEZD</w:t>
      </w:r>
      <w:r>
        <w:rPr>
          <w:rFonts w:ascii="Times New Roman" w:eastAsia="Times New Roman" w:hAnsi="Times New Roman" w:cs="Times New Roman"/>
          <w:b/>
          <w:bCs/>
          <w:u w:val="single"/>
          <w:lang w:eastAsia="hr-HR"/>
        </w:rPr>
        <w:t>E</w:t>
      </w:r>
      <w:r>
        <w:rPr>
          <w:rFonts w:ascii="Times New Roman" w:eastAsia="Times New Roman" w:hAnsi="Times New Roman" w:cs="Times New Roman"/>
          <w:u w:val="single"/>
          <w:lang w:eastAsia="hr-HR"/>
        </w:rPr>
        <w:t xml:space="preserve"> </w:t>
      </w:r>
      <w:r w:rsidRPr="00984D38">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nakon izrade idejnog projekta i ishođenja lokacijske dozvole, </w:t>
      </w:r>
      <w:r w:rsidRPr="00F52D49">
        <w:rPr>
          <w:rFonts w:ascii="Times New Roman" w:eastAsia="Times New Roman" w:hAnsi="Times New Roman" w:cs="Times New Roman"/>
          <w:lang w:eastAsia="hr-HR"/>
        </w:rPr>
        <w:t>u 202</w:t>
      </w:r>
      <w:r>
        <w:rPr>
          <w:rFonts w:ascii="Times New Roman" w:eastAsia="Times New Roman" w:hAnsi="Times New Roman" w:cs="Times New Roman"/>
          <w:lang w:eastAsia="hr-HR"/>
        </w:rPr>
        <w:t>3</w:t>
      </w:r>
      <w:r w:rsidRPr="00F52D49">
        <w:rPr>
          <w:rFonts w:ascii="Times New Roman" w:eastAsia="Times New Roman" w:hAnsi="Times New Roman" w:cs="Times New Roman"/>
          <w:lang w:eastAsia="hr-HR"/>
        </w:rPr>
        <w:t xml:space="preserve">. godini </w:t>
      </w:r>
      <w:r>
        <w:rPr>
          <w:rFonts w:ascii="Times New Roman" w:eastAsia="Times New Roman" w:hAnsi="Times New Roman" w:cs="Times New Roman"/>
          <w:lang w:eastAsia="hr-HR"/>
        </w:rPr>
        <w:t xml:space="preserve">osigurana su sredstva za </w:t>
      </w:r>
      <w:r w:rsidRPr="00F52D49">
        <w:rPr>
          <w:rFonts w:ascii="Times New Roman" w:eastAsia="Times New Roman" w:hAnsi="Times New Roman" w:cs="Times New Roman"/>
          <w:lang w:eastAsia="hr-HR"/>
        </w:rPr>
        <w:t>rješ</w:t>
      </w:r>
      <w:r>
        <w:rPr>
          <w:rFonts w:ascii="Times New Roman" w:eastAsia="Times New Roman" w:hAnsi="Times New Roman" w:cs="Times New Roman"/>
          <w:lang w:eastAsia="hr-HR"/>
        </w:rPr>
        <w:t>avanje</w:t>
      </w:r>
      <w:r w:rsidRPr="00F52D49">
        <w:rPr>
          <w:rFonts w:ascii="Times New Roman" w:eastAsia="Times New Roman" w:hAnsi="Times New Roman" w:cs="Times New Roman"/>
          <w:lang w:eastAsia="hr-HR"/>
        </w:rPr>
        <w:t xml:space="preserve"> imovinsko pravn</w:t>
      </w:r>
      <w:r>
        <w:rPr>
          <w:rFonts w:ascii="Times New Roman" w:eastAsia="Times New Roman" w:hAnsi="Times New Roman" w:cs="Times New Roman"/>
          <w:lang w:eastAsia="hr-HR"/>
        </w:rPr>
        <w:t>ih</w:t>
      </w:r>
      <w:r w:rsidRPr="00F52D49">
        <w:rPr>
          <w:rFonts w:ascii="Times New Roman" w:eastAsia="Times New Roman" w:hAnsi="Times New Roman" w:cs="Times New Roman"/>
          <w:lang w:eastAsia="hr-HR"/>
        </w:rPr>
        <w:t xml:space="preserve"> odnos</w:t>
      </w:r>
      <w:r>
        <w:rPr>
          <w:rFonts w:ascii="Times New Roman" w:eastAsia="Times New Roman" w:hAnsi="Times New Roman" w:cs="Times New Roman"/>
          <w:lang w:eastAsia="hr-HR"/>
        </w:rPr>
        <w:t>a</w:t>
      </w:r>
      <w:r w:rsidRPr="00F52D49">
        <w:rPr>
          <w:rFonts w:ascii="Times New Roman" w:eastAsia="Times New Roman" w:hAnsi="Times New Roman" w:cs="Times New Roman"/>
          <w:lang w:eastAsia="hr-HR"/>
        </w:rPr>
        <w:t xml:space="preserve"> za buduću </w:t>
      </w:r>
      <w:r w:rsidRPr="0030222D">
        <w:rPr>
          <w:rFonts w:ascii="Times New Roman" w:eastAsia="Times New Roman" w:hAnsi="Times New Roman" w:cs="Times New Roman"/>
          <w:lang w:eastAsia="hr-HR"/>
        </w:rPr>
        <w:t>rekonstrukcij</w:t>
      </w:r>
      <w:r>
        <w:rPr>
          <w:rFonts w:ascii="Times New Roman" w:eastAsia="Times New Roman" w:hAnsi="Times New Roman" w:cs="Times New Roman"/>
          <w:lang w:eastAsia="hr-HR"/>
        </w:rPr>
        <w:t>u</w:t>
      </w:r>
      <w:r w:rsidRPr="0030222D">
        <w:rPr>
          <w:rFonts w:ascii="Times New Roman" w:eastAsia="Times New Roman" w:hAnsi="Times New Roman" w:cs="Times New Roman"/>
          <w:lang w:eastAsia="hr-HR"/>
        </w:rPr>
        <w:t xml:space="preserve"> postojeće prometnice Put D. Trstenjaka i izgradnj</w:t>
      </w:r>
      <w:r>
        <w:rPr>
          <w:rFonts w:ascii="Times New Roman" w:eastAsia="Times New Roman" w:hAnsi="Times New Roman" w:cs="Times New Roman"/>
          <w:lang w:eastAsia="hr-HR"/>
        </w:rPr>
        <w:t>u</w:t>
      </w:r>
      <w:r w:rsidRPr="0030222D">
        <w:rPr>
          <w:rFonts w:ascii="Times New Roman" w:eastAsia="Times New Roman" w:hAnsi="Times New Roman" w:cs="Times New Roman"/>
          <w:lang w:eastAsia="hr-HR"/>
        </w:rPr>
        <w:t xml:space="preserve"> produžetka </w:t>
      </w:r>
      <w:r>
        <w:rPr>
          <w:rFonts w:ascii="Times New Roman" w:eastAsia="Times New Roman" w:hAnsi="Times New Roman" w:cs="Times New Roman"/>
          <w:lang w:eastAsia="hr-HR"/>
        </w:rPr>
        <w:t>iste</w:t>
      </w:r>
      <w:r w:rsidRPr="0030222D">
        <w:rPr>
          <w:rFonts w:ascii="Times New Roman" w:eastAsia="Times New Roman" w:hAnsi="Times New Roman" w:cs="Times New Roman"/>
          <w:lang w:eastAsia="hr-HR"/>
        </w:rPr>
        <w:t xml:space="preserve"> ulice kako bi se spojila s Ulicom J. Draškovića</w:t>
      </w:r>
      <w:r>
        <w:rPr>
          <w:rFonts w:ascii="Times New Roman" w:eastAsia="Times New Roman" w:hAnsi="Times New Roman" w:cs="Times New Roman"/>
          <w:lang w:eastAsia="hr-HR"/>
        </w:rPr>
        <w:t xml:space="preserve"> (</w:t>
      </w:r>
      <w:r w:rsidRPr="0051512F">
        <w:rPr>
          <w:rFonts w:ascii="Times New Roman" w:eastAsia="Times New Roman" w:hAnsi="Times New Roman" w:cs="Times New Roman"/>
          <w:lang w:eastAsia="hr-HR"/>
        </w:rPr>
        <w:t>tzv. obilaznica Zvijezde</w:t>
      </w:r>
      <w:r>
        <w:rPr>
          <w:rFonts w:ascii="Times New Roman" w:eastAsia="Times New Roman" w:hAnsi="Times New Roman" w:cs="Times New Roman"/>
          <w:lang w:eastAsia="hr-HR"/>
        </w:rPr>
        <w:t>)</w:t>
      </w:r>
      <w:r w:rsidRPr="0030222D">
        <w:rPr>
          <w:rFonts w:ascii="Times New Roman" w:eastAsia="Times New Roman" w:hAnsi="Times New Roman" w:cs="Times New Roman"/>
          <w:lang w:eastAsia="hr-HR"/>
        </w:rPr>
        <w:t>. Zahvat se planira u dužini od 1542 m uz izgradnju prateće komunalne infrastrukture – pješačko – biciklističke staze, javne rasvjete, oborinske odvodnje, krajobraznog uređenja</w:t>
      </w:r>
      <w:r>
        <w:rPr>
          <w:rFonts w:ascii="Times New Roman" w:eastAsia="Times New Roman" w:hAnsi="Times New Roman" w:cs="Times New Roman"/>
          <w:lang w:eastAsia="hr-HR"/>
        </w:rPr>
        <w:t>, a s ciljem razvoja prometne infrastrukture  i usluga te očuvanja i revitalizacije zaštićene povijesne jezgre grada Karlovca.</w:t>
      </w:r>
    </w:p>
    <w:p w14:paraId="2A97988A" w14:textId="77777777" w:rsidR="00374FB8" w:rsidRPr="0030222D" w:rsidRDefault="00374FB8" w:rsidP="00374FB8">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7"/>
        <w:gridCol w:w="1653"/>
        <w:gridCol w:w="2441"/>
        <w:gridCol w:w="1659"/>
      </w:tblGrid>
      <w:tr w:rsidR="00374FB8" w:rsidRPr="00467E40" w14:paraId="4FF9EB88"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14C3B855" w14:textId="77777777" w:rsidR="00374FB8" w:rsidRPr="00E01F4A" w:rsidRDefault="00374FB8" w:rsidP="009C173C">
            <w:pPr>
              <w:spacing w:after="0" w:line="240" w:lineRule="auto"/>
              <w:jc w:val="both"/>
              <w:rPr>
                <w:rFonts w:ascii="Times New Roman" w:eastAsia="Times New Roman" w:hAnsi="Times New Roman" w:cs="Times New Roman"/>
                <w:bCs/>
              </w:rPr>
            </w:pPr>
            <w:bookmarkStart w:id="2" w:name="_Hlk52865853"/>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33835252"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rsidRPr="00467E40" w14:paraId="330EE211"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41CD8EC8" w14:textId="77777777" w:rsidR="00374FB8" w:rsidRPr="00E01F4A" w:rsidRDefault="00374FB8" w:rsidP="009C173C">
            <w:pPr>
              <w:spacing w:after="0" w:line="240" w:lineRule="auto"/>
              <w:jc w:val="both"/>
              <w:rPr>
                <w:rFonts w:ascii="Times New Roman" w:eastAsia="Times New Roman" w:hAnsi="Times New Roman" w:cs="Times New Roman"/>
                <w:bCs/>
              </w:rPr>
            </w:pP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05EB6859" w14:textId="77777777" w:rsidR="00374FB8" w:rsidRPr="00E01F4A" w:rsidRDefault="00374FB8" w:rsidP="009C173C">
            <w:pPr>
              <w:spacing w:after="0" w:line="240" w:lineRule="auto"/>
              <w:jc w:val="both"/>
              <w:rPr>
                <w:rFonts w:ascii="Times New Roman" w:eastAsia="Times New Roman" w:hAnsi="Times New Roman" w:cs="Times New Roman"/>
                <w:bCs/>
              </w:rPr>
            </w:pPr>
          </w:p>
        </w:tc>
      </w:tr>
      <w:tr w:rsidR="00374FB8" w:rsidRPr="00467E40" w14:paraId="0C8BCC37" w14:textId="77777777" w:rsidTr="009C173C">
        <w:tc>
          <w:tcPr>
            <w:tcW w:w="264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D0387CE"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imovinskopravnih odnosa-otkup zemljišta</w:t>
            </w:r>
          </w:p>
        </w:tc>
        <w:tc>
          <w:tcPr>
            <w:tcW w:w="16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B7DDDAC" w14:textId="77777777" w:rsidR="00374FB8" w:rsidRPr="00467E40"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53.089,00</w:t>
            </w:r>
          </w:p>
        </w:tc>
        <w:tc>
          <w:tcPr>
            <w:tcW w:w="244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6AE08A4" w14:textId="77777777" w:rsidR="00374FB8" w:rsidRPr="00467E40" w:rsidRDefault="00374FB8" w:rsidP="009C173C">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rPr>
              <w:t xml:space="preserve">Višak prihoda iz prethodne godine - </w:t>
            </w:r>
            <w:r>
              <w:rPr>
                <w:rFonts w:ascii="Times New Roman" w:eastAsia="Times New Roman" w:hAnsi="Times New Roman" w:cs="Times New Roman"/>
                <w:bCs/>
              </w:rPr>
              <w:t>prodaja zemljišta</w:t>
            </w:r>
          </w:p>
        </w:tc>
        <w:tc>
          <w:tcPr>
            <w:tcW w:w="165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D8E70D7" w14:textId="77777777" w:rsidR="00374FB8" w:rsidRPr="00467E40"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53.089,00</w:t>
            </w:r>
          </w:p>
        </w:tc>
      </w:tr>
      <w:tr w:rsidR="00374FB8" w:rsidRPr="00467E40" w14:paraId="2062083A" w14:textId="77777777" w:rsidTr="009C173C">
        <w:tc>
          <w:tcPr>
            <w:tcW w:w="264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A2600DE"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5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EFC28E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53.089,00 €</w:t>
            </w:r>
          </w:p>
        </w:tc>
        <w:tc>
          <w:tcPr>
            <w:tcW w:w="244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ABA011B"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CC944D3"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53.089,00 €</w:t>
            </w:r>
          </w:p>
        </w:tc>
      </w:tr>
    </w:tbl>
    <w:p w14:paraId="6BE26E09" w14:textId="77777777" w:rsidR="00374FB8" w:rsidRDefault="00374FB8" w:rsidP="00374FB8">
      <w:pPr>
        <w:spacing w:after="0" w:line="240" w:lineRule="auto"/>
        <w:jc w:val="both"/>
        <w:rPr>
          <w:rFonts w:ascii="Times New Roman" w:eastAsia="Times New Roman" w:hAnsi="Times New Roman" w:cs="Times New Roman"/>
          <w:u w:val="single"/>
          <w:lang w:eastAsia="hr-HR"/>
        </w:rPr>
      </w:pPr>
      <w:bookmarkStart w:id="3" w:name="_Hlk55204786"/>
      <w:bookmarkEnd w:id="1"/>
      <w:bookmarkEnd w:id="2"/>
    </w:p>
    <w:p w14:paraId="68A44EB8" w14:textId="77777777" w:rsidR="00374FB8" w:rsidRDefault="00374FB8" w:rsidP="00374FB8">
      <w:pPr>
        <w:spacing w:after="0" w:line="240" w:lineRule="auto"/>
        <w:jc w:val="both"/>
        <w:rPr>
          <w:rFonts w:ascii="Times New Roman" w:eastAsia="Times New Roman" w:hAnsi="Times New Roman" w:cs="Times New Roman"/>
          <w:lang w:eastAsia="hr-HR"/>
        </w:rPr>
      </w:pPr>
      <w:r w:rsidRPr="00F63743">
        <w:rPr>
          <w:rFonts w:ascii="Times New Roman" w:eastAsia="Times New Roman" w:hAnsi="Times New Roman" w:cs="Times New Roman"/>
          <w:b/>
          <w:bCs/>
          <w:u w:val="single"/>
          <w:lang w:eastAsia="hr-HR"/>
        </w:rPr>
        <w:t>3.</w:t>
      </w:r>
      <w:r w:rsidRPr="006071C4">
        <w:rPr>
          <w:rFonts w:ascii="Times New Roman" w:eastAsia="Times New Roman" w:hAnsi="Times New Roman" w:cs="Times New Roman"/>
          <w:b/>
          <w:bCs/>
          <w:u w:val="single"/>
          <w:lang w:eastAsia="hr-HR"/>
        </w:rPr>
        <w:t>2. PROMETNICA POSLOVNA ZONA SELCE</w:t>
      </w:r>
      <w:r>
        <w:rPr>
          <w:rFonts w:ascii="Times New Roman" w:eastAsia="Times New Roman" w:hAnsi="Times New Roman" w:cs="Times New Roman"/>
          <w:lang w:eastAsia="hr-HR"/>
        </w:rPr>
        <w:t xml:space="preserve"> – nakon izrade idejnog projekta te ishođenja lokacijske dozvole, u 2023. godini osigurana su sredstva za potrebe rješavanja imovinsko pravnih odnosa u obuhvatu buduće </w:t>
      </w:r>
      <w:r w:rsidRPr="00D54A36">
        <w:rPr>
          <w:rFonts w:ascii="Times New Roman" w:eastAsia="Times New Roman" w:hAnsi="Times New Roman" w:cs="Times New Roman"/>
          <w:lang w:eastAsia="hr-HR"/>
        </w:rPr>
        <w:t>prometnice</w:t>
      </w:r>
      <w:r>
        <w:rPr>
          <w:rFonts w:ascii="Times New Roman" w:eastAsia="Times New Roman" w:hAnsi="Times New Roman" w:cs="Times New Roman"/>
          <w:lang w:eastAsia="hr-HR"/>
        </w:rPr>
        <w:t xml:space="preserve"> u Poslovnoj zoni Selce. Prometnica je planirana </w:t>
      </w:r>
      <w:r w:rsidRPr="00D54A36">
        <w:rPr>
          <w:rFonts w:ascii="Times New Roman" w:eastAsia="Times New Roman" w:hAnsi="Times New Roman" w:cs="Times New Roman"/>
          <w:lang w:eastAsia="hr-HR"/>
        </w:rPr>
        <w:t xml:space="preserve">za dvosmjerni </w:t>
      </w:r>
      <w:r w:rsidRPr="00D54A36">
        <w:rPr>
          <w:rFonts w:ascii="Times New Roman" w:eastAsia="Times New Roman" w:hAnsi="Times New Roman" w:cs="Times New Roman"/>
          <w:lang w:eastAsia="hr-HR"/>
        </w:rPr>
        <w:lastRenderedPageBreak/>
        <w:t>promet s oborinskom odvodnjom, DTK kanalizacijom i javnom rasvjetom na više katastarskih čestica u k.o. Karlovac I</w:t>
      </w:r>
      <w:r>
        <w:rPr>
          <w:rFonts w:ascii="Times New Roman" w:eastAsia="Times New Roman" w:hAnsi="Times New Roman" w:cs="Times New Roman"/>
          <w:lang w:eastAsia="hr-HR"/>
        </w:rPr>
        <w:t>.</w:t>
      </w:r>
      <w:r w:rsidRPr="00D54A36">
        <w:rPr>
          <w:rFonts w:ascii="Times New Roman" w:eastAsia="Times New Roman" w:hAnsi="Times New Roman" w:cs="Times New Roman"/>
          <w:lang w:eastAsia="hr-HR"/>
        </w:rPr>
        <w:t xml:space="preserve"> </w:t>
      </w:r>
    </w:p>
    <w:p w14:paraId="026CE800" w14:textId="77777777" w:rsidR="00374FB8" w:rsidRDefault="00374FB8" w:rsidP="00374FB8">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1"/>
        <w:gridCol w:w="1659"/>
        <w:gridCol w:w="2432"/>
        <w:gridCol w:w="1668"/>
      </w:tblGrid>
      <w:tr w:rsidR="00374FB8" w:rsidRPr="00E01F4A" w14:paraId="6F16DCFF"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270D04D8"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397F98D4"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4FE52014" w14:textId="77777777" w:rsidTr="009C173C">
        <w:tc>
          <w:tcPr>
            <w:tcW w:w="264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B2916A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imovinskopravnih odnosa-otkup zemljišta</w:t>
            </w:r>
          </w:p>
        </w:tc>
        <w:tc>
          <w:tcPr>
            <w:tcW w:w="165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255D8D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265.391,00</w:t>
            </w:r>
          </w:p>
        </w:tc>
        <w:tc>
          <w:tcPr>
            <w:tcW w:w="24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26D3681"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Višak prihoda iz prethodne godine - </w:t>
            </w:r>
            <w:r>
              <w:rPr>
                <w:rFonts w:ascii="Times New Roman" w:eastAsia="Times New Roman" w:hAnsi="Times New Roman" w:cs="Times New Roman"/>
                <w:bCs/>
              </w:rPr>
              <w:t>prodaja zemljišta</w:t>
            </w:r>
          </w:p>
        </w:tc>
        <w:tc>
          <w:tcPr>
            <w:tcW w:w="166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2D0D0B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265.391,00</w:t>
            </w:r>
          </w:p>
        </w:tc>
      </w:tr>
      <w:tr w:rsidR="00374FB8" w:rsidRPr="00467E40" w14:paraId="486DCE2A" w14:textId="77777777" w:rsidTr="009C173C">
        <w:tc>
          <w:tcPr>
            <w:tcW w:w="264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40C804D"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5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EA2C61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265.391,00 €</w:t>
            </w:r>
          </w:p>
        </w:tc>
        <w:tc>
          <w:tcPr>
            <w:tcW w:w="243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5954794"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AE7C498"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265.391,00 € </w:t>
            </w:r>
          </w:p>
        </w:tc>
      </w:tr>
    </w:tbl>
    <w:p w14:paraId="378AFE05"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p>
    <w:p w14:paraId="6A3FDAB5" w14:textId="77777777" w:rsidR="00374FB8" w:rsidRDefault="00374FB8" w:rsidP="00374FB8">
      <w:pPr>
        <w:spacing w:after="0" w:line="240" w:lineRule="auto"/>
        <w:jc w:val="both"/>
        <w:rPr>
          <w:rFonts w:ascii="Times New Roman" w:eastAsia="Calibri" w:hAnsi="Times New Roman" w:cs="Times New Roman"/>
          <w:lang w:eastAsia="hr-HR"/>
        </w:rPr>
      </w:pPr>
      <w:r w:rsidRPr="00984D38">
        <w:rPr>
          <w:rFonts w:ascii="Times New Roman" w:eastAsia="Times New Roman" w:hAnsi="Times New Roman" w:cs="Times New Roman"/>
          <w:b/>
          <w:bCs/>
          <w:u w:val="single"/>
          <w:lang w:eastAsia="hr-HR"/>
        </w:rPr>
        <w:t>3.</w:t>
      </w:r>
      <w:r>
        <w:rPr>
          <w:rFonts w:ascii="Times New Roman" w:eastAsia="Times New Roman" w:hAnsi="Times New Roman" w:cs="Times New Roman"/>
          <w:b/>
          <w:bCs/>
          <w:u w:val="single"/>
          <w:lang w:eastAsia="hr-HR"/>
        </w:rPr>
        <w:t>3</w:t>
      </w:r>
      <w:r w:rsidRPr="00984D38">
        <w:rPr>
          <w:rFonts w:ascii="Times New Roman" w:eastAsia="Times New Roman" w:hAnsi="Times New Roman" w:cs="Times New Roman"/>
          <w:b/>
          <w:bCs/>
          <w:u w:val="single"/>
          <w:lang w:eastAsia="hr-HR"/>
        </w:rPr>
        <w:t>.</w:t>
      </w:r>
      <w:r>
        <w:rPr>
          <w:rFonts w:ascii="Times New Roman" w:eastAsia="Times New Roman" w:hAnsi="Times New Roman" w:cs="Times New Roman"/>
          <w:b/>
          <w:bCs/>
          <w:u w:val="single"/>
          <w:lang w:eastAsia="hr-HR"/>
        </w:rPr>
        <w:t xml:space="preserve"> </w:t>
      </w:r>
      <w:r w:rsidRPr="00984D38">
        <w:rPr>
          <w:rFonts w:ascii="Times New Roman" w:eastAsia="Times New Roman" w:hAnsi="Times New Roman" w:cs="Times New Roman"/>
          <w:b/>
          <w:bCs/>
          <w:u w:val="single"/>
          <w:lang w:eastAsia="hr-HR"/>
        </w:rPr>
        <w:t>PARKIRALIŠTE KRALJA ZVONIMIRA</w:t>
      </w:r>
      <w:r>
        <w:rPr>
          <w:rFonts w:ascii="Times New Roman" w:eastAsia="Times New Roman" w:hAnsi="Times New Roman" w:cs="Times New Roman"/>
          <w:u w:val="single"/>
          <w:lang w:eastAsia="hr-HR"/>
        </w:rPr>
        <w:t xml:space="preserve"> – </w:t>
      </w:r>
      <w:r w:rsidRPr="00827717">
        <w:rPr>
          <w:rFonts w:ascii="Times New Roman" w:eastAsia="Calibri" w:hAnsi="Times New Roman" w:cs="Times New Roman"/>
          <w:lang w:eastAsia="hr-HR"/>
        </w:rPr>
        <w:t>projekt obuhvaća izgradnju</w:t>
      </w:r>
      <w:r w:rsidRPr="00827717">
        <w:rPr>
          <w:rFonts w:ascii="Times New Roman" w:eastAsia="Calibri" w:hAnsi="Times New Roman" w:cs="Times New Roman"/>
          <w:b/>
          <w:bCs/>
          <w:lang w:eastAsia="hr-HR"/>
        </w:rPr>
        <w:t xml:space="preserve"> </w:t>
      </w:r>
      <w:r w:rsidRPr="00827717">
        <w:rPr>
          <w:rFonts w:ascii="Times New Roman" w:eastAsia="Calibri" w:hAnsi="Times New Roman" w:cs="Times New Roman"/>
          <w:lang w:eastAsia="hr-HR"/>
        </w:rPr>
        <w:t>parkirališta s javnom rasvjetom, oborinskom odvodnjom, pješačkim stazama i hortikulturnim uređenjem u Ulici kralja Zvonimira te izgradnju prilazne prometnice koja će spojiti Ulicu kralja Zvonimira i Ulicu kneza Branimira. Ukupno će biti izgrađeno 91 novo parkirališno mjesto što će smanjiti problem nedostajućih parkirališnih mjesta u gradskoj četvrti Grabrik.</w:t>
      </w:r>
    </w:p>
    <w:p w14:paraId="2EB64A3D" w14:textId="77777777" w:rsidR="00374FB8" w:rsidRPr="00827717" w:rsidRDefault="00374FB8" w:rsidP="00374FB8">
      <w:pPr>
        <w:spacing w:after="0" w:line="240" w:lineRule="auto"/>
        <w:jc w:val="both"/>
        <w:rPr>
          <w:rFonts w:asciiTheme="majorBidi" w:eastAsia="Calibri" w:hAnsiTheme="majorBidi" w:cstheme="majorBidi"/>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05"/>
        <w:gridCol w:w="1553"/>
        <w:gridCol w:w="2571"/>
        <w:gridCol w:w="1671"/>
      </w:tblGrid>
      <w:tr w:rsidR="00374FB8" w:rsidRPr="00467E40" w14:paraId="64FEF880"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224AE300"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2DF32C80"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7FA79254" w14:textId="77777777" w:rsidTr="009C173C">
        <w:tc>
          <w:tcPr>
            <w:tcW w:w="260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49023B6"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izgradnji</w:t>
            </w:r>
          </w:p>
        </w:tc>
        <w:tc>
          <w:tcPr>
            <w:tcW w:w="15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8B6D575"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384.000,00</w:t>
            </w:r>
          </w:p>
        </w:tc>
        <w:tc>
          <w:tcPr>
            <w:tcW w:w="25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927C944"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Opći prihodi i primici</w:t>
            </w:r>
          </w:p>
        </w:tc>
        <w:tc>
          <w:tcPr>
            <w:tcW w:w="16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660EE6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398.169,00</w:t>
            </w:r>
          </w:p>
        </w:tc>
      </w:tr>
      <w:tr w:rsidR="00374FB8" w14:paraId="709E08C0" w14:textId="77777777" w:rsidTr="009C173C">
        <w:tc>
          <w:tcPr>
            <w:tcW w:w="260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AA58C56"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5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C05A7C5"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14.169,00</w:t>
            </w:r>
          </w:p>
        </w:tc>
        <w:tc>
          <w:tcPr>
            <w:tcW w:w="25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001F2F5" w14:textId="77777777" w:rsidR="00374FB8" w:rsidRDefault="00374FB8" w:rsidP="009C173C">
            <w:pPr>
              <w:spacing w:after="0" w:line="240" w:lineRule="auto"/>
              <w:jc w:val="both"/>
              <w:rPr>
                <w:rFonts w:ascii="Times New Roman" w:eastAsia="Times New Roman" w:hAnsi="Times New Roman" w:cs="Times New Roman"/>
              </w:rPr>
            </w:pPr>
          </w:p>
        </w:tc>
        <w:tc>
          <w:tcPr>
            <w:tcW w:w="16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5D251F0"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22B96D40" w14:textId="77777777" w:rsidTr="009C173C">
        <w:tc>
          <w:tcPr>
            <w:tcW w:w="260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9C2A02A"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5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A87532F"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398.169,00 €</w:t>
            </w:r>
          </w:p>
        </w:tc>
        <w:tc>
          <w:tcPr>
            <w:tcW w:w="25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48F0983"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E6CE5D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398.169,00 €</w:t>
            </w:r>
          </w:p>
        </w:tc>
      </w:tr>
    </w:tbl>
    <w:p w14:paraId="3EA1006C"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p>
    <w:bookmarkEnd w:id="3"/>
    <w:p w14:paraId="419A16B6" w14:textId="77777777" w:rsidR="00374FB8" w:rsidRPr="003A118E" w:rsidRDefault="00374FB8" w:rsidP="00374FB8">
      <w:pPr>
        <w:spacing w:after="0" w:line="240" w:lineRule="auto"/>
        <w:jc w:val="both"/>
        <w:rPr>
          <w:rFonts w:ascii="Times New Roman" w:eastAsia="Times New Roman" w:hAnsi="Times New Roman" w:cs="Times New Roman"/>
          <w:lang w:eastAsia="hr-HR"/>
        </w:rPr>
      </w:pPr>
      <w:r w:rsidRPr="00984D38">
        <w:rPr>
          <w:rFonts w:ascii="Times New Roman" w:eastAsia="Times New Roman" w:hAnsi="Times New Roman" w:cs="Times New Roman"/>
          <w:b/>
          <w:bCs/>
          <w:u w:val="single"/>
          <w:lang w:eastAsia="hr-HR"/>
        </w:rPr>
        <w:t>3.</w:t>
      </w:r>
      <w:r>
        <w:rPr>
          <w:rFonts w:ascii="Times New Roman" w:eastAsia="Times New Roman" w:hAnsi="Times New Roman" w:cs="Times New Roman"/>
          <w:b/>
          <w:bCs/>
          <w:u w:val="single"/>
          <w:lang w:eastAsia="hr-HR"/>
        </w:rPr>
        <w:t>4</w:t>
      </w:r>
      <w:r w:rsidRPr="00984D38">
        <w:rPr>
          <w:rFonts w:ascii="Times New Roman" w:eastAsia="Times New Roman" w:hAnsi="Times New Roman" w:cs="Times New Roman"/>
          <w:b/>
          <w:bCs/>
          <w:u w:val="single"/>
          <w:lang w:eastAsia="hr-HR"/>
        </w:rPr>
        <w:t>. PARKIRALIŠTE GROBLJA VELIKA ŠVARČA</w:t>
      </w:r>
      <w:r>
        <w:rPr>
          <w:rFonts w:ascii="Times New Roman" w:eastAsia="Times New Roman" w:hAnsi="Times New Roman" w:cs="Times New Roman"/>
          <w:u w:val="single"/>
          <w:lang w:eastAsia="hr-HR"/>
        </w:rPr>
        <w:t xml:space="preserve"> – </w:t>
      </w:r>
      <w:r>
        <w:rPr>
          <w:rFonts w:ascii="Times New Roman" w:eastAsia="Times New Roman" w:hAnsi="Times New Roman" w:cs="Times New Roman"/>
          <w:lang w:eastAsia="hr-HR"/>
        </w:rPr>
        <w:t>u</w:t>
      </w:r>
      <w:r w:rsidRPr="003A118E">
        <w:rPr>
          <w:rFonts w:ascii="Times New Roman" w:eastAsia="Times New Roman" w:hAnsi="Times New Roman" w:cs="Times New Roman"/>
          <w:lang w:eastAsia="hr-HR"/>
        </w:rPr>
        <w:t xml:space="preserve"> skladu s Urbanističkim planom uređenja „Groblje Velika </w:t>
      </w:r>
      <w:proofErr w:type="spellStart"/>
      <w:r w:rsidRPr="003A118E">
        <w:rPr>
          <w:rFonts w:ascii="Times New Roman" w:eastAsia="Times New Roman" w:hAnsi="Times New Roman" w:cs="Times New Roman"/>
          <w:lang w:eastAsia="hr-HR"/>
        </w:rPr>
        <w:t>Švarča</w:t>
      </w:r>
      <w:proofErr w:type="spellEnd"/>
      <w:r w:rsidRPr="003A118E">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a nakon izrade dijela projektne dokumentacije i ishođenja lokacijske dozvole, u 2023. godini planira se rješavanje imovinsko pravnih odnosa i </w:t>
      </w:r>
      <w:r w:rsidRPr="00C53CA2">
        <w:rPr>
          <w:rFonts w:ascii="Times New Roman" w:eastAsia="Times New Roman" w:hAnsi="Times New Roman" w:cs="Times New Roman"/>
          <w:lang w:eastAsia="hr-HR"/>
        </w:rPr>
        <w:t xml:space="preserve">dovršetak </w:t>
      </w:r>
      <w:r w:rsidRPr="003A118E">
        <w:rPr>
          <w:rFonts w:ascii="Times New Roman" w:eastAsia="Times New Roman" w:hAnsi="Times New Roman" w:cs="Times New Roman"/>
          <w:lang w:eastAsia="hr-HR"/>
        </w:rPr>
        <w:t>projektne dokumentacije za izgradnju budućeg parkirališta</w:t>
      </w:r>
      <w:r>
        <w:rPr>
          <w:rFonts w:ascii="Times New Roman" w:eastAsia="Times New Roman" w:hAnsi="Times New Roman" w:cs="Times New Roman"/>
          <w:lang w:eastAsia="hr-HR"/>
        </w:rPr>
        <w:t xml:space="preserve"> na</w:t>
      </w:r>
      <w:r w:rsidRPr="003A118E">
        <w:rPr>
          <w:rFonts w:ascii="Times New Roman" w:eastAsia="Times New Roman" w:hAnsi="Times New Roman" w:cs="Times New Roman"/>
          <w:lang w:eastAsia="hr-HR"/>
        </w:rPr>
        <w:t xml:space="preserve"> groblju</w:t>
      </w:r>
      <w:r>
        <w:rPr>
          <w:rFonts w:ascii="Times New Roman" w:eastAsia="Times New Roman" w:hAnsi="Times New Roman" w:cs="Times New Roman"/>
          <w:lang w:eastAsia="hr-HR"/>
        </w:rPr>
        <w:t xml:space="preserve"> Velika </w:t>
      </w:r>
      <w:proofErr w:type="spellStart"/>
      <w:r>
        <w:rPr>
          <w:rFonts w:ascii="Times New Roman" w:eastAsia="Times New Roman" w:hAnsi="Times New Roman" w:cs="Times New Roman"/>
          <w:lang w:eastAsia="hr-HR"/>
        </w:rPr>
        <w:t>Švarča</w:t>
      </w:r>
      <w:proofErr w:type="spellEnd"/>
      <w:r>
        <w:rPr>
          <w:rFonts w:ascii="Times New Roman" w:eastAsia="Times New Roman" w:hAnsi="Times New Roman" w:cs="Times New Roman"/>
          <w:lang w:eastAsia="hr-HR"/>
        </w:rPr>
        <w:t>.</w:t>
      </w:r>
    </w:p>
    <w:p w14:paraId="4F661809" w14:textId="77777777" w:rsidR="00374FB8" w:rsidRDefault="00374FB8" w:rsidP="00374FB8">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9"/>
        <w:gridCol w:w="1661"/>
        <w:gridCol w:w="2448"/>
        <w:gridCol w:w="1652"/>
      </w:tblGrid>
      <w:tr w:rsidR="00374FB8" w:rsidRPr="00467E40" w14:paraId="52F5795E"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1AB4FBE5"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2C3045E0"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170C697B" w14:textId="77777777" w:rsidTr="009C173C">
        <w:tc>
          <w:tcPr>
            <w:tcW w:w="263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E3DE091"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imovinskopravnih odnosa - otkup zemljišta</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6DCF737"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50.000,00</w:t>
            </w:r>
          </w:p>
        </w:tc>
        <w:tc>
          <w:tcPr>
            <w:tcW w:w="244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604B8F8"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Prihodi od prodaje zemljišta</w:t>
            </w:r>
          </w:p>
        </w:tc>
        <w:tc>
          <w:tcPr>
            <w:tcW w:w="165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E38E09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50.000,00</w:t>
            </w:r>
          </w:p>
        </w:tc>
      </w:tr>
      <w:tr w:rsidR="00374FB8" w14:paraId="28443C2A" w14:textId="77777777" w:rsidTr="009C173C">
        <w:tc>
          <w:tcPr>
            <w:tcW w:w="263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23753BF"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F94ABD7"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1.991,00</w:t>
            </w:r>
          </w:p>
        </w:tc>
        <w:tc>
          <w:tcPr>
            <w:tcW w:w="244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5912EB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opći prihodi</w:t>
            </w:r>
          </w:p>
        </w:tc>
        <w:tc>
          <w:tcPr>
            <w:tcW w:w="165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DB94977"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1.991,00</w:t>
            </w:r>
          </w:p>
        </w:tc>
      </w:tr>
      <w:tr w:rsidR="00374FB8" w:rsidRPr="00467E40" w14:paraId="3C1D9B91" w14:textId="77777777" w:rsidTr="009C173C">
        <w:tc>
          <w:tcPr>
            <w:tcW w:w="263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CC4DA3E"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6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6F5653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51.991,00 €</w:t>
            </w:r>
          </w:p>
        </w:tc>
        <w:tc>
          <w:tcPr>
            <w:tcW w:w="244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F3825DB"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810EB3E"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51.991,00 € </w:t>
            </w:r>
          </w:p>
        </w:tc>
      </w:tr>
    </w:tbl>
    <w:p w14:paraId="56E5CED5" w14:textId="77777777" w:rsidR="00374FB8" w:rsidRDefault="00374FB8" w:rsidP="00374FB8">
      <w:pPr>
        <w:spacing w:after="0" w:line="240" w:lineRule="auto"/>
        <w:jc w:val="both"/>
        <w:rPr>
          <w:rFonts w:ascii="Times New Roman" w:eastAsia="Times New Roman" w:hAnsi="Times New Roman" w:cs="Times New Roman"/>
          <w:lang w:eastAsia="hr-HR"/>
        </w:rPr>
      </w:pPr>
    </w:p>
    <w:p w14:paraId="493CB452" w14:textId="77777777" w:rsidR="00374FB8" w:rsidRDefault="00374FB8" w:rsidP="00374FB8">
      <w:pPr>
        <w:spacing w:after="0" w:line="240" w:lineRule="auto"/>
        <w:jc w:val="both"/>
        <w:rPr>
          <w:rFonts w:ascii="Times New Roman" w:eastAsia="Times New Roman" w:hAnsi="Times New Roman" w:cs="Times New Roman"/>
          <w:lang w:eastAsia="hr-HR"/>
        </w:rPr>
      </w:pPr>
      <w:bookmarkStart w:id="4" w:name="_Hlk86919915"/>
      <w:r w:rsidRPr="00984D38">
        <w:rPr>
          <w:rFonts w:ascii="Times New Roman" w:eastAsia="Times New Roman" w:hAnsi="Times New Roman" w:cs="Times New Roman"/>
          <w:b/>
          <w:bCs/>
          <w:u w:val="single"/>
          <w:lang w:eastAsia="hr-HR"/>
        </w:rPr>
        <w:t>3.</w:t>
      </w:r>
      <w:r>
        <w:rPr>
          <w:rFonts w:ascii="Times New Roman" w:eastAsia="Times New Roman" w:hAnsi="Times New Roman" w:cs="Times New Roman"/>
          <w:b/>
          <w:bCs/>
          <w:u w:val="single"/>
          <w:lang w:eastAsia="hr-HR"/>
        </w:rPr>
        <w:t>5</w:t>
      </w:r>
      <w:r w:rsidRPr="00984D38">
        <w:rPr>
          <w:rFonts w:ascii="Times New Roman" w:eastAsia="Times New Roman" w:hAnsi="Times New Roman" w:cs="Times New Roman"/>
          <w:b/>
          <w:bCs/>
          <w:u w:val="single"/>
          <w:lang w:eastAsia="hr-HR"/>
        </w:rPr>
        <w:t xml:space="preserve">. </w:t>
      </w:r>
      <w:r>
        <w:rPr>
          <w:rFonts w:ascii="Times New Roman" w:eastAsia="Times New Roman" w:hAnsi="Times New Roman" w:cs="Times New Roman"/>
          <w:b/>
          <w:bCs/>
          <w:u w:val="single"/>
          <w:lang w:eastAsia="hr-HR"/>
        </w:rPr>
        <w:t xml:space="preserve">PARKIRALIŠTE KOD IZVORIŠTA GORNJE MEKUŠJE </w:t>
      </w:r>
      <w:r>
        <w:rPr>
          <w:rFonts w:ascii="Times New Roman" w:eastAsia="Times New Roman" w:hAnsi="Times New Roman" w:cs="Times New Roman"/>
          <w:b/>
          <w:bCs/>
          <w:i/>
          <w:iCs/>
          <w:lang w:eastAsia="hr-HR"/>
        </w:rPr>
        <w:t xml:space="preserve">– </w:t>
      </w:r>
      <w:r>
        <w:rPr>
          <w:rFonts w:ascii="Times New Roman" w:eastAsia="Times New Roman" w:hAnsi="Times New Roman" w:cs="Times New Roman"/>
          <w:lang w:eastAsia="hr-HR"/>
        </w:rPr>
        <w:t xml:space="preserve">kako bi se parkiralište uredilo na način propisan Programom mjera sanacije za postojeće građevine i djelatnosti unutar zona sanitarne zaštite izvorišta Gaza I, Gaza II, Gaza III, </w:t>
      </w:r>
      <w:proofErr w:type="spellStart"/>
      <w:r>
        <w:rPr>
          <w:rFonts w:ascii="Times New Roman" w:eastAsia="Times New Roman" w:hAnsi="Times New Roman" w:cs="Times New Roman"/>
          <w:lang w:eastAsia="hr-HR"/>
        </w:rPr>
        <w:t>Mekušje</w:t>
      </w:r>
      <w:proofErr w:type="spellEnd"/>
      <w:r>
        <w:rPr>
          <w:rFonts w:ascii="Times New Roman" w:eastAsia="Times New Roman" w:hAnsi="Times New Roman" w:cs="Times New Roman"/>
          <w:lang w:eastAsia="hr-HR"/>
        </w:rPr>
        <w:t xml:space="preserve"> i </w:t>
      </w:r>
      <w:proofErr w:type="spellStart"/>
      <w:r>
        <w:rPr>
          <w:rFonts w:ascii="Times New Roman" w:eastAsia="Times New Roman" w:hAnsi="Times New Roman" w:cs="Times New Roman"/>
          <w:lang w:eastAsia="hr-HR"/>
        </w:rPr>
        <w:t>Švarča</w:t>
      </w:r>
      <w:proofErr w:type="spellEnd"/>
      <w:r>
        <w:rPr>
          <w:rFonts w:ascii="Times New Roman" w:eastAsia="Times New Roman" w:hAnsi="Times New Roman" w:cs="Times New Roman"/>
          <w:lang w:eastAsia="hr-HR"/>
        </w:rPr>
        <w:t xml:space="preserve"> (GGK br. 12/16), osiguravaju se sredstva za </w:t>
      </w:r>
      <w:r w:rsidRPr="00506679">
        <w:rPr>
          <w:rFonts w:ascii="Times New Roman" w:eastAsia="Times New Roman" w:hAnsi="Times New Roman" w:cs="Times New Roman"/>
          <w:lang w:eastAsia="hr-HR"/>
        </w:rPr>
        <w:t xml:space="preserve">dovršetak </w:t>
      </w:r>
      <w:r>
        <w:rPr>
          <w:rFonts w:ascii="Times New Roman" w:eastAsia="Times New Roman" w:hAnsi="Times New Roman" w:cs="Times New Roman"/>
          <w:lang w:eastAsia="hr-HR"/>
        </w:rPr>
        <w:t xml:space="preserve">izrade projektne dokumentacije za buduću izgradnju, odnosno rekonstrukciju parkirališta kod izvorišta </w:t>
      </w:r>
      <w:proofErr w:type="spellStart"/>
      <w:r>
        <w:rPr>
          <w:rFonts w:ascii="Times New Roman" w:eastAsia="Times New Roman" w:hAnsi="Times New Roman" w:cs="Times New Roman"/>
          <w:lang w:eastAsia="hr-HR"/>
        </w:rPr>
        <w:t>Mekušje</w:t>
      </w:r>
      <w:proofErr w:type="spellEnd"/>
      <w:r>
        <w:rPr>
          <w:rFonts w:ascii="Times New Roman" w:eastAsia="Times New Roman" w:hAnsi="Times New Roman" w:cs="Times New Roman"/>
          <w:lang w:eastAsia="hr-HR"/>
        </w:rPr>
        <w:t>.</w:t>
      </w:r>
    </w:p>
    <w:p w14:paraId="3CBC6408" w14:textId="77777777" w:rsidR="00374FB8" w:rsidRPr="00D66EC3" w:rsidRDefault="00374FB8" w:rsidP="00374FB8">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531"/>
        <w:gridCol w:w="2582"/>
        <w:gridCol w:w="1660"/>
      </w:tblGrid>
      <w:tr w:rsidR="00374FB8" w:rsidRPr="00467E40" w14:paraId="39DF4E05"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225655A8" w14:textId="77777777" w:rsidR="00374FB8" w:rsidRPr="00E01F4A" w:rsidRDefault="00374FB8" w:rsidP="009C173C">
            <w:pPr>
              <w:spacing w:after="0" w:line="240" w:lineRule="auto"/>
              <w:jc w:val="both"/>
              <w:rPr>
                <w:rFonts w:ascii="Times New Roman" w:eastAsia="Times New Roman" w:hAnsi="Times New Roman" w:cs="Times New Roman"/>
                <w:bCs/>
              </w:rPr>
            </w:pPr>
            <w:bookmarkStart w:id="5" w:name="_Hlk118880096"/>
            <w:r w:rsidRPr="00E01F4A">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6520E432"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6456D545"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6C0F95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Izrada projektne dokumentacije </w:t>
            </w: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429A104"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8.365,00</w:t>
            </w:r>
          </w:p>
        </w:tc>
        <w:tc>
          <w:tcPr>
            <w:tcW w:w="258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C131BAC"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komunalna naknada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419943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8.365,00</w:t>
            </w:r>
          </w:p>
        </w:tc>
      </w:tr>
      <w:tr w:rsidR="00374FB8" w:rsidRPr="00467E40" w14:paraId="796F5023"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2409E1E"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3FECDE0"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8.365,00 €</w:t>
            </w:r>
          </w:p>
        </w:tc>
        <w:tc>
          <w:tcPr>
            <w:tcW w:w="258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12CD048"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F3F460E"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8.365,00 €</w:t>
            </w:r>
          </w:p>
        </w:tc>
      </w:tr>
      <w:bookmarkEnd w:id="4"/>
      <w:bookmarkEnd w:id="5"/>
    </w:tbl>
    <w:p w14:paraId="3E6252BD"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p>
    <w:p w14:paraId="5D0CF899" w14:textId="77777777" w:rsidR="00374FB8" w:rsidRDefault="00374FB8" w:rsidP="00374FB8">
      <w:pPr>
        <w:spacing w:after="0" w:line="240" w:lineRule="auto"/>
        <w:jc w:val="both"/>
        <w:rPr>
          <w:rFonts w:ascii="Times New Roman" w:eastAsia="Calibri" w:hAnsi="Times New Roman" w:cs="Times New Roman"/>
        </w:rPr>
      </w:pPr>
      <w:r>
        <w:rPr>
          <w:rFonts w:ascii="Times New Roman" w:eastAsia="Times New Roman" w:hAnsi="Times New Roman" w:cs="Times New Roman"/>
          <w:b/>
          <w:bCs/>
          <w:u w:val="single"/>
          <w:lang w:eastAsia="hr-HR"/>
        </w:rPr>
        <w:t>3</w:t>
      </w:r>
      <w:r w:rsidRPr="00984D38">
        <w:rPr>
          <w:rFonts w:ascii="Times New Roman" w:eastAsia="Times New Roman" w:hAnsi="Times New Roman" w:cs="Times New Roman"/>
          <w:b/>
          <w:bCs/>
          <w:u w:val="single"/>
          <w:lang w:eastAsia="hr-HR"/>
        </w:rPr>
        <w:t>.</w:t>
      </w:r>
      <w:r>
        <w:rPr>
          <w:rFonts w:ascii="Times New Roman" w:eastAsia="Times New Roman" w:hAnsi="Times New Roman" w:cs="Times New Roman"/>
          <w:b/>
          <w:bCs/>
          <w:u w:val="single"/>
          <w:lang w:eastAsia="hr-HR"/>
        </w:rPr>
        <w:t>6.</w:t>
      </w:r>
      <w:r w:rsidRPr="00984D38">
        <w:rPr>
          <w:rFonts w:ascii="Times New Roman" w:eastAsia="Times New Roman" w:hAnsi="Times New Roman" w:cs="Times New Roman"/>
          <w:b/>
          <w:bCs/>
          <w:u w:val="single"/>
          <w:lang w:eastAsia="hr-HR"/>
        </w:rPr>
        <w:t xml:space="preserve"> JAVNA RASVJETA </w:t>
      </w:r>
      <w:r>
        <w:rPr>
          <w:rFonts w:ascii="Times New Roman" w:eastAsia="Times New Roman" w:hAnsi="Times New Roman" w:cs="Times New Roman"/>
          <w:b/>
          <w:bCs/>
          <w:u w:val="single"/>
          <w:lang w:eastAsia="hr-HR"/>
        </w:rPr>
        <w:t>VATROGASNA CESTA</w:t>
      </w:r>
      <w:r>
        <w:rPr>
          <w:rFonts w:ascii="Times New Roman" w:eastAsia="Times New Roman" w:hAnsi="Times New Roman" w:cs="Times New Roman"/>
          <w:lang w:eastAsia="hr-HR"/>
        </w:rPr>
        <w:t xml:space="preserve"> - </w:t>
      </w:r>
      <w:r>
        <w:rPr>
          <w:rFonts w:ascii="Times New Roman" w:eastAsia="Calibri" w:hAnsi="Times New Roman" w:cs="Times New Roman"/>
        </w:rPr>
        <w:t>u</w:t>
      </w:r>
      <w:r w:rsidRPr="003F0332">
        <w:rPr>
          <w:rFonts w:ascii="Times New Roman" w:eastAsia="Calibri" w:hAnsi="Times New Roman" w:cs="Times New Roman"/>
        </w:rPr>
        <w:t xml:space="preserve"> Vatrogasnoj ulici u Karlovcu izgradit će se javna rasvjeta</w:t>
      </w:r>
      <w:r>
        <w:rPr>
          <w:rFonts w:ascii="Times New Roman" w:eastAsia="Calibri" w:hAnsi="Times New Roman" w:cs="Times New Roman"/>
        </w:rPr>
        <w:t xml:space="preserve"> kako bi prometnica bila osvjetljena sukladno propisanim normama.</w:t>
      </w:r>
      <w:r w:rsidRPr="003F0332">
        <w:rPr>
          <w:rFonts w:ascii="Times New Roman" w:eastAsia="Calibri" w:hAnsi="Times New Roman" w:cs="Times New Roman"/>
        </w:rPr>
        <w:t xml:space="preserve"> </w:t>
      </w:r>
      <w:r>
        <w:rPr>
          <w:rFonts w:ascii="Times New Roman" w:eastAsia="Calibri" w:hAnsi="Times New Roman" w:cs="Times New Roman"/>
        </w:rPr>
        <w:t xml:space="preserve">Ukupno će se izgraditi osamnaest </w:t>
      </w:r>
      <w:r w:rsidRPr="003F0332">
        <w:rPr>
          <w:rFonts w:ascii="Times New Roman" w:eastAsia="Calibri" w:hAnsi="Times New Roman" w:cs="Times New Roman"/>
        </w:rPr>
        <w:t>rasvjetnih stupova sa svjetiljkama izvora svjetlosti LED 29,3 W</w:t>
      </w:r>
      <w:r>
        <w:rPr>
          <w:rFonts w:ascii="Times New Roman" w:eastAsia="Calibri" w:hAnsi="Times New Roman" w:cs="Times New Roman"/>
        </w:rPr>
        <w:t>.</w:t>
      </w:r>
      <w:r w:rsidRPr="003F0332">
        <w:rPr>
          <w:rFonts w:ascii="Times New Roman" w:eastAsia="Calibri" w:hAnsi="Times New Roman" w:cs="Times New Roman"/>
        </w:rPr>
        <w:t xml:space="preserve"> </w:t>
      </w:r>
    </w:p>
    <w:p w14:paraId="55A9DA8D" w14:textId="77777777" w:rsidR="00374FB8" w:rsidRPr="003F0332" w:rsidRDefault="00374FB8" w:rsidP="00374FB8">
      <w:pPr>
        <w:spacing w:after="0" w:line="240" w:lineRule="auto"/>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673"/>
        <w:gridCol w:w="2476"/>
        <w:gridCol w:w="1624"/>
      </w:tblGrid>
      <w:tr w:rsidR="00374FB8" w:rsidRPr="00467E40" w14:paraId="18AE9B88"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70322C4F"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4FDAD1C7"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219F7861"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D917AE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izgradnji</w:t>
            </w:r>
          </w:p>
        </w:tc>
        <w:tc>
          <w:tcPr>
            <w:tcW w:w="16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1241F12"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48.772,00</w:t>
            </w:r>
          </w:p>
        </w:tc>
        <w:tc>
          <w:tcPr>
            <w:tcW w:w="24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1C8CFD3"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FD9CD22"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49.772,00</w:t>
            </w:r>
          </w:p>
        </w:tc>
      </w:tr>
      <w:tr w:rsidR="00374FB8" w14:paraId="118C96CC"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DD9F1B5"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Usluga stručnog nadzora građenja</w:t>
            </w:r>
          </w:p>
        </w:tc>
        <w:tc>
          <w:tcPr>
            <w:tcW w:w="16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D1AB01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1.000,00</w:t>
            </w:r>
          </w:p>
        </w:tc>
        <w:tc>
          <w:tcPr>
            <w:tcW w:w="24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3E2BF51" w14:textId="77777777" w:rsidR="00374FB8" w:rsidRDefault="00374FB8" w:rsidP="009C173C">
            <w:pPr>
              <w:spacing w:after="0" w:line="240" w:lineRule="auto"/>
              <w:jc w:val="both"/>
              <w:rPr>
                <w:rFonts w:ascii="Times New Roman" w:eastAsia="Times New Roman" w:hAnsi="Times New Roman" w:cs="Times New Roman"/>
              </w:rPr>
            </w:pPr>
          </w:p>
        </w:tc>
        <w:tc>
          <w:tcPr>
            <w:tcW w:w="1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CD27984"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643AA2F0"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981BB6B"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7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0FFD14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49.772,00 €</w:t>
            </w:r>
          </w:p>
        </w:tc>
        <w:tc>
          <w:tcPr>
            <w:tcW w:w="247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10BC590"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2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BA7176E"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49.772,00 €</w:t>
            </w:r>
          </w:p>
        </w:tc>
      </w:tr>
    </w:tbl>
    <w:p w14:paraId="3889B212" w14:textId="77777777" w:rsidR="00374FB8" w:rsidRDefault="00374FB8" w:rsidP="00374FB8">
      <w:pPr>
        <w:spacing w:after="0" w:line="240" w:lineRule="auto"/>
        <w:jc w:val="both"/>
        <w:rPr>
          <w:rFonts w:ascii="Times New Roman" w:eastAsia="Times New Roman" w:hAnsi="Times New Roman" w:cs="Times New Roman"/>
          <w:lang w:eastAsia="hr-HR"/>
        </w:rPr>
      </w:pPr>
    </w:p>
    <w:p w14:paraId="15813110" w14:textId="77777777" w:rsidR="00374FB8" w:rsidRDefault="00374FB8" w:rsidP="00374FB8">
      <w:pPr>
        <w:autoSpaceDE w:val="0"/>
        <w:autoSpaceDN w:val="0"/>
        <w:spacing w:after="0" w:line="240" w:lineRule="auto"/>
        <w:jc w:val="both"/>
        <w:rPr>
          <w:rFonts w:asciiTheme="majorBidi" w:eastAsia="Calibri" w:hAnsiTheme="majorBidi" w:cstheme="majorBidi"/>
          <w:lang w:eastAsia="en-GB"/>
        </w:rPr>
      </w:pPr>
      <w:r>
        <w:rPr>
          <w:rFonts w:ascii="Times New Roman" w:eastAsia="Times New Roman" w:hAnsi="Times New Roman" w:cs="Times New Roman"/>
          <w:b/>
          <w:bCs/>
          <w:u w:val="single"/>
          <w:lang w:eastAsia="hr-HR"/>
        </w:rPr>
        <w:t>3</w:t>
      </w:r>
      <w:r w:rsidRPr="00984D38">
        <w:rPr>
          <w:rFonts w:ascii="Times New Roman" w:eastAsia="Times New Roman" w:hAnsi="Times New Roman" w:cs="Times New Roman"/>
          <w:b/>
          <w:bCs/>
          <w:u w:val="single"/>
          <w:lang w:eastAsia="hr-HR"/>
        </w:rPr>
        <w:t>.</w:t>
      </w:r>
      <w:r>
        <w:rPr>
          <w:rFonts w:ascii="Times New Roman" w:eastAsia="Times New Roman" w:hAnsi="Times New Roman" w:cs="Times New Roman"/>
          <w:b/>
          <w:bCs/>
          <w:u w:val="single"/>
          <w:lang w:eastAsia="hr-HR"/>
        </w:rPr>
        <w:t>7.</w:t>
      </w:r>
      <w:r w:rsidRPr="00984D38">
        <w:rPr>
          <w:rFonts w:ascii="Times New Roman" w:eastAsia="Times New Roman" w:hAnsi="Times New Roman" w:cs="Times New Roman"/>
          <w:b/>
          <w:bCs/>
          <w:u w:val="single"/>
          <w:lang w:eastAsia="hr-HR"/>
        </w:rPr>
        <w:t xml:space="preserve"> JAVNA RASVJETA </w:t>
      </w:r>
      <w:r>
        <w:rPr>
          <w:rFonts w:ascii="Times New Roman" w:eastAsia="Times New Roman" w:hAnsi="Times New Roman" w:cs="Times New Roman"/>
          <w:b/>
          <w:bCs/>
          <w:u w:val="single"/>
          <w:lang w:eastAsia="hr-HR"/>
        </w:rPr>
        <w:t>MALA ŠVARČA</w:t>
      </w:r>
      <w:r>
        <w:rPr>
          <w:rFonts w:ascii="Times New Roman" w:eastAsia="Times New Roman" w:hAnsi="Times New Roman" w:cs="Times New Roman"/>
          <w:lang w:eastAsia="hr-HR"/>
        </w:rPr>
        <w:t xml:space="preserve"> - </w:t>
      </w:r>
      <w:r w:rsidRPr="00542907">
        <w:rPr>
          <w:rFonts w:asciiTheme="majorBidi" w:eastAsia="Calibri" w:hAnsiTheme="majorBidi" w:cstheme="majorBidi"/>
          <w:lang w:eastAsia="en-GB"/>
        </w:rPr>
        <w:t>predmet projekta je izgradnja javne rasvjete od ulaza u</w:t>
      </w:r>
      <w:r>
        <w:rPr>
          <w:rFonts w:asciiTheme="majorBidi" w:eastAsia="Calibri" w:hAnsiTheme="majorBidi" w:cstheme="majorBidi"/>
          <w:lang w:eastAsia="en-GB"/>
        </w:rPr>
        <w:t xml:space="preserve"> tvrtku</w:t>
      </w:r>
      <w:r w:rsidRPr="00542907">
        <w:rPr>
          <w:rFonts w:asciiTheme="majorBidi" w:eastAsia="Calibri" w:hAnsiTheme="majorBidi" w:cstheme="majorBidi"/>
          <w:lang w:eastAsia="en-GB"/>
        </w:rPr>
        <w:t xml:space="preserve"> General Electric d.o.o. do ulaza u </w:t>
      </w:r>
      <w:r>
        <w:rPr>
          <w:rFonts w:asciiTheme="majorBidi" w:eastAsia="Calibri" w:hAnsiTheme="majorBidi" w:cstheme="majorBidi"/>
          <w:lang w:eastAsia="en-GB"/>
        </w:rPr>
        <w:t xml:space="preserve">tvrtku </w:t>
      </w:r>
      <w:r w:rsidRPr="00542907">
        <w:rPr>
          <w:rFonts w:asciiTheme="majorBidi" w:eastAsia="Calibri" w:hAnsiTheme="majorBidi" w:cstheme="majorBidi"/>
          <w:lang w:eastAsia="en-GB"/>
        </w:rPr>
        <w:t xml:space="preserve">AB Produkt </w:t>
      </w:r>
      <w:r w:rsidRPr="001B62FC">
        <w:rPr>
          <w:rFonts w:asciiTheme="majorBidi" w:eastAsia="Calibri" w:hAnsiTheme="majorBidi" w:cstheme="majorBidi"/>
          <w:lang w:eastAsia="en-GB"/>
        </w:rPr>
        <w:t xml:space="preserve">d.o.o. Izgradit će se ukupno </w:t>
      </w:r>
      <w:r w:rsidRPr="00542907">
        <w:rPr>
          <w:rFonts w:asciiTheme="majorBidi" w:eastAsia="Calibri" w:hAnsiTheme="majorBidi" w:cstheme="majorBidi"/>
          <w:lang w:eastAsia="en-GB"/>
        </w:rPr>
        <w:t>tri</w:t>
      </w:r>
      <w:r w:rsidRPr="001B62FC">
        <w:rPr>
          <w:rFonts w:asciiTheme="majorBidi" w:eastAsia="Calibri" w:hAnsiTheme="majorBidi" w:cstheme="majorBidi"/>
          <w:lang w:eastAsia="en-GB"/>
        </w:rPr>
        <w:t xml:space="preserve"> rasvjetna stupa sa svjetiljkama izvora svjetlosti LED 57,3 W</w:t>
      </w:r>
      <w:r w:rsidRPr="00542907">
        <w:rPr>
          <w:rFonts w:asciiTheme="majorBidi" w:eastAsia="Calibri" w:hAnsiTheme="majorBidi" w:cstheme="majorBidi"/>
          <w:lang w:eastAsia="en-GB"/>
        </w:rPr>
        <w:t>.</w:t>
      </w:r>
      <w:r w:rsidRPr="001B62FC">
        <w:rPr>
          <w:rFonts w:asciiTheme="majorBidi" w:eastAsia="Calibri" w:hAnsiTheme="majorBidi" w:cstheme="majorBidi"/>
          <w:lang w:eastAsia="en-GB"/>
        </w:rPr>
        <w:t xml:space="preserve"> </w:t>
      </w:r>
    </w:p>
    <w:p w14:paraId="1843E218" w14:textId="77777777" w:rsidR="00374FB8" w:rsidRPr="00542907" w:rsidRDefault="00374FB8" w:rsidP="00374FB8">
      <w:pPr>
        <w:autoSpaceDE w:val="0"/>
        <w:autoSpaceDN w:val="0"/>
        <w:spacing w:after="0" w:line="240" w:lineRule="auto"/>
        <w:jc w:val="both"/>
        <w:rPr>
          <w:rFonts w:asciiTheme="majorBidi" w:eastAsia="Calibri" w:hAnsiTheme="majorBidi" w:cstheme="majorBidi"/>
          <w:lang w:eastAsia="en-GB"/>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673"/>
        <w:gridCol w:w="2476"/>
        <w:gridCol w:w="1624"/>
      </w:tblGrid>
      <w:tr w:rsidR="00374FB8" w:rsidRPr="00467E40" w14:paraId="69B6FFC3"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7F457DCB"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27F7D51A"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74DB0730"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C7EDA5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izgradnji</w:t>
            </w:r>
          </w:p>
        </w:tc>
        <w:tc>
          <w:tcPr>
            <w:tcW w:w="16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98A46A5"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34.300,00</w:t>
            </w:r>
          </w:p>
        </w:tc>
        <w:tc>
          <w:tcPr>
            <w:tcW w:w="24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8C4ED06"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5C5EB26"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21.000,00</w:t>
            </w:r>
          </w:p>
        </w:tc>
      </w:tr>
      <w:tr w:rsidR="00374FB8" w14:paraId="74FC3F50"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1AFBC5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6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DD931D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700,00</w:t>
            </w:r>
          </w:p>
        </w:tc>
        <w:tc>
          <w:tcPr>
            <w:tcW w:w="24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059F5F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Naknada za koncesije</w:t>
            </w:r>
          </w:p>
        </w:tc>
        <w:tc>
          <w:tcPr>
            <w:tcW w:w="1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63D33E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14.000,00</w:t>
            </w:r>
          </w:p>
        </w:tc>
      </w:tr>
      <w:tr w:rsidR="00374FB8" w:rsidRPr="00467E40" w14:paraId="4F34D4ED"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C15D494"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7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C88F6A0"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35.000,00 €</w:t>
            </w:r>
          </w:p>
        </w:tc>
        <w:tc>
          <w:tcPr>
            <w:tcW w:w="247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D6A2F30"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2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DA14731"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35.000,00 €</w:t>
            </w:r>
          </w:p>
        </w:tc>
      </w:tr>
    </w:tbl>
    <w:p w14:paraId="38D975CB"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p>
    <w:p w14:paraId="0988C397" w14:textId="77777777" w:rsidR="00374FB8" w:rsidRPr="000A3073" w:rsidRDefault="00374FB8" w:rsidP="00374FB8">
      <w:pPr>
        <w:autoSpaceDE w:val="0"/>
        <w:autoSpaceDN w:val="0"/>
        <w:spacing w:after="0" w:line="240" w:lineRule="auto"/>
        <w:jc w:val="both"/>
        <w:rPr>
          <w:rFonts w:ascii="Times New Roman" w:eastAsia="Calibri" w:hAnsi="Times New Roman" w:cs="Times New Roman"/>
        </w:rPr>
      </w:pPr>
      <w:r w:rsidRPr="007D5095">
        <w:rPr>
          <w:rFonts w:ascii="Times New Roman" w:eastAsia="Times New Roman" w:hAnsi="Times New Roman" w:cs="Times New Roman"/>
          <w:b/>
          <w:bCs/>
          <w:u w:val="single"/>
          <w:lang w:eastAsia="hr-HR"/>
        </w:rPr>
        <w:t>3.</w:t>
      </w:r>
      <w:r>
        <w:rPr>
          <w:rFonts w:ascii="Times New Roman" w:eastAsia="Times New Roman" w:hAnsi="Times New Roman" w:cs="Times New Roman"/>
          <w:b/>
          <w:bCs/>
          <w:u w:val="single"/>
          <w:lang w:eastAsia="hr-HR"/>
        </w:rPr>
        <w:t>8</w:t>
      </w:r>
      <w:r w:rsidRPr="007D5095">
        <w:rPr>
          <w:rFonts w:ascii="Times New Roman" w:eastAsia="Times New Roman" w:hAnsi="Times New Roman" w:cs="Times New Roman"/>
          <w:b/>
          <w:bCs/>
          <w:u w:val="single"/>
          <w:lang w:eastAsia="hr-HR"/>
        </w:rPr>
        <w:t>. MALA ŠVARČA</w:t>
      </w:r>
      <w:r>
        <w:rPr>
          <w:rFonts w:ascii="Times New Roman" w:eastAsia="Times New Roman" w:hAnsi="Times New Roman" w:cs="Times New Roman"/>
          <w:b/>
          <w:bCs/>
          <w:u w:val="single"/>
          <w:lang w:eastAsia="hr-HR"/>
        </w:rPr>
        <w:t xml:space="preserve"> AUTOBUSNA</w:t>
      </w:r>
      <w:r w:rsidRPr="007D5095">
        <w:rPr>
          <w:rFonts w:ascii="Times New Roman" w:eastAsia="Times New Roman" w:hAnsi="Times New Roman" w:cs="Times New Roman"/>
          <w:b/>
          <w:bCs/>
          <w:u w:val="single"/>
          <w:lang w:eastAsia="hr-HR"/>
        </w:rPr>
        <w:t xml:space="preserve"> UGIBALIŠT</w:t>
      </w:r>
      <w:r>
        <w:rPr>
          <w:rFonts w:ascii="Times New Roman" w:eastAsia="Times New Roman" w:hAnsi="Times New Roman" w:cs="Times New Roman"/>
          <w:b/>
          <w:bCs/>
          <w:u w:val="single"/>
          <w:lang w:eastAsia="hr-HR"/>
        </w:rPr>
        <w:t>A</w:t>
      </w:r>
      <w:r>
        <w:rPr>
          <w:rFonts w:ascii="Times New Roman" w:eastAsia="Times New Roman" w:hAnsi="Times New Roman" w:cs="Times New Roman"/>
          <w:lang w:eastAsia="hr-HR"/>
        </w:rPr>
        <w:t xml:space="preserve"> – </w:t>
      </w:r>
      <w:r w:rsidRPr="003E2747">
        <w:rPr>
          <w:rFonts w:ascii="Times New Roman" w:eastAsia="Calibri" w:hAnsi="Times New Roman" w:cs="Times New Roman"/>
          <w:lang w:eastAsia="hr-HR"/>
        </w:rPr>
        <w:t xml:space="preserve">Predmet </w:t>
      </w:r>
      <w:r w:rsidRPr="003F2C30">
        <w:rPr>
          <w:rFonts w:ascii="Times New Roman" w:eastAsia="Calibri" w:hAnsi="Times New Roman" w:cs="Times New Roman"/>
          <w:lang w:eastAsia="hr-HR"/>
        </w:rPr>
        <w:t>budućeg zahvata u prostoru</w:t>
      </w:r>
      <w:r w:rsidRPr="003E2747">
        <w:rPr>
          <w:rFonts w:ascii="Times New Roman" w:eastAsia="Calibri" w:hAnsi="Times New Roman" w:cs="Times New Roman"/>
          <w:lang w:eastAsia="hr-HR"/>
        </w:rPr>
        <w:t xml:space="preserve"> je izgradnja dva para autobusnih ugibališta u Ulici Mala </w:t>
      </w:r>
      <w:proofErr w:type="spellStart"/>
      <w:r w:rsidRPr="003E2747">
        <w:rPr>
          <w:rFonts w:ascii="Times New Roman" w:eastAsia="Calibri" w:hAnsi="Times New Roman" w:cs="Times New Roman"/>
          <w:lang w:eastAsia="hr-HR"/>
        </w:rPr>
        <w:t>Švarča</w:t>
      </w:r>
      <w:proofErr w:type="spellEnd"/>
      <w:r>
        <w:rPr>
          <w:rFonts w:ascii="Times New Roman" w:eastAsia="Calibri" w:hAnsi="Times New Roman" w:cs="Times New Roman"/>
          <w:lang w:eastAsia="hr-HR"/>
        </w:rPr>
        <w:t xml:space="preserve"> -</w:t>
      </w:r>
      <w:r w:rsidRPr="003E2747">
        <w:rPr>
          <w:rFonts w:ascii="Times New Roman" w:eastAsia="Calibri" w:hAnsi="Times New Roman" w:cs="Times New Roman"/>
          <w:lang w:eastAsia="hr-HR"/>
        </w:rPr>
        <w:t xml:space="preserve"> od Ulice dr. Slavka </w:t>
      </w:r>
      <w:proofErr w:type="spellStart"/>
      <w:r w:rsidRPr="003E2747">
        <w:rPr>
          <w:rFonts w:ascii="Times New Roman" w:eastAsia="Calibri" w:hAnsi="Times New Roman" w:cs="Times New Roman"/>
          <w:lang w:eastAsia="hr-HR"/>
        </w:rPr>
        <w:t>Rozgaj</w:t>
      </w:r>
      <w:proofErr w:type="spellEnd"/>
      <w:r w:rsidRPr="003E2747">
        <w:rPr>
          <w:rFonts w:ascii="Times New Roman" w:eastAsia="Calibri" w:hAnsi="Times New Roman" w:cs="Times New Roman"/>
          <w:lang w:eastAsia="hr-HR"/>
        </w:rPr>
        <w:t xml:space="preserve"> do Ulice Logorište u Karlovcu</w:t>
      </w:r>
      <w:r>
        <w:rPr>
          <w:rFonts w:ascii="Times New Roman" w:eastAsia="Calibri" w:hAnsi="Times New Roman" w:cs="Times New Roman"/>
          <w:lang w:eastAsia="hr-HR"/>
        </w:rPr>
        <w:t>, a</w:t>
      </w:r>
      <w:r w:rsidRPr="003F2C30">
        <w:rPr>
          <w:rFonts w:ascii="Times New Roman" w:eastAsia="Calibri" w:hAnsi="Times New Roman" w:cs="Times New Roman"/>
          <w:lang w:eastAsia="hr-HR"/>
        </w:rPr>
        <w:t xml:space="preserve"> radi</w:t>
      </w:r>
      <w:r>
        <w:rPr>
          <w:rFonts w:ascii="Times New Roman" w:eastAsia="Calibri" w:hAnsi="Times New Roman" w:cs="Times New Roman"/>
          <w:lang w:eastAsia="hr-HR"/>
        </w:rPr>
        <w:t xml:space="preserve"> </w:t>
      </w:r>
      <w:r w:rsidRPr="003E2747">
        <w:rPr>
          <w:rFonts w:ascii="Times New Roman" w:eastAsia="Calibri" w:hAnsi="Times New Roman" w:cs="Times New Roman"/>
          <w:lang w:eastAsia="hr-HR"/>
        </w:rPr>
        <w:t>povećanj</w:t>
      </w:r>
      <w:r>
        <w:rPr>
          <w:rFonts w:ascii="Times New Roman" w:eastAsia="Calibri" w:hAnsi="Times New Roman" w:cs="Times New Roman"/>
          <w:lang w:eastAsia="hr-HR"/>
        </w:rPr>
        <w:t>a</w:t>
      </w:r>
      <w:r w:rsidRPr="003E2747">
        <w:rPr>
          <w:rFonts w:ascii="Times New Roman" w:eastAsia="Calibri" w:hAnsi="Times New Roman" w:cs="Times New Roman"/>
          <w:lang w:eastAsia="hr-HR"/>
        </w:rPr>
        <w:t xml:space="preserve"> sigurnosti prometa vozila i pješaka</w:t>
      </w:r>
      <w:r w:rsidRPr="003F2C30">
        <w:rPr>
          <w:rFonts w:ascii="Times New Roman" w:eastAsia="Calibri" w:hAnsi="Times New Roman" w:cs="Times New Roman"/>
          <w:lang w:eastAsia="hr-HR"/>
        </w:rPr>
        <w:t>.</w:t>
      </w:r>
      <w:r w:rsidRPr="003E2747">
        <w:rPr>
          <w:rFonts w:ascii="Times New Roman" w:eastAsia="Calibri" w:hAnsi="Times New Roman" w:cs="Times New Roman"/>
          <w:lang w:eastAsia="hr-HR"/>
        </w:rPr>
        <w:t xml:space="preserve"> </w:t>
      </w:r>
      <w:r w:rsidRPr="003F2C30">
        <w:rPr>
          <w:rFonts w:ascii="Times New Roman" w:eastAsia="Calibri" w:hAnsi="Times New Roman" w:cs="Times New Roman"/>
          <w:lang w:eastAsia="hr-HR"/>
        </w:rPr>
        <w:t>U 202</w:t>
      </w:r>
      <w:r>
        <w:rPr>
          <w:rFonts w:ascii="Times New Roman" w:eastAsia="Calibri" w:hAnsi="Times New Roman" w:cs="Times New Roman"/>
          <w:lang w:eastAsia="hr-HR"/>
        </w:rPr>
        <w:t>3</w:t>
      </w:r>
      <w:r w:rsidRPr="003F2C30">
        <w:rPr>
          <w:rFonts w:ascii="Times New Roman" w:eastAsia="Calibri" w:hAnsi="Times New Roman" w:cs="Times New Roman"/>
          <w:lang w:eastAsia="hr-HR"/>
        </w:rPr>
        <w:t>. godini osiguravaju</w:t>
      </w:r>
      <w:r>
        <w:rPr>
          <w:rFonts w:ascii="Times New Roman" w:eastAsia="Calibri" w:hAnsi="Times New Roman" w:cs="Times New Roman"/>
          <w:lang w:eastAsia="hr-HR"/>
        </w:rPr>
        <w:t xml:space="preserve"> se</w:t>
      </w:r>
      <w:r w:rsidRPr="003F2C30">
        <w:rPr>
          <w:rFonts w:ascii="Times New Roman" w:eastAsia="Calibri" w:hAnsi="Times New Roman" w:cs="Times New Roman"/>
          <w:lang w:eastAsia="hr-HR"/>
        </w:rPr>
        <w:t xml:space="preserve"> sredstva za potrebe rješavanja imovinsko pravnih odnosa u obuhvatu zahvata.</w:t>
      </w:r>
    </w:p>
    <w:p w14:paraId="5EC43F56" w14:textId="77777777" w:rsidR="00374FB8" w:rsidRDefault="00374FB8" w:rsidP="00374FB8">
      <w:pPr>
        <w:pStyle w:val="Odlomakpopisa"/>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0"/>
        <w:gridCol w:w="1538"/>
        <w:gridCol w:w="2578"/>
        <w:gridCol w:w="1664"/>
      </w:tblGrid>
      <w:tr w:rsidR="00374FB8" w:rsidRPr="00467E40" w14:paraId="15832267"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29BEAB06"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12B3C46C"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506A68FA" w14:textId="77777777" w:rsidTr="009C173C">
        <w:tc>
          <w:tcPr>
            <w:tcW w:w="262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2CB819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 pravnih odnosa – otkup zemljišta</w:t>
            </w:r>
          </w:p>
        </w:tc>
        <w:tc>
          <w:tcPr>
            <w:tcW w:w="153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43846B7"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52.552,00</w:t>
            </w:r>
          </w:p>
        </w:tc>
        <w:tc>
          <w:tcPr>
            <w:tcW w:w="257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DFDBCC9"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Višak prihoda iz prethodne godine - </w:t>
            </w:r>
            <w:r>
              <w:rPr>
                <w:rFonts w:ascii="Times New Roman" w:eastAsia="Times New Roman" w:hAnsi="Times New Roman" w:cs="Times New Roman"/>
                <w:bCs/>
              </w:rPr>
              <w:t>prodaja zemljišta</w:t>
            </w:r>
          </w:p>
        </w:tc>
        <w:tc>
          <w:tcPr>
            <w:tcW w:w="166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A4050D9"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52.552,00</w:t>
            </w:r>
          </w:p>
        </w:tc>
      </w:tr>
      <w:tr w:rsidR="00374FB8" w:rsidRPr="00467E40" w14:paraId="5FB6DD59" w14:textId="77777777" w:rsidTr="009C173C">
        <w:tc>
          <w:tcPr>
            <w:tcW w:w="262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D4A17FD"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E86FE3B"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52.552,00 € </w:t>
            </w:r>
          </w:p>
        </w:tc>
        <w:tc>
          <w:tcPr>
            <w:tcW w:w="257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BD3F58C"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D7FED13"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52.552,00 €</w:t>
            </w:r>
          </w:p>
        </w:tc>
      </w:tr>
    </w:tbl>
    <w:p w14:paraId="05568B75"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p>
    <w:p w14:paraId="6430BF19" w14:textId="77777777" w:rsidR="00374FB8" w:rsidRDefault="00374FB8" w:rsidP="00374FB8">
      <w:pPr>
        <w:spacing w:after="0" w:line="240" w:lineRule="auto"/>
        <w:jc w:val="both"/>
        <w:rPr>
          <w:rFonts w:asciiTheme="majorBidi" w:eastAsia="Calibri" w:hAnsiTheme="majorBidi" w:cstheme="majorBidi"/>
        </w:rPr>
      </w:pPr>
      <w:r w:rsidRPr="00984D38">
        <w:rPr>
          <w:rFonts w:ascii="Times New Roman" w:eastAsia="Times New Roman" w:hAnsi="Times New Roman" w:cs="Times New Roman"/>
          <w:b/>
          <w:bCs/>
          <w:u w:val="single"/>
          <w:lang w:eastAsia="hr-HR"/>
        </w:rPr>
        <w:t>3.</w:t>
      </w:r>
      <w:r>
        <w:rPr>
          <w:rFonts w:ascii="Times New Roman" w:eastAsia="Times New Roman" w:hAnsi="Times New Roman" w:cs="Times New Roman"/>
          <w:b/>
          <w:bCs/>
          <w:u w:val="single"/>
          <w:lang w:eastAsia="hr-HR"/>
        </w:rPr>
        <w:t>9</w:t>
      </w:r>
      <w:r w:rsidRPr="00984D38">
        <w:rPr>
          <w:rFonts w:ascii="Times New Roman" w:eastAsia="Times New Roman" w:hAnsi="Times New Roman" w:cs="Times New Roman"/>
          <w:b/>
          <w:bCs/>
          <w:u w:val="single"/>
          <w:lang w:eastAsia="hr-HR"/>
        </w:rPr>
        <w:t>. IZGRADNJA DJEČ</w:t>
      </w:r>
      <w:r>
        <w:rPr>
          <w:rFonts w:ascii="Times New Roman" w:eastAsia="Times New Roman" w:hAnsi="Times New Roman" w:cs="Times New Roman"/>
          <w:b/>
          <w:bCs/>
          <w:u w:val="single"/>
          <w:lang w:eastAsia="hr-HR"/>
        </w:rPr>
        <w:t xml:space="preserve">IH IGRALIŠTA HRNETIĆ – </w:t>
      </w:r>
      <w:r w:rsidRPr="00D363C0">
        <w:rPr>
          <w:rFonts w:asciiTheme="majorBidi" w:eastAsia="Calibri" w:hAnsiTheme="majorBidi" w:cstheme="majorBidi"/>
        </w:rPr>
        <w:t>U 202</w:t>
      </w:r>
      <w:r>
        <w:rPr>
          <w:rFonts w:asciiTheme="majorBidi" w:eastAsia="Calibri" w:hAnsiTheme="majorBidi" w:cstheme="majorBidi"/>
        </w:rPr>
        <w:t>3</w:t>
      </w:r>
      <w:r w:rsidRPr="00D363C0">
        <w:rPr>
          <w:rFonts w:asciiTheme="majorBidi" w:eastAsia="Calibri" w:hAnsiTheme="majorBidi" w:cstheme="majorBidi"/>
        </w:rPr>
        <w:t xml:space="preserve">. godini planira se </w:t>
      </w:r>
      <w:r w:rsidRPr="00640687">
        <w:rPr>
          <w:rFonts w:asciiTheme="majorBidi" w:eastAsia="Calibri" w:hAnsiTheme="majorBidi" w:cstheme="majorBidi"/>
        </w:rPr>
        <w:t xml:space="preserve">dovršetak radova </w:t>
      </w:r>
      <w:r w:rsidRPr="00D363C0">
        <w:rPr>
          <w:rFonts w:asciiTheme="majorBidi" w:eastAsia="Calibri" w:hAnsiTheme="majorBidi" w:cstheme="majorBidi"/>
        </w:rPr>
        <w:t xml:space="preserve">na izgradnji dječjeg igrališta u naselju </w:t>
      </w:r>
      <w:proofErr w:type="spellStart"/>
      <w:r w:rsidRPr="00D363C0">
        <w:rPr>
          <w:rFonts w:asciiTheme="majorBidi" w:eastAsia="Calibri" w:hAnsiTheme="majorBidi" w:cstheme="majorBidi"/>
        </w:rPr>
        <w:t>Hrnetić</w:t>
      </w:r>
      <w:proofErr w:type="spellEnd"/>
      <w:r w:rsidRPr="00D363C0">
        <w:rPr>
          <w:rFonts w:asciiTheme="majorBidi" w:eastAsia="Calibri" w:hAnsiTheme="majorBidi" w:cstheme="majorBidi"/>
        </w:rPr>
        <w:t xml:space="preserve">, iza Osnovne škole Banija – Područna škola </w:t>
      </w:r>
      <w:proofErr w:type="spellStart"/>
      <w:r w:rsidRPr="00D363C0">
        <w:rPr>
          <w:rFonts w:asciiTheme="majorBidi" w:eastAsia="Calibri" w:hAnsiTheme="majorBidi" w:cstheme="majorBidi"/>
        </w:rPr>
        <w:t>Hrnetić</w:t>
      </w:r>
      <w:proofErr w:type="spellEnd"/>
      <w:r w:rsidRPr="00D363C0">
        <w:rPr>
          <w:rFonts w:asciiTheme="majorBidi" w:eastAsia="Calibri" w:hAnsiTheme="majorBidi" w:cstheme="majorBidi"/>
        </w:rPr>
        <w:t xml:space="preserve">. </w:t>
      </w:r>
      <w:r>
        <w:rPr>
          <w:rFonts w:asciiTheme="majorBidi" w:eastAsia="Calibri" w:hAnsiTheme="majorBidi" w:cstheme="majorBidi"/>
        </w:rPr>
        <w:t>U okviru projekta izgradit će se</w:t>
      </w:r>
      <w:r w:rsidRPr="00D363C0">
        <w:rPr>
          <w:rFonts w:asciiTheme="majorBidi" w:eastAsia="Calibri" w:hAnsiTheme="majorBidi" w:cstheme="majorBidi"/>
        </w:rPr>
        <w:t xml:space="preserve"> dječje igralište, sportsko igralište i parkiralište opremljeno</w:t>
      </w:r>
      <w:r>
        <w:rPr>
          <w:rFonts w:asciiTheme="majorBidi" w:eastAsia="Calibri" w:hAnsiTheme="majorBidi" w:cstheme="majorBidi"/>
        </w:rPr>
        <w:t xml:space="preserve"> j</w:t>
      </w:r>
      <w:r w:rsidRPr="00D363C0">
        <w:rPr>
          <w:rFonts w:asciiTheme="majorBidi" w:eastAsia="Calibri" w:hAnsiTheme="majorBidi" w:cstheme="majorBidi"/>
        </w:rPr>
        <w:t xml:space="preserve">avnom rasvjetom. </w:t>
      </w:r>
      <w:r>
        <w:rPr>
          <w:rFonts w:asciiTheme="majorBidi" w:eastAsia="Calibri" w:hAnsiTheme="majorBidi" w:cstheme="majorBidi"/>
        </w:rPr>
        <w:t>Na dječjem igralištu</w:t>
      </w:r>
      <w:r w:rsidRPr="00D363C0">
        <w:rPr>
          <w:rFonts w:asciiTheme="majorBidi" w:eastAsia="Calibri" w:hAnsiTheme="majorBidi" w:cstheme="majorBidi"/>
        </w:rPr>
        <w:t xml:space="preserve"> predviđen</w:t>
      </w:r>
      <w:r>
        <w:rPr>
          <w:rFonts w:asciiTheme="majorBidi" w:eastAsia="Calibri" w:hAnsiTheme="majorBidi" w:cstheme="majorBidi"/>
        </w:rPr>
        <w:t xml:space="preserve"> je</w:t>
      </w:r>
      <w:r w:rsidRPr="00D363C0">
        <w:rPr>
          <w:rFonts w:asciiTheme="majorBidi" w:eastAsia="Calibri" w:hAnsiTheme="majorBidi" w:cstheme="majorBidi"/>
        </w:rPr>
        <w:t xml:space="preserve"> prostor za sprave dječjeg igrališta (ljuljačka, tobogan, klackalica, vrtuljak)</w:t>
      </w:r>
      <w:r>
        <w:rPr>
          <w:rFonts w:asciiTheme="majorBidi" w:eastAsia="Calibri" w:hAnsiTheme="majorBidi" w:cstheme="majorBidi"/>
        </w:rPr>
        <w:t xml:space="preserve"> te se planira i izgradnja pješačke staze unutar samog igrališta. Od dječjeg igrališta do multifunkcionalnog sportskog igrališta (rukomet, košarka, odbojka, tenis) vodit će uzdužna pješačka staza (paralelno uz postojeću prometnicu). Izgradit će se i parkiralište s ukupno 12 parkirališnih mjesta. </w:t>
      </w:r>
      <w:r w:rsidRPr="00D363C0">
        <w:rPr>
          <w:rFonts w:asciiTheme="majorBidi" w:eastAsia="Calibri" w:hAnsiTheme="majorBidi" w:cstheme="majorBidi"/>
        </w:rPr>
        <w:t>Parcela će se hortikulturno urediti sijanjem trave i sadnjom drveća, te će se postaviti urbana oprema (klupe, koševi za smeće, držači za bicikle).</w:t>
      </w:r>
    </w:p>
    <w:p w14:paraId="3D2019BE" w14:textId="77777777" w:rsidR="00374FB8" w:rsidRPr="00D363C0" w:rsidRDefault="00374FB8" w:rsidP="00374FB8">
      <w:pPr>
        <w:spacing w:after="0" w:line="240" w:lineRule="auto"/>
        <w:jc w:val="both"/>
        <w:rPr>
          <w:rFonts w:asciiTheme="majorBidi" w:eastAsia="Calibri" w:hAnsiTheme="majorBidi" w:cstheme="majorBidi"/>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3"/>
        <w:gridCol w:w="1687"/>
        <w:gridCol w:w="2437"/>
        <w:gridCol w:w="1663"/>
      </w:tblGrid>
      <w:tr w:rsidR="00374FB8" w:rsidRPr="00467E40" w14:paraId="58C637E9"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13886AF0"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737B35A7"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7272461E"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75BC361"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izgradnji</w:t>
            </w:r>
          </w:p>
        </w:tc>
        <w:tc>
          <w:tcPr>
            <w:tcW w:w="168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66342F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261.446,00</w:t>
            </w:r>
          </w:p>
        </w:tc>
        <w:tc>
          <w:tcPr>
            <w:tcW w:w="243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90DF38C"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Opći prihodi i primici</w:t>
            </w:r>
          </w:p>
        </w:tc>
        <w:tc>
          <w:tcPr>
            <w:tcW w:w="16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7452391"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265.446,00</w:t>
            </w:r>
          </w:p>
        </w:tc>
      </w:tr>
      <w:tr w:rsidR="00374FB8" w14:paraId="42345D17"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4F8E1F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68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B008389"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4.000,00</w:t>
            </w:r>
          </w:p>
        </w:tc>
        <w:tc>
          <w:tcPr>
            <w:tcW w:w="243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DC30652" w14:textId="77777777" w:rsidR="00374FB8" w:rsidRDefault="00374FB8" w:rsidP="009C173C">
            <w:pPr>
              <w:spacing w:after="0" w:line="240" w:lineRule="auto"/>
              <w:jc w:val="both"/>
              <w:rPr>
                <w:rFonts w:ascii="Times New Roman" w:eastAsia="Times New Roman" w:hAnsi="Times New Roman" w:cs="Times New Roman"/>
              </w:rPr>
            </w:pPr>
          </w:p>
        </w:tc>
        <w:tc>
          <w:tcPr>
            <w:tcW w:w="16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DD652D4"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1E04D371"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DE41F88"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8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39A9EFD"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265.446,00 €</w:t>
            </w:r>
          </w:p>
        </w:tc>
        <w:tc>
          <w:tcPr>
            <w:tcW w:w="243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DD2300B"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389F18F"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265.446,00 €</w:t>
            </w:r>
          </w:p>
        </w:tc>
      </w:tr>
    </w:tbl>
    <w:p w14:paraId="3A305D62"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p>
    <w:p w14:paraId="6C7B4F71" w14:textId="77777777" w:rsidR="00374FB8" w:rsidRDefault="00374FB8" w:rsidP="00374FB8">
      <w:pPr>
        <w:spacing w:after="0" w:line="240" w:lineRule="auto"/>
        <w:jc w:val="both"/>
        <w:rPr>
          <w:rFonts w:ascii="Times New Roman" w:eastAsia="Calibri" w:hAnsi="Times New Roman" w:cs="Times New Roman"/>
          <w:lang w:eastAsia="hr-HR"/>
        </w:rPr>
      </w:pPr>
      <w:r w:rsidRPr="00984D38">
        <w:rPr>
          <w:rFonts w:ascii="Times New Roman" w:eastAsia="Times New Roman" w:hAnsi="Times New Roman" w:cs="Times New Roman"/>
          <w:b/>
          <w:bCs/>
          <w:u w:val="single"/>
          <w:lang w:eastAsia="hr-HR"/>
        </w:rPr>
        <w:t>3.</w:t>
      </w:r>
      <w:r>
        <w:rPr>
          <w:rFonts w:ascii="Times New Roman" w:eastAsia="Times New Roman" w:hAnsi="Times New Roman" w:cs="Times New Roman"/>
          <w:b/>
          <w:bCs/>
          <w:u w:val="single"/>
          <w:lang w:eastAsia="hr-HR"/>
        </w:rPr>
        <w:t>10</w:t>
      </w:r>
      <w:r w:rsidRPr="00984D38">
        <w:rPr>
          <w:rFonts w:ascii="Times New Roman" w:eastAsia="Times New Roman" w:hAnsi="Times New Roman" w:cs="Times New Roman"/>
          <w:b/>
          <w:bCs/>
          <w:u w:val="single"/>
          <w:lang w:eastAsia="hr-HR"/>
        </w:rPr>
        <w:t xml:space="preserve">. </w:t>
      </w:r>
      <w:r>
        <w:rPr>
          <w:rFonts w:ascii="Times New Roman" w:eastAsia="Times New Roman" w:hAnsi="Times New Roman" w:cs="Times New Roman"/>
          <w:b/>
          <w:bCs/>
          <w:u w:val="single"/>
          <w:lang w:eastAsia="hr-HR"/>
        </w:rPr>
        <w:t xml:space="preserve">IZGRADNJA </w:t>
      </w:r>
      <w:r w:rsidRPr="00984D38">
        <w:rPr>
          <w:rFonts w:ascii="Times New Roman" w:eastAsia="Times New Roman" w:hAnsi="Times New Roman" w:cs="Times New Roman"/>
          <w:b/>
          <w:bCs/>
          <w:u w:val="single"/>
          <w:lang w:eastAsia="hr-HR"/>
        </w:rPr>
        <w:t>IGRALIŠT</w:t>
      </w:r>
      <w:r>
        <w:rPr>
          <w:rFonts w:ascii="Times New Roman" w:eastAsia="Times New Roman" w:hAnsi="Times New Roman" w:cs="Times New Roman"/>
          <w:b/>
          <w:bCs/>
          <w:u w:val="single"/>
          <w:lang w:eastAsia="hr-HR"/>
        </w:rPr>
        <w:t>A CEROVAC</w:t>
      </w:r>
      <w:r>
        <w:rPr>
          <w:rFonts w:ascii="Times New Roman" w:eastAsia="Times New Roman" w:hAnsi="Times New Roman" w:cs="Times New Roman"/>
          <w:u w:val="single"/>
          <w:lang w:eastAsia="hr-HR"/>
        </w:rPr>
        <w:t xml:space="preserve">– </w:t>
      </w:r>
      <w:r w:rsidRPr="00B0156F">
        <w:rPr>
          <w:rFonts w:ascii="Times New Roman" w:eastAsia="Times New Roman" w:hAnsi="Times New Roman" w:cs="Times New Roman"/>
          <w:lang w:eastAsia="hr-HR"/>
        </w:rPr>
        <w:t>osiguravaju se potrebna sredstva za radove na</w:t>
      </w:r>
      <w:r w:rsidRPr="00B0156F">
        <w:rPr>
          <w:rFonts w:ascii="Times New Roman" w:eastAsia="Calibri" w:hAnsi="Times New Roman" w:cs="Times New Roman"/>
          <w:lang w:eastAsia="hr-HR"/>
        </w:rPr>
        <w:t xml:space="preserve"> izgradnji i uređenju </w:t>
      </w:r>
      <w:r>
        <w:rPr>
          <w:rFonts w:ascii="Times New Roman" w:eastAsia="Calibri" w:hAnsi="Times New Roman" w:cs="Times New Roman"/>
          <w:lang w:eastAsia="hr-HR"/>
        </w:rPr>
        <w:t>sportskog</w:t>
      </w:r>
      <w:r w:rsidRPr="00B0156F">
        <w:rPr>
          <w:rFonts w:ascii="Times New Roman" w:eastAsia="Calibri" w:hAnsi="Times New Roman" w:cs="Times New Roman"/>
          <w:lang w:eastAsia="hr-HR"/>
        </w:rPr>
        <w:t xml:space="preserve"> igrališta kod Društvenog doma u MO </w:t>
      </w:r>
      <w:proofErr w:type="spellStart"/>
      <w:r w:rsidRPr="00B0156F">
        <w:rPr>
          <w:rFonts w:ascii="Times New Roman" w:eastAsia="Calibri" w:hAnsi="Times New Roman" w:cs="Times New Roman"/>
          <w:lang w:eastAsia="hr-HR"/>
        </w:rPr>
        <w:t>Vukmanički</w:t>
      </w:r>
      <w:proofErr w:type="spellEnd"/>
      <w:r w:rsidRPr="00B0156F">
        <w:rPr>
          <w:rFonts w:ascii="Times New Roman" w:eastAsia="Calibri" w:hAnsi="Times New Roman" w:cs="Times New Roman"/>
          <w:lang w:eastAsia="hr-HR"/>
        </w:rPr>
        <w:t xml:space="preserve"> Cerovac. </w:t>
      </w:r>
    </w:p>
    <w:p w14:paraId="51A38FE5" w14:textId="77777777" w:rsidR="00374FB8" w:rsidRPr="00E92BC0" w:rsidRDefault="00374FB8" w:rsidP="00374FB8">
      <w:pPr>
        <w:spacing w:after="0" w:line="240" w:lineRule="auto"/>
        <w:jc w:val="both"/>
        <w:rPr>
          <w:rFonts w:ascii="Times New Roman" w:eastAsia="Calibri" w:hAnsi="Times New Roman" w:cs="Times New Roman"/>
          <w:b/>
          <w:bCs/>
          <w:color w:val="FF0000"/>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3"/>
        <w:gridCol w:w="1545"/>
        <w:gridCol w:w="2579"/>
        <w:gridCol w:w="1663"/>
      </w:tblGrid>
      <w:tr w:rsidR="00374FB8" w:rsidRPr="00467E40" w14:paraId="413940F9"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0AD42920"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083A5771"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63AB14C1"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C7E6FC4"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izgradnji</w:t>
            </w:r>
          </w:p>
        </w:tc>
        <w:tc>
          <w:tcPr>
            <w:tcW w:w="154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9928DD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65.260,00</w:t>
            </w:r>
          </w:p>
        </w:tc>
        <w:tc>
          <w:tcPr>
            <w:tcW w:w="257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658509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Opći prihodi i primici</w:t>
            </w:r>
          </w:p>
        </w:tc>
        <w:tc>
          <w:tcPr>
            <w:tcW w:w="16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5178DE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66.360,00</w:t>
            </w:r>
          </w:p>
        </w:tc>
      </w:tr>
      <w:tr w:rsidR="00374FB8" w14:paraId="4F4CED65"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548216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54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B365ED6"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1.100,00</w:t>
            </w:r>
          </w:p>
        </w:tc>
        <w:tc>
          <w:tcPr>
            <w:tcW w:w="257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FE0F93A" w14:textId="77777777" w:rsidR="00374FB8" w:rsidRDefault="00374FB8" w:rsidP="009C173C">
            <w:pPr>
              <w:spacing w:after="0" w:line="240" w:lineRule="auto"/>
              <w:jc w:val="both"/>
              <w:rPr>
                <w:rFonts w:ascii="Times New Roman" w:eastAsia="Times New Roman" w:hAnsi="Times New Roman" w:cs="Times New Roman"/>
              </w:rPr>
            </w:pPr>
          </w:p>
        </w:tc>
        <w:tc>
          <w:tcPr>
            <w:tcW w:w="16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4C61CD5"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086D1F43"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53C299C"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4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015316C"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66.360,00 € </w:t>
            </w:r>
          </w:p>
        </w:tc>
        <w:tc>
          <w:tcPr>
            <w:tcW w:w="257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815B75A"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427DD9A"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66.360,00 € </w:t>
            </w:r>
          </w:p>
        </w:tc>
      </w:tr>
    </w:tbl>
    <w:p w14:paraId="5D54F74C"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p>
    <w:p w14:paraId="1FA01406" w14:textId="77777777" w:rsidR="00374FB8" w:rsidRDefault="00374FB8" w:rsidP="00374FB8">
      <w:pPr>
        <w:spacing w:after="0" w:line="240" w:lineRule="auto"/>
        <w:jc w:val="both"/>
        <w:rPr>
          <w:rFonts w:ascii="Times New Roman" w:eastAsia="Calibri" w:hAnsi="Times New Roman" w:cs="Times New Roman"/>
          <w:lang w:eastAsia="hr-HR"/>
        </w:rPr>
      </w:pPr>
      <w:r w:rsidRPr="00984D38">
        <w:rPr>
          <w:rFonts w:ascii="Times New Roman" w:eastAsia="Times New Roman" w:hAnsi="Times New Roman" w:cs="Times New Roman"/>
          <w:b/>
          <w:bCs/>
          <w:u w:val="single"/>
          <w:lang w:eastAsia="hr-HR"/>
        </w:rPr>
        <w:t>3.</w:t>
      </w:r>
      <w:r>
        <w:rPr>
          <w:rFonts w:ascii="Times New Roman" w:eastAsia="Times New Roman" w:hAnsi="Times New Roman" w:cs="Times New Roman"/>
          <w:b/>
          <w:bCs/>
          <w:u w:val="single"/>
          <w:lang w:eastAsia="hr-HR"/>
        </w:rPr>
        <w:t>11</w:t>
      </w:r>
      <w:r w:rsidRPr="00984D38">
        <w:rPr>
          <w:rFonts w:ascii="Times New Roman" w:eastAsia="Times New Roman" w:hAnsi="Times New Roman" w:cs="Times New Roman"/>
          <w:b/>
          <w:bCs/>
          <w:u w:val="single"/>
          <w:lang w:eastAsia="hr-HR"/>
        </w:rPr>
        <w:t xml:space="preserve">. </w:t>
      </w:r>
      <w:r>
        <w:rPr>
          <w:rFonts w:ascii="Times New Roman" w:eastAsia="Times New Roman" w:hAnsi="Times New Roman" w:cs="Times New Roman"/>
          <w:b/>
          <w:bCs/>
          <w:u w:val="single"/>
          <w:lang w:eastAsia="hr-HR"/>
        </w:rPr>
        <w:t xml:space="preserve">IZGRADNJA </w:t>
      </w:r>
      <w:r w:rsidRPr="00984D38">
        <w:rPr>
          <w:rFonts w:ascii="Times New Roman" w:eastAsia="Times New Roman" w:hAnsi="Times New Roman" w:cs="Times New Roman"/>
          <w:b/>
          <w:bCs/>
          <w:u w:val="single"/>
          <w:lang w:eastAsia="hr-HR"/>
        </w:rPr>
        <w:t>IGRALIŠT</w:t>
      </w:r>
      <w:r>
        <w:rPr>
          <w:rFonts w:ascii="Times New Roman" w:eastAsia="Times New Roman" w:hAnsi="Times New Roman" w:cs="Times New Roman"/>
          <w:b/>
          <w:bCs/>
          <w:u w:val="single"/>
          <w:lang w:eastAsia="hr-HR"/>
        </w:rPr>
        <w:t>A STATIVE</w:t>
      </w:r>
      <w:r>
        <w:rPr>
          <w:rFonts w:ascii="Times New Roman" w:eastAsia="Times New Roman" w:hAnsi="Times New Roman" w:cs="Times New Roman"/>
          <w:u w:val="single"/>
          <w:lang w:eastAsia="hr-HR"/>
        </w:rPr>
        <w:t xml:space="preserve"> – </w:t>
      </w:r>
      <w:r w:rsidRPr="00957487">
        <w:rPr>
          <w:rFonts w:ascii="Times New Roman" w:eastAsia="Times New Roman" w:hAnsi="Times New Roman" w:cs="Times New Roman"/>
          <w:lang w:eastAsia="hr-HR"/>
        </w:rPr>
        <w:t>osiguravaju se potrebna sredstva za radove na</w:t>
      </w:r>
      <w:r w:rsidRPr="00957487">
        <w:rPr>
          <w:rFonts w:ascii="Times New Roman" w:eastAsia="Calibri" w:hAnsi="Times New Roman" w:cs="Times New Roman"/>
          <w:lang w:eastAsia="hr-HR"/>
        </w:rPr>
        <w:t xml:space="preserve"> izgradnji i uređenju </w:t>
      </w:r>
      <w:r>
        <w:rPr>
          <w:rFonts w:ascii="Times New Roman" w:eastAsia="Calibri" w:hAnsi="Times New Roman" w:cs="Times New Roman"/>
          <w:lang w:eastAsia="hr-HR"/>
        </w:rPr>
        <w:t xml:space="preserve">sportskog </w:t>
      </w:r>
      <w:r w:rsidRPr="00957487">
        <w:rPr>
          <w:rFonts w:ascii="Times New Roman" w:eastAsia="Calibri" w:hAnsi="Times New Roman" w:cs="Times New Roman"/>
          <w:lang w:eastAsia="hr-HR"/>
        </w:rPr>
        <w:t>igrališta u MO Gornje Stative</w:t>
      </w:r>
      <w:r>
        <w:rPr>
          <w:rFonts w:ascii="Times New Roman" w:eastAsia="Calibri" w:hAnsi="Times New Roman" w:cs="Times New Roman"/>
          <w:lang w:eastAsia="hr-HR"/>
        </w:rPr>
        <w:t>. Sportsko i</w:t>
      </w:r>
      <w:r w:rsidRPr="00957487">
        <w:rPr>
          <w:rFonts w:ascii="Times New Roman" w:eastAsia="Calibri" w:hAnsi="Times New Roman" w:cs="Times New Roman"/>
          <w:lang w:eastAsia="hr-HR"/>
        </w:rPr>
        <w:t xml:space="preserve">gralište </w:t>
      </w:r>
      <w:r>
        <w:rPr>
          <w:rFonts w:ascii="Times New Roman" w:eastAsia="Calibri" w:hAnsi="Times New Roman" w:cs="Times New Roman"/>
          <w:lang w:eastAsia="hr-HR"/>
        </w:rPr>
        <w:t>planira se</w:t>
      </w:r>
      <w:r w:rsidRPr="00421033">
        <w:rPr>
          <w:rFonts w:ascii="Times New Roman" w:eastAsia="Calibri" w:hAnsi="Times New Roman" w:cs="Times New Roman"/>
          <w:lang w:eastAsia="hr-HR"/>
        </w:rPr>
        <w:t xml:space="preserve"> </w:t>
      </w:r>
      <w:r>
        <w:rPr>
          <w:rFonts w:ascii="Times New Roman" w:eastAsia="Calibri" w:hAnsi="Times New Roman" w:cs="Times New Roman"/>
          <w:lang w:eastAsia="hr-HR"/>
        </w:rPr>
        <w:t xml:space="preserve">na </w:t>
      </w:r>
      <w:proofErr w:type="spellStart"/>
      <w:r>
        <w:rPr>
          <w:rFonts w:ascii="Times New Roman" w:eastAsia="Calibri" w:hAnsi="Times New Roman" w:cs="Times New Roman"/>
          <w:lang w:eastAsia="hr-HR"/>
        </w:rPr>
        <w:t>k.č</w:t>
      </w:r>
      <w:proofErr w:type="spellEnd"/>
      <w:r>
        <w:rPr>
          <w:rFonts w:ascii="Times New Roman" w:eastAsia="Calibri" w:hAnsi="Times New Roman" w:cs="Times New Roman"/>
          <w:lang w:eastAsia="hr-HR"/>
        </w:rPr>
        <w:t>. br. 485/1 k.o. Gornje Stative (iza Društvenog doma), a bit će površine od cca 340 m2.</w:t>
      </w:r>
    </w:p>
    <w:p w14:paraId="5B2CF5DB" w14:textId="77777777" w:rsidR="00374FB8" w:rsidRPr="00957487" w:rsidRDefault="00374FB8" w:rsidP="00374FB8">
      <w:pPr>
        <w:spacing w:after="0" w:line="240" w:lineRule="auto"/>
        <w:jc w:val="both"/>
        <w:rPr>
          <w:rFonts w:ascii="Times New Roman" w:eastAsia="Calibri"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3"/>
        <w:gridCol w:w="1545"/>
        <w:gridCol w:w="2579"/>
        <w:gridCol w:w="1663"/>
      </w:tblGrid>
      <w:tr w:rsidR="00374FB8" w:rsidRPr="00467E40" w14:paraId="65FA015F"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66E0BDEE"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56E33877"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44E5DBC7"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313990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izgradnji</w:t>
            </w:r>
          </w:p>
        </w:tc>
        <w:tc>
          <w:tcPr>
            <w:tcW w:w="154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1E2F45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65.260,00</w:t>
            </w:r>
          </w:p>
        </w:tc>
        <w:tc>
          <w:tcPr>
            <w:tcW w:w="257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AC39F8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Opći prihodi i primici</w:t>
            </w:r>
          </w:p>
        </w:tc>
        <w:tc>
          <w:tcPr>
            <w:tcW w:w="16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DCC625A"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66.360,00</w:t>
            </w:r>
          </w:p>
        </w:tc>
      </w:tr>
      <w:tr w:rsidR="00374FB8" w14:paraId="7257F1D4"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12D4D44"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54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1F9F9B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1.100,00</w:t>
            </w:r>
          </w:p>
        </w:tc>
        <w:tc>
          <w:tcPr>
            <w:tcW w:w="257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DEE2E1B" w14:textId="77777777" w:rsidR="00374FB8" w:rsidRDefault="00374FB8" w:rsidP="009C173C">
            <w:pPr>
              <w:spacing w:after="0" w:line="240" w:lineRule="auto"/>
              <w:jc w:val="both"/>
              <w:rPr>
                <w:rFonts w:ascii="Times New Roman" w:eastAsia="Times New Roman" w:hAnsi="Times New Roman" w:cs="Times New Roman"/>
              </w:rPr>
            </w:pPr>
          </w:p>
        </w:tc>
        <w:tc>
          <w:tcPr>
            <w:tcW w:w="16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56BC456"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53162E82" w14:textId="77777777" w:rsidTr="009C173C">
        <w:tc>
          <w:tcPr>
            <w:tcW w:w="261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2E54302"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4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0487A45"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66.360,00 € </w:t>
            </w:r>
          </w:p>
        </w:tc>
        <w:tc>
          <w:tcPr>
            <w:tcW w:w="257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7877B0A"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387FD88"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66.360,00 € </w:t>
            </w:r>
          </w:p>
        </w:tc>
      </w:tr>
    </w:tbl>
    <w:p w14:paraId="150324D8" w14:textId="77777777" w:rsidR="00374FB8" w:rsidRDefault="00374FB8" w:rsidP="00374FB8">
      <w:pPr>
        <w:spacing w:after="0" w:line="240" w:lineRule="auto"/>
        <w:jc w:val="both"/>
        <w:rPr>
          <w:rFonts w:ascii="Times New Roman" w:eastAsia="Times New Roman" w:hAnsi="Times New Roman" w:cs="Times New Roman"/>
          <w:lang w:eastAsia="hr-HR"/>
        </w:rPr>
      </w:pPr>
    </w:p>
    <w:p w14:paraId="34A9305C" w14:textId="77777777" w:rsidR="00374FB8" w:rsidRDefault="00374FB8" w:rsidP="00374FB8">
      <w:pPr>
        <w:spacing w:after="0" w:line="240" w:lineRule="auto"/>
        <w:jc w:val="both"/>
        <w:rPr>
          <w:rFonts w:ascii="Times New Roman" w:eastAsia="Calibri" w:hAnsi="Times New Roman" w:cs="Times New Roman"/>
        </w:rPr>
      </w:pPr>
      <w:r w:rsidRPr="00984D38">
        <w:rPr>
          <w:rFonts w:ascii="Times New Roman" w:eastAsia="Times New Roman" w:hAnsi="Times New Roman" w:cs="Times New Roman"/>
          <w:b/>
          <w:u w:val="single"/>
        </w:rPr>
        <w:t>3.1</w:t>
      </w:r>
      <w:r>
        <w:rPr>
          <w:rFonts w:ascii="Times New Roman" w:eastAsia="Times New Roman" w:hAnsi="Times New Roman" w:cs="Times New Roman"/>
          <w:b/>
          <w:u w:val="single"/>
        </w:rPr>
        <w:t>2</w:t>
      </w:r>
      <w:r w:rsidRPr="00FD1AFF">
        <w:rPr>
          <w:rFonts w:ascii="Times New Roman" w:eastAsia="Times New Roman" w:hAnsi="Times New Roman" w:cs="Times New Roman"/>
          <w:bCs/>
          <w:u w:val="single"/>
        </w:rPr>
        <w:t>.</w:t>
      </w:r>
      <w:r w:rsidRPr="00FD1AFF">
        <w:rPr>
          <w:rFonts w:ascii="Times New Roman" w:eastAsia="Times New Roman" w:hAnsi="Times New Roman" w:cs="Times New Roman"/>
          <w:bCs/>
          <w:u w:val="single"/>
          <w:lang w:eastAsia="hr-HR"/>
        </w:rPr>
        <w:t xml:space="preserve"> </w:t>
      </w:r>
      <w:r w:rsidRPr="00FD1AFF">
        <w:rPr>
          <w:rFonts w:ascii="Times New Roman" w:eastAsia="Times New Roman" w:hAnsi="Times New Roman" w:cs="Times New Roman"/>
          <w:b/>
          <w:u w:val="single"/>
          <w:lang w:eastAsia="hr-HR"/>
        </w:rPr>
        <w:t>GROBLJE JAMADOL</w:t>
      </w:r>
      <w:r w:rsidRPr="00342F6D">
        <w:rPr>
          <w:rFonts w:ascii="Times New Roman" w:eastAsia="Times New Roman" w:hAnsi="Times New Roman" w:cs="Times New Roman"/>
          <w:lang w:eastAsia="hr-HR"/>
        </w:rPr>
        <w:t xml:space="preserve"> – </w:t>
      </w:r>
      <w:r>
        <w:rPr>
          <w:rFonts w:ascii="Times New Roman" w:eastAsia="Times New Roman" w:hAnsi="Times New Roman" w:cs="Times New Roman"/>
          <w:lang w:eastAsia="hr-HR"/>
        </w:rPr>
        <w:t xml:space="preserve">osiguravaju se sredstva za rješavanje imovinsko pravnih odnosa i dovršetak </w:t>
      </w:r>
      <w:r w:rsidRPr="00DD331F">
        <w:rPr>
          <w:rFonts w:ascii="Times New Roman" w:eastAsia="Times New Roman" w:hAnsi="Times New Roman" w:cs="Times New Roman"/>
          <w:lang w:eastAsia="hr-HR"/>
        </w:rPr>
        <w:t>izrad</w:t>
      </w:r>
      <w:r>
        <w:rPr>
          <w:rFonts w:ascii="Times New Roman" w:eastAsia="Times New Roman" w:hAnsi="Times New Roman" w:cs="Times New Roman"/>
          <w:lang w:eastAsia="hr-HR"/>
        </w:rPr>
        <w:t>e</w:t>
      </w:r>
      <w:r w:rsidRPr="00DD331F">
        <w:rPr>
          <w:rFonts w:ascii="Times New Roman" w:eastAsia="Times New Roman" w:hAnsi="Times New Roman" w:cs="Times New Roman"/>
          <w:lang w:eastAsia="hr-HR"/>
        </w:rPr>
        <w:t xml:space="preserve"> projektne dokumentacije</w:t>
      </w:r>
      <w:r>
        <w:rPr>
          <w:rFonts w:ascii="Times New Roman" w:eastAsia="Times New Roman" w:hAnsi="Times New Roman" w:cs="Times New Roman"/>
          <w:lang w:eastAsia="hr-HR"/>
        </w:rPr>
        <w:t xml:space="preserve"> </w:t>
      </w:r>
      <w:r w:rsidRPr="00E564E1">
        <w:rPr>
          <w:rFonts w:ascii="Times New Roman" w:eastAsia="Calibri" w:hAnsi="Times New Roman" w:cs="Times New Roman"/>
        </w:rPr>
        <w:t xml:space="preserve">za gradnju polja 17 na groblju </w:t>
      </w:r>
      <w:proofErr w:type="spellStart"/>
      <w:r w:rsidRPr="00E564E1">
        <w:rPr>
          <w:rFonts w:ascii="Times New Roman" w:eastAsia="Calibri" w:hAnsi="Times New Roman" w:cs="Times New Roman"/>
        </w:rPr>
        <w:t>Jamadol</w:t>
      </w:r>
      <w:proofErr w:type="spellEnd"/>
      <w:r w:rsidRPr="00E564E1">
        <w:rPr>
          <w:rFonts w:ascii="Times New Roman" w:eastAsia="Calibri" w:hAnsi="Times New Roman" w:cs="Times New Roman"/>
        </w:rPr>
        <w:t>. Projekt obuhvaća 132 grobna mjesta</w:t>
      </w:r>
      <w:r>
        <w:rPr>
          <w:rFonts w:ascii="Times New Roman" w:eastAsia="Calibri" w:hAnsi="Times New Roman" w:cs="Times New Roman"/>
        </w:rPr>
        <w:t xml:space="preserve"> (</w:t>
      </w:r>
      <w:r w:rsidRPr="00E564E1">
        <w:rPr>
          <w:rFonts w:ascii="Times New Roman" w:eastAsia="Calibri" w:hAnsi="Times New Roman" w:cs="Times New Roman"/>
        </w:rPr>
        <w:t>13 jednostrukih i 119 dvostrukih zemljanih grobova u 5 „kazeta“</w:t>
      </w:r>
      <w:r>
        <w:rPr>
          <w:rFonts w:ascii="Times New Roman" w:eastAsia="Calibri" w:hAnsi="Times New Roman" w:cs="Times New Roman"/>
        </w:rPr>
        <w:t xml:space="preserve">). </w:t>
      </w:r>
      <w:r w:rsidRPr="00E564E1">
        <w:rPr>
          <w:rFonts w:ascii="Times New Roman" w:eastAsia="Calibri" w:hAnsi="Times New Roman" w:cs="Times New Roman"/>
        </w:rPr>
        <w:t>Između dva grobna reda p</w:t>
      </w:r>
      <w:r>
        <w:rPr>
          <w:rFonts w:ascii="Times New Roman" w:eastAsia="Calibri" w:hAnsi="Times New Roman" w:cs="Times New Roman"/>
        </w:rPr>
        <w:t>l</w:t>
      </w:r>
      <w:r w:rsidRPr="00E564E1">
        <w:rPr>
          <w:rFonts w:ascii="Times New Roman" w:eastAsia="Calibri" w:hAnsi="Times New Roman" w:cs="Times New Roman"/>
        </w:rPr>
        <w:t>anira se postavljanje zelene površine i sadnja grmlja, a na površinama oko polja 17 sadnja drvoreda. Sa istočne strane polja 17 planira se izgradnja staze -  širine 4,00 m, a između grobni</w:t>
      </w:r>
      <w:r>
        <w:rPr>
          <w:rFonts w:ascii="Times New Roman" w:eastAsia="Calibri" w:hAnsi="Times New Roman" w:cs="Times New Roman"/>
        </w:rPr>
        <w:t>h</w:t>
      </w:r>
      <w:r w:rsidRPr="00E564E1">
        <w:rPr>
          <w:rFonts w:ascii="Times New Roman" w:eastAsia="Calibri" w:hAnsi="Times New Roman" w:cs="Times New Roman"/>
        </w:rPr>
        <w:t xml:space="preserve"> redova izgradnja pješačkih staza.</w:t>
      </w:r>
    </w:p>
    <w:p w14:paraId="59B1149C" w14:textId="77777777" w:rsidR="00374FB8" w:rsidRPr="00DD331F" w:rsidRDefault="00374FB8" w:rsidP="00374FB8">
      <w:pPr>
        <w:spacing w:after="0" w:line="240" w:lineRule="auto"/>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673"/>
        <w:gridCol w:w="2440"/>
        <w:gridCol w:w="1660"/>
      </w:tblGrid>
      <w:tr w:rsidR="00374FB8" w:rsidRPr="00467E40" w14:paraId="2D4597A3"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797080AE"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6C059582"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1382AC33"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1D701FC"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6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073FC1D"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5.310,00</w:t>
            </w:r>
          </w:p>
        </w:tc>
        <w:tc>
          <w:tcPr>
            <w:tcW w:w="24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C9B96A9"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opći prihodi</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7EFBF1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5.310,00</w:t>
            </w:r>
          </w:p>
        </w:tc>
      </w:tr>
      <w:tr w:rsidR="00374FB8" w14:paraId="5C026A09"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714E80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 pravnih odnosa -otkup zemljišta</w:t>
            </w:r>
          </w:p>
        </w:tc>
        <w:tc>
          <w:tcPr>
            <w:tcW w:w="16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8157982"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17.254,00</w:t>
            </w:r>
          </w:p>
        </w:tc>
        <w:tc>
          <w:tcPr>
            <w:tcW w:w="24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AE32F7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prodaja zemljišta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8A0CDC2"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17.254,00</w:t>
            </w:r>
          </w:p>
        </w:tc>
      </w:tr>
      <w:tr w:rsidR="00374FB8" w:rsidRPr="00467E40" w14:paraId="0D33B41A"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3AABDF3"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7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845F59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22.564,00 €</w:t>
            </w:r>
          </w:p>
        </w:tc>
        <w:tc>
          <w:tcPr>
            <w:tcW w:w="244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EEB3AF5"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1419D13"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22.564,00 €</w:t>
            </w:r>
          </w:p>
        </w:tc>
      </w:tr>
    </w:tbl>
    <w:p w14:paraId="139106E4" w14:textId="77777777" w:rsidR="00374FB8" w:rsidRDefault="00374FB8" w:rsidP="00374FB8">
      <w:pPr>
        <w:spacing w:after="0" w:line="240" w:lineRule="auto"/>
        <w:jc w:val="both"/>
        <w:rPr>
          <w:rFonts w:ascii="Times New Roman" w:eastAsia="Times New Roman" w:hAnsi="Times New Roman" w:cs="Times New Roman"/>
          <w:lang w:eastAsia="hr-HR"/>
        </w:rPr>
      </w:pPr>
    </w:p>
    <w:p w14:paraId="3DC20A35" w14:textId="77777777" w:rsidR="00374FB8" w:rsidRDefault="00374FB8" w:rsidP="00374FB8">
      <w:pPr>
        <w:spacing w:after="0" w:line="240" w:lineRule="auto"/>
        <w:jc w:val="both"/>
        <w:rPr>
          <w:rFonts w:asciiTheme="majorBidi" w:eastAsia="Calibri" w:hAnsiTheme="majorBidi" w:cstheme="majorBidi"/>
        </w:rPr>
      </w:pPr>
      <w:r w:rsidRPr="00984D38">
        <w:rPr>
          <w:rFonts w:ascii="Times New Roman" w:eastAsia="Times New Roman" w:hAnsi="Times New Roman" w:cs="Times New Roman"/>
          <w:b/>
          <w:bCs/>
          <w:u w:val="single"/>
          <w:lang w:eastAsia="hr-HR"/>
        </w:rPr>
        <w:t>3.</w:t>
      </w:r>
      <w:r>
        <w:rPr>
          <w:rFonts w:ascii="Times New Roman" w:eastAsia="Times New Roman" w:hAnsi="Times New Roman" w:cs="Times New Roman"/>
          <w:b/>
          <w:bCs/>
          <w:u w:val="single"/>
          <w:lang w:eastAsia="hr-HR"/>
        </w:rPr>
        <w:t>13</w:t>
      </w:r>
      <w:r w:rsidRPr="00984D38">
        <w:rPr>
          <w:rFonts w:ascii="Times New Roman" w:eastAsia="Times New Roman" w:hAnsi="Times New Roman" w:cs="Times New Roman"/>
          <w:b/>
          <w:bCs/>
          <w:u w:val="single"/>
          <w:lang w:eastAsia="hr-HR"/>
        </w:rPr>
        <w:t xml:space="preserve">. </w:t>
      </w:r>
      <w:r>
        <w:rPr>
          <w:rFonts w:ascii="Times New Roman" w:eastAsia="Times New Roman" w:hAnsi="Times New Roman" w:cs="Times New Roman"/>
          <w:b/>
          <w:bCs/>
          <w:u w:val="single"/>
          <w:lang w:eastAsia="hr-HR"/>
        </w:rPr>
        <w:t xml:space="preserve">PARK GRABRIK </w:t>
      </w:r>
      <w:r>
        <w:rPr>
          <w:rFonts w:ascii="Times New Roman" w:eastAsia="Times New Roman" w:hAnsi="Times New Roman" w:cs="Times New Roman"/>
          <w:b/>
          <w:bCs/>
          <w:i/>
          <w:iCs/>
          <w:lang w:eastAsia="hr-HR"/>
        </w:rPr>
        <w:t xml:space="preserve">– </w:t>
      </w:r>
      <w:r w:rsidRPr="00A867D8">
        <w:rPr>
          <w:rFonts w:asciiTheme="majorBidi" w:eastAsia="Times New Roman" w:hAnsiTheme="majorBidi" w:cstheme="majorBidi"/>
          <w:lang w:eastAsia="hr-HR"/>
        </w:rPr>
        <w:t xml:space="preserve">Nakon izrade idejnog projekta i ishođenja lokacijske dozvole, </w:t>
      </w:r>
      <w:r>
        <w:rPr>
          <w:rFonts w:asciiTheme="majorBidi" w:eastAsia="Times New Roman" w:hAnsiTheme="majorBidi" w:cstheme="majorBidi"/>
          <w:lang w:eastAsia="hr-HR"/>
        </w:rPr>
        <w:t>u 2023. godini</w:t>
      </w:r>
      <w:r w:rsidRPr="00973901">
        <w:rPr>
          <w:rFonts w:asciiTheme="majorBidi" w:eastAsia="Times New Roman" w:hAnsiTheme="majorBidi" w:cstheme="majorBidi"/>
          <w:lang w:eastAsia="hr-HR"/>
        </w:rPr>
        <w:t xml:space="preserve"> planira se </w:t>
      </w:r>
      <w:r>
        <w:rPr>
          <w:rFonts w:asciiTheme="majorBidi" w:eastAsia="Times New Roman" w:hAnsiTheme="majorBidi" w:cstheme="majorBidi"/>
          <w:lang w:eastAsia="hr-HR"/>
        </w:rPr>
        <w:t xml:space="preserve">rješavanje imovinsko-pravnih odnosa i </w:t>
      </w:r>
      <w:r w:rsidRPr="00A867D8">
        <w:rPr>
          <w:rFonts w:asciiTheme="majorBidi" w:eastAsia="Times New Roman" w:hAnsiTheme="majorBidi" w:cstheme="majorBidi"/>
          <w:lang w:eastAsia="hr-HR"/>
        </w:rPr>
        <w:t>dovršetak</w:t>
      </w:r>
      <w:r>
        <w:rPr>
          <w:rFonts w:asciiTheme="majorBidi" w:eastAsia="Times New Roman" w:hAnsiTheme="majorBidi" w:cstheme="majorBidi"/>
          <w:lang w:eastAsia="hr-HR"/>
        </w:rPr>
        <w:t xml:space="preserve"> </w:t>
      </w:r>
      <w:r w:rsidRPr="00973901">
        <w:rPr>
          <w:rFonts w:asciiTheme="majorBidi" w:eastAsia="Times New Roman" w:hAnsiTheme="majorBidi" w:cstheme="majorBidi"/>
          <w:lang w:eastAsia="hr-HR"/>
        </w:rPr>
        <w:t>izrad</w:t>
      </w:r>
      <w:r>
        <w:rPr>
          <w:rFonts w:asciiTheme="majorBidi" w:eastAsia="Times New Roman" w:hAnsiTheme="majorBidi" w:cstheme="majorBidi"/>
          <w:lang w:eastAsia="hr-HR"/>
        </w:rPr>
        <w:t>e</w:t>
      </w:r>
      <w:r w:rsidRPr="00973901">
        <w:rPr>
          <w:rFonts w:asciiTheme="majorBidi" w:eastAsia="Times New Roman" w:hAnsiTheme="majorBidi" w:cstheme="majorBidi"/>
          <w:lang w:eastAsia="hr-HR"/>
        </w:rPr>
        <w:t xml:space="preserve"> projektne dokumentacije za izgradnju budućeg parka u Grabriku</w:t>
      </w:r>
      <w:r>
        <w:rPr>
          <w:rFonts w:asciiTheme="majorBidi" w:eastAsia="Times New Roman" w:hAnsiTheme="majorBidi" w:cstheme="majorBidi"/>
          <w:lang w:eastAsia="hr-HR"/>
        </w:rPr>
        <w:t xml:space="preserve"> </w:t>
      </w:r>
      <w:r w:rsidRPr="00973901">
        <w:rPr>
          <w:rFonts w:asciiTheme="majorBidi" w:eastAsia="Calibri" w:hAnsiTheme="majorBidi" w:cstheme="majorBidi"/>
        </w:rPr>
        <w:t>na postojećoj zelenoj površini pored škole, vrtića i vodocrpilišta koja će projektiranim uređenjem biti obogaćena sadnjom višeg zelenila i raznim sadržajima za korisnike svih dobnih skupina. Dio parka bit će uređen za bavljenje sportskim aktivnostima, odijeliti će se posebni dio sa rekvizitima za treniranje pasa, a ostaviti će se i dovoljno slobodnog  prostora za razne slobodne neorganizirane aktivnosti.</w:t>
      </w:r>
    </w:p>
    <w:p w14:paraId="580E61A1" w14:textId="77777777" w:rsidR="00374FB8" w:rsidRPr="00973901" w:rsidRDefault="00374FB8" w:rsidP="00374FB8">
      <w:pPr>
        <w:spacing w:after="0" w:line="240" w:lineRule="auto"/>
        <w:jc w:val="both"/>
        <w:rPr>
          <w:rFonts w:asciiTheme="majorBidi" w:eastAsia="Calibri" w:hAnsiTheme="majorBidi" w:cstheme="majorBidi"/>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531"/>
        <w:gridCol w:w="2582"/>
        <w:gridCol w:w="1660"/>
      </w:tblGrid>
      <w:tr w:rsidR="00374FB8" w:rsidRPr="00467E40" w14:paraId="65DC2E0B"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3AC4372E"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1485A373"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40FC4973"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ADF4FD6"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Izrada projektne dokumentacije </w:t>
            </w: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4069789"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5.475,00</w:t>
            </w:r>
          </w:p>
        </w:tc>
        <w:tc>
          <w:tcPr>
            <w:tcW w:w="258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BF057F5"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opći prihodi</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E6B2F25"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5.475,00</w:t>
            </w:r>
          </w:p>
        </w:tc>
      </w:tr>
      <w:tr w:rsidR="00374FB8" w14:paraId="36B2D723"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99AA4A9"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imovinskopravnih odnosa-otkup zemljišta</w:t>
            </w: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CAB9FBE"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150.000,00</w:t>
            </w:r>
          </w:p>
        </w:tc>
        <w:tc>
          <w:tcPr>
            <w:tcW w:w="258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F1C064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129ABD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150.000,00</w:t>
            </w:r>
          </w:p>
        </w:tc>
      </w:tr>
      <w:tr w:rsidR="00374FB8" w:rsidRPr="00467E40" w14:paraId="515CB18E"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5F426BF"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27F21D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155.475,00 €</w:t>
            </w:r>
          </w:p>
        </w:tc>
        <w:tc>
          <w:tcPr>
            <w:tcW w:w="258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241EE46"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65EE3FA"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155.475,00 €</w:t>
            </w:r>
          </w:p>
        </w:tc>
      </w:tr>
    </w:tbl>
    <w:p w14:paraId="6C147637" w14:textId="77777777" w:rsidR="00374FB8" w:rsidRDefault="00374FB8" w:rsidP="00374FB8">
      <w:pPr>
        <w:spacing w:after="0" w:line="240" w:lineRule="auto"/>
        <w:jc w:val="both"/>
        <w:rPr>
          <w:rFonts w:ascii="Times New Roman" w:eastAsia="Times New Roman" w:hAnsi="Times New Roman" w:cs="Times New Roman"/>
          <w:lang w:eastAsia="hr-HR"/>
        </w:rPr>
      </w:pPr>
    </w:p>
    <w:p w14:paraId="68080FD1" w14:textId="77777777" w:rsidR="00374FB8" w:rsidRDefault="00374FB8" w:rsidP="00374FB8">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Članak 4.</w:t>
      </w:r>
    </w:p>
    <w:p w14:paraId="1853BE3D" w14:textId="77777777" w:rsidR="00374FB8" w:rsidRDefault="00374FB8" w:rsidP="00374FB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Ukupno procijenjeni troškovi građenja g</w:t>
      </w:r>
      <w:r w:rsidRPr="008D0366">
        <w:rPr>
          <w:rFonts w:ascii="Times New Roman" w:eastAsia="Times New Roman" w:hAnsi="Times New Roman" w:cs="Times New Roman"/>
          <w:lang w:eastAsia="hr-HR"/>
        </w:rPr>
        <w:t>rađevin</w:t>
      </w:r>
      <w:r>
        <w:rPr>
          <w:rFonts w:ascii="Times New Roman" w:eastAsia="Times New Roman" w:hAnsi="Times New Roman" w:cs="Times New Roman"/>
          <w:lang w:eastAsia="hr-HR"/>
        </w:rPr>
        <w:t>a</w:t>
      </w:r>
      <w:r w:rsidRPr="008D0366">
        <w:rPr>
          <w:rFonts w:ascii="Times New Roman" w:eastAsia="Times New Roman" w:hAnsi="Times New Roman" w:cs="Times New Roman"/>
          <w:lang w:eastAsia="hr-HR"/>
        </w:rPr>
        <w:t xml:space="preserve"> komunalne infrastrukture koje će se graditi </w:t>
      </w:r>
      <w:r w:rsidRPr="00660FE4">
        <w:rPr>
          <w:rFonts w:ascii="Times New Roman" w:eastAsia="Times New Roman" w:hAnsi="Times New Roman" w:cs="Times New Roman"/>
        </w:rPr>
        <w:t>izvan građevinskog područj</w:t>
      </w:r>
      <w:r w:rsidRPr="008D0366">
        <w:rPr>
          <w:rFonts w:ascii="Times New Roman" w:eastAsia="Times New Roman" w:hAnsi="Times New Roman" w:cs="Times New Roman"/>
          <w:lang w:eastAsia="hr-HR"/>
        </w:rPr>
        <w:t>a</w:t>
      </w:r>
      <w:r>
        <w:rPr>
          <w:rFonts w:ascii="Times New Roman" w:eastAsia="Times New Roman" w:hAnsi="Times New Roman" w:cs="Times New Roman"/>
          <w:lang w:eastAsia="hr-HR"/>
        </w:rPr>
        <w:t xml:space="preserve"> iznose </w:t>
      </w:r>
      <w:r w:rsidRPr="00E716B0">
        <w:rPr>
          <w:rFonts w:ascii="Times New Roman" w:eastAsia="Times New Roman" w:hAnsi="Times New Roman" w:cs="Times New Roman"/>
          <w:lang w:eastAsia="hr-HR"/>
        </w:rPr>
        <w:t>42.471,00 eura</w:t>
      </w:r>
      <w:r>
        <w:rPr>
          <w:rFonts w:ascii="Times New Roman" w:eastAsia="Times New Roman" w:hAnsi="Times New Roman" w:cs="Times New Roman"/>
          <w:lang w:eastAsia="hr-HR"/>
        </w:rPr>
        <w:t>, a odnose se na sljedeći projekt:</w:t>
      </w:r>
      <w:r w:rsidRPr="008D0366">
        <w:rPr>
          <w:rFonts w:ascii="Times New Roman" w:eastAsia="Times New Roman" w:hAnsi="Times New Roman" w:cs="Times New Roman"/>
          <w:lang w:eastAsia="hr-HR"/>
        </w:rPr>
        <w:t xml:space="preserve"> </w:t>
      </w:r>
    </w:p>
    <w:p w14:paraId="5FB5E08E" w14:textId="77777777" w:rsidR="00374FB8" w:rsidRPr="00E11989" w:rsidRDefault="00374FB8" w:rsidP="00374FB8">
      <w:pPr>
        <w:autoSpaceDE w:val="0"/>
        <w:autoSpaceDN w:val="0"/>
        <w:adjustRightInd w:val="0"/>
        <w:spacing w:after="0" w:line="240" w:lineRule="auto"/>
        <w:jc w:val="both"/>
        <w:rPr>
          <w:rFonts w:ascii="Times New Roman" w:eastAsia="CIDFont+F1" w:hAnsi="Times New Roman" w:cs="Times New Roman"/>
        </w:rPr>
      </w:pPr>
      <w:r w:rsidRPr="00984D38">
        <w:rPr>
          <w:rFonts w:ascii="Times New Roman" w:eastAsia="Times New Roman" w:hAnsi="Times New Roman" w:cs="Times New Roman"/>
          <w:b/>
          <w:bCs/>
          <w:u w:val="single"/>
          <w:lang w:eastAsia="hr-HR"/>
        </w:rPr>
        <w:t>4.1. SANACIJA KANALA SAJEVAC</w:t>
      </w:r>
      <w:r>
        <w:rPr>
          <w:rFonts w:ascii="Times New Roman" w:eastAsia="Times New Roman" w:hAnsi="Times New Roman" w:cs="Times New Roman"/>
          <w:lang w:eastAsia="hr-HR"/>
        </w:rPr>
        <w:t xml:space="preserve"> –</w:t>
      </w:r>
      <w:r w:rsidRPr="003F6853">
        <w:rPr>
          <w:rFonts w:ascii="Times New Roman" w:eastAsia="CIDFont+F1" w:hAnsi="Times New Roman" w:cs="Times New Roman"/>
        </w:rPr>
        <w:t xml:space="preserve"> </w:t>
      </w:r>
      <w:r>
        <w:rPr>
          <w:rFonts w:ascii="Times New Roman" w:eastAsia="CIDFont+F1" w:hAnsi="Times New Roman" w:cs="Times New Roman"/>
        </w:rPr>
        <w:t>z</w:t>
      </w:r>
      <w:r w:rsidRPr="00E11989">
        <w:rPr>
          <w:rFonts w:ascii="Times New Roman" w:eastAsia="CIDFont+F1" w:hAnsi="Times New Roman" w:cs="Times New Roman"/>
        </w:rPr>
        <w:t xml:space="preserve">a potrebe </w:t>
      </w:r>
      <w:r>
        <w:rPr>
          <w:rFonts w:ascii="Times New Roman" w:eastAsia="CIDFont+F1" w:hAnsi="Times New Roman" w:cs="Times New Roman"/>
        </w:rPr>
        <w:t>izgradnje</w:t>
      </w:r>
      <w:r w:rsidRPr="00E11989">
        <w:rPr>
          <w:rFonts w:ascii="Times New Roman" w:eastAsia="Times New Roman" w:hAnsi="Times New Roman" w:cs="Times New Roman"/>
          <w:lang w:eastAsia="hr-HR"/>
        </w:rPr>
        <w:t xml:space="preserve"> kanal</w:t>
      </w:r>
      <w:r>
        <w:rPr>
          <w:rFonts w:ascii="Times New Roman" w:eastAsia="Times New Roman" w:hAnsi="Times New Roman" w:cs="Times New Roman"/>
          <w:lang w:eastAsia="hr-HR"/>
        </w:rPr>
        <w:t>a</w:t>
      </w:r>
      <w:r w:rsidRPr="00E11989">
        <w:rPr>
          <w:rFonts w:ascii="Times New Roman" w:eastAsia="Times New Roman" w:hAnsi="Times New Roman" w:cs="Times New Roman"/>
          <w:lang w:eastAsia="hr-HR"/>
        </w:rPr>
        <w:t xml:space="preserve"> oborinske odvodnje</w:t>
      </w:r>
      <w:r>
        <w:rPr>
          <w:rFonts w:ascii="Times New Roman" w:eastAsia="Times New Roman" w:hAnsi="Times New Roman" w:cs="Times New Roman"/>
          <w:lang w:eastAsia="hr-HR"/>
        </w:rPr>
        <w:t xml:space="preserve"> dijela pritoka potoka </w:t>
      </w:r>
      <w:proofErr w:type="spellStart"/>
      <w:r>
        <w:rPr>
          <w:rFonts w:ascii="Times New Roman" w:eastAsia="Times New Roman" w:hAnsi="Times New Roman" w:cs="Times New Roman"/>
          <w:lang w:eastAsia="hr-HR"/>
        </w:rPr>
        <w:t>Sajevac</w:t>
      </w:r>
      <w:proofErr w:type="spellEnd"/>
      <w:r>
        <w:rPr>
          <w:rFonts w:ascii="Times New Roman" w:eastAsia="Times New Roman" w:hAnsi="Times New Roman" w:cs="Times New Roman"/>
          <w:lang w:eastAsia="hr-HR"/>
        </w:rPr>
        <w:t xml:space="preserve"> u naselju </w:t>
      </w:r>
      <w:proofErr w:type="spellStart"/>
      <w:r>
        <w:rPr>
          <w:rFonts w:ascii="Times New Roman" w:eastAsia="Times New Roman" w:hAnsi="Times New Roman" w:cs="Times New Roman"/>
          <w:lang w:eastAsia="hr-HR"/>
        </w:rPr>
        <w:t>Turanj</w:t>
      </w:r>
      <w:proofErr w:type="spellEnd"/>
      <w:r w:rsidRPr="00E11989">
        <w:rPr>
          <w:rFonts w:ascii="Times New Roman" w:eastAsia="CIDFont+F1" w:hAnsi="Times New Roman" w:cs="Times New Roman"/>
        </w:rPr>
        <w:t xml:space="preserve"> </w:t>
      </w:r>
      <w:r>
        <w:rPr>
          <w:rFonts w:ascii="Times New Roman" w:eastAsia="CIDFont+F1" w:hAnsi="Times New Roman" w:cs="Times New Roman"/>
        </w:rPr>
        <w:t xml:space="preserve">kroz </w:t>
      </w:r>
      <w:r w:rsidRPr="00E11989">
        <w:rPr>
          <w:rFonts w:ascii="Times New Roman" w:eastAsia="CIDFont+F1" w:hAnsi="Times New Roman" w:cs="Times New Roman"/>
        </w:rPr>
        <w:t>postojeće korit</w:t>
      </w:r>
      <w:r>
        <w:rPr>
          <w:rFonts w:ascii="Times New Roman" w:eastAsia="CIDFont+F1" w:hAnsi="Times New Roman" w:cs="Times New Roman"/>
        </w:rPr>
        <w:t>o</w:t>
      </w:r>
      <w:r w:rsidRPr="00E11989">
        <w:rPr>
          <w:rFonts w:ascii="Times New Roman" w:eastAsia="CIDFont+F1" w:hAnsi="Times New Roman" w:cs="Times New Roman"/>
        </w:rPr>
        <w:t xml:space="preserve"> u slivu dužine 1,55 km,</w:t>
      </w:r>
      <w:r>
        <w:rPr>
          <w:rFonts w:ascii="Times New Roman" w:eastAsia="CIDFont+F1" w:hAnsi="Times New Roman" w:cs="Times New Roman"/>
        </w:rPr>
        <w:t xml:space="preserve"> prethodno je</w:t>
      </w:r>
      <w:r w:rsidRPr="00E11989">
        <w:rPr>
          <w:rFonts w:ascii="Times New Roman" w:eastAsia="CIDFont+F1" w:hAnsi="Times New Roman" w:cs="Times New Roman"/>
        </w:rPr>
        <w:t xml:space="preserve"> </w:t>
      </w:r>
      <w:r>
        <w:rPr>
          <w:rFonts w:ascii="Times New Roman" w:eastAsia="CIDFont+F1" w:hAnsi="Times New Roman" w:cs="Times New Roman"/>
        </w:rPr>
        <w:t>potrebno</w:t>
      </w:r>
      <w:r w:rsidRPr="00E11989">
        <w:rPr>
          <w:rFonts w:ascii="Times New Roman" w:eastAsia="CIDFont+F1" w:hAnsi="Times New Roman" w:cs="Times New Roman"/>
        </w:rPr>
        <w:t xml:space="preserve"> </w:t>
      </w:r>
      <w:r>
        <w:rPr>
          <w:rFonts w:ascii="Times New Roman" w:eastAsia="CIDFont+F1" w:hAnsi="Times New Roman" w:cs="Times New Roman"/>
        </w:rPr>
        <w:t>riješiti imovinsko pravne odnose</w:t>
      </w:r>
      <w:r w:rsidRPr="00E11989">
        <w:rPr>
          <w:rFonts w:ascii="Times New Roman" w:eastAsia="CIDFont+F1" w:hAnsi="Times New Roman" w:cs="Times New Roman"/>
        </w:rPr>
        <w:t xml:space="preserve"> unutar obuhvata</w:t>
      </w:r>
      <w:r>
        <w:rPr>
          <w:rFonts w:ascii="Times New Roman" w:eastAsia="CIDFont+F1" w:hAnsi="Times New Roman" w:cs="Times New Roman"/>
        </w:rPr>
        <w:t xml:space="preserve"> budućeg</w:t>
      </w:r>
      <w:r w:rsidRPr="00E11989">
        <w:rPr>
          <w:rFonts w:ascii="Times New Roman" w:eastAsia="CIDFont+F1" w:hAnsi="Times New Roman" w:cs="Times New Roman"/>
        </w:rPr>
        <w:t xml:space="preserve"> zahvata</w:t>
      </w:r>
      <w:r>
        <w:rPr>
          <w:rFonts w:ascii="Times New Roman" w:eastAsia="CIDFont+F1" w:hAnsi="Times New Roman" w:cs="Times New Roman"/>
        </w:rPr>
        <w:t>, a isto se planira u 2023. godini.</w:t>
      </w:r>
    </w:p>
    <w:p w14:paraId="5F74A2D7" w14:textId="77777777" w:rsidR="00374FB8" w:rsidRDefault="00374FB8" w:rsidP="00374FB8">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9"/>
        <w:gridCol w:w="1681"/>
        <w:gridCol w:w="2435"/>
        <w:gridCol w:w="1665"/>
      </w:tblGrid>
      <w:tr w:rsidR="00374FB8" w:rsidRPr="00467E40" w14:paraId="405BA52A"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18980A98"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1BDB1FB2"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67417BCE" w14:textId="77777777" w:rsidTr="009C173C">
        <w:tc>
          <w:tcPr>
            <w:tcW w:w="261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6DC0A4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Kupnja zemljišta </w:t>
            </w:r>
          </w:p>
        </w:tc>
        <w:tc>
          <w:tcPr>
            <w:tcW w:w="168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282633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29.199,00</w:t>
            </w:r>
          </w:p>
        </w:tc>
        <w:tc>
          <w:tcPr>
            <w:tcW w:w="243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F2400C8"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prodaja zemljišta</w:t>
            </w:r>
          </w:p>
        </w:tc>
        <w:tc>
          <w:tcPr>
            <w:tcW w:w="166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33EB20E"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42.471,00</w:t>
            </w:r>
          </w:p>
        </w:tc>
      </w:tr>
      <w:tr w:rsidR="00374FB8" w14:paraId="79DEC3C4" w14:textId="77777777" w:rsidTr="009C173C">
        <w:tc>
          <w:tcPr>
            <w:tcW w:w="261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6377AEE"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Naknada za služnost</w:t>
            </w:r>
          </w:p>
        </w:tc>
        <w:tc>
          <w:tcPr>
            <w:tcW w:w="168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973E849"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13.272,00</w:t>
            </w:r>
          </w:p>
        </w:tc>
        <w:tc>
          <w:tcPr>
            <w:tcW w:w="243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EA2FA9B" w14:textId="77777777" w:rsidR="00374FB8" w:rsidRDefault="00374FB8" w:rsidP="009C173C">
            <w:pPr>
              <w:spacing w:after="0" w:line="240" w:lineRule="auto"/>
              <w:jc w:val="both"/>
              <w:rPr>
                <w:rFonts w:ascii="Times New Roman" w:eastAsia="Times New Roman" w:hAnsi="Times New Roman" w:cs="Times New Roman"/>
              </w:rPr>
            </w:pPr>
          </w:p>
        </w:tc>
        <w:tc>
          <w:tcPr>
            <w:tcW w:w="166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D74EE17"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5924AC92" w14:textId="77777777" w:rsidTr="009C173C">
        <w:tc>
          <w:tcPr>
            <w:tcW w:w="261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209271E"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8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42E9FE9"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42.471,00 €</w:t>
            </w:r>
          </w:p>
        </w:tc>
        <w:tc>
          <w:tcPr>
            <w:tcW w:w="243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BB98AC7"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80DEC0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42.471,00 €</w:t>
            </w:r>
          </w:p>
        </w:tc>
      </w:tr>
    </w:tbl>
    <w:p w14:paraId="6EFD49AF" w14:textId="77777777" w:rsidR="00374FB8" w:rsidRDefault="00374FB8" w:rsidP="00374FB8">
      <w:pPr>
        <w:spacing w:after="0" w:line="240" w:lineRule="auto"/>
        <w:jc w:val="both"/>
        <w:rPr>
          <w:rFonts w:ascii="Times New Roman" w:eastAsia="Times New Roman" w:hAnsi="Times New Roman" w:cs="Times New Roman"/>
          <w:b/>
        </w:rPr>
      </w:pPr>
    </w:p>
    <w:p w14:paraId="0600A6F4" w14:textId="77777777" w:rsidR="00374FB8" w:rsidRPr="00511C7D" w:rsidRDefault="00374FB8" w:rsidP="00374FB8">
      <w:pPr>
        <w:spacing w:after="0" w:line="240" w:lineRule="auto"/>
        <w:jc w:val="center"/>
        <w:rPr>
          <w:rFonts w:ascii="Times New Roman" w:eastAsia="Times New Roman" w:hAnsi="Times New Roman" w:cs="Times New Roman"/>
          <w:b/>
          <w:bCs/>
          <w:lang w:eastAsia="hr-HR"/>
        </w:rPr>
      </w:pPr>
      <w:r w:rsidRPr="00511C7D">
        <w:rPr>
          <w:rFonts w:ascii="Times New Roman" w:eastAsia="Times New Roman" w:hAnsi="Times New Roman" w:cs="Times New Roman"/>
          <w:b/>
          <w:bCs/>
          <w:lang w:eastAsia="hr-HR"/>
        </w:rPr>
        <w:lastRenderedPageBreak/>
        <w:t xml:space="preserve">Članak </w:t>
      </w:r>
      <w:r>
        <w:rPr>
          <w:rFonts w:ascii="Times New Roman" w:eastAsia="Times New Roman" w:hAnsi="Times New Roman" w:cs="Times New Roman"/>
          <w:b/>
          <w:bCs/>
          <w:lang w:eastAsia="hr-HR"/>
        </w:rPr>
        <w:t>5</w:t>
      </w:r>
      <w:r w:rsidRPr="00511C7D">
        <w:rPr>
          <w:rFonts w:ascii="Times New Roman" w:eastAsia="Times New Roman" w:hAnsi="Times New Roman" w:cs="Times New Roman"/>
          <w:b/>
          <w:bCs/>
          <w:lang w:eastAsia="hr-HR"/>
        </w:rPr>
        <w:t>.</w:t>
      </w:r>
    </w:p>
    <w:p w14:paraId="6211932A" w14:textId="77777777" w:rsidR="00374FB8" w:rsidRDefault="00374FB8" w:rsidP="00374FB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Ukupno procijenjeni troškovi rekonstruiranja g</w:t>
      </w:r>
      <w:r w:rsidRPr="008D0366">
        <w:rPr>
          <w:rFonts w:ascii="Times New Roman" w:eastAsia="Times New Roman" w:hAnsi="Times New Roman" w:cs="Times New Roman"/>
          <w:lang w:eastAsia="hr-HR"/>
        </w:rPr>
        <w:t>rađevin</w:t>
      </w:r>
      <w:r>
        <w:rPr>
          <w:rFonts w:ascii="Times New Roman" w:eastAsia="Times New Roman" w:hAnsi="Times New Roman" w:cs="Times New Roman"/>
          <w:lang w:eastAsia="hr-HR"/>
        </w:rPr>
        <w:t>a</w:t>
      </w:r>
      <w:r w:rsidRPr="008D0366">
        <w:rPr>
          <w:rFonts w:ascii="Times New Roman" w:eastAsia="Times New Roman" w:hAnsi="Times New Roman" w:cs="Times New Roman"/>
          <w:lang w:eastAsia="hr-HR"/>
        </w:rPr>
        <w:t xml:space="preserve"> komunalne infrastrukture </w:t>
      </w:r>
      <w:r>
        <w:rPr>
          <w:rFonts w:ascii="Times New Roman" w:eastAsia="Times New Roman" w:hAnsi="Times New Roman" w:cs="Times New Roman"/>
          <w:lang w:eastAsia="hr-HR"/>
        </w:rPr>
        <w:t>iznose 11.275.839,00 eura</w:t>
      </w:r>
      <w:r w:rsidRPr="00250D2E">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a odnose se na sljedeće projekte:</w:t>
      </w:r>
      <w:r w:rsidRPr="008D0366">
        <w:rPr>
          <w:rFonts w:ascii="Times New Roman" w:eastAsia="Times New Roman" w:hAnsi="Times New Roman" w:cs="Times New Roman"/>
          <w:lang w:eastAsia="hr-HR"/>
        </w:rPr>
        <w:t xml:space="preserve"> </w:t>
      </w:r>
    </w:p>
    <w:p w14:paraId="574798C2" w14:textId="77777777" w:rsidR="00374FB8" w:rsidRDefault="00374FB8" w:rsidP="00374FB8">
      <w:pPr>
        <w:spacing w:after="0" w:line="240" w:lineRule="auto"/>
        <w:jc w:val="both"/>
        <w:rPr>
          <w:rFonts w:ascii="Times New Roman" w:eastAsia="Times New Roman" w:hAnsi="Times New Roman" w:cs="Times New Roman"/>
        </w:rPr>
      </w:pPr>
      <w:bookmarkStart w:id="6" w:name="_Hlk55216117"/>
      <w:r w:rsidRPr="004F3B65">
        <w:rPr>
          <w:rFonts w:ascii="Times New Roman" w:eastAsia="Times New Roman" w:hAnsi="Times New Roman" w:cs="Times New Roman"/>
          <w:b/>
          <w:bCs/>
          <w:u w:val="single"/>
          <w:lang w:eastAsia="hr-HR"/>
        </w:rPr>
        <w:t>5.</w:t>
      </w:r>
      <w:r>
        <w:rPr>
          <w:rFonts w:ascii="Times New Roman" w:eastAsia="Times New Roman" w:hAnsi="Times New Roman" w:cs="Times New Roman"/>
          <w:b/>
          <w:bCs/>
          <w:u w:val="single"/>
          <w:lang w:eastAsia="hr-HR"/>
        </w:rPr>
        <w:t>1</w:t>
      </w:r>
      <w:r w:rsidRPr="004F3B65">
        <w:rPr>
          <w:rFonts w:ascii="Times New Roman" w:eastAsia="Times New Roman" w:hAnsi="Times New Roman" w:cs="Times New Roman"/>
          <w:b/>
          <w:bCs/>
          <w:u w:val="single"/>
          <w:lang w:eastAsia="hr-HR"/>
        </w:rPr>
        <w:t>. KARLOVAC II – MALA ŠVARČA</w:t>
      </w:r>
      <w:r>
        <w:rPr>
          <w:rFonts w:ascii="Times New Roman" w:eastAsia="Times New Roman" w:hAnsi="Times New Roman" w:cs="Times New Roman"/>
          <w:lang w:eastAsia="hr-HR"/>
        </w:rPr>
        <w:t xml:space="preserve"> - </w:t>
      </w:r>
      <w:r w:rsidRPr="004F3B65">
        <w:rPr>
          <w:rFonts w:ascii="Times New Roman" w:eastAsia="Times New Roman" w:hAnsi="Times New Roman" w:cs="Times New Roman"/>
          <w:lang w:eastAsia="hr-HR"/>
        </w:rPr>
        <w:t xml:space="preserve">projekt </w:t>
      </w:r>
      <w:r w:rsidRPr="004F3B65">
        <w:rPr>
          <w:rFonts w:ascii="Times New Roman" w:eastAsia="Times New Roman" w:hAnsi="Times New Roman" w:cs="Times New Roman"/>
        </w:rPr>
        <w:t xml:space="preserve">obuhvaća rekonstrukciju ulice Mala </w:t>
      </w:r>
      <w:proofErr w:type="spellStart"/>
      <w:r w:rsidRPr="004F3B65">
        <w:rPr>
          <w:rFonts w:ascii="Times New Roman" w:eastAsia="Times New Roman" w:hAnsi="Times New Roman" w:cs="Times New Roman"/>
        </w:rPr>
        <w:t>Švarča</w:t>
      </w:r>
      <w:proofErr w:type="spellEnd"/>
      <w:r w:rsidRPr="004F3B65">
        <w:rPr>
          <w:rFonts w:ascii="Times New Roman" w:eastAsia="Times New Roman" w:hAnsi="Times New Roman" w:cs="Times New Roman"/>
        </w:rPr>
        <w:t xml:space="preserve"> od raskrižja kod tvrtke ''</w:t>
      </w:r>
      <w:proofErr w:type="spellStart"/>
      <w:r w:rsidRPr="004F3B65">
        <w:rPr>
          <w:rFonts w:ascii="Times New Roman" w:eastAsia="Times New Roman" w:hAnsi="Times New Roman" w:cs="Times New Roman"/>
        </w:rPr>
        <w:t>Kelteks</w:t>
      </w:r>
      <w:proofErr w:type="spellEnd"/>
      <w:r w:rsidRPr="004F3B65">
        <w:rPr>
          <w:rFonts w:ascii="Times New Roman" w:eastAsia="Times New Roman" w:hAnsi="Times New Roman" w:cs="Times New Roman"/>
        </w:rPr>
        <w:t>'' do raskrižja u Logorištu u Karlovcu (proširenje i izgradnja dodatne komunalne  infrastrukture - izgradnja oborinske odvodnje, izgradnja nogostupa, izgradnja DTK.</w:t>
      </w:r>
      <w:r>
        <w:rPr>
          <w:rFonts w:ascii="Times New Roman" w:eastAsia="Times New Roman" w:hAnsi="Times New Roman" w:cs="Times New Roman"/>
        </w:rPr>
        <w:t xml:space="preserve"> </w:t>
      </w:r>
      <w:bookmarkStart w:id="7" w:name="_Hlk120271797"/>
      <w:r>
        <w:rPr>
          <w:rFonts w:ascii="Times New Roman" w:eastAsia="Times New Roman" w:hAnsi="Times New Roman" w:cs="Times New Roman"/>
        </w:rPr>
        <w:t>U 2023. godini osiguravaju se potrebna financijska sredstva za nastavak radova.</w:t>
      </w:r>
    </w:p>
    <w:bookmarkEnd w:id="7"/>
    <w:p w14:paraId="70BC36E5" w14:textId="77777777" w:rsidR="00374FB8" w:rsidRPr="00434546" w:rsidRDefault="00374FB8" w:rsidP="00374FB8">
      <w:pPr>
        <w:spacing w:after="0" w:line="240" w:lineRule="auto"/>
        <w:jc w:val="both"/>
        <w:rPr>
          <w:rFonts w:ascii="Times New Roman" w:eastAsia="Times New Roman" w:hAnsi="Times New Roman" w:cs="Times New Roman"/>
          <w:color w:val="FF0000"/>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08"/>
        <w:gridCol w:w="1692"/>
        <w:gridCol w:w="2424"/>
        <w:gridCol w:w="1676"/>
      </w:tblGrid>
      <w:tr w:rsidR="00374FB8" w:rsidRPr="00467E40" w14:paraId="72EFAB48"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7F92E905"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42027282"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4F985EBD" w14:textId="77777777" w:rsidTr="009C173C">
        <w:tc>
          <w:tcPr>
            <w:tcW w:w="260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F8AE2F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692" w:type="dxa"/>
            <w:tcBorders>
              <w:top w:val="nil"/>
              <w:left w:val="nil"/>
              <w:bottom w:val="single" w:sz="8" w:space="0" w:color="8064A2"/>
              <w:right w:val="single" w:sz="8" w:space="0" w:color="8064A2"/>
            </w:tcBorders>
            <w:vAlign w:val="center"/>
          </w:tcPr>
          <w:p w14:paraId="3E32EB3D"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1.558.347,00</w:t>
            </w:r>
            <w:r w:rsidRPr="00E3582C">
              <w:rPr>
                <w:rFonts w:ascii="Times New Roman" w:eastAsia="Times New Roman" w:hAnsi="Times New Roman" w:cs="Times New Roman"/>
              </w:rPr>
              <w:t xml:space="preserve"> </w:t>
            </w:r>
          </w:p>
        </w:tc>
        <w:tc>
          <w:tcPr>
            <w:tcW w:w="24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2774938"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Doprinos za šume</w:t>
            </w:r>
          </w:p>
        </w:tc>
        <w:tc>
          <w:tcPr>
            <w:tcW w:w="16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540BCD0"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106.178,00</w:t>
            </w:r>
          </w:p>
        </w:tc>
      </w:tr>
      <w:tr w:rsidR="00374FB8" w14:paraId="41E45213" w14:textId="77777777" w:rsidTr="009C173C">
        <w:tc>
          <w:tcPr>
            <w:tcW w:w="260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3775726"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692" w:type="dxa"/>
            <w:tcBorders>
              <w:top w:val="nil"/>
              <w:left w:val="nil"/>
              <w:bottom w:val="single" w:sz="8" w:space="0" w:color="8064A2"/>
              <w:right w:val="single" w:sz="8" w:space="0" w:color="8064A2"/>
            </w:tcBorders>
            <w:vAlign w:val="center"/>
          </w:tcPr>
          <w:p w14:paraId="3457022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33.670,00</w:t>
            </w:r>
            <w:r w:rsidRPr="00E3582C">
              <w:rPr>
                <w:rFonts w:ascii="Times New Roman" w:eastAsia="Times New Roman" w:hAnsi="Times New Roman" w:cs="Times New Roman"/>
              </w:rPr>
              <w:t xml:space="preserve"> </w:t>
            </w:r>
          </w:p>
        </w:tc>
        <w:tc>
          <w:tcPr>
            <w:tcW w:w="24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8FA7899"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6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BF144AD"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438.085,00</w:t>
            </w:r>
          </w:p>
        </w:tc>
      </w:tr>
      <w:tr w:rsidR="00374FB8" w14:paraId="615F8C8B" w14:textId="77777777" w:rsidTr="009C173C">
        <w:tc>
          <w:tcPr>
            <w:tcW w:w="260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F2D89B4"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upravljanje projektom</w:t>
            </w:r>
          </w:p>
        </w:tc>
        <w:tc>
          <w:tcPr>
            <w:tcW w:w="1692" w:type="dxa"/>
            <w:tcBorders>
              <w:top w:val="nil"/>
              <w:left w:val="nil"/>
              <w:bottom w:val="single" w:sz="8" w:space="0" w:color="8064A2"/>
              <w:right w:val="single" w:sz="8" w:space="0" w:color="8064A2"/>
            </w:tcBorders>
            <w:vAlign w:val="center"/>
          </w:tcPr>
          <w:p w14:paraId="4108A052"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7.115,00</w:t>
            </w:r>
            <w:r w:rsidRPr="00E3582C">
              <w:rPr>
                <w:rFonts w:ascii="Times New Roman" w:eastAsia="Times New Roman" w:hAnsi="Times New Roman" w:cs="Times New Roman"/>
              </w:rPr>
              <w:t xml:space="preserve"> </w:t>
            </w:r>
          </w:p>
        </w:tc>
        <w:tc>
          <w:tcPr>
            <w:tcW w:w="24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2FB533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6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EB42E42"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1.057.324,00</w:t>
            </w:r>
          </w:p>
        </w:tc>
      </w:tr>
      <w:tr w:rsidR="00374FB8" w14:paraId="2B8A2EE7" w14:textId="77777777" w:rsidTr="009C173C">
        <w:tc>
          <w:tcPr>
            <w:tcW w:w="260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99F96E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pravna podrška</w:t>
            </w:r>
          </w:p>
        </w:tc>
        <w:tc>
          <w:tcPr>
            <w:tcW w:w="1692" w:type="dxa"/>
            <w:tcBorders>
              <w:top w:val="nil"/>
              <w:left w:val="nil"/>
              <w:bottom w:val="single" w:sz="8" w:space="0" w:color="8064A2"/>
              <w:right w:val="single" w:sz="8" w:space="0" w:color="8064A2"/>
            </w:tcBorders>
            <w:vAlign w:val="center"/>
          </w:tcPr>
          <w:p w14:paraId="6A6DC12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2.455,00</w:t>
            </w:r>
            <w:r w:rsidRPr="00E3582C">
              <w:rPr>
                <w:rFonts w:ascii="Times New Roman" w:eastAsia="Times New Roman" w:hAnsi="Times New Roman" w:cs="Times New Roman"/>
              </w:rPr>
              <w:t xml:space="preserve"> </w:t>
            </w:r>
          </w:p>
        </w:tc>
        <w:tc>
          <w:tcPr>
            <w:tcW w:w="24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F992608" w14:textId="77777777" w:rsidR="00374FB8" w:rsidRDefault="00374FB8" w:rsidP="009C173C">
            <w:pPr>
              <w:spacing w:after="0" w:line="240" w:lineRule="auto"/>
              <w:jc w:val="both"/>
              <w:rPr>
                <w:rFonts w:ascii="Times New Roman" w:eastAsia="Times New Roman" w:hAnsi="Times New Roman" w:cs="Times New Roman"/>
              </w:rPr>
            </w:pPr>
          </w:p>
        </w:tc>
        <w:tc>
          <w:tcPr>
            <w:tcW w:w="16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154C159" w14:textId="77777777" w:rsidR="00374FB8" w:rsidRDefault="00374FB8" w:rsidP="009C173C">
            <w:pPr>
              <w:spacing w:after="0" w:line="240" w:lineRule="auto"/>
              <w:jc w:val="right"/>
              <w:rPr>
                <w:rFonts w:ascii="Times New Roman" w:eastAsia="Times New Roman" w:hAnsi="Times New Roman" w:cs="Times New Roman"/>
              </w:rPr>
            </w:pPr>
          </w:p>
        </w:tc>
      </w:tr>
      <w:tr w:rsidR="00374FB8" w14:paraId="7B43D67F" w14:textId="77777777" w:rsidTr="009C173C">
        <w:tc>
          <w:tcPr>
            <w:tcW w:w="260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F3616E7" w14:textId="77777777" w:rsidR="00374FB8" w:rsidRDefault="00374FB8" w:rsidP="009C173C">
            <w:pPr>
              <w:spacing w:after="0" w:line="240" w:lineRule="auto"/>
              <w:jc w:val="both"/>
              <w:rPr>
                <w:rFonts w:ascii="Times New Roman" w:eastAsia="Times New Roman" w:hAnsi="Times New Roman" w:cs="Times New Roman"/>
              </w:rPr>
            </w:pPr>
          </w:p>
        </w:tc>
        <w:tc>
          <w:tcPr>
            <w:tcW w:w="1692" w:type="dxa"/>
            <w:tcBorders>
              <w:top w:val="nil"/>
              <w:left w:val="nil"/>
              <w:bottom w:val="single" w:sz="8" w:space="0" w:color="8064A2"/>
              <w:right w:val="single" w:sz="8" w:space="0" w:color="8064A2"/>
            </w:tcBorders>
            <w:vAlign w:val="center"/>
          </w:tcPr>
          <w:p w14:paraId="09199019" w14:textId="77777777" w:rsidR="00374FB8" w:rsidRDefault="00374FB8" w:rsidP="009C173C">
            <w:pPr>
              <w:spacing w:after="0" w:line="240" w:lineRule="auto"/>
              <w:jc w:val="right"/>
              <w:rPr>
                <w:rFonts w:ascii="Times New Roman" w:eastAsia="Times New Roman" w:hAnsi="Times New Roman" w:cs="Times New Roman"/>
              </w:rPr>
            </w:pPr>
          </w:p>
        </w:tc>
        <w:tc>
          <w:tcPr>
            <w:tcW w:w="24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4B9C7CE" w14:textId="77777777" w:rsidR="00374FB8" w:rsidRDefault="00374FB8" w:rsidP="009C173C">
            <w:pPr>
              <w:spacing w:after="0" w:line="240" w:lineRule="auto"/>
              <w:jc w:val="both"/>
              <w:rPr>
                <w:rFonts w:ascii="Times New Roman" w:eastAsia="Times New Roman" w:hAnsi="Times New Roman" w:cs="Times New Roman"/>
              </w:rPr>
            </w:pPr>
          </w:p>
        </w:tc>
        <w:tc>
          <w:tcPr>
            <w:tcW w:w="167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632F091"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29DF9734" w14:textId="77777777" w:rsidTr="009C173C">
        <w:tc>
          <w:tcPr>
            <w:tcW w:w="260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488AE95"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9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A9E926D"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1.601.587,00 €</w:t>
            </w:r>
          </w:p>
        </w:tc>
        <w:tc>
          <w:tcPr>
            <w:tcW w:w="242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06422A8"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7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C9276AD"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1.601.587,00 €</w:t>
            </w:r>
          </w:p>
        </w:tc>
      </w:tr>
      <w:bookmarkEnd w:id="6"/>
    </w:tbl>
    <w:p w14:paraId="01B85CE4" w14:textId="77777777" w:rsidR="00374FB8" w:rsidRDefault="00374FB8" w:rsidP="00374FB8">
      <w:pPr>
        <w:spacing w:after="0" w:line="240" w:lineRule="auto"/>
        <w:jc w:val="both"/>
        <w:rPr>
          <w:rFonts w:ascii="Times New Roman" w:eastAsia="Times New Roman" w:hAnsi="Times New Roman" w:cs="Times New Roman"/>
          <w:lang w:eastAsia="hr-HR"/>
        </w:rPr>
      </w:pPr>
    </w:p>
    <w:p w14:paraId="18D056BF" w14:textId="77777777" w:rsidR="00374FB8" w:rsidRDefault="00374FB8" w:rsidP="00374FB8">
      <w:pPr>
        <w:spacing w:after="0" w:line="240" w:lineRule="auto"/>
        <w:jc w:val="both"/>
        <w:rPr>
          <w:rFonts w:ascii="Times New Roman" w:eastAsia="Times New Roman" w:hAnsi="Times New Roman" w:cs="Times New Roman"/>
        </w:rPr>
      </w:pPr>
      <w:r w:rsidRPr="005A42CC">
        <w:rPr>
          <w:rFonts w:ascii="Times New Roman" w:eastAsia="Times New Roman" w:hAnsi="Times New Roman" w:cs="Times New Roman"/>
          <w:b/>
          <w:bCs/>
          <w:u w:val="single"/>
          <w:lang w:eastAsia="hr-HR"/>
        </w:rPr>
        <w:t>5.</w:t>
      </w:r>
      <w:r>
        <w:rPr>
          <w:rFonts w:ascii="Times New Roman" w:eastAsia="Times New Roman" w:hAnsi="Times New Roman" w:cs="Times New Roman"/>
          <w:b/>
          <w:bCs/>
          <w:u w:val="single"/>
          <w:lang w:eastAsia="hr-HR"/>
        </w:rPr>
        <w:t>2</w:t>
      </w:r>
      <w:r w:rsidRPr="005A42CC">
        <w:rPr>
          <w:rFonts w:ascii="Times New Roman" w:eastAsia="Times New Roman" w:hAnsi="Times New Roman" w:cs="Times New Roman"/>
          <w:b/>
          <w:bCs/>
          <w:u w:val="single"/>
          <w:lang w:eastAsia="hr-HR"/>
        </w:rPr>
        <w:t xml:space="preserve">. KARLOVAC </w:t>
      </w:r>
      <w:r w:rsidRPr="00F313F2">
        <w:rPr>
          <w:rFonts w:ascii="Times New Roman" w:eastAsia="Times New Roman" w:hAnsi="Times New Roman" w:cs="Times New Roman"/>
          <w:b/>
          <w:bCs/>
          <w:u w:val="single"/>
          <w:lang w:eastAsia="hr-HR"/>
        </w:rPr>
        <w:t>II – JAMADOLSKA</w:t>
      </w:r>
      <w:r>
        <w:rPr>
          <w:rFonts w:ascii="Times New Roman" w:eastAsia="Times New Roman" w:hAnsi="Times New Roman" w:cs="Times New Roman"/>
          <w:lang w:eastAsia="hr-HR"/>
        </w:rPr>
        <w:t xml:space="preserve"> – </w:t>
      </w:r>
      <w:r w:rsidRPr="005A42CC">
        <w:rPr>
          <w:rFonts w:ascii="Times New Roman" w:eastAsia="Times New Roman" w:hAnsi="Times New Roman" w:cs="Times New Roman"/>
        </w:rPr>
        <w:t xml:space="preserve">projekt obuhvaća rekonstrukciju </w:t>
      </w:r>
      <w:proofErr w:type="spellStart"/>
      <w:r w:rsidRPr="005A42CC">
        <w:rPr>
          <w:rFonts w:ascii="Times New Roman" w:eastAsia="Times New Roman" w:hAnsi="Times New Roman" w:cs="Times New Roman"/>
        </w:rPr>
        <w:t>Jamadolske</w:t>
      </w:r>
      <w:proofErr w:type="spellEnd"/>
      <w:r w:rsidRPr="005A42CC">
        <w:rPr>
          <w:rFonts w:ascii="Times New Roman" w:eastAsia="Times New Roman" w:hAnsi="Times New Roman" w:cs="Times New Roman"/>
        </w:rPr>
        <w:t xml:space="preserve"> ulice u naselju </w:t>
      </w:r>
      <w:proofErr w:type="spellStart"/>
      <w:r w:rsidRPr="005A42CC">
        <w:rPr>
          <w:rFonts w:ascii="Times New Roman" w:eastAsia="Times New Roman" w:hAnsi="Times New Roman" w:cs="Times New Roman"/>
        </w:rPr>
        <w:t>Jamadol</w:t>
      </w:r>
      <w:proofErr w:type="spellEnd"/>
      <w:r w:rsidRPr="005A42CC">
        <w:rPr>
          <w:rFonts w:ascii="Times New Roman" w:eastAsia="Times New Roman" w:hAnsi="Times New Roman" w:cs="Times New Roman"/>
        </w:rPr>
        <w:t xml:space="preserve"> (proširenje i izgradnja dodatne komunalne infrastrukture - izgradnja oborinske odvodnje, izgradnja nogostupa, izgradnja DTK).</w:t>
      </w:r>
      <w:r>
        <w:rPr>
          <w:rFonts w:ascii="Times New Roman" w:eastAsia="Times New Roman" w:hAnsi="Times New Roman" w:cs="Times New Roman"/>
        </w:rPr>
        <w:t xml:space="preserve"> U 2023. godini osiguravaju se potrebna financijska sredstva za nastavak radova.</w:t>
      </w:r>
    </w:p>
    <w:p w14:paraId="0B9C8E8C" w14:textId="77777777" w:rsidR="00374FB8" w:rsidRPr="00467E40" w:rsidRDefault="00374FB8" w:rsidP="00374FB8">
      <w:pPr>
        <w:spacing w:after="0" w:line="240" w:lineRule="auto"/>
        <w:ind w:left="284"/>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2"/>
        <w:gridCol w:w="1672"/>
        <w:gridCol w:w="2439"/>
        <w:gridCol w:w="1657"/>
      </w:tblGrid>
      <w:tr w:rsidR="00374FB8" w:rsidRPr="00467E40" w14:paraId="7BC2FE10" w14:textId="77777777" w:rsidTr="009C173C">
        <w:tc>
          <w:tcPr>
            <w:tcW w:w="4304" w:type="dxa"/>
            <w:gridSpan w:val="2"/>
            <w:tcBorders>
              <w:top w:val="single" w:sz="8" w:space="0" w:color="8064A2"/>
              <w:left w:val="single" w:sz="8" w:space="0" w:color="8064A2"/>
              <w:bottom w:val="single" w:sz="8" w:space="0" w:color="8064A2"/>
              <w:right w:val="single" w:sz="8" w:space="0" w:color="8064A2"/>
            </w:tcBorders>
            <w:shd w:val="clear" w:color="auto" w:fill="auto"/>
          </w:tcPr>
          <w:p w14:paraId="10153AF9"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096" w:type="dxa"/>
            <w:gridSpan w:val="2"/>
            <w:tcBorders>
              <w:top w:val="single" w:sz="8" w:space="0" w:color="8064A2"/>
              <w:left w:val="single" w:sz="8" w:space="0" w:color="8064A2"/>
              <w:bottom w:val="single" w:sz="8" w:space="0" w:color="8064A2"/>
              <w:right w:val="single" w:sz="8" w:space="0" w:color="8064A2"/>
            </w:tcBorders>
            <w:shd w:val="clear" w:color="auto" w:fill="auto"/>
          </w:tcPr>
          <w:p w14:paraId="19841915"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0CDCAB93" w14:textId="77777777" w:rsidTr="009C173C">
        <w:tc>
          <w:tcPr>
            <w:tcW w:w="26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29997F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672" w:type="dxa"/>
            <w:tcBorders>
              <w:top w:val="nil"/>
              <w:left w:val="nil"/>
              <w:bottom w:val="single" w:sz="8" w:space="0" w:color="8064A2"/>
              <w:right w:val="single" w:sz="8" w:space="0" w:color="8064A2"/>
            </w:tcBorders>
            <w:vAlign w:val="center"/>
          </w:tcPr>
          <w:p w14:paraId="596689D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65.776,00</w:t>
            </w:r>
            <w:r w:rsidRPr="00E3582C">
              <w:rPr>
                <w:rFonts w:ascii="Times New Roman" w:eastAsia="Times New Roman" w:hAnsi="Times New Roman" w:cs="Times New Roman"/>
              </w:rPr>
              <w:t xml:space="preserve"> </w:t>
            </w:r>
          </w:p>
        </w:tc>
        <w:tc>
          <w:tcPr>
            <w:tcW w:w="243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DC39530"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opći prihodi</w:t>
            </w:r>
          </w:p>
        </w:tc>
        <w:tc>
          <w:tcPr>
            <w:tcW w:w="165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33F423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67.680,00</w:t>
            </w:r>
          </w:p>
        </w:tc>
      </w:tr>
      <w:tr w:rsidR="00374FB8" w14:paraId="249AF883" w14:textId="77777777" w:rsidTr="009C173C">
        <w:tc>
          <w:tcPr>
            <w:tcW w:w="26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8AEED9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672" w:type="dxa"/>
            <w:tcBorders>
              <w:top w:val="nil"/>
              <w:left w:val="nil"/>
              <w:bottom w:val="single" w:sz="8" w:space="0" w:color="8064A2"/>
              <w:right w:val="single" w:sz="8" w:space="0" w:color="8064A2"/>
            </w:tcBorders>
            <w:vAlign w:val="center"/>
          </w:tcPr>
          <w:p w14:paraId="39DD5C66"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1.481,00</w:t>
            </w:r>
            <w:r w:rsidRPr="00E3582C">
              <w:rPr>
                <w:rFonts w:ascii="Times New Roman" w:eastAsia="Times New Roman" w:hAnsi="Times New Roman" w:cs="Times New Roman"/>
              </w:rPr>
              <w:t xml:space="preserve"> </w:t>
            </w:r>
          </w:p>
        </w:tc>
        <w:tc>
          <w:tcPr>
            <w:tcW w:w="243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C2E84C6" w14:textId="77777777" w:rsidR="00374FB8" w:rsidRDefault="00374FB8" w:rsidP="009C173C">
            <w:pPr>
              <w:spacing w:after="0" w:line="240" w:lineRule="auto"/>
              <w:jc w:val="both"/>
              <w:rPr>
                <w:rFonts w:ascii="Times New Roman" w:eastAsia="Times New Roman" w:hAnsi="Times New Roman" w:cs="Times New Roman"/>
              </w:rPr>
            </w:pPr>
          </w:p>
        </w:tc>
        <w:tc>
          <w:tcPr>
            <w:tcW w:w="165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FA8AA53" w14:textId="77777777" w:rsidR="00374FB8" w:rsidRDefault="00374FB8" w:rsidP="009C173C">
            <w:pPr>
              <w:spacing w:after="0" w:line="240" w:lineRule="auto"/>
              <w:jc w:val="right"/>
              <w:rPr>
                <w:rFonts w:ascii="Times New Roman" w:eastAsia="Times New Roman" w:hAnsi="Times New Roman" w:cs="Times New Roman"/>
              </w:rPr>
            </w:pPr>
          </w:p>
        </w:tc>
      </w:tr>
      <w:tr w:rsidR="00374FB8" w14:paraId="3A7CA37B" w14:textId="77777777" w:rsidTr="009C173C">
        <w:tc>
          <w:tcPr>
            <w:tcW w:w="26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83C8291"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upravljanje projektom</w:t>
            </w:r>
          </w:p>
        </w:tc>
        <w:tc>
          <w:tcPr>
            <w:tcW w:w="1672" w:type="dxa"/>
            <w:tcBorders>
              <w:top w:val="nil"/>
              <w:left w:val="nil"/>
              <w:bottom w:val="single" w:sz="8" w:space="0" w:color="8064A2"/>
              <w:right w:val="single" w:sz="8" w:space="0" w:color="8064A2"/>
            </w:tcBorders>
            <w:vAlign w:val="center"/>
          </w:tcPr>
          <w:p w14:paraId="7469F1BA"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287,00</w:t>
            </w:r>
            <w:r w:rsidRPr="00E3582C">
              <w:rPr>
                <w:rFonts w:ascii="Times New Roman" w:eastAsia="Times New Roman" w:hAnsi="Times New Roman" w:cs="Times New Roman"/>
              </w:rPr>
              <w:t xml:space="preserve"> </w:t>
            </w:r>
          </w:p>
        </w:tc>
        <w:tc>
          <w:tcPr>
            <w:tcW w:w="243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F6B72D8" w14:textId="77777777" w:rsidR="00374FB8" w:rsidRDefault="00374FB8" w:rsidP="009C173C">
            <w:pPr>
              <w:spacing w:after="0" w:line="240" w:lineRule="auto"/>
              <w:jc w:val="both"/>
              <w:rPr>
                <w:rFonts w:ascii="Times New Roman" w:eastAsia="Times New Roman" w:hAnsi="Times New Roman" w:cs="Times New Roman"/>
              </w:rPr>
            </w:pPr>
          </w:p>
        </w:tc>
        <w:tc>
          <w:tcPr>
            <w:tcW w:w="165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8218F1F" w14:textId="77777777" w:rsidR="00374FB8" w:rsidRDefault="00374FB8" w:rsidP="009C173C">
            <w:pPr>
              <w:spacing w:after="0" w:line="240" w:lineRule="auto"/>
              <w:jc w:val="right"/>
              <w:rPr>
                <w:rFonts w:ascii="Times New Roman" w:eastAsia="Times New Roman" w:hAnsi="Times New Roman" w:cs="Times New Roman"/>
              </w:rPr>
            </w:pPr>
          </w:p>
        </w:tc>
      </w:tr>
      <w:tr w:rsidR="00374FB8" w14:paraId="7A889927" w14:textId="77777777" w:rsidTr="009C173C">
        <w:tc>
          <w:tcPr>
            <w:tcW w:w="26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A986C0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pravna podrška</w:t>
            </w:r>
          </w:p>
        </w:tc>
        <w:tc>
          <w:tcPr>
            <w:tcW w:w="1672" w:type="dxa"/>
            <w:tcBorders>
              <w:top w:val="nil"/>
              <w:left w:val="nil"/>
              <w:bottom w:val="single" w:sz="8" w:space="0" w:color="8064A2"/>
              <w:right w:val="single" w:sz="8" w:space="0" w:color="8064A2"/>
            </w:tcBorders>
            <w:vAlign w:val="center"/>
          </w:tcPr>
          <w:p w14:paraId="2475AAFA"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136,00</w:t>
            </w:r>
            <w:r w:rsidRPr="00E3582C">
              <w:rPr>
                <w:rFonts w:ascii="Times New Roman" w:eastAsia="Times New Roman" w:hAnsi="Times New Roman" w:cs="Times New Roman"/>
              </w:rPr>
              <w:t xml:space="preserve"> </w:t>
            </w:r>
          </w:p>
        </w:tc>
        <w:tc>
          <w:tcPr>
            <w:tcW w:w="243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12D0F83" w14:textId="77777777" w:rsidR="00374FB8" w:rsidRDefault="00374FB8" w:rsidP="009C173C">
            <w:pPr>
              <w:spacing w:after="0" w:line="240" w:lineRule="auto"/>
              <w:jc w:val="both"/>
              <w:rPr>
                <w:rFonts w:ascii="Times New Roman" w:eastAsia="Times New Roman" w:hAnsi="Times New Roman" w:cs="Times New Roman"/>
              </w:rPr>
            </w:pPr>
          </w:p>
        </w:tc>
        <w:tc>
          <w:tcPr>
            <w:tcW w:w="165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8B8F47F"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06F0DDA6" w14:textId="77777777" w:rsidTr="009C173C">
        <w:tc>
          <w:tcPr>
            <w:tcW w:w="263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5687862"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7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3DF345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67.680,00 €</w:t>
            </w:r>
          </w:p>
        </w:tc>
        <w:tc>
          <w:tcPr>
            <w:tcW w:w="243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4E71D22"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155783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67.680,00 €</w:t>
            </w:r>
          </w:p>
        </w:tc>
      </w:tr>
    </w:tbl>
    <w:p w14:paraId="6173E7B8" w14:textId="77777777" w:rsidR="00374FB8" w:rsidRDefault="00374FB8" w:rsidP="00374FB8">
      <w:pPr>
        <w:spacing w:after="0" w:line="240" w:lineRule="auto"/>
        <w:jc w:val="both"/>
        <w:rPr>
          <w:rFonts w:ascii="Times New Roman" w:eastAsia="Times New Roman" w:hAnsi="Times New Roman" w:cs="Times New Roman"/>
        </w:rPr>
      </w:pPr>
    </w:p>
    <w:p w14:paraId="368D6373" w14:textId="77777777" w:rsidR="00374FB8" w:rsidRDefault="00374FB8" w:rsidP="00374FB8">
      <w:pPr>
        <w:spacing w:after="0" w:line="240" w:lineRule="auto"/>
        <w:jc w:val="both"/>
        <w:rPr>
          <w:rFonts w:ascii="Times New Roman" w:eastAsia="Times New Roman" w:hAnsi="Times New Roman" w:cs="Times New Roman"/>
        </w:rPr>
      </w:pPr>
      <w:r w:rsidRPr="00F313F2">
        <w:rPr>
          <w:rFonts w:ascii="Times New Roman" w:eastAsia="Times New Roman" w:hAnsi="Times New Roman" w:cs="Times New Roman"/>
          <w:b/>
          <w:bCs/>
          <w:u w:val="single"/>
          <w:lang w:eastAsia="hr-HR"/>
        </w:rPr>
        <w:t>5.</w:t>
      </w:r>
      <w:r>
        <w:rPr>
          <w:rFonts w:ascii="Times New Roman" w:eastAsia="Times New Roman" w:hAnsi="Times New Roman" w:cs="Times New Roman"/>
          <w:b/>
          <w:bCs/>
          <w:u w:val="single"/>
          <w:lang w:eastAsia="hr-HR"/>
        </w:rPr>
        <w:t>3</w:t>
      </w:r>
      <w:r w:rsidRPr="00F313F2">
        <w:rPr>
          <w:rFonts w:ascii="Times New Roman" w:eastAsia="Times New Roman" w:hAnsi="Times New Roman" w:cs="Times New Roman"/>
          <w:b/>
          <w:bCs/>
          <w:u w:val="single"/>
          <w:lang w:eastAsia="hr-HR"/>
        </w:rPr>
        <w:t>. KARLOVAC II – BOHINJSKA, SKADARSKA</w:t>
      </w:r>
      <w:r>
        <w:rPr>
          <w:rFonts w:ascii="Times New Roman" w:eastAsia="Times New Roman" w:hAnsi="Times New Roman" w:cs="Times New Roman"/>
          <w:lang w:eastAsia="hr-HR"/>
        </w:rPr>
        <w:t xml:space="preserve"> – </w:t>
      </w:r>
      <w:r w:rsidRPr="005250F6">
        <w:rPr>
          <w:rFonts w:ascii="Times New Roman" w:eastAsia="Times New Roman" w:hAnsi="Times New Roman" w:cs="Times New Roman"/>
          <w:lang w:eastAsia="hr-HR"/>
        </w:rPr>
        <w:t>pr</w:t>
      </w:r>
      <w:r w:rsidRPr="005250F6">
        <w:rPr>
          <w:rFonts w:ascii="Times New Roman" w:eastAsia="Times New Roman" w:hAnsi="Times New Roman" w:cs="Times New Roman"/>
        </w:rPr>
        <w:t xml:space="preserve">ojekt obuhvaća izgradnju oborinske odvodnje u naselju, odnosno središnjeg oborinskog odvodnog sustava- Bohinjska ul., Skadarska ul., </w:t>
      </w:r>
      <w:proofErr w:type="spellStart"/>
      <w:r w:rsidRPr="005250F6">
        <w:rPr>
          <w:rFonts w:ascii="Times New Roman" w:eastAsia="Times New Roman" w:hAnsi="Times New Roman" w:cs="Times New Roman"/>
        </w:rPr>
        <w:t>Bledska</w:t>
      </w:r>
      <w:proofErr w:type="spellEnd"/>
      <w:r w:rsidRPr="005250F6">
        <w:rPr>
          <w:rFonts w:ascii="Times New Roman" w:eastAsia="Times New Roman" w:hAnsi="Times New Roman" w:cs="Times New Roman"/>
        </w:rPr>
        <w:t xml:space="preserve"> ul., </w:t>
      </w:r>
      <w:proofErr w:type="spellStart"/>
      <w:r w:rsidRPr="005250F6">
        <w:rPr>
          <w:rFonts w:ascii="Times New Roman" w:eastAsia="Times New Roman" w:hAnsi="Times New Roman" w:cs="Times New Roman"/>
        </w:rPr>
        <w:t>Dorjanska</w:t>
      </w:r>
      <w:proofErr w:type="spellEnd"/>
      <w:r w:rsidRPr="005250F6">
        <w:rPr>
          <w:rFonts w:ascii="Times New Roman" w:eastAsia="Times New Roman" w:hAnsi="Times New Roman" w:cs="Times New Roman"/>
        </w:rPr>
        <w:t xml:space="preserve"> ul., Ohridska ul.</w:t>
      </w:r>
      <w:r>
        <w:rPr>
          <w:rFonts w:ascii="Times New Roman" w:eastAsia="Times New Roman" w:hAnsi="Times New Roman" w:cs="Times New Roman"/>
        </w:rPr>
        <w:t xml:space="preserve"> U 2023. godini osiguravaju se potrebna financijska sredstva za nastavak radova.</w:t>
      </w:r>
    </w:p>
    <w:p w14:paraId="692CF1F1" w14:textId="77777777" w:rsidR="00374FB8" w:rsidRDefault="00374FB8" w:rsidP="00374FB8">
      <w:pPr>
        <w:spacing w:after="0" w:line="240" w:lineRule="auto"/>
        <w:ind w:left="284"/>
        <w:jc w:val="both"/>
        <w:rPr>
          <w:rFonts w:ascii="Times New Roman" w:eastAsia="Times New Roman" w:hAnsi="Times New Roman" w:cs="Times New Roman"/>
          <w:color w:val="FF0000"/>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4"/>
        <w:gridCol w:w="1807"/>
        <w:gridCol w:w="2309"/>
        <w:gridCol w:w="1660"/>
      </w:tblGrid>
      <w:tr w:rsidR="00374FB8" w:rsidRPr="00467E40" w14:paraId="19468E33" w14:textId="77777777" w:rsidTr="009C173C">
        <w:tc>
          <w:tcPr>
            <w:tcW w:w="4431" w:type="dxa"/>
            <w:gridSpan w:val="2"/>
            <w:tcBorders>
              <w:top w:val="single" w:sz="8" w:space="0" w:color="8064A2"/>
              <w:left w:val="single" w:sz="8" w:space="0" w:color="8064A2"/>
              <w:bottom w:val="single" w:sz="8" w:space="0" w:color="8064A2"/>
              <w:right w:val="single" w:sz="8" w:space="0" w:color="8064A2"/>
            </w:tcBorders>
            <w:shd w:val="clear" w:color="auto" w:fill="auto"/>
          </w:tcPr>
          <w:p w14:paraId="527AD9DA"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3969" w:type="dxa"/>
            <w:gridSpan w:val="2"/>
            <w:tcBorders>
              <w:top w:val="single" w:sz="8" w:space="0" w:color="8064A2"/>
              <w:left w:val="single" w:sz="8" w:space="0" w:color="8064A2"/>
              <w:bottom w:val="single" w:sz="8" w:space="0" w:color="8064A2"/>
              <w:right w:val="single" w:sz="8" w:space="0" w:color="8064A2"/>
            </w:tcBorders>
            <w:shd w:val="clear" w:color="auto" w:fill="auto"/>
          </w:tcPr>
          <w:p w14:paraId="4E046293"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1551B4BC"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2CA0A7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807" w:type="dxa"/>
            <w:tcBorders>
              <w:top w:val="nil"/>
              <w:left w:val="nil"/>
              <w:bottom w:val="single" w:sz="8" w:space="0" w:color="8064A2"/>
              <w:right w:val="single" w:sz="8" w:space="0" w:color="8064A2"/>
            </w:tcBorders>
            <w:vAlign w:val="center"/>
          </w:tcPr>
          <w:p w14:paraId="5C00BCE4"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923.308,00</w:t>
            </w:r>
            <w:r w:rsidRPr="00E3582C">
              <w:rPr>
                <w:rFonts w:ascii="Times New Roman" w:eastAsia="Times New Roman" w:hAnsi="Times New Roman" w:cs="Times New Roman"/>
              </w:rPr>
              <w:t xml:space="preserve"> </w:t>
            </w:r>
          </w:p>
        </w:tc>
        <w:tc>
          <w:tcPr>
            <w:tcW w:w="23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35B571D"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Komunalni doprinos</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229B6AD"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315.334,00</w:t>
            </w:r>
          </w:p>
        </w:tc>
      </w:tr>
      <w:tr w:rsidR="00374FB8" w14:paraId="529AD612"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A8F5861"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807" w:type="dxa"/>
            <w:tcBorders>
              <w:top w:val="nil"/>
              <w:left w:val="nil"/>
              <w:bottom w:val="single" w:sz="8" w:space="0" w:color="8064A2"/>
              <w:right w:val="single" w:sz="8" w:space="0" w:color="8064A2"/>
            </w:tcBorders>
            <w:vAlign w:val="center"/>
          </w:tcPr>
          <w:p w14:paraId="683E680A"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20.783,00</w:t>
            </w:r>
            <w:r w:rsidRPr="00E3582C">
              <w:rPr>
                <w:rFonts w:ascii="Times New Roman" w:eastAsia="Times New Roman" w:hAnsi="Times New Roman" w:cs="Times New Roman"/>
              </w:rPr>
              <w:t xml:space="preserve"> </w:t>
            </w:r>
          </w:p>
        </w:tc>
        <w:tc>
          <w:tcPr>
            <w:tcW w:w="23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D2A2991"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58962AA"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244.941,00</w:t>
            </w:r>
          </w:p>
        </w:tc>
      </w:tr>
      <w:tr w:rsidR="00374FB8" w14:paraId="26D6371B"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91340D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upravljanje projektom</w:t>
            </w:r>
          </w:p>
        </w:tc>
        <w:tc>
          <w:tcPr>
            <w:tcW w:w="1807" w:type="dxa"/>
            <w:tcBorders>
              <w:top w:val="nil"/>
              <w:left w:val="nil"/>
              <w:bottom w:val="single" w:sz="8" w:space="0" w:color="8064A2"/>
              <w:right w:val="single" w:sz="8" w:space="0" w:color="8064A2"/>
            </w:tcBorders>
            <w:vAlign w:val="center"/>
          </w:tcPr>
          <w:p w14:paraId="12AC2D56"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4.027,00</w:t>
            </w:r>
            <w:r w:rsidRPr="00E3582C">
              <w:rPr>
                <w:rFonts w:ascii="Times New Roman" w:eastAsia="Times New Roman" w:hAnsi="Times New Roman" w:cs="Times New Roman"/>
              </w:rPr>
              <w:t xml:space="preserve"> </w:t>
            </w:r>
          </w:p>
        </w:tc>
        <w:tc>
          <w:tcPr>
            <w:tcW w:w="23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25407EB"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CC0ADBF"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279.520,00</w:t>
            </w:r>
          </w:p>
        </w:tc>
      </w:tr>
      <w:tr w:rsidR="00374FB8" w14:paraId="766C88DD"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30CBB9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pravna podrška</w:t>
            </w:r>
          </w:p>
        </w:tc>
        <w:tc>
          <w:tcPr>
            <w:tcW w:w="1807" w:type="dxa"/>
            <w:tcBorders>
              <w:top w:val="nil"/>
              <w:left w:val="nil"/>
              <w:bottom w:val="single" w:sz="8" w:space="0" w:color="8064A2"/>
              <w:right w:val="single" w:sz="8" w:space="0" w:color="8064A2"/>
            </w:tcBorders>
            <w:vAlign w:val="center"/>
          </w:tcPr>
          <w:p w14:paraId="1A8431F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1.914,00</w:t>
            </w:r>
            <w:r w:rsidRPr="00E3582C">
              <w:rPr>
                <w:rFonts w:ascii="Times New Roman" w:eastAsia="Times New Roman" w:hAnsi="Times New Roman" w:cs="Times New Roman"/>
              </w:rPr>
              <w:t xml:space="preserve"> </w:t>
            </w:r>
          </w:p>
        </w:tc>
        <w:tc>
          <w:tcPr>
            <w:tcW w:w="23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C7EBD55"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opći prihodi</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532517B"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110.237,00</w:t>
            </w:r>
          </w:p>
        </w:tc>
      </w:tr>
      <w:tr w:rsidR="00374FB8" w:rsidRPr="00467E40" w14:paraId="34E7463A"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CCB746E"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80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43E7A6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950.032,00 €</w:t>
            </w:r>
          </w:p>
        </w:tc>
        <w:tc>
          <w:tcPr>
            <w:tcW w:w="23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BEA7E1C"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DF4D6F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950.032,00 €</w:t>
            </w:r>
          </w:p>
        </w:tc>
      </w:tr>
    </w:tbl>
    <w:p w14:paraId="262D5B0B" w14:textId="77777777" w:rsidR="00374FB8" w:rsidRDefault="00374FB8" w:rsidP="00374FB8">
      <w:pPr>
        <w:spacing w:after="0" w:line="240" w:lineRule="auto"/>
        <w:jc w:val="both"/>
        <w:rPr>
          <w:rFonts w:ascii="Times New Roman" w:eastAsia="Times New Roman" w:hAnsi="Times New Roman" w:cs="Times New Roman"/>
        </w:rPr>
      </w:pPr>
      <w:r w:rsidRPr="00F313F2">
        <w:rPr>
          <w:rFonts w:ascii="Times New Roman" w:eastAsia="Times New Roman" w:hAnsi="Times New Roman" w:cs="Times New Roman"/>
          <w:b/>
          <w:bCs/>
          <w:u w:val="single"/>
          <w:lang w:eastAsia="hr-HR"/>
        </w:rPr>
        <w:lastRenderedPageBreak/>
        <w:t>5.</w:t>
      </w:r>
      <w:r>
        <w:rPr>
          <w:rFonts w:ascii="Times New Roman" w:eastAsia="Times New Roman" w:hAnsi="Times New Roman" w:cs="Times New Roman"/>
          <w:b/>
          <w:bCs/>
          <w:u w:val="single"/>
          <w:lang w:eastAsia="hr-HR"/>
        </w:rPr>
        <w:t>4</w:t>
      </w:r>
      <w:r w:rsidRPr="00F313F2">
        <w:rPr>
          <w:rFonts w:ascii="Times New Roman" w:eastAsia="Times New Roman" w:hAnsi="Times New Roman" w:cs="Times New Roman"/>
          <w:b/>
          <w:bCs/>
          <w:u w:val="single"/>
          <w:lang w:eastAsia="hr-HR"/>
        </w:rPr>
        <w:t>. KARLOVAC II – BAŠČINSKA</w:t>
      </w:r>
      <w:r>
        <w:rPr>
          <w:rFonts w:ascii="Times New Roman" w:eastAsia="Times New Roman" w:hAnsi="Times New Roman" w:cs="Times New Roman"/>
          <w:lang w:eastAsia="hr-HR"/>
        </w:rPr>
        <w:t xml:space="preserve"> –</w:t>
      </w:r>
      <w:r w:rsidRPr="00F313F2">
        <w:rPr>
          <w:rFonts w:ascii="Times New Roman" w:eastAsia="Times New Roman" w:hAnsi="Times New Roman" w:cs="Times New Roman"/>
          <w:color w:val="385623" w:themeColor="accent6" w:themeShade="80"/>
        </w:rPr>
        <w:t xml:space="preserve"> </w:t>
      </w:r>
      <w:r w:rsidRPr="00F313F2">
        <w:rPr>
          <w:rFonts w:ascii="Times New Roman" w:eastAsia="Times New Roman" w:hAnsi="Times New Roman" w:cs="Times New Roman"/>
        </w:rPr>
        <w:t xml:space="preserve">projekt obuhvaća rekonstrukciju </w:t>
      </w:r>
      <w:proofErr w:type="spellStart"/>
      <w:r w:rsidRPr="00F313F2">
        <w:rPr>
          <w:rFonts w:ascii="Times New Roman" w:eastAsia="Times New Roman" w:hAnsi="Times New Roman" w:cs="Times New Roman"/>
        </w:rPr>
        <w:t>Baščinske</w:t>
      </w:r>
      <w:proofErr w:type="spellEnd"/>
      <w:r w:rsidRPr="00F313F2">
        <w:rPr>
          <w:rFonts w:ascii="Times New Roman" w:eastAsia="Times New Roman" w:hAnsi="Times New Roman" w:cs="Times New Roman"/>
        </w:rPr>
        <w:t xml:space="preserve"> ceste u naselju </w:t>
      </w:r>
      <w:proofErr w:type="spellStart"/>
      <w:r w:rsidRPr="00F313F2">
        <w:rPr>
          <w:rFonts w:ascii="Times New Roman" w:eastAsia="Times New Roman" w:hAnsi="Times New Roman" w:cs="Times New Roman"/>
        </w:rPr>
        <w:t>Švarča</w:t>
      </w:r>
      <w:proofErr w:type="spellEnd"/>
      <w:r w:rsidRPr="00F313F2">
        <w:rPr>
          <w:rFonts w:ascii="Times New Roman" w:eastAsia="Times New Roman" w:hAnsi="Times New Roman" w:cs="Times New Roman"/>
        </w:rPr>
        <w:t xml:space="preserve"> od Triglavske ulice na zapadu do ulice </w:t>
      </w:r>
      <w:proofErr w:type="spellStart"/>
      <w:r w:rsidRPr="00F313F2">
        <w:rPr>
          <w:rFonts w:ascii="Times New Roman" w:eastAsia="Times New Roman" w:hAnsi="Times New Roman" w:cs="Times New Roman"/>
        </w:rPr>
        <w:t>Mostanje</w:t>
      </w:r>
      <w:proofErr w:type="spellEnd"/>
      <w:r w:rsidRPr="00F313F2">
        <w:rPr>
          <w:rFonts w:ascii="Times New Roman" w:eastAsia="Times New Roman" w:hAnsi="Times New Roman" w:cs="Times New Roman"/>
        </w:rPr>
        <w:t xml:space="preserve"> na istoku (proširenje i izgradnja dodatne komunalne  infrastrukture </w:t>
      </w:r>
      <w:r>
        <w:rPr>
          <w:rFonts w:ascii="Times New Roman" w:eastAsia="Times New Roman" w:hAnsi="Times New Roman" w:cs="Times New Roman"/>
        </w:rPr>
        <w:t>–</w:t>
      </w:r>
      <w:r w:rsidRPr="00F313F2">
        <w:rPr>
          <w:rFonts w:ascii="Times New Roman" w:eastAsia="Times New Roman" w:hAnsi="Times New Roman" w:cs="Times New Roman"/>
        </w:rPr>
        <w:t xml:space="preserve"> izgradnja oborinske odvodnje, izgradnja nogostupa, izgradnja DTK). </w:t>
      </w:r>
      <w:r>
        <w:rPr>
          <w:rFonts w:ascii="Times New Roman" w:eastAsia="Times New Roman" w:hAnsi="Times New Roman" w:cs="Times New Roman"/>
        </w:rPr>
        <w:t>U 2023. godini osiguravaju se potrebna financijska sredstva za nastavak radova.</w:t>
      </w:r>
    </w:p>
    <w:p w14:paraId="350A7E80" w14:textId="77777777" w:rsidR="00374FB8" w:rsidRDefault="00374FB8" w:rsidP="00374FB8">
      <w:pPr>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5"/>
        <w:gridCol w:w="1684"/>
        <w:gridCol w:w="2432"/>
        <w:gridCol w:w="1669"/>
      </w:tblGrid>
      <w:tr w:rsidR="00374FB8" w:rsidRPr="00467E40" w14:paraId="125EE9A8" w14:textId="77777777" w:rsidTr="009C173C">
        <w:tc>
          <w:tcPr>
            <w:tcW w:w="4299" w:type="dxa"/>
            <w:gridSpan w:val="2"/>
            <w:tcBorders>
              <w:top w:val="single" w:sz="8" w:space="0" w:color="8064A2"/>
              <w:left w:val="single" w:sz="8" w:space="0" w:color="8064A2"/>
              <w:bottom w:val="single" w:sz="8" w:space="0" w:color="8064A2"/>
              <w:right w:val="single" w:sz="8" w:space="0" w:color="8064A2"/>
            </w:tcBorders>
            <w:shd w:val="clear" w:color="auto" w:fill="auto"/>
          </w:tcPr>
          <w:p w14:paraId="6EA3D59B"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101" w:type="dxa"/>
            <w:gridSpan w:val="2"/>
            <w:tcBorders>
              <w:top w:val="single" w:sz="8" w:space="0" w:color="8064A2"/>
              <w:left w:val="single" w:sz="8" w:space="0" w:color="8064A2"/>
              <w:bottom w:val="single" w:sz="8" w:space="0" w:color="8064A2"/>
              <w:right w:val="single" w:sz="8" w:space="0" w:color="8064A2"/>
            </w:tcBorders>
            <w:shd w:val="clear" w:color="auto" w:fill="auto"/>
          </w:tcPr>
          <w:p w14:paraId="1E4684BC"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4DE3BBFD"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E367ED6"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684" w:type="dxa"/>
            <w:tcBorders>
              <w:top w:val="nil"/>
              <w:left w:val="nil"/>
              <w:bottom w:val="single" w:sz="8" w:space="0" w:color="8064A2"/>
              <w:right w:val="single" w:sz="8" w:space="0" w:color="8064A2"/>
            </w:tcBorders>
            <w:vAlign w:val="center"/>
          </w:tcPr>
          <w:p w14:paraId="6BACC968"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1.144.899,00</w:t>
            </w:r>
            <w:r w:rsidRPr="00E3582C">
              <w:rPr>
                <w:rFonts w:ascii="Times New Roman" w:eastAsia="Times New Roman" w:hAnsi="Times New Roman" w:cs="Times New Roman"/>
              </w:rPr>
              <w:t xml:space="preserve"> </w:t>
            </w:r>
          </w:p>
        </w:tc>
        <w:tc>
          <w:tcPr>
            <w:tcW w:w="24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EB789AC"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2298518"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267.614,00</w:t>
            </w:r>
          </w:p>
        </w:tc>
      </w:tr>
      <w:tr w:rsidR="00374FB8" w14:paraId="66AE9ED7"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4AFC3AF"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684" w:type="dxa"/>
            <w:tcBorders>
              <w:top w:val="nil"/>
              <w:left w:val="nil"/>
              <w:bottom w:val="single" w:sz="8" w:space="0" w:color="8064A2"/>
              <w:right w:val="single" w:sz="8" w:space="0" w:color="8064A2"/>
            </w:tcBorders>
            <w:vAlign w:val="center"/>
          </w:tcPr>
          <w:p w14:paraId="55F2E431"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18.416,00</w:t>
            </w:r>
            <w:r w:rsidRPr="00E3582C">
              <w:rPr>
                <w:rFonts w:ascii="Times New Roman" w:eastAsia="Times New Roman" w:hAnsi="Times New Roman" w:cs="Times New Roman"/>
              </w:rPr>
              <w:t xml:space="preserve"> </w:t>
            </w:r>
          </w:p>
        </w:tc>
        <w:tc>
          <w:tcPr>
            <w:tcW w:w="24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22920E9"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EE0872C"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715.412,00</w:t>
            </w:r>
          </w:p>
        </w:tc>
      </w:tr>
      <w:tr w:rsidR="00374FB8" w14:paraId="60551FDE"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410819C"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upravljanje projektom</w:t>
            </w:r>
          </w:p>
        </w:tc>
        <w:tc>
          <w:tcPr>
            <w:tcW w:w="1684" w:type="dxa"/>
            <w:tcBorders>
              <w:top w:val="nil"/>
              <w:left w:val="nil"/>
              <w:bottom w:val="single" w:sz="8" w:space="0" w:color="8064A2"/>
              <w:right w:val="single" w:sz="8" w:space="0" w:color="8064A2"/>
            </w:tcBorders>
            <w:vAlign w:val="center"/>
          </w:tcPr>
          <w:p w14:paraId="18491FE8"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3.509,00</w:t>
            </w:r>
            <w:r w:rsidRPr="00E3582C">
              <w:rPr>
                <w:rFonts w:ascii="Times New Roman" w:eastAsia="Times New Roman" w:hAnsi="Times New Roman" w:cs="Times New Roman"/>
              </w:rPr>
              <w:t xml:space="preserve"> </w:t>
            </w:r>
          </w:p>
        </w:tc>
        <w:tc>
          <w:tcPr>
            <w:tcW w:w="24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859BFC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prodaja zemljišta</w:t>
            </w: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61F0D7C"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185.812,00</w:t>
            </w:r>
          </w:p>
        </w:tc>
      </w:tr>
      <w:tr w:rsidR="00374FB8" w14:paraId="120B7F0B"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CB46EF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pravna podrška</w:t>
            </w:r>
          </w:p>
        </w:tc>
        <w:tc>
          <w:tcPr>
            <w:tcW w:w="1684" w:type="dxa"/>
            <w:tcBorders>
              <w:top w:val="nil"/>
              <w:left w:val="nil"/>
              <w:bottom w:val="single" w:sz="8" w:space="0" w:color="8064A2"/>
              <w:right w:val="single" w:sz="8" w:space="0" w:color="8064A2"/>
            </w:tcBorders>
            <w:vAlign w:val="center"/>
          </w:tcPr>
          <w:p w14:paraId="711232CD"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2.014,00</w:t>
            </w:r>
            <w:r w:rsidRPr="00E3582C">
              <w:rPr>
                <w:rFonts w:ascii="Times New Roman" w:eastAsia="Times New Roman" w:hAnsi="Times New Roman" w:cs="Times New Roman"/>
              </w:rPr>
              <w:t xml:space="preserve"> </w:t>
            </w:r>
          </w:p>
        </w:tc>
        <w:tc>
          <w:tcPr>
            <w:tcW w:w="243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233D556" w14:textId="77777777" w:rsidR="00374FB8" w:rsidRDefault="00374FB8" w:rsidP="009C173C">
            <w:pPr>
              <w:spacing w:after="0" w:line="240" w:lineRule="auto"/>
              <w:jc w:val="both"/>
              <w:rPr>
                <w:rFonts w:ascii="Times New Roman" w:eastAsia="Times New Roman" w:hAnsi="Times New Roman" w:cs="Times New Roman"/>
              </w:rPr>
            </w:pP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98C2F9C"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40D68C4F"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E1576C7"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8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87A8974" w14:textId="77777777" w:rsidR="00374FB8" w:rsidRPr="00467E40" w:rsidRDefault="00374FB8" w:rsidP="009C173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1.168.838,00 € </w:t>
            </w:r>
          </w:p>
        </w:tc>
        <w:tc>
          <w:tcPr>
            <w:tcW w:w="243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FF82D31"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EEA62A1"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1.168.838,00 €</w:t>
            </w:r>
          </w:p>
        </w:tc>
      </w:tr>
    </w:tbl>
    <w:p w14:paraId="01D19A08" w14:textId="77777777" w:rsidR="00374FB8" w:rsidRDefault="00374FB8" w:rsidP="00374FB8">
      <w:pPr>
        <w:spacing w:after="0" w:line="240" w:lineRule="auto"/>
        <w:ind w:left="284"/>
        <w:jc w:val="both"/>
        <w:rPr>
          <w:rFonts w:ascii="Times New Roman" w:eastAsia="Times New Roman" w:hAnsi="Times New Roman" w:cs="Times New Roman"/>
          <w:u w:val="single"/>
          <w:lang w:eastAsia="hr-HR"/>
        </w:rPr>
      </w:pPr>
      <w:bookmarkStart w:id="8" w:name="_Hlk55216919"/>
      <w:bookmarkStart w:id="9" w:name="_Hlk55217132"/>
    </w:p>
    <w:p w14:paraId="610EC486" w14:textId="77777777" w:rsidR="00374FB8" w:rsidRDefault="00374FB8" w:rsidP="00374FB8">
      <w:pPr>
        <w:spacing w:after="0" w:line="240" w:lineRule="auto"/>
        <w:jc w:val="both"/>
        <w:rPr>
          <w:rFonts w:ascii="Times New Roman" w:eastAsia="Times New Roman" w:hAnsi="Times New Roman" w:cs="Times New Roman"/>
        </w:rPr>
      </w:pPr>
      <w:r w:rsidRPr="00F313F2">
        <w:rPr>
          <w:rFonts w:ascii="Times New Roman" w:eastAsia="Times New Roman" w:hAnsi="Times New Roman" w:cs="Times New Roman"/>
          <w:b/>
          <w:bCs/>
          <w:u w:val="single"/>
          <w:lang w:eastAsia="hr-HR"/>
        </w:rPr>
        <w:t>5.</w:t>
      </w:r>
      <w:r>
        <w:rPr>
          <w:rFonts w:ascii="Times New Roman" w:eastAsia="Times New Roman" w:hAnsi="Times New Roman" w:cs="Times New Roman"/>
          <w:b/>
          <w:bCs/>
          <w:u w:val="single"/>
          <w:lang w:eastAsia="hr-HR"/>
        </w:rPr>
        <w:t>5</w:t>
      </w:r>
      <w:r w:rsidRPr="00F313F2">
        <w:rPr>
          <w:rFonts w:ascii="Times New Roman" w:eastAsia="Times New Roman" w:hAnsi="Times New Roman" w:cs="Times New Roman"/>
          <w:b/>
          <w:bCs/>
          <w:u w:val="single"/>
          <w:lang w:eastAsia="hr-HR"/>
        </w:rPr>
        <w:t>. KARLOVAC II – TRIGLAVSKA</w:t>
      </w:r>
      <w:r>
        <w:rPr>
          <w:rFonts w:ascii="Times New Roman" w:eastAsia="Times New Roman" w:hAnsi="Times New Roman" w:cs="Times New Roman"/>
          <w:lang w:eastAsia="hr-HR"/>
        </w:rPr>
        <w:t xml:space="preserve"> – </w:t>
      </w:r>
      <w:r w:rsidRPr="0085258B">
        <w:rPr>
          <w:rFonts w:ascii="Times New Roman" w:eastAsia="Times New Roman" w:hAnsi="Times New Roman" w:cs="Times New Roman"/>
        </w:rPr>
        <w:t xml:space="preserve">projekt obuhvaća rekonstrukciju Triglavske ulice u naselju </w:t>
      </w:r>
      <w:proofErr w:type="spellStart"/>
      <w:r w:rsidRPr="0085258B">
        <w:rPr>
          <w:rFonts w:ascii="Times New Roman" w:eastAsia="Times New Roman" w:hAnsi="Times New Roman" w:cs="Times New Roman"/>
        </w:rPr>
        <w:t>Švarča</w:t>
      </w:r>
      <w:proofErr w:type="spellEnd"/>
      <w:r w:rsidRPr="0085258B">
        <w:rPr>
          <w:rFonts w:ascii="Times New Roman" w:eastAsia="Times New Roman" w:hAnsi="Times New Roman" w:cs="Times New Roman"/>
        </w:rPr>
        <w:t xml:space="preserve"> - od </w:t>
      </w:r>
      <w:proofErr w:type="spellStart"/>
      <w:r w:rsidRPr="0085258B">
        <w:rPr>
          <w:rFonts w:ascii="Times New Roman" w:eastAsia="Times New Roman" w:hAnsi="Times New Roman" w:cs="Times New Roman"/>
        </w:rPr>
        <w:t>Baščinske</w:t>
      </w:r>
      <w:proofErr w:type="spellEnd"/>
      <w:r w:rsidRPr="0085258B">
        <w:rPr>
          <w:rFonts w:ascii="Times New Roman" w:eastAsia="Times New Roman" w:hAnsi="Times New Roman" w:cs="Times New Roman"/>
        </w:rPr>
        <w:t xml:space="preserve"> ceste na sjeveru do </w:t>
      </w:r>
      <w:proofErr w:type="spellStart"/>
      <w:r w:rsidRPr="0085258B">
        <w:rPr>
          <w:rFonts w:ascii="Times New Roman" w:eastAsia="Times New Roman" w:hAnsi="Times New Roman" w:cs="Times New Roman"/>
        </w:rPr>
        <w:t>k.č</w:t>
      </w:r>
      <w:proofErr w:type="spellEnd"/>
      <w:r w:rsidRPr="0085258B">
        <w:rPr>
          <w:rFonts w:ascii="Times New Roman" w:eastAsia="Times New Roman" w:hAnsi="Times New Roman" w:cs="Times New Roman"/>
        </w:rPr>
        <w:t>. 4065/2,  k.o. Karlovac II na jugu (proširenje i izgradnja dodatne komunalne  infrastrukture - EE, izgradnja oborinske odvodnje, izgradnja nogostupa, izgradnja DTK).</w:t>
      </w:r>
      <w:r>
        <w:rPr>
          <w:rFonts w:ascii="Times New Roman" w:eastAsia="Times New Roman" w:hAnsi="Times New Roman" w:cs="Times New Roman"/>
        </w:rPr>
        <w:t xml:space="preserve"> U 2023. godini osiguravaju se potrebna financijska sredstva za nastavak radova.</w:t>
      </w:r>
    </w:p>
    <w:p w14:paraId="0E963B8D" w14:textId="77777777" w:rsidR="00374FB8" w:rsidRPr="00467E40" w:rsidRDefault="00374FB8" w:rsidP="00374FB8">
      <w:pPr>
        <w:spacing w:after="0" w:line="240" w:lineRule="auto"/>
        <w:ind w:left="284"/>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5"/>
        <w:gridCol w:w="1808"/>
        <w:gridCol w:w="2306"/>
        <w:gridCol w:w="1661"/>
      </w:tblGrid>
      <w:tr w:rsidR="00374FB8" w:rsidRPr="00467E40" w14:paraId="25B4705B" w14:textId="77777777" w:rsidTr="009C173C">
        <w:tc>
          <w:tcPr>
            <w:tcW w:w="4433" w:type="dxa"/>
            <w:gridSpan w:val="2"/>
            <w:tcBorders>
              <w:top w:val="single" w:sz="8" w:space="0" w:color="8064A2"/>
              <w:left w:val="single" w:sz="8" w:space="0" w:color="8064A2"/>
              <w:bottom w:val="single" w:sz="8" w:space="0" w:color="8064A2"/>
              <w:right w:val="single" w:sz="8" w:space="0" w:color="8064A2"/>
            </w:tcBorders>
            <w:shd w:val="clear" w:color="auto" w:fill="auto"/>
          </w:tcPr>
          <w:p w14:paraId="347745CC"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3967" w:type="dxa"/>
            <w:gridSpan w:val="2"/>
            <w:tcBorders>
              <w:top w:val="single" w:sz="8" w:space="0" w:color="8064A2"/>
              <w:left w:val="single" w:sz="8" w:space="0" w:color="8064A2"/>
              <w:bottom w:val="single" w:sz="8" w:space="0" w:color="8064A2"/>
              <w:right w:val="single" w:sz="8" w:space="0" w:color="8064A2"/>
            </w:tcBorders>
            <w:shd w:val="clear" w:color="auto" w:fill="auto"/>
          </w:tcPr>
          <w:p w14:paraId="5EBD7814"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2FD3E1F0"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6472BC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808" w:type="dxa"/>
            <w:tcBorders>
              <w:top w:val="nil"/>
              <w:left w:val="nil"/>
              <w:bottom w:val="single" w:sz="8" w:space="0" w:color="8064A2"/>
              <w:right w:val="single" w:sz="8" w:space="0" w:color="8064A2"/>
            </w:tcBorders>
            <w:vAlign w:val="center"/>
          </w:tcPr>
          <w:p w14:paraId="4367272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205.110,00</w:t>
            </w:r>
            <w:r w:rsidRPr="00E3582C">
              <w:rPr>
                <w:rFonts w:ascii="Times New Roman" w:eastAsia="Times New Roman" w:hAnsi="Times New Roman" w:cs="Times New Roman"/>
              </w:rPr>
              <w:t xml:space="preserve"> </w:t>
            </w:r>
          </w:p>
        </w:tc>
        <w:tc>
          <w:tcPr>
            <w:tcW w:w="230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7566719"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Komunalni doprinos</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8BE190C"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165.081,00</w:t>
            </w:r>
          </w:p>
        </w:tc>
      </w:tr>
      <w:tr w:rsidR="00374FB8" w14:paraId="6495A9A1"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E8F8256"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808" w:type="dxa"/>
            <w:tcBorders>
              <w:top w:val="nil"/>
              <w:left w:val="nil"/>
              <w:bottom w:val="single" w:sz="8" w:space="0" w:color="8064A2"/>
              <w:right w:val="single" w:sz="8" w:space="0" w:color="8064A2"/>
            </w:tcBorders>
            <w:vAlign w:val="center"/>
          </w:tcPr>
          <w:p w14:paraId="12880865"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3.299,00</w:t>
            </w:r>
            <w:r w:rsidRPr="00E3582C">
              <w:rPr>
                <w:rFonts w:ascii="Times New Roman" w:eastAsia="Times New Roman" w:hAnsi="Times New Roman" w:cs="Times New Roman"/>
              </w:rPr>
              <w:t xml:space="preserve"> </w:t>
            </w:r>
          </w:p>
        </w:tc>
        <w:tc>
          <w:tcPr>
            <w:tcW w:w="230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7B6B495"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73A59DA"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44.318,00</w:t>
            </w:r>
          </w:p>
        </w:tc>
      </w:tr>
      <w:tr w:rsidR="00374FB8" w14:paraId="514695C6"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C99707C"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upravljanje projektom</w:t>
            </w:r>
          </w:p>
        </w:tc>
        <w:tc>
          <w:tcPr>
            <w:tcW w:w="1808" w:type="dxa"/>
            <w:tcBorders>
              <w:top w:val="nil"/>
              <w:left w:val="nil"/>
              <w:bottom w:val="single" w:sz="8" w:space="0" w:color="8064A2"/>
              <w:right w:val="single" w:sz="8" w:space="0" w:color="8064A2"/>
            </w:tcBorders>
            <w:vAlign w:val="center"/>
          </w:tcPr>
          <w:p w14:paraId="057D2D9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629,00</w:t>
            </w:r>
            <w:r w:rsidRPr="00E3582C">
              <w:rPr>
                <w:rFonts w:ascii="Times New Roman" w:eastAsia="Times New Roman" w:hAnsi="Times New Roman" w:cs="Times New Roman"/>
              </w:rPr>
              <w:t xml:space="preserve"> </w:t>
            </w:r>
          </w:p>
        </w:tc>
        <w:tc>
          <w:tcPr>
            <w:tcW w:w="230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E4A22CA" w14:textId="77777777" w:rsidR="00374FB8" w:rsidRDefault="00374FB8" w:rsidP="009C173C">
            <w:pPr>
              <w:spacing w:after="0" w:line="240" w:lineRule="auto"/>
              <w:jc w:val="both"/>
              <w:rPr>
                <w:rFonts w:ascii="Times New Roman" w:eastAsia="Times New Roman" w:hAnsi="Times New Roman" w:cs="Times New Roman"/>
              </w:rPr>
            </w:pP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D2576AC" w14:textId="77777777" w:rsidR="00374FB8" w:rsidRDefault="00374FB8" w:rsidP="009C173C">
            <w:pPr>
              <w:spacing w:after="0" w:line="240" w:lineRule="auto"/>
              <w:jc w:val="right"/>
              <w:rPr>
                <w:rFonts w:ascii="Times New Roman" w:eastAsia="Times New Roman" w:hAnsi="Times New Roman" w:cs="Times New Roman"/>
              </w:rPr>
            </w:pPr>
          </w:p>
        </w:tc>
      </w:tr>
      <w:tr w:rsidR="00374FB8" w14:paraId="54D5A98F"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BECBF59"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pravna podrška</w:t>
            </w:r>
          </w:p>
        </w:tc>
        <w:tc>
          <w:tcPr>
            <w:tcW w:w="1808" w:type="dxa"/>
            <w:tcBorders>
              <w:top w:val="nil"/>
              <w:left w:val="nil"/>
              <w:bottom w:val="single" w:sz="8" w:space="0" w:color="8064A2"/>
              <w:right w:val="single" w:sz="8" w:space="0" w:color="8064A2"/>
            </w:tcBorders>
            <w:vAlign w:val="center"/>
          </w:tcPr>
          <w:p w14:paraId="64757AD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361,00</w:t>
            </w:r>
            <w:r w:rsidRPr="00E3582C">
              <w:rPr>
                <w:rFonts w:ascii="Times New Roman" w:eastAsia="Times New Roman" w:hAnsi="Times New Roman" w:cs="Times New Roman"/>
              </w:rPr>
              <w:t xml:space="preserve"> </w:t>
            </w:r>
          </w:p>
        </w:tc>
        <w:tc>
          <w:tcPr>
            <w:tcW w:w="230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9F59AB1" w14:textId="77777777" w:rsidR="00374FB8" w:rsidRDefault="00374FB8" w:rsidP="009C173C">
            <w:pPr>
              <w:spacing w:after="0" w:line="240" w:lineRule="auto"/>
              <w:jc w:val="both"/>
              <w:rPr>
                <w:rFonts w:ascii="Times New Roman" w:eastAsia="Times New Roman" w:hAnsi="Times New Roman" w:cs="Times New Roman"/>
              </w:rPr>
            </w:pP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E3C27F5"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6085C530"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3D6BEB3"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80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05E942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209.399,00 €</w:t>
            </w:r>
          </w:p>
        </w:tc>
        <w:tc>
          <w:tcPr>
            <w:tcW w:w="230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7663558"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7194C0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209.399,00 €</w:t>
            </w:r>
          </w:p>
        </w:tc>
      </w:tr>
      <w:bookmarkEnd w:id="8"/>
      <w:bookmarkEnd w:id="9"/>
    </w:tbl>
    <w:p w14:paraId="06EAA1D3" w14:textId="77777777" w:rsidR="00374FB8" w:rsidRDefault="00374FB8" w:rsidP="00374FB8">
      <w:pPr>
        <w:spacing w:after="0" w:line="240" w:lineRule="auto"/>
        <w:ind w:left="284"/>
        <w:jc w:val="both"/>
        <w:rPr>
          <w:rFonts w:ascii="Times New Roman" w:eastAsia="Times New Roman" w:hAnsi="Times New Roman" w:cs="Times New Roman"/>
          <w:b/>
          <w:bCs/>
          <w:u w:val="single"/>
          <w:lang w:eastAsia="hr-HR"/>
        </w:rPr>
      </w:pPr>
    </w:p>
    <w:p w14:paraId="724ED7E4" w14:textId="77777777" w:rsidR="00374FB8" w:rsidRDefault="00374FB8" w:rsidP="00374FB8">
      <w:pPr>
        <w:spacing w:after="0" w:line="240" w:lineRule="auto"/>
        <w:jc w:val="both"/>
        <w:rPr>
          <w:rFonts w:ascii="Times New Roman" w:eastAsia="Times New Roman" w:hAnsi="Times New Roman" w:cs="Times New Roman"/>
        </w:rPr>
      </w:pPr>
      <w:r w:rsidRPr="0085258B">
        <w:rPr>
          <w:rFonts w:ascii="Times New Roman" w:eastAsia="Times New Roman" w:hAnsi="Times New Roman" w:cs="Times New Roman"/>
          <w:b/>
          <w:bCs/>
          <w:u w:val="single"/>
          <w:lang w:eastAsia="hr-HR"/>
        </w:rPr>
        <w:t>5.</w:t>
      </w:r>
      <w:r>
        <w:rPr>
          <w:rFonts w:ascii="Times New Roman" w:eastAsia="Times New Roman" w:hAnsi="Times New Roman" w:cs="Times New Roman"/>
          <w:b/>
          <w:bCs/>
          <w:u w:val="single"/>
          <w:lang w:eastAsia="hr-HR"/>
        </w:rPr>
        <w:t>6</w:t>
      </w:r>
      <w:r w:rsidRPr="0085258B">
        <w:rPr>
          <w:rFonts w:ascii="Times New Roman" w:eastAsia="Times New Roman" w:hAnsi="Times New Roman" w:cs="Times New Roman"/>
          <w:b/>
          <w:bCs/>
          <w:u w:val="single"/>
          <w:lang w:eastAsia="hr-HR"/>
        </w:rPr>
        <w:t>. KARLOVAC II – DONJA ŠVARČA</w:t>
      </w:r>
      <w:r>
        <w:rPr>
          <w:rFonts w:ascii="Times New Roman" w:eastAsia="Times New Roman" w:hAnsi="Times New Roman" w:cs="Times New Roman"/>
          <w:lang w:eastAsia="hr-HR"/>
        </w:rPr>
        <w:t xml:space="preserve"> – </w:t>
      </w:r>
      <w:r w:rsidRPr="00F55483">
        <w:rPr>
          <w:rFonts w:ascii="Times New Roman" w:eastAsia="Times New Roman" w:hAnsi="Times New Roman" w:cs="Times New Roman"/>
        </w:rPr>
        <w:t xml:space="preserve">projekt obuhvaća rekonstrukciju prometnice i gradnju nogostupa, oborinske odvodnje, DTK kanalizacije i javne rasvjete ulice Donja </w:t>
      </w:r>
      <w:proofErr w:type="spellStart"/>
      <w:r w:rsidRPr="00F55483">
        <w:rPr>
          <w:rFonts w:ascii="Times New Roman" w:eastAsia="Times New Roman" w:hAnsi="Times New Roman" w:cs="Times New Roman"/>
        </w:rPr>
        <w:t>Švarča</w:t>
      </w:r>
      <w:proofErr w:type="spellEnd"/>
      <w:r w:rsidRPr="00F55483">
        <w:rPr>
          <w:rFonts w:ascii="Times New Roman" w:eastAsia="Times New Roman" w:hAnsi="Times New Roman" w:cs="Times New Roman"/>
        </w:rPr>
        <w:t xml:space="preserve">, kao i izgradnju oborinske kanalizacije u naselju Donja </w:t>
      </w:r>
      <w:proofErr w:type="spellStart"/>
      <w:r w:rsidRPr="00F55483">
        <w:rPr>
          <w:rFonts w:ascii="Times New Roman" w:eastAsia="Times New Roman" w:hAnsi="Times New Roman" w:cs="Times New Roman"/>
        </w:rPr>
        <w:t>Švarča</w:t>
      </w:r>
      <w:bookmarkStart w:id="10" w:name="_Hlk118876074"/>
      <w:proofErr w:type="spellEnd"/>
      <w:r>
        <w:rPr>
          <w:rFonts w:ascii="Times New Roman" w:eastAsia="Times New Roman" w:hAnsi="Times New Roman" w:cs="Times New Roman"/>
        </w:rPr>
        <w:t>. U 2023. godini osiguravaju se potrebna financijska sredstva za nastavak radova.</w:t>
      </w:r>
    </w:p>
    <w:bookmarkEnd w:id="10"/>
    <w:p w14:paraId="55BD4787" w14:textId="77777777" w:rsidR="00374FB8" w:rsidRDefault="00374FB8" w:rsidP="00374FB8">
      <w:pPr>
        <w:spacing w:after="0" w:line="240" w:lineRule="auto"/>
        <w:ind w:left="284"/>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4"/>
        <w:gridCol w:w="1807"/>
        <w:gridCol w:w="2309"/>
        <w:gridCol w:w="1660"/>
      </w:tblGrid>
      <w:tr w:rsidR="00374FB8" w:rsidRPr="00467E40" w14:paraId="7C62A505" w14:textId="77777777" w:rsidTr="009C173C">
        <w:tc>
          <w:tcPr>
            <w:tcW w:w="4431" w:type="dxa"/>
            <w:gridSpan w:val="2"/>
            <w:tcBorders>
              <w:top w:val="single" w:sz="8" w:space="0" w:color="8064A2"/>
              <w:left w:val="single" w:sz="8" w:space="0" w:color="8064A2"/>
              <w:bottom w:val="single" w:sz="8" w:space="0" w:color="8064A2"/>
              <w:right w:val="single" w:sz="8" w:space="0" w:color="8064A2"/>
            </w:tcBorders>
            <w:shd w:val="clear" w:color="auto" w:fill="auto"/>
          </w:tcPr>
          <w:p w14:paraId="53E4D6D0" w14:textId="77777777" w:rsidR="00374FB8" w:rsidRPr="000774DE" w:rsidRDefault="00374FB8" w:rsidP="009C173C">
            <w:pPr>
              <w:spacing w:after="0" w:line="240" w:lineRule="auto"/>
              <w:jc w:val="both"/>
              <w:rPr>
                <w:rFonts w:ascii="Times New Roman" w:eastAsia="Times New Roman" w:hAnsi="Times New Roman" w:cs="Times New Roman"/>
                <w:b/>
              </w:rPr>
            </w:pPr>
            <w:r w:rsidRPr="000774DE">
              <w:rPr>
                <w:rFonts w:ascii="Times New Roman" w:eastAsia="Times New Roman" w:hAnsi="Times New Roman" w:cs="Times New Roman"/>
                <w:b/>
              </w:rPr>
              <w:t>PROCJENA TROŠKOVA - RASHODI</w:t>
            </w:r>
          </w:p>
        </w:tc>
        <w:tc>
          <w:tcPr>
            <w:tcW w:w="3969" w:type="dxa"/>
            <w:gridSpan w:val="2"/>
            <w:tcBorders>
              <w:top w:val="single" w:sz="8" w:space="0" w:color="8064A2"/>
              <w:left w:val="single" w:sz="8" w:space="0" w:color="8064A2"/>
              <w:bottom w:val="single" w:sz="8" w:space="0" w:color="8064A2"/>
              <w:right w:val="single" w:sz="8" w:space="0" w:color="8064A2"/>
            </w:tcBorders>
            <w:shd w:val="clear" w:color="auto" w:fill="auto"/>
          </w:tcPr>
          <w:p w14:paraId="0D11BBEA"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574D77F3"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F61A6A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807" w:type="dxa"/>
            <w:tcBorders>
              <w:top w:val="nil"/>
              <w:left w:val="nil"/>
              <w:bottom w:val="single" w:sz="8" w:space="0" w:color="8064A2"/>
              <w:right w:val="single" w:sz="8" w:space="0" w:color="8064A2"/>
            </w:tcBorders>
            <w:vAlign w:val="center"/>
          </w:tcPr>
          <w:p w14:paraId="1044306A"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768.768,00</w:t>
            </w:r>
            <w:r w:rsidRPr="00E3582C">
              <w:rPr>
                <w:rFonts w:ascii="Times New Roman" w:eastAsia="Times New Roman" w:hAnsi="Times New Roman" w:cs="Times New Roman"/>
              </w:rPr>
              <w:t xml:space="preserve"> </w:t>
            </w:r>
          </w:p>
        </w:tc>
        <w:tc>
          <w:tcPr>
            <w:tcW w:w="23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30205D6"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FA6A67B"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123.806,00</w:t>
            </w:r>
          </w:p>
        </w:tc>
      </w:tr>
      <w:tr w:rsidR="00374FB8" w14:paraId="1CD4153C"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1FF991E"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807" w:type="dxa"/>
            <w:tcBorders>
              <w:top w:val="nil"/>
              <w:left w:val="nil"/>
              <w:bottom w:val="single" w:sz="8" w:space="0" w:color="8064A2"/>
              <w:right w:val="single" w:sz="8" w:space="0" w:color="8064A2"/>
            </w:tcBorders>
            <w:vAlign w:val="center"/>
          </w:tcPr>
          <w:p w14:paraId="55A1E6B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17.304,00</w:t>
            </w:r>
            <w:r w:rsidRPr="00E3582C">
              <w:rPr>
                <w:rFonts w:ascii="Times New Roman" w:eastAsia="Times New Roman" w:hAnsi="Times New Roman" w:cs="Times New Roman"/>
              </w:rPr>
              <w:t xml:space="preserve"> </w:t>
            </w:r>
          </w:p>
        </w:tc>
        <w:tc>
          <w:tcPr>
            <w:tcW w:w="23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F1C097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1A4DD8C"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334.148,00</w:t>
            </w:r>
          </w:p>
        </w:tc>
      </w:tr>
      <w:tr w:rsidR="00374FB8" w14:paraId="01115F4C"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F3F5C51"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upravljanje projektom</w:t>
            </w:r>
          </w:p>
        </w:tc>
        <w:tc>
          <w:tcPr>
            <w:tcW w:w="1807" w:type="dxa"/>
            <w:tcBorders>
              <w:top w:val="nil"/>
              <w:left w:val="nil"/>
              <w:bottom w:val="single" w:sz="8" w:space="0" w:color="8064A2"/>
              <w:right w:val="single" w:sz="8" w:space="0" w:color="8064A2"/>
            </w:tcBorders>
            <w:vAlign w:val="center"/>
          </w:tcPr>
          <w:p w14:paraId="0CC547C6"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3.353,00</w:t>
            </w:r>
            <w:r w:rsidRPr="00E3582C">
              <w:rPr>
                <w:rFonts w:ascii="Times New Roman" w:eastAsia="Times New Roman" w:hAnsi="Times New Roman" w:cs="Times New Roman"/>
              </w:rPr>
              <w:t xml:space="preserve"> </w:t>
            </w:r>
          </w:p>
        </w:tc>
        <w:tc>
          <w:tcPr>
            <w:tcW w:w="23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75F413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opći prihodi</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C548223"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120.709,00</w:t>
            </w:r>
          </w:p>
        </w:tc>
      </w:tr>
      <w:tr w:rsidR="00374FB8" w14:paraId="774B6E1B"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2818D5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pravna podrška</w:t>
            </w:r>
          </w:p>
        </w:tc>
        <w:tc>
          <w:tcPr>
            <w:tcW w:w="1807" w:type="dxa"/>
            <w:tcBorders>
              <w:top w:val="nil"/>
              <w:left w:val="nil"/>
              <w:bottom w:val="single" w:sz="8" w:space="0" w:color="8064A2"/>
              <w:right w:val="single" w:sz="8" w:space="0" w:color="8064A2"/>
            </w:tcBorders>
            <w:vAlign w:val="center"/>
          </w:tcPr>
          <w:p w14:paraId="0F1865A7"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1.594,00</w:t>
            </w:r>
            <w:r w:rsidRPr="00E3582C">
              <w:rPr>
                <w:rFonts w:ascii="Times New Roman" w:eastAsia="Times New Roman" w:hAnsi="Times New Roman" w:cs="Times New Roman"/>
              </w:rPr>
              <w:t xml:space="preserve"> </w:t>
            </w:r>
          </w:p>
        </w:tc>
        <w:tc>
          <w:tcPr>
            <w:tcW w:w="23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600803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komunalni doprinos</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C4467B5"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212.356,00</w:t>
            </w:r>
          </w:p>
        </w:tc>
      </w:tr>
      <w:tr w:rsidR="00374FB8" w:rsidRPr="00467E40" w14:paraId="115F370C" w14:textId="77777777" w:rsidTr="009C173C">
        <w:tc>
          <w:tcPr>
            <w:tcW w:w="262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3CBFC78"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80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3A14868"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791.019,00 € </w:t>
            </w:r>
          </w:p>
        </w:tc>
        <w:tc>
          <w:tcPr>
            <w:tcW w:w="23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D639C31"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16BD88C"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791.019,00 €</w:t>
            </w:r>
          </w:p>
        </w:tc>
      </w:tr>
    </w:tbl>
    <w:p w14:paraId="0CCF8614" w14:textId="77777777" w:rsidR="00374FB8" w:rsidRDefault="00374FB8" w:rsidP="00374FB8">
      <w:pPr>
        <w:spacing w:after="0" w:line="240" w:lineRule="auto"/>
        <w:ind w:left="284"/>
        <w:jc w:val="both"/>
        <w:rPr>
          <w:rFonts w:ascii="Times New Roman" w:eastAsia="Times New Roman" w:hAnsi="Times New Roman" w:cs="Times New Roman"/>
          <w:b/>
          <w:bCs/>
          <w:u w:val="single"/>
          <w:lang w:eastAsia="hr-HR"/>
        </w:rPr>
      </w:pPr>
      <w:bookmarkStart w:id="11" w:name="_Hlk55217300"/>
    </w:p>
    <w:p w14:paraId="10576205" w14:textId="77777777" w:rsidR="00374FB8" w:rsidRDefault="00374FB8" w:rsidP="00374FB8">
      <w:pPr>
        <w:spacing w:after="0" w:line="240" w:lineRule="auto"/>
        <w:jc w:val="both"/>
        <w:rPr>
          <w:rFonts w:ascii="Times New Roman" w:eastAsia="Times New Roman" w:hAnsi="Times New Roman" w:cs="Times New Roman"/>
        </w:rPr>
      </w:pPr>
      <w:r w:rsidRPr="00F55483">
        <w:rPr>
          <w:rFonts w:ascii="Times New Roman" w:eastAsia="Times New Roman" w:hAnsi="Times New Roman" w:cs="Times New Roman"/>
          <w:b/>
          <w:bCs/>
          <w:u w:val="single"/>
          <w:lang w:eastAsia="hr-HR"/>
        </w:rPr>
        <w:lastRenderedPageBreak/>
        <w:t>5.</w:t>
      </w:r>
      <w:r>
        <w:rPr>
          <w:rFonts w:ascii="Times New Roman" w:eastAsia="Times New Roman" w:hAnsi="Times New Roman" w:cs="Times New Roman"/>
          <w:b/>
          <w:bCs/>
          <w:u w:val="single"/>
          <w:lang w:eastAsia="hr-HR"/>
        </w:rPr>
        <w:t>7</w:t>
      </w:r>
      <w:r w:rsidRPr="00F55483">
        <w:rPr>
          <w:rFonts w:ascii="Times New Roman" w:eastAsia="Times New Roman" w:hAnsi="Times New Roman" w:cs="Times New Roman"/>
          <w:b/>
          <w:bCs/>
          <w:u w:val="single"/>
          <w:lang w:eastAsia="hr-HR"/>
        </w:rPr>
        <w:t>. KARLOVAC II – DREŽNIK</w:t>
      </w:r>
      <w:r>
        <w:rPr>
          <w:rFonts w:ascii="Times New Roman" w:eastAsia="Times New Roman" w:hAnsi="Times New Roman" w:cs="Times New Roman"/>
          <w:lang w:eastAsia="hr-HR"/>
        </w:rPr>
        <w:t xml:space="preserve"> – </w:t>
      </w:r>
      <w:r w:rsidRPr="00D311C5">
        <w:rPr>
          <w:rFonts w:ascii="Times New Roman" w:eastAsia="Times New Roman" w:hAnsi="Times New Roman" w:cs="Times New Roman"/>
        </w:rPr>
        <w:t xml:space="preserve">projekt obuhvaća rekonstrukciju prometnice i gradnju nogostupa, oborinske odvodnje, DTK instalacija i javne rasvjete Sušačke ulice i dijela ulice </w:t>
      </w:r>
      <w:proofErr w:type="spellStart"/>
      <w:r w:rsidRPr="00D311C5">
        <w:rPr>
          <w:rFonts w:ascii="Times New Roman" w:eastAsia="Times New Roman" w:hAnsi="Times New Roman" w:cs="Times New Roman"/>
        </w:rPr>
        <w:t>Drežnik</w:t>
      </w:r>
      <w:proofErr w:type="spellEnd"/>
      <w:r>
        <w:rPr>
          <w:rFonts w:ascii="Times New Roman" w:eastAsia="Times New Roman" w:hAnsi="Times New Roman" w:cs="Times New Roman"/>
        </w:rPr>
        <w:t>.</w:t>
      </w:r>
      <w:r w:rsidRPr="007F12DA">
        <w:rPr>
          <w:rFonts w:ascii="Times New Roman" w:eastAsia="Times New Roman" w:hAnsi="Times New Roman" w:cs="Times New Roman"/>
        </w:rPr>
        <w:t xml:space="preserve"> </w:t>
      </w:r>
      <w:r>
        <w:rPr>
          <w:rFonts w:ascii="Times New Roman" w:eastAsia="Times New Roman" w:hAnsi="Times New Roman" w:cs="Times New Roman"/>
        </w:rPr>
        <w:t>U 2023. godini osiguravaju se potrebna financijska sredstva za nastavak radova.</w:t>
      </w:r>
    </w:p>
    <w:p w14:paraId="03580880" w14:textId="77777777" w:rsidR="00374FB8" w:rsidRPr="00467E40" w:rsidRDefault="00374FB8" w:rsidP="00374FB8">
      <w:pPr>
        <w:spacing w:after="0" w:line="240" w:lineRule="auto"/>
        <w:ind w:left="284"/>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5"/>
        <w:gridCol w:w="1808"/>
        <w:gridCol w:w="2306"/>
        <w:gridCol w:w="1661"/>
      </w:tblGrid>
      <w:tr w:rsidR="00374FB8" w:rsidRPr="00467E40" w14:paraId="57050916" w14:textId="77777777" w:rsidTr="009C173C">
        <w:tc>
          <w:tcPr>
            <w:tcW w:w="4433" w:type="dxa"/>
            <w:gridSpan w:val="2"/>
            <w:tcBorders>
              <w:top w:val="single" w:sz="8" w:space="0" w:color="8064A2"/>
              <w:left w:val="single" w:sz="8" w:space="0" w:color="8064A2"/>
              <w:bottom w:val="single" w:sz="8" w:space="0" w:color="8064A2"/>
              <w:right w:val="single" w:sz="8" w:space="0" w:color="8064A2"/>
            </w:tcBorders>
            <w:shd w:val="clear" w:color="auto" w:fill="auto"/>
          </w:tcPr>
          <w:p w14:paraId="634AD031" w14:textId="77777777" w:rsidR="00374FB8" w:rsidRPr="00E01F4A" w:rsidRDefault="00374FB8" w:rsidP="009C173C">
            <w:pPr>
              <w:spacing w:after="0" w:line="240" w:lineRule="auto"/>
              <w:jc w:val="both"/>
              <w:rPr>
                <w:rFonts w:ascii="Times New Roman" w:eastAsia="Times New Roman" w:hAnsi="Times New Roman" w:cs="Times New Roman"/>
                <w:bCs/>
              </w:rPr>
            </w:pPr>
            <w:bookmarkStart w:id="12" w:name="_Hlk55217474"/>
            <w:r w:rsidRPr="00E01F4A">
              <w:rPr>
                <w:rFonts w:ascii="Times New Roman" w:eastAsia="Times New Roman" w:hAnsi="Times New Roman" w:cs="Times New Roman"/>
                <w:bCs/>
              </w:rPr>
              <w:t>PROCJENA TROŠKOVA - RASHODI</w:t>
            </w:r>
          </w:p>
        </w:tc>
        <w:tc>
          <w:tcPr>
            <w:tcW w:w="3967" w:type="dxa"/>
            <w:gridSpan w:val="2"/>
            <w:tcBorders>
              <w:top w:val="single" w:sz="8" w:space="0" w:color="8064A2"/>
              <w:left w:val="single" w:sz="8" w:space="0" w:color="8064A2"/>
              <w:bottom w:val="single" w:sz="8" w:space="0" w:color="8064A2"/>
              <w:right w:val="single" w:sz="8" w:space="0" w:color="8064A2"/>
            </w:tcBorders>
            <w:shd w:val="clear" w:color="auto" w:fill="auto"/>
          </w:tcPr>
          <w:p w14:paraId="4821E2C2"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bookmarkEnd w:id="11"/>
      <w:tr w:rsidR="00374FB8" w14:paraId="4D08C976"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73A7E4F"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808" w:type="dxa"/>
            <w:tcBorders>
              <w:top w:val="nil"/>
              <w:left w:val="nil"/>
              <w:bottom w:val="single" w:sz="8" w:space="0" w:color="8064A2"/>
              <w:right w:val="single" w:sz="8" w:space="0" w:color="8064A2"/>
            </w:tcBorders>
            <w:vAlign w:val="center"/>
          </w:tcPr>
          <w:p w14:paraId="1A0C9D6E"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267.620,00</w:t>
            </w:r>
            <w:r w:rsidRPr="00E3582C">
              <w:rPr>
                <w:rFonts w:ascii="Times New Roman" w:eastAsia="Times New Roman" w:hAnsi="Times New Roman" w:cs="Times New Roman"/>
              </w:rPr>
              <w:t xml:space="preserve"> </w:t>
            </w:r>
          </w:p>
        </w:tc>
        <w:tc>
          <w:tcPr>
            <w:tcW w:w="230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1003AD5"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Komunalni doprinos</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0DDEE39"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200.000,00</w:t>
            </w:r>
          </w:p>
        </w:tc>
      </w:tr>
      <w:tr w:rsidR="00374FB8" w14:paraId="4B2181F2" w14:textId="77777777" w:rsidTr="00374FB8">
        <w:trPr>
          <w:trHeight w:val="550"/>
        </w:trPr>
        <w:tc>
          <w:tcPr>
            <w:tcW w:w="26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5259C04"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808" w:type="dxa"/>
            <w:tcBorders>
              <w:top w:val="nil"/>
              <w:left w:val="nil"/>
              <w:bottom w:val="single" w:sz="8" w:space="0" w:color="8064A2"/>
              <w:right w:val="single" w:sz="8" w:space="0" w:color="8064A2"/>
            </w:tcBorders>
            <w:vAlign w:val="center"/>
          </w:tcPr>
          <w:p w14:paraId="6EDF31B9"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5.608,00</w:t>
            </w:r>
            <w:r w:rsidRPr="00E3582C">
              <w:rPr>
                <w:rFonts w:ascii="Times New Roman" w:eastAsia="Times New Roman" w:hAnsi="Times New Roman" w:cs="Times New Roman"/>
              </w:rPr>
              <w:t xml:space="preserve"> </w:t>
            </w:r>
          </w:p>
        </w:tc>
        <w:tc>
          <w:tcPr>
            <w:tcW w:w="230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383721C" w14:textId="78C677A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w:t>
            </w:r>
            <w:r>
              <w:rPr>
                <w:rFonts w:ascii="Times New Roman" w:eastAsia="Times New Roman" w:hAnsi="Times New Roman" w:cs="Times New Roman"/>
              </w:rPr>
              <w:t xml:space="preserve"> </w:t>
            </w:r>
            <w:r>
              <w:rPr>
                <w:rFonts w:ascii="Times New Roman" w:eastAsia="Times New Roman" w:hAnsi="Times New Roman" w:cs="Times New Roman"/>
              </w:rPr>
              <w:t>prihoda iz prethodne godine – komunalni doprinos</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4BD3EDD"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74.665,00</w:t>
            </w:r>
          </w:p>
        </w:tc>
      </w:tr>
      <w:tr w:rsidR="00374FB8" w14:paraId="4A1C8CDC"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F82FCB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upravljanje projektom</w:t>
            </w:r>
          </w:p>
        </w:tc>
        <w:tc>
          <w:tcPr>
            <w:tcW w:w="1808" w:type="dxa"/>
            <w:tcBorders>
              <w:top w:val="nil"/>
              <w:left w:val="nil"/>
              <w:bottom w:val="single" w:sz="8" w:space="0" w:color="8064A2"/>
              <w:right w:val="single" w:sz="8" w:space="0" w:color="8064A2"/>
            </w:tcBorders>
            <w:vAlign w:val="center"/>
          </w:tcPr>
          <w:p w14:paraId="3F254C6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824,00</w:t>
            </w:r>
            <w:r w:rsidRPr="00E3582C">
              <w:rPr>
                <w:rFonts w:ascii="Times New Roman" w:eastAsia="Times New Roman" w:hAnsi="Times New Roman" w:cs="Times New Roman"/>
              </w:rPr>
              <w:t xml:space="preserve"> </w:t>
            </w:r>
          </w:p>
        </w:tc>
        <w:tc>
          <w:tcPr>
            <w:tcW w:w="230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4F1AC92" w14:textId="77777777" w:rsidR="00374FB8" w:rsidRDefault="00374FB8" w:rsidP="009C173C">
            <w:pPr>
              <w:spacing w:after="0" w:line="240" w:lineRule="auto"/>
              <w:jc w:val="both"/>
              <w:rPr>
                <w:rFonts w:ascii="Times New Roman" w:eastAsia="Times New Roman" w:hAnsi="Times New Roman" w:cs="Times New Roman"/>
              </w:rPr>
            </w:pP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6760EA5" w14:textId="77777777" w:rsidR="00374FB8" w:rsidRDefault="00374FB8" w:rsidP="009C173C">
            <w:pPr>
              <w:spacing w:after="0" w:line="240" w:lineRule="auto"/>
              <w:jc w:val="right"/>
              <w:rPr>
                <w:rFonts w:ascii="Times New Roman" w:eastAsia="Times New Roman" w:hAnsi="Times New Roman" w:cs="Times New Roman"/>
              </w:rPr>
            </w:pPr>
          </w:p>
        </w:tc>
      </w:tr>
      <w:tr w:rsidR="00374FB8" w14:paraId="0A58E105"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454A13F"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pravna podrška</w:t>
            </w:r>
          </w:p>
        </w:tc>
        <w:tc>
          <w:tcPr>
            <w:tcW w:w="1808" w:type="dxa"/>
            <w:tcBorders>
              <w:top w:val="nil"/>
              <w:left w:val="nil"/>
              <w:bottom w:val="single" w:sz="8" w:space="0" w:color="8064A2"/>
              <w:right w:val="single" w:sz="8" w:space="0" w:color="8064A2"/>
            </w:tcBorders>
            <w:vAlign w:val="center"/>
          </w:tcPr>
          <w:p w14:paraId="7DBAD91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613,00</w:t>
            </w:r>
            <w:r w:rsidRPr="00E3582C">
              <w:rPr>
                <w:rFonts w:ascii="Times New Roman" w:eastAsia="Times New Roman" w:hAnsi="Times New Roman" w:cs="Times New Roman"/>
              </w:rPr>
              <w:t xml:space="preserve"> </w:t>
            </w:r>
          </w:p>
        </w:tc>
        <w:tc>
          <w:tcPr>
            <w:tcW w:w="230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427DE3E" w14:textId="77777777" w:rsidR="00374FB8" w:rsidRDefault="00374FB8" w:rsidP="009C173C">
            <w:pPr>
              <w:spacing w:after="0" w:line="240" w:lineRule="auto"/>
              <w:jc w:val="both"/>
              <w:rPr>
                <w:rFonts w:ascii="Times New Roman" w:eastAsia="Times New Roman" w:hAnsi="Times New Roman" w:cs="Times New Roman"/>
              </w:rPr>
            </w:pP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885A6B3"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190B11CF" w14:textId="77777777" w:rsidTr="009C173C">
        <w:tc>
          <w:tcPr>
            <w:tcW w:w="262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EBD34F1"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80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BA4B6E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274.665,00 €</w:t>
            </w:r>
          </w:p>
        </w:tc>
        <w:tc>
          <w:tcPr>
            <w:tcW w:w="230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9097BFB"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BE631A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274.665,00 €</w:t>
            </w:r>
          </w:p>
        </w:tc>
      </w:tr>
      <w:bookmarkEnd w:id="12"/>
    </w:tbl>
    <w:p w14:paraId="58B6F2A3" w14:textId="77777777" w:rsidR="00374FB8" w:rsidRDefault="00374FB8" w:rsidP="00374FB8">
      <w:pPr>
        <w:spacing w:after="0" w:line="240" w:lineRule="auto"/>
        <w:ind w:left="284"/>
        <w:jc w:val="both"/>
        <w:rPr>
          <w:rFonts w:ascii="Times New Roman" w:eastAsia="Times New Roman" w:hAnsi="Times New Roman" w:cs="Times New Roman"/>
        </w:rPr>
      </w:pPr>
    </w:p>
    <w:p w14:paraId="7D873925" w14:textId="77777777" w:rsidR="00374FB8" w:rsidRDefault="00374FB8" w:rsidP="00374FB8">
      <w:pPr>
        <w:spacing w:after="0" w:line="240" w:lineRule="auto"/>
        <w:jc w:val="both"/>
        <w:rPr>
          <w:rFonts w:ascii="Times New Roman" w:eastAsia="Times New Roman" w:hAnsi="Times New Roman" w:cs="Times New Roman"/>
        </w:rPr>
      </w:pPr>
      <w:r w:rsidRPr="00683D7F">
        <w:rPr>
          <w:rFonts w:ascii="Times New Roman" w:eastAsia="Times New Roman" w:hAnsi="Times New Roman" w:cs="Times New Roman"/>
          <w:b/>
          <w:bCs/>
          <w:u w:val="single"/>
          <w:lang w:eastAsia="hr-HR"/>
        </w:rPr>
        <w:t>5.</w:t>
      </w:r>
      <w:r>
        <w:rPr>
          <w:rFonts w:ascii="Times New Roman" w:eastAsia="Times New Roman" w:hAnsi="Times New Roman" w:cs="Times New Roman"/>
          <w:b/>
          <w:bCs/>
          <w:u w:val="single"/>
          <w:lang w:eastAsia="hr-HR"/>
        </w:rPr>
        <w:t>8</w:t>
      </w:r>
      <w:r w:rsidRPr="00683D7F">
        <w:rPr>
          <w:rFonts w:ascii="Times New Roman" w:eastAsia="Times New Roman" w:hAnsi="Times New Roman" w:cs="Times New Roman"/>
          <w:b/>
          <w:bCs/>
          <w:u w:val="single"/>
          <w:lang w:eastAsia="hr-HR"/>
        </w:rPr>
        <w:t>. KARLOVAC II – ZVIJEZDA</w:t>
      </w:r>
      <w:r>
        <w:rPr>
          <w:rFonts w:ascii="Times New Roman" w:eastAsia="Times New Roman" w:hAnsi="Times New Roman" w:cs="Times New Roman"/>
          <w:lang w:eastAsia="hr-HR"/>
        </w:rPr>
        <w:t xml:space="preserve">– </w:t>
      </w:r>
      <w:r w:rsidRPr="00CD5B8E">
        <w:rPr>
          <w:rFonts w:ascii="Times New Roman" w:eastAsia="Times New Roman" w:hAnsi="Times New Roman" w:cs="Times New Roman"/>
        </w:rPr>
        <w:t xml:space="preserve">projekt obuhvaća rekonstrukciju i uređenje prometnih površina unutar Zvijezde (zahvati: EE, </w:t>
      </w:r>
      <w:proofErr w:type="spellStart"/>
      <w:r w:rsidRPr="00CD5B8E">
        <w:rPr>
          <w:rFonts w:ascii="Times New Roman" w:eastAsia="Times New Roman" w:hAnsi="Times New Roman" w:cs="Times New Roman"/>
        </w:rPr>
        <w:t>vrelovod</w:t>
      </w:r>
      <w:proofErr w:type="spellEnd"/>
      <w:r w:rsidRPr="00CD5B8E">
        <w:rPr>
          <w:rFonts w:ascii="Times New Roman" w:eastAsia="Times New Roman" w:hAnsi="Times New Roman" w:cs="Times New Roman"/>
        </w:rPr>
        <w:t xml:space="preserve">, hortikultura, urbana oprema, plinovod, </w:t>
      </w:r>
      <w:proofErr w:type="spellStart"/>
      <w:r w:rsidRPr="00CD5B8E">
        <w:rPr>
          <w:rFonts w:ascii="Times New Roman" w:eastAsia="Times New Roman" w:hAnsi="Times New Roman" w:cs="Times New Roman"/>
        </w:rPr>
        <w:t>parterno</w:t>
      </w:r>
      <w:proofErr w:type="spellEnd"/>
      <w:r w:rsidRPr="00CD5B8E">
        <w:rPr>
          <w:rFonts w:ascii="Times New Roman" w:eastAsia="Times New Roman" w:hAnsi="Times New Roman" w:cs="Times New Roman"/>
        </w:rPr>
        <w:t xml:space="preserve"> uređenje, izgradnja DTK).</w:t>
      </w:r>
      <w:r w:rsidRPr="00AA09C4">
        <w:rPr>
          <w:rFonts w:ascii="Times New Roman" w:eastAsia="Times New Roman" w:hAnsi="Times New Roman" w:cs="Times New Roman"/>
          <w:color w:val="FF0000"/>
        </w:rPr>
        <w:t xml:space="preserve"> </w:t>
      </w:r>
      <w:r>
        <w:rPr>
          <w:rFonts w:ascii="Times New Roman" w:eastAsia="Times New Roman" w:hAnsi="Times New Roman" w:cs="Times New Roman"/>
        </w:rPr>
        <w:t>U 2023. godini osiguravaju se potrebna financijska sredstva za nastavak radova.</w:t>
      </w:r>
    </w:p>
    <w:p w14:paraId="47A829CA" w14:textId="77777777" w:rsidR="00374FB8" w:rsidRDefault="00374FB8" w:rsidP="00374FB8">
      <w:pPr>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5"/>
        <w:gridCol w:w="1946"/>
        <w:gridCol w:w="2170"/>
        <w:gridCol w:w="1669"/>
      </w:tblGrid>
      <w:tr w:rsidR="00374FB8" w:rsidRPr="00467E40" w14:paraId="2197ACC3" w14:textId="77777777" w:rsidTr="009C173C">
        <w:tc>
          <w:tcPr>
            <w:tcW w:w="4561" w:type="dxa"/>
            <w:gridSpan w:val="2"/>
            <w:tcBorders>
              <w:top w:val="single" w:sz="8" w:space="0" w:color="8064A2"/>
              <w:left w:val="single" w:sz="8" w:space="0" w:color="8064A2"/>
              <w:bottom w:val="single" w:sz="8" w:space="0" w:color="8064A2"/>
              <w:right w:val="single" w:sz="8" w:space="0" w:color="8064A2"/>
            </w:tcBorders>
            <w:shd w:val="clear" w:color="auto" w:fill="auto"/>
          </w:tcPr>
          <w:p w14:paraId="19581336"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PROCJENA TROŠKOVA </w:t>
            </w:r>
            <w:r>
              <w:rPr>
                <w:rFonts w:ascii="Times New Roman" w:eastAsia="Times New Roman" w:hAnsi="Times New Roman" w:cs="Times New Roman"/>
                <w:bCs/>
              </w:rPr>
              <w:t>–</w:t>
            </w:r>
            <w:r w:rsidRPr="00E01F4A">
              <w:rPr>
                <w:rFonts w:ascii="Times New Roman" w:eastAsia="Times New Roman" w:hAnsi="Times New Roman" w:cs="Times New Roman"/>
                <w:bCs/>
              </w:rPr>
              <w:t xml:space="preserve"> RASHODI</w:t>
            </w:r>
          </w:p>
        </w:tc>
        <w:tc>
          <w:tcPr>
            <w:tcW w:w="3839" w:type="dxa"/>
            <w:gridSpan w:val="2"/>
            <w:tcBorders>
              <w:top w:val="single" w:sz="8" w:space="0" w:color="8064A2"/>
              <w:left w:val="single" w:sz="8" w:space="0" w:color="8064A2"/>
              <w:bottom w:val="single" w:sz="8" w:space="0" w:color="8064A2"/>
              <w:right w:val="single" w:sz="8" w:space="0" w:color="8064A2"/>
            </w:tcBorders>
            <w:shd w:val="clear" w:color="auto" w:fill="auto"/>
          </w:tcPr>
          <w:p w14:paraId="62E5B683"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793535B3"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2CB8144"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946" w:type="dxa"/>
            <w:tcBorders>
              <w:top w:val="nil"/>
              <w:left w:val="nil"/>
              <w:bottom w:val="single" w:sz="8" w:space="0" w:color="8064A2"/>
              <w:right w:val="single" w:sz="8" w:space="0" w:color="8064A2"/>
            </w:tcBorders>
            <w:vAlign w:val="center"/>
          </w:tcPr>
          <w:p w14:paraId="642AF20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2.840.854,00</w:t>
            </w:r>
            <w:r w:rsidRPr="00E3582C">
              <w:rPr>
                <w:rFonts w:ascii="Times New Roman" w:eastAsia="Times New Roman" w:hAnsi="Times New Roman" w:cs="Times New Roman"/>
              </w:rPr>
              <w:t xml:space="preserve"> </w:t>
            </w:r>
          </w:p>
        </w:tc>
        <w:tc>
          <w:tcPr>
            <w:tcW w:w="217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E93FF10"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Komunalni doprinos</w:t>
            </w: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EACE0B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200.000,00</w:t>
            </w:r>
          </w:p>
        </w:tc>
      </w:tr>
      <w:tr w:rsidR="00374FB8" w14:paraId="4AD0A6BE"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95A0BD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946" w:type="dxa"/>
            <w:tcBorders>
              <w:top w:val="nil"/>
              <w:left w:val="nil"/>
              <w:bottom w:val="single" w:sz="8" w:space="0" w:color="8064A2"/>
              <w:right w:val="single" w:sz="8" w:space="0" w:color="8064A2"/>
            </w:tcBorders>
            <w:vAlign w:val="center"/>
          </w:tcPr>
          <w:p w14:paraId="5E84FBAA"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61.379,00</w:t>
            </w:r>
            <w:r w:rsidRPr="00E3582C">
              <w:rPr>
                <w:rFonts w:ascii="Times New Roman" w:eastAsia="Times New Roman" w:hAnsi="Times New Roman" w:cs="Times New Roman"/>
              </w:rPr>
              <w:t xml:space="preserve"> </w:t>
            </w:r>
          </w:p>
        </w:tc>
        <w:tc>
          <w:tcPr>
            <w:tcW w:w="217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EB78A51"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2420BE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2.719.679,00</w:t>
            </w:r>
          </w:p>
        </w:tc>
      </w:tr>
      <w:tr w:rsidR="00374FB8" w14:paraId="5119AE09"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1999579"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upravljanje projektom</w:t>
            </w:r>
          </w:p>
        </w:tc>
        <w:tc>
          <w:tcPr>
            <w:tcW w:w="1946" w:type="dxa"/>
            <w:tcBorders>
              <w:top w:val="nil"/>
              <w:left w:val="nil"/>
              <w:bottom w:val="single" w:sz="8" w:space="0" w:color="8064A2"/>
              <w:right w:val="single" w:sz="8" w:space="0" w:color="8064A2"/>
            </w:tcBorders>
            <w:vAlign w:val="center"/>
          </w:tcPr>
          <w:p w14:paraId="3C08239D"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12.970,00</w:t>
            </w:r>
            <w:r w:rsidRPr="00E3582C">
              <w:rPr>
                <w:rFonts w:ascii="Times New Roman" w:eastAsia="Times New Roman" w:hAnsi="Times New Roman" w:cs="Times New Roman"/>
              </w:rPr>
              <w:t xml:space="preserve"> </w:t>
            </w:r>
          </w:p>
        </w:tc>
        <w:tc>
          <w:tcPr>
            <w:tcW w:w="217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F4B2404" w14:textId="77777777" w:rsidR="00374FB8" w:rsidRDefault="00374FB8" w:rsidP="009C173C">
            <w:pPr>
              <w:spacing w:after="0" w:line="240" w:lineRule="auto"/>
              <w:jc w:val="both"/>
              <w:rPr>
                <w:rFonts w:ascii="Times New Roman" w:eastAsia="Times New Roman" w:hAnsi="Times New Roman" w:cs="Times New Roman"/>
              </w:rPr>
            </w:pP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0B16919" w14:textId="77777777" w:rsidR="00374FB8" w:rsidRDefault="00374FB8" w:rsidP="009C173C">
            <w:pPr>
              <w:spacing w:after="0" w:line="240" w:lineRule="auto"/>
              <w:jc w:val="right"/>
              <w:rPr>
                <w:rFonts w:ascii="Times New Roman" w:eastAsia="Times New Roman" w:hAnsi="Times New Roman" w:cs="Times New Roman"/>
              </w:rPr>
            </w:pPr>
          </w:p>
        </w:tc>
      </w:tr>
      <w:tr w:rsidR="00374FB8" w14:paraId="6762BBC9"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13673D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vođenja projekta – pravna podrška</w:t>
            </w:r>
          </w:p>
        </w:tc>
        <w:tc>
          <w:tcPr>
            <w:tcW w:w="1946" w:type="dxa"/>
            <w:tcBorders>
              <w:top w:val="nil"/>
              <w:left w:val="nil"/>
              <w:bottom w:val="single" w:sz="8" w:space="0" w:color="8064A2"/>
              <w:right w:val="single" w:sz="8" w:space="0" w:color="8064A2"/>
            </w:tcBorders>
            <w:vAlign w:val="center"/>
          </w:tcPr>
          <w:p w14:paraId="0106365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Pr="00E3582C">
              <w:rPr>
                <w:rFonts w:ascii="Times New Roman" w:eastAsia="Times New Roman" w:hAnsi="Times New Roman" w:cs="Times New Roman"/>
              </w:rPr>
              <w:t xml:space="preserve">4.476,00 </w:t>
            </w:r>
          </w:p>
        </w:tc>
        <w:tc>
          <w:tcPr>
            <w:tcW w:w="217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65FE639" w14:textId="77777777" w:rsidR="00374FB8" w:rsidRDefault="00374FB8" w:rsidP="009C173C">
            <w:pPr>
              <w:spacing w:after="0" w:line="240" w:lineRule="auto"/>
              <w:jc w:val="both"/>
              <w:rPr>
                <w:rFonts w:ascii="Times New Roman" w:eastAsia="Times New Roman" w:hAnsi="Times New Roman" w:cs="Times New Roman"/>
              </w:rPr>
            </w:pP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80FF626"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56317C04" w14:textId="77777777" w:rsidTr="009C173C">
        <w:tc>
          <w:tcPr>
            <w:tcW w:w="261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1CAFFC3"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94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3C2AB5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2.919.679,00 €</w:t>
            </w:r>
          </w:p>
        </w:tc>
        <w:tc>
          <w:tcPr>
            <w:tcW w:w="217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E33F7BC"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AB3939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2.919.679,00 €</w:t>
            </w:r>
          </w:p>
        </w:tc>
      </w:tr>
    </w:tbl>
    <w:p w14:paraId="436F8AFB" w14:textId="77777777" w:rsidR="00374FB8" w:rsidRDefault="00374FB8" w:rsidP="00374FB8">
      <w:pPr>
        <w:spacing w:after="0" w:line="240" w:lineRule="auto"/>
        <w:jc w:val="both"/>
        <w:rPr>
          <w:rFonts w:ascii="Times New Roman" w:eastAsia="Times New Roman" w:hAnsi="Times New Roman" w:cs="Times New Roman"/>
          <w:b/>
          <w:bCs/>
          <w:u w:val="single"/>
        </w:rPr>
      </w:pPr>
      <w:bookmarkStart w:id="13" w:name="_Hlk55213943"/>
    </w:p>
    <w:p w14:paraId="29339DBF" w14:textId="77777777" w:rsidR="00374FB8" w:rsidRDefault="00374FB8" w:rsidP="00374FB8">
      <w:pPr>
        <w:spacing w:after="0" w:line="240" w:lineRule="auto"/>
        <w:jc w:val="both"/>
        <w:rPr>
          <w:rFonts w:asciiTheme="majorBidi" w:eastAsia="Calibri" w:hAnsiTheme="majorBidi" w:cstheme="majorBidi"/>
          <w:lang w:eastAsia="hr-HR"/>
        </w:rPr>
      </w:pPr>
      <w:r w:rsidRPr="00BC5E8C">
        <w:rPr>
          <w:rFonts w:ascii="Times New Roman" w:eastAsia="Times New Roman" w:hAnsi="Times New Roman" w:cs="Times New Roman"/>
          <w:b/>
          <w:bCs/>
          <w:u w:val="single"/>
          <w:lang w:eastAsia="hr-HR"/>
        </w:rPr>
        <w:t>5.9. R</w:t>
      </w:r>
      <w:r w:rsidRPr="00B25F86">
        <w:rPr>
          <w:rFonts w:ascii="Times New Roman" w:eastAsia="Times New Roman" w:hAnsi="Times New Roman" w:cs="Times New Roman"/>
          <w:b/>
          <w:bCs/>
          <w:u w:val="single"/>
          <w:lang w:eastAsia="hr-HR"/>
        </w:rPr>
        <w:t xml:space="preserve">EKONSTRUKCIJA </w:t>
      </w:r>
      <w:r w:rsidRPr="004F3B65">
        <w:rPr>
          <w:rFonts w:ascii="Times New Roman" w:eastAsia="Times New Roman" w:hAnsi="Times New Roman" w:cs="Times New Roman"/>
          <w:b/>
          <w:bCs/>
          <w:u w:val="single"/>
          <w:lang w:eastAsia="hr-HR"/>
        </w:rPr>
        <w:t>ULICE NASELJE M. MARULIĆA</w:t>
      </w:r>
      <w:r>
        <w:rPr>
          <w:rFonts w:ascii="Times New Roman" w:eastAsia="Times New Roman" w:hAnsi="Times New Roman" w:cs="Times New Roman"/>
          <w:lang w:eastAsia="hr-HR"/>
        </w:rPr>
        <w:t xml:space="preserve"> – </w:t>
      </w:r>
      <w:r w:rsidRPr="00BA5C23">
        <w:rPr>
          <w:rFonts w:asciiTheme="majorBidi" w:eastAsia="Calibri" w:hAnsiTheme="majorBidi" w:cstheme="majorBidi"/>
          <w:lang w:eastAsia="hr-HR"/>
        </w:rPr>
        <w:t xml:space="preserve">područje obuhvata projekta je rekonstrukcija slijepog odvojka Ulice Naselje Marka Marulića u Karlovcu ispred višestambene višekatne zgrade od broja 10 do 10 f. Postojeće površine prometnice i parkirališta pod asfaltnim zastorom od 1.320 m2 su u jako lošem stanju. Ukupna dužina zahvata je 100 m. Predviđena je gradnja kolno pješačkih površina, oborinske odvodnje i </w:t>
      </w:r>
      <w:r>
        <w:rPr>
          <w:rFonts w:asciiTheme="majorBidi" w:eastAsia="Calibri" w:hAnsiTheme="majorBidi" w:cstheme="majorBidi"/>
          <w:lang w:eastAsia="hr-HR"/>
        </w:rPr>
        <w:t xml:space="preserve">javne </w:t>
      </w:r>
      <w:r w:rsidRPr="00BA5C23">
        <w:rPr>
          <w:rFonts w:asciiTheme="majorBidi" w:eastAsia="Calibri" w:hAnsiTheme="majorBidi" w:cstheme="majorBidi"/>
          <w:lang w:eastAsia="hr-HR"/>
        </w:rPr>
        <w:t>rasvjete.</w:t>
      </w:r>
      <w:r>
        <w:rPr>
          <w:rFonts w:asciiTheme="majorBidi" w:eastAsia="Calibri" w:hAnsiTheme="majorBidi" w:cstheme="majorBidi"/>
          <w:lang w:eastAsia="hr-HR"/>
        </w:rPr>
        <w:t xml:space="preserve"> Projekt se provodi u suradnji s tvrtkom Vodovod i kanalizacija d.o.o. Karlovac koja je investitor radova na rekonstrukciji vodoopskrbnog cjevovoda i sanitarne odvodnje.</w:t>
      </w:r>
    </w:p>
    <w:p w14:paraId="5B5AA6D7" w14:textId="77777777" w:rsidR="00374FB8" w:rsidRPr="00BA5C23" w:rsidRDefault="00374FB8" w:rsidP="00374FB8">
      <w:pPr>
        <w:spacing w:after="0" w:line="240" w:lineRule="auto"/>
        <w:jc w:val="both"/>
        <w:rPr>
          <w:rFonts w:asciiTheme="majorBidi" w:eastAsia="Calibri" w:hAnsiTheme="majorBidi" w:cstheme="majorBidi"/>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6"/>
        <w:gridCol w:w="1815"/>
        <w:gridCol w:w="2298"/>
        <w:gridCol w:w="1661"/>
      </w:tblGrid>
      <w:tr w:rsidR="00374FB8" w:rsidRPr="00467E40" w14:paraId="1940230E" w14:textId="77777777" w:rsidTr="009C173C">
        <w:tc>
          <w:tcPr>
            <w:tcW w:w="4441" w:type="dxa"/>
            <w:gridSpan w:val="2"/>
            <w:tcBorders>
              <w:top w:val="single" w:sz="8" w:space="0" w:color="8064A2"/>
              <w:left w:val="single" w:sz="8" w:space="0" w:color="8064A2"/>
              <w:bottom w:val="single" w:sz="8" w:space="0" w:color="8064A2"/>
              <w:right w:val="single" w:sz="8" w:space="0" w:color="8064A2"/>
            </w:tcBorders>
            <w:shd w:val="clear" w:color="auto" w:fill="auto"/>
          </w:tcPr>
          <w:p w14:paraId="3FBF7EAA"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3959" w:type="dxa"/>
            <w:gridSpan w:val="2"/>
            <w:tcBorders>
              <w:top w:val="single" w:sz="8" w:space="0" w:color="8064A2"/>
              <w:left w:val="single" w:sz="8" w:space="0" w:color="8064A2"/>
              <w:bottom w:val="single" w:sz="8" w:space="0" w:color="8064A2"/>
              <w:right w:val="single" w:sz="8" w:space="0" w:color="8064A2"/>
            </w:tcBorders>
            <w:shd w:val="clear" w:color="auto" w:fill="auto"/>
          </w:tcPr>
          <w:p w14:paraId="306B2390"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1559ACBC" w14:textId="77777777" w:rsidTr="009C173C">
        <w:tc>
          <w:tcPr>
            <w:tcW w:w="262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C8D9E76"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Radovi na rekonstrukciji</w:t>
            </w:r>
          </w:p>
        </w:tc>
        <w:tc>
          <w:tcPr>
            <w:tcW w:w="18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004EE8E" w14:textId="77777777" w:rsidR="00374FB8" w:rsidRPr="00E01F4A" w:rsidRDefault="00374FB8" w:rsidP="009C173C">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264.700,00</w:t>
            </w:r>
          </w:p>
        </w:tc>
        <w:tc>
          <w:tcPr>
            <w:tcW w:w="229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840A7B0" w14:textId="77777777" w:rsidR="00374FB8" w:rsidRPr="00E01F4A" w:rsidRDefault="00374FB8" w:rsidP="009C173C">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Komunalni doprinos</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36DC635"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98.260,00</w:t>
            </w:r>
          </w:p>
        </w:tc>
      </w:tr>
      <w:tr w:rsidR="00374FB8" w14:paraId="41C0D0A9" w14:textId="77777777" w:rsidTr="00374FB8">
        <w:trPr>
          <w:trHeight w:val="574"/>
        </w:trPr>
        <w:tc>
          <w:tcPr>
            <w:tcW w:w="262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C4454BB"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8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47358C2"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6.000,00</w:t>
            </w:r>
          </w:p>
        </w:tc>
        <w:tc>
          <w:tcPr>
            <w:tcW w:w="229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820E79C"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prodaja zemljišta</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162436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172.540,00</w:t>
            </w:r>
          </w:p>
        </w:tc>
      </w:tr>
      <w:tr w:rsidR="00374FB8" w14:paraId="13499FAC" w14:textId="77777777" w:rsidTr="009C173C">
        <w:tc>
          <w:tcPr>
            <w:tcW w:w="262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D11C21B"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koordinatora II</w:t>
            </w:r>
          </w:p>
        </w:tc>
        <w:tc>
          <w:tcPr>
            <w:tcW w:w="181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D505010"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100,00</w:t>
            </w:r>
          </w:p>
        </w:tc>
        <w:tc>
          <w:tcPr>
            <w:tcW w:w="229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D1C4FE1" w14:textId="77777777" w:rsidR="00374FB8" w:rsidRDefault="00374FB8" w:rsidP="009C173C">
            <w:pPr>
              <w:spacing w:after="0" w:line="240" w:lineRule="auto"/>
              <w:jc w:val="both"/>
              <w:rPr>
                <w:rFonts w:ascii="Times New Roman" w:eastAsia="Times New Roman" w:hAnsi="Times New Roman" w:cs="Times New Roman"/>
              </w:rPr>
            </w:pP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2312AF3"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6D8645DF" w14:textId="77777777" w:rsidTr="009C173C">
        <w:tc>
          <w:tcPr>
            <w:tcW w:w="262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A7F3279"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81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CC00D25"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270.800,00 € </w:t>
            </w:r>
          </w:p>
        </w:tc>
        <w:tc>
          <w:tcPr>
            <w:tcW w:w="229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EC51F53"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B4FC00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270.800,00 € </w:t>
            </w:r>
          </w:p>
        </w:tc>
      </w:tr>
    </w:tbl>
    <w:p w14:paraId="533375EB" w14:textId="77777777" w:rsidR="00374FB8" w:rsidRDefault="00374FB8" w:rsidP="00374FB8">
      <w:pPr>
        <w:spacing w:after="0" w:line="240" w:lineRule="auto"/>
        <w:jc w:val="both"/>
        <w:rPr>
          <w:rFonts w:ascii="Times New Roman" w:eastAsia="Times New Roman" w:hAnsi="Times New Roman" w:cs="Times New Roman"/>
          <w:b/>
          <w:bCs/>
          <w:u w:val="single"/>
        </w:rPr>
      </w:pPr>
    </w:p>
    <w:p w14:paraId="783FA696" w14:textId="77777777" w:rsidR="00374FB8" w:rsidRPr="00BA30F0" w:rsidRDefault="00374FB8" w:rsidP="00374FB8">
      <w:pPr>
        <w:spacing w:after="0" w:line="240" w:lineRule="auto"/>
        <w:jc w:val="both"/>
        <w:rPr>
          <w:rFonts w:asciiTheme="majorBidi" w:eastAsia="Times New Roman" w:hAnsiTheme="majorBidi" w:cstheme="majorBidi"/>
        </w:rPr>
      </w:pPr>
      <w:r>
        <w:rPr>
          <w:rFonts w:ascii="Times New Roman" w:eastAsia="Times New Roman" w:hAnsi="Times New Roman" w:cs="Times New Roman"/>
          <w:b/>
          <w:bCs/>
          <w:u w:val="single"/>
        </w:rPr>
        <w:t>5</w:t>
      </w:r>
      <w:r w:rsidRPr="009310AA">
        <w:rPr>
          <w:rFonts w:ascii="Times New Roman" w:eastAsia="Times New Roman" w:hAnsi="Times New Roman" w:cs="Times New Roman"/>
          <w:b/>
          <w:bCs/>
          <w:u w:val="single"/>
        </w:rPr>
        <w:t>.1</w:t>
      </w:r>
      <w:r>
        <w:rPr>
          <w:rFonts w:ascii="Times New Roman" w:eastAsia="Times New Roman" w:hAnsi="Times New Roman" w:cs="Times New Roman"/>
          <w:b/>
          <w:bCs/>
          <w:u w:val="single"/>
        </w:rPr>
        <w:t>0.</w:t>
      </w:r>
      <w:r w:rsidRPr="009310AA">
        <w:rPr>
          <w:rFonts w:ascii="Times New Roman" w:eastAsia="Times New Roman" w:hAnsi="Times New Roman" w:cs="Times New Roman"/>
          <w:b/>
          <w:bCs/>
          <w:u w:val="single"/>
        </w:rPr>
        <w:t xml:space="preserve"> REKONSTRUKCIJA ŽUMBERAČKE ULICE – izgradnja nogostupa</w:t>
      </w:r>
      <w:r>
        <w:rPr>
          <w:rFonts w:ascii="Times New Roman" w:eastAsia="Times New Roman" w:hAnsi="Times New Roman" w:cs="Times New Roman"/>
          <w:b/>
          <w:bCs/>
          <w:u w:val="single"/>
        </w:rPr>
        <w:t xml:space="preserve"> – </w:t>
      </w:r>
      <w:r w:rsidRPr="00F774B6">
        <w:rPr>
          <w:rFonts w:ascii="Times New Roman" w:eastAsia="Times New Roman" w:hAnsi="Times New Roman" w:cs="Times New Roman"/>
        </w:rPr>
        <w:t xml:space="preserve">rekonstrukcija obuhvaća izgradnju </w:t>
      </w:r>
      <w:r>
        <w:rPr>
          <w:rFonts w:ascii="Times New Roman" w:eastAsia="Times New Roman" w:hAnsi="Times New Roman" w:cs="Times New Roman"/>
        </w:rPr>
        <w:t xml:space="preserve">pješačkog </w:t>
      </w:r>
      <w:r w:rsidRPr="00F774B6">
        <w:rPr>
          <w:rFonts w:ascii="Times New Roman" w:eastAsia="Times New Roman" w:hAnsi="Times New Roman" w:cs="Times New Roman"/>
        </w:rPr>
        <w:t>nogostupa u Žumberačkoj ulici</w:t>
      </w:r>
      <w:r>
        <w:rPr>
          <w:rFonts w:ascii="Times New Roman" w:eastAsia="Times New Roman" w:hAnsi="Times New Roman" w:cs="Times New Roman"/>
        </w:rPr>
        <w:t xml:space="preserve"> (od ulice </w:t>
      </w:r>
      <w:proofErr w:type="spellStart"/>
      <w:r>
        <w:rPr>
          <w:rFonts w:ascii="Times New Roman" w:eastAsia="Times New Roman" w:hAnsi="Times New Roman" w:cs="Times New Roman"/>
        </w:rPr>
        <w:t>Borlin</w:t>
      </w:r>
      <w:proofErr w:type="spellEnd"/>
      <w:r>
        <w:rPr>
          <w:rFonts w:ascii="Times New Roman" w:eastAsia="Times New Roman" w:hAnsi="Times New Roman" w:cs="Times New Roman"/>
        </w:rPr>
        <w:t xml:space="preserve"> do ulice Donja Jelsa)</w:t>
      </w:r>
      <w:r w:rsidRPr="00F774B6">
        <w:rPr>
          <w:rFonts w:ascii="Times New Roman" w:eastAsia="Times New Roman" w:hAnsi="Times New Roman" w:cs="Times New Roman"/>
        </w:rPr>
        <w:t xml:space="preserve"> </w:t>
      </w:r>
      <w:r>
        <w:rPr>
          <w:rFonts w:ascii="Times New Roman" w:eastAsia="Times New Roman" w:hAnsi="Times New Roman" w:cs="Times New Roman"/>
        </w:rPr>
        <w:t xml:space="preserve">u ukupnoj dužini od 870 m. </w:t>
      </w:r>
      <w:r w:rsidRPr="00BA30F0">
        <w:rPr>
          <w:rFonts w:asciiTheme="majorBidi" w:eastAsia="Calibri" w:hAnsiTheme="majorBidi" w:cstheme="majorBidi"/>
        </w:rPr>
        <w:t>Projektom je predviđena i izgradnja oborinske odvodnje prometnice.</w:t>
      </w:r>
    </w:p>
    <w:p w14:paraId="3CE6D01D" w14:textId="77777777" w:rsidR="00374FB8" w:rsidRPr="009310AA" w:rsidRDefault="00374FB8" w:rsidP="00374FB8">
      <w:pPr>
        <w:spacing w:after="0" w:line="240" w:lineRule="auto"/>
        <w:jc w:val="both"/>
        <w:rPr>
          <w:rFonts w:ascii="Times New Roman" w:eastAsia="Times New Roman" w:hAnsi="Times New Roman" w:cs="Times New Roman"/>
          <w:b/>
          <w:bCs/>
          <w:u w:val="single"/>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4"/>
        <w:gridCol w:w="1807"/>
        <w:gridCol w:w="2290"/>
        <w:gridCol w:w="1669"/>
      </w:tblGrid>
      <w:tr w:rsidR="00374FB8" w:rsidRPr="00467E40" w14:paraId="39400F15" w14:textId="77777777" w:rsidTr="009C173C">
        <w:tc>
          <w:tcPr>
            <w:tcW w:w="4441" w:type="dxa"/>
            <w:gridSpan w:val="2"/>
            <w:tcBorders>
              <w:top w:val="single" w:sz="8" w:space="0" w:color="8064A2"/>
              <w:left w:val="single" w:sz="8" w:space="0" w:color="8064A2"/>
              <w:bottom w:val="single" w:sz="8" w:space="0" w:color="8064A2"/>
              <w:right w:val="single" w:sz="8" w:space="0" w:color="8064A2"/>
            </w:tcBorders>
            <w:shd w:val="clear" w:color="auto" w:fill="auto"/>
          </w:tcPr>
          <w:p w14:paraId="7DCAB9AE"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PROCJENA TROŠKOVA - RASHODI</w:t>
            </w:r>
          </w:p>
        </w:tc>
        <w:tc>
          <w:tcPr>
            <w:tcW w:w="3959" w:type="dxa"/>
            <w:gridSpan w:val="2"/>
            <w:tcBorders>
              <w:top w:val="single" w:sz="8" w:space="0" w:color="8064A2"/>
              <w:left w:val="single" w:sz="8" w:space="0" w:color="8064A2"/>
              <w:bottom w:val="single" w:sz="8" w:space="0" w:color="8064A2"/>
              <w:right w:val="single" w:sz="8" w:space="0" w:color="8064A2"/>
            </w:tcBorders>
            <w:shd w:val="clear" w:color="auto" w:fill="auto"/>
          </w:tcPr>
          <w:p w14:paraId="65423D8C"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14:paraId="5B3FEA16" w14:textId="77777777" w:rsidTr="009C173C">
        <w:tc>
          <w:tcPr>
            <w:tcW w:w="263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98F6FB2" w14:textId="77777777" w:rsidR="00374FB8" w:rsidRDefault="00374FB8" w:rsidP="009C173C">
            <w:pPr>
              <w:spacing w:after="0" w:line="240" w:lineRule="auto"/>
              <w:jc w:val="both"/>
              <w:rPr>
                <w:rFonts w:ascii="Times New Roman" w:eastAsia="Times New Roman" w:hAnsi="Times New Roman" w:cs="Times New Roman"/>
              </w:rPr>
            </w:pPr>
            <w:r w:rsidRPr="00E01F4A">
              <w:rPr>
                <w:rFonts w:ascii="Times New Roman" w:eastAsia="Times New Roman" w:hAnsi="Times New Roman" w:cs="Times New Roman"/>
                <w:bCs/>
              </w:rPr>
              <w:t>Radovi na rekonstrukciji</w:t>
            </w:r>
          </w:p>
        </w:tc>
        <w:tc>
          <w:tcPr>
            <w:tcW w:w="180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EBCDC0D"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403.000,00</w:t>
            </w:r>
          </w:p>
        </w:tc>
        <w:tc>
          <w:tcPr>
            <w:tcW w:w="229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E52B723"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Komunalni doprinos</w:t>
            </w: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648A070"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411.440,00</w:t>
            </w:r>
          </w:p>
        </w:tc>
      </w:tr>
      <w:tr w:rsidR="00374FB8" w14:paraId="028B05F5" w14:textId="77777777" w:rsidTr="00374FB8">
        <w:trPr>
          <w:trHeight w:val="60"/>
        </w:trPr>
        <w:tc>
          <w:tcPr>
            <w:tcW w:w="263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E04428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80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4783A0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8.440,00</w:t>
            </w:r>
          </w:p>
        </w:tc>
        <w:tc>
          <w:tcPr>
            <w:tcW w:w="229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3565530" w14:textId="77777777" w:rsidR="00374FB8" w:rsidRPr="00467E40" w:rsidRDefault="00374FB8" w:rsidP="009C173C">
            <w:pPr>
              <w:spacing w:after="0" w:line="240" w:lineRule="auto"/>
              <w:jc w:val="both"/>
              <w:rPr>
                <w:rFonts w:ascii="Times New Roman" w:eastAsia="Times New Roman" w:hAnsi="Times New Roman" w:cs="Times New Roman"/>
              </w:rPr>
            </w:pPr>
          </w:p>
        </w:tc>
        <w:tc>
          <w:tcPr>
            <w:tcW w:w="166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20EF2F2"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0CCC955D" w14:textId="77777777" w:rsidTr="009C173C">
        <w:tc>
          <w:tcPr>
            <w:tcW w:w="263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A704BE4"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lastRenderedPageBreak/>
              <w:t>UKUPNO</w:t>
            </w:r>
          </w:p>
        </w:tc>
        <w:tc>
          <w:tcPr>
            <w:tcW w:w="180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11C3309"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411.440,00 €</w:t>
            </w:r>
          </w:p>
        </w:tc>
        <w:tc>
          <w:tcPr>
            <w:tcW w:w="229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1DEBC82"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8F291B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411.440,00 €</w:t>
            </w:r>
          </w:p>
        </w:tc>
      </w:tr>
    </w:tbl>
    <w:p w14:paraId="1F8AC4B6" w14:textId="77777777" w:rsidR="00374FB8" w:rsidRDefault="00374FB8" w:rsidP="00374FB8">
      <w:pPr>
        <w:spacing w:after="0" w:line="240" w:lineRule="auto"/>
        <w:jc w:val="both"/>
        <w:rPr>
          <w:rFonts w:ascii="Times New Roman" w:eastAsia="Times New Roman" w:hAnsi="Times New Roman" w:cs="Times New Roman"/>
          <w:b/>
          <w:bCs/>
          <w:u w:val="single"/>
        </w:rPr>
      </w:pPr>
    </w:p>
    <w:p w14:paraId="29A94F3D" w14:textId="77777777" w:rsidR="00374FB8" w:rsidRPr="009D133A" w:rsidRDefault="00374FB8" w:rsidP="00374FB8">
      <w:pPr>
        <w:spacing w:after="0" w:line="240" w:lineRule="auto"/>
        <w:jc w:val="both"/>
        <w:rPr>
          <w:rFonts w:ascii="Times New Roman" w:eastAsia="Times New Roman" w:hAnsi="Times New Roman" w:cs="Times New Roman"/>
        </w:rPr>
      </w:pPr>
      <w:r w:rsidRPr="00B25F86">
        <w:rPr>
          <w:rFonts w:ascii="Times New Roman" w:eastAsia="Times New Roman" w:hAnsi="Times New Roman" w:cs="Times New Roman"/>
          <w:b/>
          <w:bCs/>
          <w:u w:val="single"/>
        </w:rPr>
        <w:t xml:space="preserve">5.11. </w:t>
      </w:r>
      <w:r w:rsidRPr="00CD5B8E">
        <w:rPr>
          <w:rFonts w:ascii="Times New Roman" w:eastAsia="Times New Roman" w:hAnsi="Times New Roman" w:cs="Times New Roman"/>
          <w:b/>
          <w:bCs/>
          <w:u w:val="single"/>
        </w:rPr>
        <w:t xml:space="preserve">REKONSTRUKCIJA </w:t>
      </w:r>
      <w:r>
        <w:rPr>
          <w:rFonts w:ascii="Times New Roman" w:eastAsia="Times New Roman" w:hAnsi="Times New Roman" w:cs="Times New Roman"/>
          <w:b/>
          <w:bCs/>
          <w:u w:val="single"/>
        </w:rPr>
        <w:t>DRŽAVNE CESTE DC3</w:t>
      </w:r>
      <w:r w:rsidRPr="00CD5B8E">
        <w:rPr>
          <w:rFonts w:ascii="Times New Roman" w:eastAsia="Times New Roman" w:hAnsi="Times New Roman" w:cs="Times New Roman"/>
          <w:b/>
          <w:bCs/>
          <w:u w:val="single"/>
        </w:rPr>
        <w:t xml:space="preserve"> –</w:t>
      </w:r>
      <w:r w:rsidRPr="009074A6">
        <w:rPr>
          <w:rFonts w:ascii="Times New Roman" w:eastAsia="Times New Roman" w:hAnsi="Times New Roman" w:cs="Times New Roman"/>
          <w:color w:val="385623" w:themeColor="accent6" w:themeShade="80"/>
        </w:rPr>
        <w:t xml:space="preserve"> </w:t>
      </w:r>
      <w:r w:rsidRPr="00F774B6">
        <w:rPr>
          <w:rFonts w:ascii="Times New Roman" w:eastAsia="Times New Roman" w:hAnsi="Times New Roman" w:cs="Times New Roman"/>
        </w:rPr>
        <w:t xml:space="preserve">planiraju se financijska sredstva za izradu projektne dokumentacije </w:t>
      </w:r>
      <w:r w:rsidRPr="009D133A">
        <w:rPr>
          <w:rFonts w:ascii="Times New Roman" w:eastAsia="Times New Roman" w:hAnsi="Times New Roman" w:cs="Times New Roman"/>
        </w:rPr>
        <w:t xml:space="preserve">za rekonstrukciju Državne ceste DC 3 (od raskrižja s DC1 do </w:t>
      </w:r>
      <w:r w:rsidRPr="00BE166B">
        <w:rPr>
          <w:rFonts w:ascii="Times New Roman" w:eastAsia="Times New Roman" w:hAnsi="Times New Roman" w:cs="Times New Roman"/>
        </w:rPr>
        <w:t xml:space="preserve">raskrižja s Ulicom Andrije Štampara- rotor </w:t>
      </w:r>
      <w:proofErr w:type="spellStart"/>
      <w:r w:rsidRPr="00BE166B">
        <w:rPr>
          <w:rFonts w:ascii="Times New Roman" w:eastAsia="Times New Roman" w:hAnsi="Times New Roman" w:cs="Times New Roman"/>
        </w:rPr>
        <w:t>Švarča</w:t>
      </w:r>
      <w:proofErr w:type="spellEnd"/>
      <w:r w:rsidRPr="00BE166B">
        <w:rPr>
          <w:rFonts w:ascii="Times New Roman" w:eastAsia="Times New Roman" w:hAnsi="Times New Roman" w:cs="Times New Roman"/>
        </w:rPr>
        <w:t xml:space="preserve">). </w:t>
      </w:r>
      <w:r w:rsidRPr="009D133A">
        <w:rPr>
          <w:rFonts w:ascii="Times New Roman" w:eastAsia="Times New Roman" w:hAnsi="Times New Roman" w:cs="Times New Roman"/>
        </w:rPr>
        <w:t>P</w:t>
      </w:r>
      <w:r>
        <w:rPr>
          <w:rFonts w:ascii="Times New Roman" w:eastAsia="Times New Roman" w:hAnsi="Times New Roman" w:cs="Times New Roman"/>
        </w:rPr>
        <w:t xml:space="preserve">rojekt se provodi zajedno s ostalim investitorima  - </w:t>
      </w:r>
      <w:r w:rsidRPr="009D133A">
        <w:rPr>
          <w:rFonts w:ascii="Times New Roman" w:eastAsia="Times New Roman" w:hAnsi="Times New Roman" w:cs="Times New Roman"/>
        </w:rPr>
        <w:t>Hrvatske ceste, Vodovod i kanalizacija d.o.o. i HEP ODS-Elektra Karlovac.</w:t>
      </w:r>
      <w:r>
        <w:rPr>
          <w:rFonts w:ascii="Times New Roman" w:eastAsia="Times New Roman" w:hAnsi="Times New Roman" w:cs="Times New Roman"/>
        </w:rPr>
        <w:t xml:space="preserve"> </w:t>
      </w:r>
      <w:r w:rsidRPr="009D133A">
        <w:rPr>
          <w:rFonts w:ascii="Times New Roman" w:eastAsia="Times New Roman" w:hAnsi="Times New Roman" w:cs="Times New Roman"/>
        </w:rPr>
        <w:t xml:space="preserve">Grad Karlovac financirat će izradu projektne dokumentacije u dijelu </w:t>
      </w:r>
      <w:proofErr w:type="spellStart"/>
      <w:r w:rsidRPr="009D133A">
        <w:rPr>
          <w:rFonts w:ascii="Times New Roman" w:eastAsia="Times New Roman" w:hAnsi="Times New Roman" w:cs="Times New Roman"/>
        </w:rPr>
        <w:t>hodnih</w:t>
      </w:r>
      <w:proofErr w:type="spellEnd"/>
      <w:r w:rsidRPr="009D133A">
        <w:rPr>
          <w:rFonts w:ascii="Times New Roman" w:eastAsia="Times New Roman" w:hAnsi="Times New Roman" w:cs="Times New Roman"/>
        </w:rPr>
        <w:t xml:space="preserve"> površina, hortikulture, javne rasvjete. </w:t>
      </w:r>
    </w:p>
    <w:p w14:paraId="5F5197D2" w14:textId="77777777" w:rsidR="00374FB8" w:rsidRPr="00467E40" w:rsidRDefault="00374FB8" w:rsidP="00374FB8">
      <w:pPr>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531"/>
        <w:gridCol w:w="2582"/>
        <w:gridCol w:w="1660"/>
      </w:tblGrid>
      <w:tr w:rsidR="00374FB8" w:rsidRPr="00467E40" w14:paraId="13E46C79"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583A4A20" w14:textId="77777777" w:rsidR="00374FB8" w:rsidRPr="00A76229" w:rsidRDefault="00374FB8" w:rsidP="009C173C">
            <w:pPr>
              <w:spacing w:after="0" w:line="240" w:lineRule="auto"/>
              <w:jc w:val="both"/>
              <w:rPr>
                <w:rFonts w:ascii="Times New Roman" w:eastAsia="Times New Roman" w:hAnsi="Times New Roman" w:cs="Times New Roman"/>
                <w:bCs/>
              </w:rPr>
            </w:pPr>
            <w:bookmarkStart w:id="14" w:name="_Hlk55214018"/>
            <w:r w:rsidRPr="00A76229">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4F3A8A9C"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14:paraId="5CD5795A"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D2223B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1C10170"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40.000,00</w:t>
            </w:r>
          </w:p>
        </w:tc>
        <w:tc>
          <w:tcPr>
            <w:tcW w:w="258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4611D59"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komunalna naknada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CAFBC3E"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40.000,00</w:t>
            </w:r>
          </w:p>
        </w:tc>
      </w:tr>
      <w:tr w:rsidR="00374FB8" w:rsidRPr="00467E40" w14:paraId="799EA3DF"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49D61F1"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4C311C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40.000,00 € </w:t>
            </w:r>
          </w:p>
        </w:tc>
        <w:tc>
          <w:tcPr>
            <w:tcW w:w="258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A8DADBF"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84F69E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40.000,00 €</w:t>
            </w:r>
          </w:p>
        </w:tc>
      </w:tr>
      <w:bookmarkEnd w:id="14"/>
    </w:tbl>
    <w:p w14:paraId="5601A3DD" w14:textId="77777777" w:rsidR="00374FB8" w:rsidRDefault="00374FB8" w:rsidP="00374FB8">
      <w:pPr>
        <w:spacing w:after="0" w:line="240" w:lineRule="auto"/>
        <w:jc w:val="both"/>
        <w:rPr>
          <w:rFonts w:ascii="Times New Roman" w:eastAsia="Times New Roman" w:hAnsi="Times New Roman" w:cs="Times New Roman"/>
          <w:b/>
          <w:bCs/>
          <w:u w:val="single"/>
        </w:rPr>
      </w:pPr>
    </w:p>
    <w:p w14:paraId="17F826E3" w14:textId="77777777" w:rsidR="00374FB8" w:rsidRDefault="00374FB8" w:rsidP="00374FB8">
      <w:pPr>
        <w:spacing w:after="0" w:line="240" w:lineRule="auto"/>
        <w:jc w:val="both"/>
        <w:rPr>
          <w:rFonts w:ascii="Times New Roman" w:eastAsia="Times New Roman" w:hAnsi="Times New Roman" w:cs="Times New Roman"/>
        </w:rPr>
      </w:pPr>
      <w:r w:rsidRPr="00B25F86">
        <w:rPr>
          <w:rFonts w:ascii="Times New Roman" w:eastAsia="Times New Roman" w:hAnsi="Times New Roman" w:cs="Times New Roman"/>
          <w:b/>
          <w:bCs/>
          <w:u w:val="single"/>
        </w:rPr>
        <w:t>5.1</w:t>
      </w:r>
      <w:r>
        <w:rPr>
          <w:rFonts w:ascii="Times New Roman" w:eastAsia="Times New Roman" w:hAnsi="Times New Roman" w:cs="Times New Roman"/>
          <w:b/>
          <w:bCs/>
          <w:u w:val="single"/>
        </w:rPr>
        <w:t>2</w:t>
      </w:r>
      <w:r w:rsidRPr="00B25F86">
        <w:rPr>
          <w:rFonts w:ascii="Times New Roman" w:eastAsia="Times New Roman" w:hAnsi="Times New Roman" w:cs="Times New Roman"/>
          <w:b/>
          <w:bCs/>
          <w:u w:val="single"/>
        </w:rPr>
        <w:t xml:space="preserve">. </w:t>
      </w:r>
      <w:r>
        <w:rPr>
          <w:rFonts w:ascii="Times New Roman" w:eastAsia="Times New Roman" w:hAnsi="Times New Roman" w:cs="Times New Roman"/>
          <w:b/>
          <w:bCs/>
          <w:u w:val="single"/>
        </w:rPr>
        <w:t>UREĐENJE KUPSKE ULICE</w:t>
      </w:r>
      <w:r>
        <w:rPr>
          <w:rFonts w:ascii="Times New Roman" w:eastAsia="Times New Roman" w:hAnsi="Times New Roman" w:cs="Times New Roman"/>
          <w:u w:val="single"/>
        </w:rPr>
        <w:t xml:space="preserve"> –</w:t>
      </w:r>
      <w:r w:rsidRPr="00F774B6">
        <w:rPr>
          <w:rFonts w:ascii="Times New Roman" w:eastAsia="Times New Roman" w:hAnsi="Times New Roman" w:cs="Times New Roman"/>
        </w:rPr>
        <w:t xml:space="preserve"> </w:t>
      </w:r>
      <w:r>
        <w:rPr>
          <w:rFonts w:ascii="Times New Roman" w:eastAsia="Times New Roman" w:hAnsi="Times New Roman" w:cs="Times New Roman"/>
        </w:rPr>
        <w:t xml:space="preserve">u sklopu izgradnje vodoopskrbe i mješovite kanalizacije u ulicama </w:t>
      </w:r>
      <w:proofErr w:type="spellStart"/>
      <w:r w:rsidRPr="007B020D">
        <w:rPr>
          <w:rFonts w:ascii="Times New Roman" w:eastAsia="Times New Roman" w:hAnsi="Times New Roman" w:cs="Times New Roman"/>
        </w:rPr>
        <w:t>Pivovarska</w:t>
      </w:r>
      <w:proofErr w:type="spellEnd"/>
      <w:r>
        <w:rPr>
          <w:rFonts w:ascii="Times New Roman" w:eastAsia="Times New Roman" w:hAnsi="Times New Roman" w:cs="Times New Roman"/>
        </w:rPr>
        <w:t xml:space="preserve"> i Kupska od strane tvrtke Vodovod i kanalizacija d.o.o., </w:t>
      </w:r>
      <w:r w:rsidRPr="00F774B6">
        <w:rPr>
          <w:rFonts w:ascii="Times New Roman" w:eastAsia="Times New Roman" w:hAnsi="Times New Roman" w:cs="Times New Roman"/>
        </w:rPr>
        <w:t>planiraju se</w:t>
      </w:r>
      <w:r>
        <w:rPr>
          <w:rFonts w:ascii="Times New Roman" w:eastAsia="Times New Roman" w:hAnsi="Times New Roman" w:cs="Times New Roman"/>
        </w:rPr>
        <w:t xml:space="preserve"> i radovi na uređenju, odnosno rekonstrukciji prometnice (proširenje, izgradnja nogostupa) i prateće infrastrukture u navedenim ulicama kojih će biti investitor Grad Karlovac. U 2023. godini osiguravaju se</w:t>
      </w:r>
      <w:r w:rsidRPr="00F774B6">
        <w:rPr>
          <w:rFonts w:ascii="Times New Roman" w:eastAsia="Times New Roman" w:hAnsi="Times New Roman" w:cs="Times New Roman"/>
        </w:rPr>
        <w:t xml:space="preserve"> financijska sredstva za </w:t>
      </w:r>
      <w:r w:rsidRPr="00434546">
        <w:rPr>
          <w:rFonts w:ascii="Times New Roman" w:eastAsia="Times New Roman" w:hAnsi="Times New Roman" w:cs="Times New Roman"/>
        </w:rPr>
        <w:t xml:space="preserve">dovršetak </w:t>
      </w:r>
      <w:r w:rsidRPr="00F774B6">
        <w:rPr>
          <w:rFonts w:ascii="Times New Roman" w:eastAsia="Times New Roman" w:hAnsi="Times New Roman" w:cs="Times New Roman"/>
        </w:rPr>
        <w:t>izrad</w:t>
      </w:r>
      <w:r>
        <w:rPr>
          <w:rFonts w:ascii="Times New Roman" w:eastAsia="Times New Roman" w:hAnsi="Times New Roman" w:cs="Times New Roman"/>
        </w:rPr>
        <w:t>e</w:t>
      </w:r>
      <w:r w:rsidRPr="00F774B6">
        <w:rPr>
          <w:rFonts w:ascii="Times New Roman" w:eastAsia="Times New Roman" w:hAnsi="Times New Roman" w:cs="Times New Roman"/>
        </w:rPr>
        <w:t xml:space="preserve"> projektne dokumentacije</w:t>
      </w:r>
      <w:r>
        <w:rPr>
          <w:rFonts w:ascii="Times New Roman" w:eastAsia="Times New Roman" w:hAnsi="Times New Roman" w:cs="Times New Roman"/>
        </w:rPr>
        <w:t xml:space="preserve"> te za rješavanje imovinsko pravnih odnosa u okviru budućeg zahvata u prostoru.</w:t>
      </w:r>
      <w:r w:rsidRPr="00F774B6">
        <w:rPr>
          <w:rFonts w:ascii="Times New Roman" w:eastAsia="Times New Roman" w:hAnsi="Times New Roman" w:cs="Times New Roman"/>
        </w:rPr>
        <w:t xml:space="preserve"> </w:t>
      </w:r>
    </w:p>
    <w:p w14:paraId="25F87E86" w14:textId="77777777" w:rsidR="00374FB8" w:rsidRDefault="00374FB8" w:rsidP="00374FB8">
      <w:pPr>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3"/>
        <w:gridCol w:w="1354"/>
        <w:gridCol w:w="2758"/>
        <w:gridCol w:w="1655"/>
      </w:tblGrid>
      <w:tr w:rsidR="00374FB8" w:rsidRPr="00467E40" w14:paraId="27CC1D3C"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491AAD07"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PROCJENA TROŠKOVA </w:t>
            </w:r>
            <w:r>
              <w:rPr>
                <w:rFonts w:ascii="Times New Roman" w:eastAsia="Times New Roman" w:hAnsi="Times New Roman" w:cs="Times New Roman"/>
                <w:bCs/>
              </w:rPr>
              <w:t>–</w:t>
            </w:r>
            <w:r w:rsidRPr="00A76229">
              <w:rPr>
                <w:rFonts w:ascii="Times New Roman" w:eastAsia="Times New Roman" w:hAnsi="Times New Roman" w:cs="Times New Roman"/>
                <w:bCs/>
              </w:rPr>
              <w:t xml:space="preserve">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1F6CB0EC"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14:paraId="54367B01"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C8A55EB"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20F116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6.500,00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71A9D7D"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komunalna naknada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318A9CA"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6.500,00</w:t>
            </w:r>
          </w:p>
        </w:tc>
      </w:tr>
      <w:tr w:rsidR="00374FB8" w14:paraId="6B8CF426"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919C049"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 pravnih odnosa</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BF2921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30.000,00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3DACFC6"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C61B5ED"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30.000,00</w:t>
            </w:r>
          </w:p>
        </w:tc>
      </w:tr>
      <w:tr w:rsidR="00374FB8" w:rsidRPr="00467E40" w14:paraId="100EEDD2"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97F58B5"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57AD7D1"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36.500,00 €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4B65262"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1832AD5"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36.500,00 €</w:t>
            </w:r>
          </w:p>
        </w:tc>
      </w:tr>
    </w:tbl>
    <w:p w14:paraId="27C64CDC" w14:textId="77777777" w:rsidR="00374FB8" w:rsidRDefault="00374FB8" w:rsidP="00374FB8">
      <w:pPr>
        <w:spacing w:after="0" w:line="240" w:lineRule="auto"/>
        <w:jc w:val="both"/>
        <w:rPr>
          <w:rFonts w:ascii="Times New Roman" w:eastAsia="Times New Roman" w:hAnsi="Times New Roman" w:cs="Times New Roman"/>
        </w:rPr>
      </w:pPr>
    </w:p>
    <w:p w14:paraId="7D7F56E8" w14:textId="77777777" w:rsidR="00374FB8" w:rsidRDefault="00374FB8" w:rsidP="00374FB8">
      <w:pPr>
        <w:autoSpaceDE w:val="0"/>
        <w:autoSpaceDN w:val="0"/>
        <w:spacing w:after="0" w:line="240" w:lineRule="auto"/>
        <w:jc w:val="both"/>
        <w:rPr>
          <w:rFonts w:ascii="Times New Roman" w:eastAsia="Times New Roman" w:hAnsi="Times New Roman" w:cs="Times New Roman"/>
          <w:lang w:eastAsia="hr-HR"/>
        </w:rPr>
      </w:pPr>
      <w:r w:rsidRPr="00497D47">
        <w:rPr>
          <w:rFonts w:ascii="Times New Roman" w:eastAsia="Times New Roman" w:hAnsi="Times New Roman" w:cs="Times New Roman"/>
          <w:b/>
          <w:bCs/>
          <w:u w:val="single"/>
          <w:lang w:eastAsia="hr-HR"/>
        </w:rPr>
        <w:t>5.</w:t>
      </w:r>
      <w:r>
        <w:rPr>
          <w:rFonts w:ascii="Times New Roman" w:eastAsia="Times New Roman" w:hAnsi="Times New Roman" w:cs="Times New Roman"/>
          <w:b/>
          <w:bCs/>
          <w:u w:val="single"/>
          <w:lang w:eastAsia="hr-HR"/>
        </w:rPr>
        <w:t>13</w:t>
      </w:r>
      <w:r w:rsidRPr="00497D47">
        <w:rPr>
          <w:rFonts w:ascii="Times New Roman" w:eastAsia="Times New Roman" w:hAnsi="Times New Roman" w:cs="Times New Roman"/>
          <w:b/>
          <w:bCs/>
          <w:u w:val="single"/>
          <w:lang w:eastAsia="hr-HR"/>
        </w:rPr>
        <w:t xml:space="preserve">. </w:t>
      </w:r>
      <w:r>
        <w:rPr>
          <w:rFonts w:ascii="Times New Roman" w:eastAsia="Times New Roman" w:hAnsi="Times New Roman" w:cs="Times New Roman"/>
          <w:b/>
          <w:bCs/>
          <w:u w:val="single"/>
          <w:lang w:eastAsia="hr-HR"/>
        </w:rPr>
        <w:t xml:space="preserve">UREĐENJE OKOLIŠA </w:t>
      </w:r>
      <w:r w:rsidRPr="00A623EA">
        <w:rPr>
          <w:rFonts w:ascii="Times New Roman" w:eastAsia="Times New Roman" w:hAnsi="Times New Roman" w:cs="Times New Roman"/>
          <w:b/>
          <w:bCs/>
          <w:u w:val="single"/>
          <w:lang w:eastAsia="hr-HR"/>
        </w:rPr>
        <w:t>PETRA</w:t>
      </w:r>
      <w:r>
        <w:rPr>
          <w:rFonts w:ascii="Times New Roman" w:eastAsia="Times New Roman" w:hAnsi="Times New Roman" w:cs="Times New Roman"/>
          <w:b/>
          <w:bCs/>
          <w:u w:val="single"/>
          <w:lang w:eastAsia="hr-HR"/>
        </w:rPr>
        <w:t xml:space="preserve"> FILIPCA</w:t>
      </w:r>
      <w:r>
        <w:rPr>
          <w:rFonts w:ascii="Times New Roman" w:eastAsia="Times New Roman" w:hAnsi="Times New Roman" w:cs="Times New Roman"/>
          <w:lang w:eastAsia="hr-HR"/>
        </w:rPr>
        <w:t xml:space="preserve"> – u 2023. godini osiguravaju se financijska sredstva za izradu projektne dokumentacije za uređenje i rekonstrukciju okoliša i parkirališta između stambenih zgrada u Ulici P. </w:t>
      </w:r>
      <w:proofErr w:type="spellStart"/>
      <w:r>
        <w:rPr>
          <w:rFonts w:ascii="Times New Roman" w:eastAsia="Times New Roman" w:hAnsi="Times New Roman" w:cs="Times New Roman"/>
          <w:lang w:eastAsia="hr-HR"/>
        </w:rPr>
        <w:t>Filipca</w:t>
      </w:r>
      <w:proofErr w:type="spellEnd"/>
      <w:r>
        <w:rPr>
          <w:rFonts w:ascii="Times New Roman" w:eastAsia="Times New Roman" w:hAnsi="Times New Roman" w:cs="Times New Roman"/>
          <w:lang w:eastAsia="hr-HR"/>
        </w:rPr>
        <w:t>, a u okviru projekta izvest će se i oborinska odvodnja te javna rasvjeta.</w:t>
      </w:r>
    </w:p>
    <w:p w14:paraId="1935EAF5" w14:textId="77777777" w:rsidR="00374FB8" w:rsidRDefault="00374FB8" w:rsidP="00374FB8">
      <w:pPr>
        <w:autoSpaceDE w:val="0"/>
        <w:autoSpaceDN w:val="0"/>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8"/>
        <w:gridCol w:w="1348"/>
        <w:gridCol w:w="2763"/>
        <w:gridCol w:w="1651"/>
      </w:tblGrid>
      <w:tr w:rsidR="00374FB8" w:rsidRPr="00467E40" w14:paraId="1A002BC0" w14:textId="77777777" w:rsidTr="00374FB8">
        <w:tc>
          <w:tcPr>
            <w:tcW w:w="3986" w:type="dxa"/>
            <w:gridSpan w:val="2"/>
            <w:tcBorders>
              <w:top w:val="single" w:sz="8" w:space="0" w:color="8064A2"/>
              <w:left w:val="single" w:sz="8" w:space="0" w:color="8064A2"/>
              <w:bottom w:val="single" w:sz="8" w:space="0" w:color="8064A2"/>
              <w:right w:val="single" w:sz="8" w:space="0" w:color="8064A2"/>
            </w:tcBorders>
            <w:shd w:val="clear" w:color="auto" w:fill="auto"/>
          </w:tcPr>
          <w:p w14:paraId="43AA188C"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4414" w:type="dxa"/>
            <w:gridSpan w:val="2"/>
            <w:tcBorders>
              <w:top w:val="single" w:sz="8" w:space="0" w:color="8064A2"/>
              <w:left w:val="single" w:sz="8" w:space="0" w:color="8064A2"/>
              <w:bottom w:val="single" w:sz="8" w:space="0" w:color="8064A2"/>
              <w:right w:val="single" w:sz="8" w:space="0" w:color="8064A2"/>
            </w:tcBorders>
            <w:shd w:val="clear" w:color="auto" w:fill="auto"/>
          </w:tcPr>
          <w:p w14:paraId="6F7C98D6"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616ECEBF" w14:textId="77777777" w:rsidTr="00374FB8">
        <w:tc>
          <w:tcPr>
            <w:tcW w:w="263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39B2EB5"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34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35B93F2"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6.637,00</w:t>
            </w:r>
          </w:p>
        </w:tc>
        <w:tc>
          <w:tcPr>
            <w:tcW w:w="27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B477B9D"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komunalna naknada</w:t>
            </w:r>
          </w:p>
        </w:tc>
        <w:tc>
          <w:tcPr>
            <w:tcW w:w="165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05E018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6.637,00</w:t>
            </w:r>
          </w:p>
        </w:tc>
      </w:tr>
      <w:tr w:rsidR="00374FB8" w:rsidRPr="00467E40" w14:paraId="5FFAE2C5" w14:textId="77777777" w:rsidTr="00374FB8">
        <w:tc>
          <w:tcPr>
            <w:tcW w:w="263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2FE62B4"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4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41D941F"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6.637,00 €</w:t>
            </w:r>
          </w:p>
        </w:tc>
        <w:tc>
          <w:tcPr>
            <w:tcW w:w="27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DC81F23"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15F4C3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6.637,00 €</w:t>
            </w:r>
          </w:p>
        </w:tc>
      </w:tr>
    </w:tbl>
    <w:p w14:paraId="36DA79C8" w14:textId="77777777" w:rsidR="00374FB8" w:rsidRDefault="00374FB8" w:rsidP="00374FB8">
      <w:pPr>
        <w:spacing w:after="0" w:line="240" w:lineRule="auto"/>
        <w:jc w:val="both"/>
        <w:rPr>
          <w:rFonts w:ascii="Times New Roman" w:eastAsia="Times New Roman" w:hAnsi="Times New Roman" w:cs="Times New Roman"/>
          <w:b/>
          <w:bCs/>
          <w:u w:val="single"/>
        </w:rPr>
      </w:pPr>
    </w:p>
    <w:p w14:paraId="767EBBCE" w14:textId="77777777" w:rsidR="00374FB8" w:rsidRPr="00BC74CF" w:rsidRDefault="00374FB8" w:rsidP="00374FB8">
      <w:pPr>
        <w:spacing w:after="0" w:line="240" w:lineRule="auto"/>
        <w:jc w:val="both"/>
        <w:rPr>
          <w:rFonts w:asciiTheme="majorBidi" w:eastAsia="Times New Roman" w:hAnsiTheme="majorBidi" w:cstheme="majorBidi"/>
        </w:rPr>
      </w:pPr>
      <w:bookmarkStart w:id="15" w:name="_Hlk118880212"/>
      <w:r>
        <w:rPr>
          <w:rFonts w:ascii="Times New Roman" w:eastAsia="Times New Roman" w:hAnsi="Times New Roman" w:cs="Times New Roman"/>
          <w:b/>
          <w:bCs/>
          <w:u w:val="single"/>
        </w:rPr>
        <w:t xml:space="preserve">5.14. NOGOSTUP SAJEVAC– </w:t>
      </w:r>
      <w:r>
        <w:rPr>
          <w:rFonts w:ascii="Times New Roman" w:eastAsia="Times New Roman" w:hAnsi="Times New Roman" w:cs="Times New Roman"/>
        </w:rPr>
        <w:t xml:space="preserve"> </w:t>
      </w:r>
      <w:r w:rsidRPr="00BC74CF">
        <w:rPr>
          <w:rFonts w:asciiTheme="majorBidi" w:eastAsia="Calibri" w:hAnsiTheme="majorBidi" w:cstheme="majorBidi"/>
        </w:rPr>
        <w:t xml:space="preserve">predmet projekta je projektiranje nogostupa i rekonstrukcija dijela prometnice u naselju </w:t>
      </w:r>
      <w:proofErr w:type="spellStart"/>
      <w:r w:rsidRPr="00BC74CF">
        <w:rPr>
          <w:rFonts w:asciiTheme="majorBidi" w:eastAsia="Calibri" w:hAnsiTheme="majorBidi" w:cstheme="majorBidi"/>
        </w:rPr>
        <w:t>Turanj</w:t>
      </w:r>
      <w:proofErr w:type="spellEnd"/>
      <w:r>
        <w:rPr>
          <w:rFonts w:asciiTheme="majorBidi" w:eastAsia="Calibri" w:hAnsiTheme="majorBidi" w:cstheme="majorBidi"/>
        </w:rPr>
        <w:t xml:space="preserve">. </w:t>
      </w:r>
      <w:r w:rsidRPr="00BC74CF">
        <w:rPr>
          <w:rFonts w:asciiTheme="majorBidi" w:eastAsia="Calibri" w:hAnsiTheme="majorBidi" w:cstheme="majorBidi"/>
        </w:rPr>
        <w:t xml:space="preserve">Nogostup će se planirati uz južnu stranu prometnice </w:t>
      </w:r>
      <w:proofErr w:type="spellStart"/>
      <w:r w:rsidRPr="00BC74CF">
        <w:rPr>
          <w:rFonts w:asciiTheme="majorBidi" w:eastAsia="Calibri" w:hAnsiTheme="majorBidi" w:cstheme="majorBidi"/>
        </w:rPr>
        <w:t>Turanj</w:t>
      </w:r>
      <w:proofErr w:type="spellEnd"/>
      <w:r w:rsidRPr="00BC74CF">
        <w:rPr>
          <w:rFonts w:asciiTheme="majorBidi" w:eastAsia="Calibri" w:hAnsiTheme="majorBidi" w:cstheme="majorBidi"/>
        </w:rPr>
        <w:t xml:space="preserve"> – Kamensko u dužini od 1900</w:t>
      </w:r>
      <w:r>
        <w:rPr>
          <w:rFonts w:asciiTheme="majorBidi" w:eastAsia="Calibri" w:hAnsiTheme="majorBidi" w:cstheme="majorBidi"/>
        </w:rPr>
        <w:t xml:space="preserve"> </w:t>
      </w:r>
      <w:r w:rsidRPr="00BC74CF">
        <w:rPr>
          <w:rFonts w:asciiTheme="majorBidi" w:eastAsia="Calibri" w:hAnsiTheme="majorBidi" w:cstheme="majorBidi"/>
        </w:rPr>
        <w:t xml:space="preserve">m, a proteže se od kraja postojećeg nogostupa u naselju </w:t>
      </w:r>
      <w:proofErr w:type="spellStart"/>
      <w:r w:rsidRPr="00BC74CF">
        <w:rPr>
          <w:rFonts w:asciiTheme="majorBidi" w:eastAsia="Calibri" w:hAnsiTheme="majorBidi" w:cstheme="majorBidi"/>
        </w:rPr>
        <w:t>Turanj</w:t>
      </w:r>
      <w:proofErr w:type="spellEnd"/>
      <w:r w:rsidRPr="00BC74CF">
        <w:rPr>
          <w:rFonts w:asciiTheme="majorBidi" w:eastAsia="Calibri" w:hAnsiTheme="majorBidi" w:cstheme="majorBidi"/>
        </w:rPr>
        <w:t xml:space="preserve"> prema Kamenskom sa rješavanjem oborinske odvodnje nogostupa i prometnice</w:t>
      </w:r>
      <w:r>
        <w:rPr>
          <w:rFonts w:asciiTheme="majorBidi" w:eastAsia="Calibri" w:hAnsiTheme="majorBidi" w:cstheme="majorBidi"/>
        </w:rPr>
        <w:t>.</w:t>
      </w:r>
    </w:p>
    <w:p w14:paraId="76F7B8FB" w14:textId="77777777" w:rsidR="00374FB8" w:rsidRDefault="00374FB8" w:rsidP="00374FB8">
      <w:pPr>
        <w:spacing w:after="0" w:line="240" w:lineRule="auto"/>
        <w:jc w:val="both"/>
        <w:rPr>
          <w:rFonts w:ascii="Times New Roman" w:eastAsia="Times New Roman" w:hAnsi="Times New Roman" w:cs="Times New Roman"/>
          <w:b/>
          <w:bCs/>
          <w:u w:val="single"/>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374FB8" w:rsidRPr="00A76229" w14:paraId="4A05BC78" w14:textId="77777777" w:rsidTr="009C173C">
        <w:tc>
          <w:tcPr>
            <w:tcW w:w="4583" w:type="dxa"/>
            <w:gridSpan w:val="2"/>
            <w:tcBorders>
              <w:top w:val="single" w:sz="8" w:space="0" w:color="8064A2"/>
              <w:left w:val="single" w:sz="8" w:space="0" w:color="8064A2"/>
              <w:bottom w:val="single" w:sz="8" w:space="0" w:color="8064A2"/>
              <w:right w:val="single" w:sz="8" w:space="0" w:color="8064A2"/>
            </w:tcBorders>
            <w:shd w:val="clear" w:color="auto" w:fill="auto"/>
          </w:tcPr>
          <w:p w14:paraId="18806BCC"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shd w:val="clear" w:color="auto" w:fill="auto"/>
          </w:tcPr>
          <w:p w14:paraId="11B43945"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14:paraId="0071A587" w14:textId="77777777" w:rsidTr="009C173C">
        <w:tc>
          <w:tcPr>
            <w:tcW w:w="26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91C2E7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92F9A7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16.176,00</w:t>
            </w:r>
          </w:p>
        </w:tc>
        <w:tc>
          <w:tcPr>
            <w:tcW w:w="215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246B901"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5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E341E0E"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16.176,00</w:t>
            </w:r>
          </w:p>
        </w:tc>
      </w:tr>
      <w:tr w:rsidR="00374FB8" w:rsidRPr="00467E40" w14:paraId="1D5598E1" w14:textId="77777777" w:rsidTr="009C173C">
        <w:tc>
          <w:tcPr>
            <w:tcW w:w="264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2E7E67D"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58216F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16.176,00 €</w:t>
            </w:r>
          </w:p>
        </w:tc>
        <w:tc>
          <w:tcPr>
            <w:tcW w:w="215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AB7C0A2"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665E02A"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16.176,00 €</w:t>
            </w:r>
          </w:p>
        </w:tc>
      </w:tr>
      <w:bookmarkEnd w:id="15"/>
    </w:tbl>
    <w:p w14:paraId="77D6BF9C" w14:textId="77777777" w:rsidR="00374FB8" w:rsidRDefault="00374FB8" w:rsidP="00374FB8">
      <w:pPr>
        <w:spacing w:after="0" w:line="240" w:lineRule="auto"/>
        <w:jc w:val="both"/>
        <w:rPr>
          <w:rFonts w:ascii="Times New Roman" w:eastAsia="Times New Roman" w:hAnsi="Times New Roman" w:cs="Times New Roman"/>
          <w:b/>
          <w:bCs/>
          <w:u w:val="single"/>
        </w:rPr>
      </w:pPr>
    </w:p>
    <w:p w14:paraId="0481B5A4" w14:textId="77777777" w:rsidR="00374FB8" w:rsidRDefault="00374FB8" w:rsidP="00374FB8">
      <w:pPr>
        <w:spacing w:after="0" w:line="240" w:lineRule="auto"/>
        <w:jc w:val="both"/>
        <w:rPr>
          <w:rFonts w:ascii="Times New Roman" w:eastAsia="Calibri" w:hAnsi="Times New Roman" w:cs="Times New Roman"/>
        </w:rPr>
      </w:pPr>
      <w:r w:rsidRPr="00911B7F">
        <w:rPr>
          <w:rFonts w:ascii="Times New Roman" w:eastAsia="Times New Roman" w:hAnsi="Times New Roman" w:cs="Times New Roman"/>
          <w:b/>
          <w:bCs/>
          <w:u w:val="single"/>
          <w:lang w:eastAsia="hr-HR"/>
        </w:rPr>
        <w:t>5.15. REKONSTRUKCIJA</w:t>
      </w:r>
      <w:r>
        <w:rPr>
          <w:rFonts w:ascii="Times New Roman" w:eastAsia="Times New Roman" w:hAnsi="Times New Roman" w:cs="Times New Roman"/>
          <w:b/>
          <w:bCs/>
          <w:u w:val="single"/>
          <w:lang w:eastAsia="hr-HR"/>
        </w:rPr>
        <w:t xml:space="preserve"> MOSTA RAKOVAC</w:t>
      </w:r>
      <w:r>
        <w:rPr>
          <w:rFonts w:ascii="Times New Roman" w:eastAsia="Times New Roman" w:hAnsi="Times New Roman" w:cs="Times New Roman"/>
          <w:lang w:eastAsia="hr-HR"/>
        </w:rPr>
        <w:t xml:space="preserve"> – </w:t>
      </w:r>
      <w:r w:rsidRPr="001E38B6">
        <w:rPr>
          <w:rFonts w:ascii="Times New Roman" w:eastAsia="Calibri" w:hAnsi="Times New Roman" w:cs="Times New Roman"/>
          <w:lang w:eastAsia="hr-HR"/>
        </w:rPr>
        <w:t xml:space="preserve"> </w:t>
      </w:r>
      <w:r>
        <w:rPr>
          <w:rFonts w:ascii="Times New Roman" w:eastAsia="Calibri" w:hAnsi="Times New Roman" w:cs="Times New Roman"/>
        </w:rPr>
        <w:t>r</w:t>
      </w:r>
      <w:r w:rsidRPr="001E38B6">
        <w:rPr>
          <w:rFonts w:ascii="Times New Roman" w:eastAsia="Calibri" w:hAnsi="Times New Roman" w:cs="Times New Roman"/>
        </w:rPr>
        <w:t xml:space="preserve">ekonstrukcija mosta preko rijeke Korane na Rakovcu obuhvaća radove na popravku oštećenja armiranobetonskih elemenata, zamjeni hidroizolacije i asfaltnog zastora, na zamjeni prijelaznih naprava, na uređenju oborinske odvodnje, na obnovi opreme mosta i prometne signalizacije, na uređenju prilaznih prometnica obostrano, na sanaciji čeličnih </w:t>
      </w:r>
      <w:r w:rsidRPr="001E38B6">
        <w:rPr>
          <w:rFonts w:ascii="Times New Roman" w:eastAsia="Calibri" w:hAnsi="Times New Roman" w:cs="Times New Roman"/>
        </w:rPr>
        <w:lastRenderedPageBreak/>
        <w:t>elemenata i obnovi antikorozivne zaštite, na obnovi pješačke ograde i proširenju pješačke staze te na izgradnji javne rasvjete mosta.</w:t>
      </w:r>
    </w:p>
    <w:p w14:paraId="7F2212B1" w14:textId="77777777" w:rsidR="00374FB8" w:rsidRPr="001E38B6" w:rsidRDefault="00374FB8" w:rsidP="00374FB8">
      <w:pPr>
        <w:spacing w:after="0" w:line="240" w:lineRule="auto"/>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6"/>
        <w:gridCol w:w="1815"/>
        <w:gridCol w:w="2298"/>
        <w:gridCol w:w="1661"/>
      </w:tblGrid>
      <w:tr w:rsidR="00374FB8" w:rsidRPr="00467E40" w14:paraId="0800D0AC" w14:textId="77777777" w:rsidTr="009C173C">
        <w:tc>
          <w:tcPr>
            <w:tcW w:w="4441" w:type="dxa"/>
            <w:gridSpan w:val="2"/>
            <w:tcBorders>
              <w:top w:val="single" w:sz="8" w:space="0" w:color="8064A2"/>
              <w:left w:val="single" w:sz="8" w:space="0" w:color="8064A2"/>
              <w:bottom w:val="single" w:sz="8" w:space="0" w:color="8064A2"/>
              <w:right w:val="single" w:sz="8" w:space="0" w:color="8064A2"/>
            </w:tcBorders>
            <w:shd w:val="clear" w:color="auto" w:fill="auto"/>
          </w:tcPr>
          <w:p w14:paraId="59340064"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PROCJENA TROŠKOVA - RASHODI</w:t>
            </w:r>
          </w:p>
        </w:tc>
        <w:tc>
          <w:tcPr>
            <w:tcW w:w="3959" w:type="dxa"/>
            <w:gridSpan w:val="2"/>
            <w:tcBorders>
              <w:top w:val="single" w:sz="8" w:space="0" w:color="8064A2"/>
              <w:left w:val="single" w:sz="8" w:space="0" w:color="8064A2"/>
              <w:bottom w:val="single" w:sz="8" w:space="0" w:color="8064A2"/>
              <w:right w:val="single" w:sz="8" w:space="0" w:color="8064A2"/>
            </w:tcBorders>
            <w:shd w:val="clear" w:color="auto" w:fill="auto"/>
          </w:tcPr>
          <w:p w14:paraId="3AFFF257"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1BA31C86" w14:textId="77777777" w:rsidTr="009C173C">
        <w:tc>
          <w:tcPr>
            <w:tcW w:w="262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251FA87"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Radovi na rekonstrukciji</w:t>
            </w:r>
          </w:p>
        </w:tc>
        <w:tc>
          <w:tcPr>
            <w:tcW w:w="1815" w:type="dxa"/>
            <w:tcBorders>
              <w:top w:val="nil"/>
              <w:left w:val="nil"/>
              <w:bottom w:val="single" w:sz="8" w:space="0" w:color="8064A2"/>
              <w:right w:val="single" w:sz="8" w:space="0" w:color="8064A2"/>
            </w:tcBorders>
            <w:vAlign w:val="center"/>
          </w:tcPr>
          <w:p w14:paraId="3E04CEAE" w14:textId="77777777" w:rsidR="00374FB8" w:rsidRPr="00E01F4A" w:rsidRDefault="00374FB8" w:rsidP="009C173C">
            <w:pPr>
              <w:spacing w:after="0" w:line="240" w:lineRule="auto"/>
              <w:jc w:val="center"/>
              <w:rPr>
                <w:rFonts w:ascii="Times New Roman" w:eastAsia="Times New Roman" w:hAnsi="Times New Roman" w:cs="Times New Roman"/>
                <w:bCs/>
              </w:rPr>
            </w:pPr>
            <w:r>
              <w:rPr>
                <w:rFonts w:ascii="Times New Roman" w:hAnsi="Times New Roman" w:cs="Times New Roman"/>
              </w:rPr>
              <w:t xml:space="preserve">   1.102.000,00</w:t>
            </w:r>
          </w:p>
        </w:tc>
        <w:tc>
          <w:tcPr>
            <w:tcW w:w="229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979C78B" w14:textId="77777777" w:rsidR="00374FB8" w:rsidRPr="00E01F4A" w:rsidRDefault="00374FB8" w:rsidP="009C173C">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Primici od zaduživanja</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FE913A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1.125.000,00</w:t>
            </w:r>
          </w:p>
        </w:tc>
      </w:tr>
      <w:tr w:rsidR="00374FB8" w14:paraId="774AB7EE" w14:textId="77777777" w:rsidTr="009C173C">
        <w:tc>
          <w:tcPr>
            <w:tcW w:w="262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B89FF05"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815" w:type="dxa"/>
            <w:tcBorders>
              <w:top w:val="nil"/>
              <w:left w:val="nil"/>
              <w:bottom w:val="single" w:sz="8" w:space="0" w:color="8064A2"/>
              <w:right w:val="single" w:sz="8" w:space="0" w:color="8064A2"/>
            </w:tcBorders>
            <w:vAlign w:val="center"/>
          </w:tcPr>
          <w:p w14:paraId="5809417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hAnsi="Times New Roman" w:cs="Times New Roman"/>
              </w:rPr>
              <w:t xml:space="preserve">        20.000,00</w:t>
            </w:r>
          </w:p>
        </w:tc>
        <w:tc>
          <w:tcPr>
            <w:tcW w:w="229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620C26C" w14:textId="77777777" w:rsidR="00374FB8" w:rsidRDefault="00374FB8" w:rsidP="009C173C">
            <w:pPr>
              <w:spacing w:after="0" w:line="240" w:lineRule="auto"/>
              <w:jc w:val="both"/>
              <w:rPr>
                <w:rFonts w:ascii="Times New Roman" w:eastAsia="Times New Roman" w:hAnsi="Times New Roman" w:cs="Times New Roman"/>
              </w:rPr>
            </w:pP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1CFADC8" w14:textId="77777777" w:rsidR="00374FB8" w:rsidRDefault="00374FB8" w:rsidP="009C173C">
            <w:pPr>
              <w:spacing w:after="0" w:line="240" w:lineRule="auto"/>
              <w:jc w:val="center"/>
              <w:rPr>
                <w:rFonts w:ascii="Times New Roman" w:eastAsia="Times New Roman" w:hAnsi="Times New Roman" w:cs="Times New Roman"/>
              </w:rPr>
            </w:pPr>
          </w:p>
        </w:tc>
      </w:tr>
      <w:tr w:rsidR="00374FB8" w14:paraId="650F601F" w14:textId="77777777" w:rsidTr="009C173C">
        <w:tc>
          <w:tcPr>
            <w:tcW w:w="262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87F235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koordinatora II</w:t>
            </w:r>
          </w:p>
        </w:tc>
        <w:tc>
          <w:tcPr>
            <w:tcW w:w="1815" w:type="dxa"/>
            <w:tcBorders>
              <w:top w:val="nil"/>
              <w:left w:val="nil"/>
              <w:bottom w:val="single" w:sz="8" w:space="0" w:color="8064A2"/>
              <w:right w:val="single" w:sz="8" w:space="0" w:color="8064A2"/>
            </w:tcBorders>
            <w:vAlign w:val="center"/>
          </w:tcPr>
          <w:p w14:paraId="107BA07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hAnsi="Times New Roman" w:cs="Times New Roman"/>
              </w:rPr>
              <w:t xml:space="preserve">          3.000,00</w:t>
            </w:r>
          </w:p>
        </w:tc>
        <w:tc>
          <w:tcPr>
            <w:tcW w:w="229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1C6CEBD" w14:textId="77777777" w:rsidR="00374FB8" w:rsidRDefault="00374FB8" w:rsidP="009C173C">
            <w:pPr>
              <w:spacing w:after="0" w:line="240" w:lineRule="auto"/>
              <w:jc w:val="both"/>
              <w:rPr>
                <w:rFonts w:ascii="Times New Roman" w:eastAsia="Times New Roman" w:hAnsi="Times New Roman" w:cs="Times New Roman"/>
              </w:rPr>
            </w:pP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2F611A2"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01C8003A" w14:textId="77777777" w:rsidTr="009C173C">
        <w:tc>
          <w:tcPr>
            <w:tcW w:w="262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9E7713C"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81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EEFDAD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 1.125.000,00 € </w:t>
            </w:r>
          </w:p>
        </w:tc>
        <w:tc>
          <w:tcPr>
            <w:tcW w:w="229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2AA83D4"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290382D"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1.125.000,00 € </w:t>
            </w:r>
          </w:p>
        </w:tc>
      </w:tr>
    </w:tbl>
    <w:p w14:paraId="70BD576E" w14:textId="77777777" w:rsidR="00374FB8" w:rsidRDefault="00374FB8" w:rsidP="00374FB8">
      <w:pPr>
        <w:spacing w:after="0" w:line="240" w:lineRule="auto"/>
        <w:jc w:val="both"/>
        <w:rPr>
          <w:rFonts w:ascii="Times New Roman" w:eastAsia="Times New Roman" w:hAnsi="Times New Roman" w:cs="Times New Roman"/>
          <w:b/>
          <w:bCs/>
          <w:u w:val="single"/>
        </w:rPr>
      </w:pPr>
    </w:p>
    <w:p w14:paraId="2AD0172B" w14:textId="77777777" w:rsidR="00374FB8" w:rsidRDefault="00374FB8" w:rsidP="00374FB8">
      <w:pPr>
        <w:spacing w:after="0" w:line="240" w:lineRule="auto"/>
        <w:jc w:val="both"/>
        <w:rPr>
          <w:rFonts w:asciiTheme="majorBidi" w:eastAsia="Calibri" w:hAnsiTheme="majorBidi" w:cstheme="majorBidi"/>
        </w:rPr>
      </w:pPr>
      <w:bookmarkStart w:id="16" w:name="_Hlk118880331"/>
      <w:r>
        <w:rPr>
          <w:rFonts w:ascii="Times New Roman" w:eastAsia="Times New Roman" w:hAnsi="Times New Roman" w:cs="Times New Roman"/>
          <w:b/>
          <w:bCs/>
          <w:u w:val="single"/>
        </w:rPr>
        <w:t xml:space="preserve">5.16. NOGOSTUP HRNETIĆ– </w:t>
      </w:r>
      <w:r>
        <w:rPr>
          <w:rFonts w:asciiTheme="majorBidi" w:eastAsia="Times New Roman" w:hAnsiTheme="majorBidi" w:cstheme="majorBidi"/>
        </w:rPr>
        <w:t>u</w:t>
      </w:r>
      <w:r w:rsidRPr="00A84B52">
        <w:rPr>
          <w:rFonts w:asciiTheme="majorBidi" w:eastAsia="Times New Roman" w:hAnsiTheme="majorBidi" w:cstheme="majorBidi"/>
        </w:rPr>
        <w:t xml:space="preserve"> 2023. godini planiraju se financijska sredstva za izradu projektne dokumentacije za</w:t>
      </w:r>
      <w:r w:rsidRPr="00A84B52">
        <w:rPr>
          <w:rFonts w:asciiTheme="majorBidi" w:eastAsia="Calibri" w:hAnsiTheme="majorBidi" w:cstheme="majorBidi"/>
        </w:rPr>
        <w:t xml:space="preserve">  nogostup i rekonstrukcij</w:t>
      </w:r>
      <w:r>
        <w:rPr>
          <w:rFonts w:asciiTheme="majorBidi" w:eastAsia="Calibri" w:hAnsiTheme="majorBidi" w:cstheme="majorBidi"/>
        </w:rPr>
        <w:t>u</w:t>
      </w:r>
      <w:r w:rsidRPr="00A84B52">
        <w:rPr>
          <w:rFonts w:asciiTheme="majorBidi" w:eastAsia="Calibri" w:hAnsiTheme="majorBidi" w:cstheme="majorBidi"/>
        </w:rPr>
        <w:t xml:space="preserve"> dijela prometnice u naselju </w:t>
      </w:r>
      <w:proofErr w:type="spellStart"/>
      <w:r w:rsidRPr="00A84B52">
        <w:rPr>
          <w:rFonts w:asciiTheme="majorBidi" w:eastAsia="Calibri" w:hAnsiTheme="majorBidi" w:cstheme="majorBidi"/>
        </w:rPr>
        <w:t>Hrnetić</w:t>
      </w:r>
      <w:proofErr w:type="spellEnd"/>
      <w:r w:rsidRPr="00A84B52">
        <w:rPr>
          <w:rFonts w:asciiTheme="majorBidi" w:eastAsia="Calibri" w:hAnsiTheme="majorBidi" w:cstheme="majorBidi"/>
        </w:rPr>
        <w:t xml:space="preserve"> </w:t>
      </w:r>
      <w:r>
        <w:rPr>
          <w:rFonts w:asciiTheme="majorBidi" w:eastAsia="Calibri" w:hAnsiTheme="majorBidi" w:cstheme="majorBidi"/>
        </w:rPr>
        <w:t>–</w:t>
      </w:r>
      <w:r w:rsidRPr="00A84B52">
        <w:rPr>
          <w:rFonts w:asciiTheme="majorBidi" w:eastAsia="Calibri" w:hAnsiTheme="majorBidi" w:cstheme="majorBidi"/>
        </w:rPr>
        <w:t xml:space="preserve"> Novaki</w:t>
      </w:r>
      <w:r>
        <w:rPr>
          <w:rFonts w:asciiTheme="majorBidi" w:eastAsia="Calibri" w:hAnsiTheme="majorBidi" w:cstheme="majorBidi"/>
        </w:rPr>
        <w:t>.</w:t>
      </w:r>
      <w:r w:rsidRPr="00A84B52">
        <w:rPr>
          <w:rFonts w:asciiTheme="majorBidi" w:eastAsia="Calibri" w:hAnsiTheme="majorBidi" w:cstheme="majorBidi"/>
        </w:rPr>
        <w:t xml:space="preserve"> Nogostup će se planirati uz istočnu stranu prometnice u naselju </w:t>
      </w:r>
      <w:proofErr w:type="spellStart"/>
      <w:r w:rsidRPr="00A84B52">
        <w:rPr>
          <w:rFonts w:asciiTheme="majorBidi" w:eastAsia="Calibri" w:hAnsiTheme="majorBidi" w:cstheme="majorBidi"/>
        </w:rPr>
        <w:t>Hrnetić</w:t>
      </w:r>
      <w:proofErr w:type="spellEnd"/>
      <w:r w:rsidRPr="00A84B52">
        <w:rPr>
          <w:rFonts w:asciiTheme="majorBidi" w:eastAsia="Calibri" w:hAnsiTheme="majorBidi" w:cstheme="majorBidi"/>
        </w:rPr>
        <w:t xml:space="preserve"> - Novaki u dužini od 2.300</w:t>
      </w:r>
      <w:r>
        <w:rPr>
          <w:rFonts w:asciiTheme="majorBidi" w:eastAsia="Calibri" w:hAnsiTheme="majorBidi" w:cstheme="majorBidi"/>
        </w:rPr>
        <w:t xml:space="preserve"> m</w:t>
      </w:r>
      <w:r w:rsidRPr="00A84B52">
        <w:rPr>
          <w:rFonts w:asciiTheme="majorBidi" w:eastAsia="Calibri" w:hAnsiTheme="majorBidi" w:cstheme="majorBidi"/>
        </w:rPr>
        <w:t xml:space="preserve">, a proteže se od kraja projektiranog nogostupa u naselju </w:t>
      </w:r>
      <w:proofErr w:type="spellStart"/>
      <w:r w:rsidRPr="00A84B52">
        <w:rPr>
          <w:rFonts w:asciiTheme="majorBidi" w:eastAsia="Calibri" w:hAnsiTheme="majorBidi" w:cstheme="majorBidi"/>
        </w:rPr>
        <w:t>Drežnik</w:t>
      </w:r>
      <w:proofErr w:type="spellEnd"/>
      <w:r w:rsidRPr="00A84B52">
        <w:rPr>
          <w:rFonts w:asciiTheme="majorBidi" w:eastAsia="Calibri" w:hAnsiTheme="majorBidi" w:cstheme="majorBidi"/>
        </w:rPr>
        <w:t xml:space="preserve"> prema naselju </w:t>
      </w:r>
      <w:proofErr w:type="spellStart"/>
      <w:r w:rsidRPr="00A84B52">
        <w:rPr>
          <w:rFonts w:asciiTheme="majorBidi" w:eastAsia="Calibri" w:hAnsiTheme="majorBidi" w:cstheme="majorBidi"/>
        </w:rPr>
        <w:t>Hrnetić</w:t>
      </w:r>
      <w:proofErr w:type="spellEnd"/>
      <w:r w:rsidRPr="00A84B52">
        <w:rPr>
          <w:rFonts w:asciiTheme="majorBidi" w:eastAsia="Calibri" w:hAnsiTheme="majorBidi" w:cstheme="majorBidi"/>
        </w:rPr>
        <w:t xml:space="preserve"> sa rješavanjem oborinske odvodnje nogostupa i prometnice</w:t>
      </w:r>
      <w:r>
        <w:rPr>
          <w:rFonts w:asciiTheme="majorBidi" w:eastAsia="Calibri" w:hAnsiTheme="majorBidi" w:cstheme="majorBidi"/>
        </w:rPr>
        <w:t>.</w:t>
      </w:r>
    </w:p>
    <w:p w14:paraId="0C158EF0" w14:textId="77777777" w:rsidR="00374FB8" w:rsidRPr="00A84B52" w:rsidRDefault="00374FB8" w:rsidP="00374FB8">
      <w:pPr>
        <w:spacing w:after="0" w:line="240" w:lineRule="auto"/>
        <w:jc w:val="both"/>
        <w:rPr>
          <w:rFonts w:asciiTheme="majorBidi" w:eastAsia="Calibri" w:hAnsiTheme="majorBidi" w:cstheme="majorBidi"/>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374FB8" w:rsidRPr="00A76229" w14:paraId="2C4D4C3D" w14:textId="77777777" w:rsidTr="009C173C">
        <w:tc>
          <w:tcPr>
            <w:tcW w:w="4583" w:type="dxa"/>
            <w:gridSpan w:val="2"/>
            <w:tcBorders>
              <w:top w:val="single" w:sz="8" w:space="0" w:color="8064A2"/>
              <w:left w:val="single" w:sz="8" w:space="0" w:color="8064A2"/>
              <w:bottom w:val="single" w:sz="8" w:space="0" w:color="8064A2"/>
              <w:right w:val="single" w:sz="8" w:space="0" w:color="8064A2"/>
            </w:tcBorders>
            <w:shd w:val="clear" w:color="auto" w:fill="auto"/>
          </w:tcPr>
          <w:p w14:paraId="32193726"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shd w:val="clear" w:color="auto" w:fill="auto"/>
          </w:tcPr>
          <w:p w14:paraId="0C657BDC"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14:paraId="13302845" w14:textId="77777777" w:rsidTr="009C173C">
        <w:tc>
          <w:tcPr>
            <w:tcW w:w="26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C72852C"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06BA7A0"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16.325,00</w:t>
            </w:r>
          </w:p>
        </w:tc>
        <w:tc>
          <w:tcPr>
            <w:tcW w:w="215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D0A7944"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5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5DB253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16.325,00</w:t>
            </w:r>
          </w:p>
        </w:tc>
      </w:tr>
      <w:tr w:rsidR="00374FB8" w:rsidRPr="00467E40" w14:paraId="2BA00053" w14:textId="77777777" w:rsidTr="009C173C">
        <w:tc>
          <w:tcPr>
            <w:tcW w:w="264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9859EC2"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6283B1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16.325,00 €</w:t>
            </w:r>
          </w:p>
        </w:tc>
        <w:tc>
          <w:tcPr>
            <w:tcW w:w="215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06FA730"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66DC15E"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16.325,00 €</w:t>
            </w:r>
          </w:p>
        </w:tc>
      </w:tr>
      <w:bookmarkEnd w:id="16"/>
    </w:tbl>
    <w:p w14:paraId="34394D70" w14:textId="77777777" w:rsidR="00374FB8" w:rsidRDefault="00374FB8" w:rsidP="00374FB8">
      <w:pPr>
        <w:spacing w:after="0" w:line="240" w:lineRule="auto"/>
        <w:jc w:val="both"/>
        <w:rPr>
          <w:rFonts w:ascii="Times New Roman" w:eastAsia="Times New Roman" w:hAnsi="Times New Roman" w:cs="Times New Roman"/>
          <w:b/>
          <w:bCs/>
          <w:u w:val="single"/>
        </w:rPr>
      </w:pPr>
    </w:p>
    <w:p w14:paraId="155CA100" w14:textId="77777777" w:rsidR="00374FB8" w:rsidRPr="00B63359" w:rsidRDefault="00374FB8" w:rsidP="00374FB8">
      <w:pPr>
        <w:spacing w:after="0" w:line="240" w:lineRule="auto"/>
        <w:jc w:val="both"/>
        <w:rPr>
          <w:rFonts w:asciiTheme="majorBidi" w:eastAsia="Calibri" w:hAnsiTheme="majorBidi" w:cstheme="majorBidi"/>
        </w:rPr>
      </w:pPr>
      <w:r w:rsidRPr="00B63359">
        <w:rPr>
          <w:rFonts w:ascii="Times New Roman" w:eastAsia="Times New Roman" w:hAnsi="Times New Roman" w:cs="Times New Roman"/>
          <w:b/>
          <w:bCs/>
          <w:u w:val="single"/>
        </w:rPr>
        <w:t>5.17. REKONSTRUKCIJA ULICE DONJA ŠVARČA –</w:t>
      </w:r>
      <w:r w:rsidRPr="00B63359">
        <w:rPr>
          <w:rFonts w:ascii="Times New Roman" w:eastAsia="Times New Roman" w:hAnsi="Times New Roman" w:cs="Times New Roman"/>
        </w:rPr>
        <w:t xml:space="preserve"> </w:t>
      </w:r>
      <w:r w:rsidRPr="00B63359">
        <w:rPr>
          <w:rFonts w:asciiTheme="majorBidi" w:eastAsia="Times New Roman" w:hAnsiTheme="majorBidi" w:cstheme="majorBidi"/>
        </w:rPr>
        <w:t xml:space="preserve">u 2023. godini planiraju se financijska sredstva za izradu projektne dokumentacije kojom će se, </w:t>
      </w:r>
      <w:r w:rsidRPr="00B63359">
        <w:rPr>
          <w:rFonts w:asciiTheme="majorBidi" w:eastAsia="Calibri" w:hAnsiTheme="majorBidi" w:cstheme="majorBidi"/>
        </w:rPr>
        <w:t>sukladno prostorno planskoj dokumentaciji,</w:t>
      </w:r>
      <w:r w:rsidRPr="00B63359">
        <w:rPr>
          <w:rFonts w:asciiTheme="majorBidi" w:eastAsia="Times New Roman" w:hAnsiTheme="majorBidi" w:cstheme="majorBidi"/>
        </w:rPr>
        <w:t xml:space="preserve"> predvidjeti</w:t>
      </w:r>
      <w:r w:rsidRPr="00B63359">
        <w:rPr>
          <w:rFonts w:asciiTheme="majorBidi" w:eastAsia="Calibri" w:hAnsiTheme="majorBidi" w:cstheme="majorBidi"/>
        </w:rPr>
        <w:t xml:space="preserve"> obnova prometne površine i građenje pješačke staze sa pripadajućom infrastrukturom te javnom rasvjetom. Projekt se provodi u suradnji s tvrtkom Vodovodom i kanalizacijom d.o.o. </w:t>
      </w: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374FB8" w:rsidRPr="00A76229" w14:paraId="0F859C0B" w14:textId="77777777" w:rsidTr="009C173C">
        <w:tc>
          <w:tcPr>
            <w:tcW w:w="4583" w:type="dxa"/>
            <w:gridSpan w:val="2"/>
            <w:tcBorders>
              <w:top w:val="single" w:sz="8" w:space="0" w:color="8064A2"/>
              <w:left w:val="single" w:sz="8" w:space="0" w:color="8064A2"/>
              <w:bottom w:val="single" w:sz="8" w:space="0" w:color="8064A2"/>
              <w:right w:val="single" w:sz="8" w:space="0" w:color="8064A2"/>
            </w:tcBorders>
            <w:shd w:val="clear" w:color="auto" w:fill="auto"/>
          </w:tcPr>
          <w:p w14:paraId="1D993247"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shd w:val="clear" w:color="auto" w:fill="auto"/>
          </w:tcPr>
          <w:p w14:paraId="192A86E4"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14:paraId="5DEF03A4" w14:textId="77777777" w:rsidTr="009C173C">
        <w:tc>
          <w:tcPr>
            <w:tcW w:w="26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3C002D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83A292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10.000,00</w:t>
            </w:r>
          </w:p>
        </w:tc>
        <w:tc>
          <w:tcPr>
            <w:tcW w:w="215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A49B3B4"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5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87FE7DD"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10.000,00</w:t>
            </w:r>
          </w:p>
        </w:tc>
      </w:tr>
      <w:tr w:rsidR="00374FB8" w:rsidRPr="00467E40" w14:paraId="0610DE45" w14:textId="77777777" w:rsidTr="009C173C">
        <w:tc>
          <w:tcPr>
            <w:tcW w:w="264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56B9C3F"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C55E56A"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10.000,00 €</w:t>
            </w:r>
          </w:p>
        </w:tc>
        <w:tc>
          <w:tcPr>
            <w:tcW w:w="215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64F0D1F"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1B70A3F"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10.000,00 €</w:t>
            </w:r>
          </w:p>
        </w:tc>
      </w:tr>
    </w:tbl>
    <w:p w14:paraId="502BA634" w14:textId="77777777" w:rsidR="00374FB8" w:rsidRDefault="00374FB8" w:rsidP="00374FB8">
      <w:pPr>
        <w:spacing w:after="0" w:line="240" w:lineRule="auto"/>
        <w:jc w:val="both"/>
        <w:rPr>
          <w:rFonts w:ascii="Times New Roman" w:eastAsia="Times New Roman" w:hAnsi="Times New Roman" w:cs="Times New Roman"/>
          <w:b/>
          <w:bCs/>
          <w:u w:val="single"/>
        </w:rPr>
      </w:pPr>
    </w:p>
    <w:p w14:paraId="3593E804" w14:textId="77777777" w:rsidR="00374FB8" w:rsidRDefault="00374FB8" w:rsidP="00374FB8">
      <w:pPr>
        <w:spacing w:after="0" w:line="240" w:lineRule="auto"/>
        <w:jc w:val="both"/>
        <w:rPr>
          <w:rFonts w:asciiTheme="majorBidi" w:eastAsia="Calibri" w:hAnsiTheme="majorBidi" w:cstheme="majorBidi"/>
        </w:rPr>
      </w:pPr>
      <w:r>
        <w:rPr>
          <w:rFonts w:ascii="Times New Roman" w:eastAsia="Times New Roman" w:hAnsi="Times New Roman" w:cs="Times New Roman"/>
          <w:b/>
          <w:bCs/>
          <w:u w:val="single"/>
        </w:rPr>
        <w:t xml:space="preserve">5.18. </w:t>
      </w:r>
      <w:r w:rsidRPr="009310AA">
        <w:rPr>
          <w:rFonts w:ascii="Times New Roman" w:eastAsia="Times New Roman" w:hAnsi="Times New Roman" w:cs="Times New Roman"/>
          <w:b/>
          <w:bCs/>
          <w:u w:val="single"/>
        </w:rPr>
        <w:t xml:space="preserve">REKONSTRUKCIJA </w:t>
      </w:r>
      <w:r>
        <w:rPr>
          <w:rFonts w:ascii="Times New Roman" w:eastAsia="Times New Roman" w:hAnsi="Times New Roman" w:cs="Times New Roman"/>
          <w:b/>
          <w:bCs/>
          <w:u w:val="single"/>
        </w:rPr>
        <w:t>JAMADOLSKE ULICE, odvojak 26-</w:t>
      </w:r>
      <w:r w:rsidRPr="00256DB0">
        <w:rPr>
          <w:rFonts w:ascii="Times New Roman" w:eastAsia="Times New Roman" w:hAnsi="Times New Roman" w:cs="Times New Roman"/>
          <w:b/>
          <w:bCs/>
          <w:u w:val="single"/>
        </w:rPr>
        <w:t xml:space="preserve">38 </w:t>
      </w:r>
      <w:r>
        <w:rPr>
          <w:rFonts w:ascii="Times New Roman" w:eastAsia="Times New Roman" w:hAnsi="Times New Roman" w:cs="Times New Roman"/>
        </w:rPr>
        <w:t xml:space="preserve">– </w:t>
      </w:r>
      <w:r w:rsidRPr="00972A3B">
        <w:rPr>
          <w:rFonts w:asciiTheme="majorBidi" w:eastAsia="Times New Roman" w:hAnsiTheme="majorBidi" w:cstheme="majorBidi"/>
        </w:rPr>
        <w:t xml:space="preserve">osigurana su sredstva za izradu projektne dokumentacije radi </w:t>
      </w:r>
      <w:r w:rsidRPr="00972A3B">
        <w:rPr>
          <w:rFonts w:asciiTheme="majorBidi" w:eastAsia="Calibri" w:hAnsiTheme="majorBidi" w:cstheme="majorBidi"/>
        </w:rPr>
        <w:t>planiranja prilaznog puta</w:t>
      </w:r>
      <w:r>
        <w:rPr>
          <w:rFonts w:asciiTheme="majorBidi" w:eastAsia="Calibri" w:hAnsiTheme="majorBidi" w:cstheme="majorBidi"/>
        </w:rPr>
        <w:t xml:space="preserve"> u </w:t>
      </w:r>
      <w:proofErr w:type="spellStart"/>
      <w:r>
        <w:rPr>
          <w:rFonts w:asciiTheme="majorBidi" w:eastAsia="Calibri" w:hAnsiTheme="majorBidi" w:cstheme="majorBidi"/>
        </w:rPr>
        <w:t>Jamadolskoj</w:t>
      </w:r>
      <w:proofErr w:type="spellEnd"/>
      <w:r>
        <w:rPr>
          <w:rFonts w:asciiTheme="majorBidi" w:eastAsia="Calibri" w:hAnsiTheme="majorBidi" w:cstheme="majorBidi"/>
        </w:rPr>
        <w:t xml:space="preserve"> ulici</w:t>
      </w:r>
      <w:r w:rsidRPr="00972A3B">
        <w:rPr>
          <w:rFonts w:asciiTheme="majorBidi" w:eastAsia="Calibri" w:hAnsiTheme="majorBidi" w:cstheme="majorBidi"/>
        </w:rPr>
        <w:t xml:space="preserve"> za odvojak od kućnog broja 26 do broja 38 </w:t>
      </w:r>
      <w:r>
        <w:rPr>
          <w:rFonts w:asciiTheme="majorBidi" w:eastAsia="Calibri" w:hAnsiTheme="majorBidi" w:cstheme="majorBidi"/>
        </w:rPr>
        <w:t>(</w:t>
      </w:r>
      <w:r w:rsidRPr="00972A3B">
        <w:rPr>
          <w:rFonts w:asciiTheme="majorBidi" w:eastAsia="Calibri" w:hAnsiTheme="majorBidi" w:cstheme="majorBidi"/>
        </w:rPr>
        <w:t xml:space="preserve">prvi desni odvojak na </w:t>
      </w:r>
      <w:proofErr w:type="spellStart"/>
      <w:r w:rsidRPr="00972A3B">
        <w:rPr>
          <w:rFonts w:asciiTheme="majorBidi" w:eastAsia="Calibri" w:hAnsiTheme="majorBidi" w:cstheme="majorBidi"/>
        </w:rPr>
        <w:t>Jamadolskoj</w:t>
      </w:r>
      <w:proofErr w:type="spellEnd"/>
      <w:r w:rsidRPr="00972A3B">
        <w:rPr>
          <w:rFonts w:asciiTheme="majorBidi" w:eastAsia="Calibri" w:hAnsiTheme="majorBidi" w:cstheme="majorBidi"/>
        </w:rPr>
        <w:t xml:space="preserve"> ulici</w:t>
      </w:r>
      <w:r>
        <w:rPr>
          <w:rFonts w:asciiTheme="majorBidi" w:eastAsia="Calibri" w:hAnsiTheme="majorBidi" w:cstheme="majorBidi"/>
        </w:rPr>
        <w:t>,</w:t>
      </w:r>
      <w:r w:rsidRPr="00972A3B">
        <w:rPr>
          <w:rFonts w:asciiTheme="majorBidi" w:eastAsia="Calibri" w:hAnsiTheme="majorBidi" w:cstheme="majorBidi"/>
        </w:rPr>
        <w:t xml:space="preserve"> dionica na usponu prema groblju </w:t>
      </w:r>
      <w:proofErr w:type="spellStart"/>
      <w:r w:rsidRPr="00972A3B">
        <w:rPr>
          <w:rFonts w:asciiTheme="majorBidi" w:eastAsia="Calibri" w:hAnsiTheme="majorBidi" w:cstheme="majorBidi"/>
        </w:rPr>
        <w:t>Jamadol</w:t>
      </w:r>
      <w:proofErr w:type="spellEnd"/>
      <w:r>
        <w:rPr>
          <w:rFonts w:asciiTheme="majorBidi" w:eastAsia="Calibri" w:hAnsiTheme="majorBidi" w:cstheme="majorBidi"/>
        </w:rPr>
        <w:t>, a</w:t>
      </w:r>
      <w:r w:rsidRPr="00972A3B">
        <w:rPr>
          <w:rFonts w:asciiTheme="majorBidi" w:eastAsia="Calibri" w:hAnsiTheme="majorBidi" w:cstheme="majorBidi"/>
        </w:rPr>
        <w:t xml:space="preserve"> predviđen je za odvijanje dvosmjernog prometa</w:t>
      </w:r>
      <w:r>
        <w:rPr>
          <w:rFonts w:asciiTheme="majorBidi" w:eastAsia="Calibri" w:hAnsiTheme="majorBidi" w:cstheme="majorBidi"/>
        </w:rPr>
        <w:t>)</w:t>
      </w:r>
      <w:r w:rsidRPr="00972A3B">
        <w:rPr>
          <w:rFonts w:asciiTheme="majorBidi" w:eastAsia="Calibri" w:hAnsiTheme="majorBidi" w:cstheme="majorBidi"/>
        </w:rPr>
        <w:t>.</w:t>
      </w:r>
    </w:p>
    <w:p w14:paraId="0638B41A" w14:textId="77777777" w:rsidR="00374FB8" w:rsidRPr="00972A3B" w:rsidRDefault="00374FB8" w:rsidP="00374FB8">
      <w:pPr>
        <w:spacing w:after="0" w:line="240" w:lineRule="auto"/>
        <w:jc w:val="both"/>
        <w:rPr>
          <w:rFonts w:asciiTheme="majorBidi" w:eastAsia="Calibri" w:hAnsiTheme="majorBidi" w:cstheme="majorBidi"/>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374FB8" w:rsidRPr="00A76229" w14:paraId="6DCE6899" w14:textId="77777777" w:rsidTr="009C173C">
        <w:tc>
          <w:tcPr>
            <w:tcW w:w="4583" w:type="dxa"/>
            <w:gridSpan w:val="2"/>
            <w:tcBorders>
              <w:top w:val="single" w:sz="8" w:space="0" w:color="8064A2"/>
              <w:left w:val="single" w:sz="8" w:space="0" w:color="8064A2"/>
              <w:bottom w:val="single" w:sz="8" w:space="0" w:color="8064A2"/>
              <w:right w:val="single" w:sz="8" w:space="0" w:color="8064A2"/>
            </w:tcBorders>
            <w:shd w:val="clear" w:color="auto" w:fill="auto"/>
          </w:tcPr>
          <w:p w14:paraId="48620A55"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shd w:val="clear" w:color="auto" w:fill="auto"/>
          </w:tcPr>
          <w:p w14:paraId="74334441"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14:paraId="484EB9F2" w14:textId="77777777" w:rsidTr="009C173C">
        <w:tc>
          <w:tcPr>
            <w:tcW w:w="26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28FA08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B0D567E"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10.000,00</w:t>
            </w:r>
          </w:p>
        </w:tc>
        <w:tc>
          <w:tcPr>
            <w:tcW w:w="215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9BC139D"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5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F4940F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10.000,00</w:t>
            </w:r>
          </w:p>
        </w:tc>
      </w:tr>
      <w:tr w:rsidR="00374FB8" w:rsidRPr="00467E40" w14:paraId="104BFEEA" w14:textId="77777777" w:rsidTr="009C173C">
        <w:tc>
          <w:tcPr>
            <w:tcW w:w="264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F404DD0"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0F5D05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10.000,00 €</w:t>
            </w:r>
          </w:p>
        </w:tc>
        <w:tc>
          <w:tcPr>
            <w:tcW w:w="215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145B6A0"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A7BF3FD"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10.000,00 €</w:t>
            </w:r>
          </w:p>
        </w:tc>
      </w:tr>
    </w:tbl>
    <w:p w14:paraId="4E7F0DDB" w14:textId="77777777" w:rsidR="00374FB8" w:rsidRDefault="00374FB8" w:rsidP="00374FB8">
      <w:pPr>
        <w:spacing w:after="0" w:line="240" w:lineRule="auto"/>
        <w:jc w:val="both"/>
        <w:rPr>
          <w:rFonts w:ascii="Times New Roman" w:eastAsia="Times New Roman" w:hAnsi="Times New Roman" w:cs="Times New Roman"/>
          <w:b/>
          <w:bCs/>
          <w:u w:val="single"/>
        </w:rPr>
      </w:pPr>
    </w:p>
    <w:bookmarkEnd w:id="13"/>
    <w:p w14:paraId="7B4362E5" w14:textId="77777777" w:rsidR="00374FB8" w:rsidRDefault="00374FB8" w:rsidP="00374FB8">
      <w:pPr>
        <w:spacing w:after="0" w:line="240" w:lineRule="auto"/>
        <w:jc w:val="both"/>
        <w:rPr>
          <w:rFonts w:ascii="Times New Roman" w:eastAsia="Times New Roman" w:hAnsi="Times New Roman" w:cs="Times New Roman"/>
        </w:rPr>
      </w:pPr>
      <w:r>
        <w:rPr>
          <w:rFonts w:ascii="Times New Roman" w:eastAsia="Times New Roman" w:hAnsi="Times New Roman" w:cs="Times New Roman"/>
          <w:b/>
          <w:bCs/>
          <w:u w:val="single"/>
        </w:rPr>
        <w:t>5.19. S</w:t>
      </w:r>
      <w:r w:rsidRPr="00984D38">
        <w:rPr>
          <w:rFonts w:ascii="Times New Roman" w:eastAsia="Times New Roman" w:hAnsi="Times New Roman" w:cs="Times New Roman"/>
          <w:b/>
          <w:bCs/>
          <w:u w:val="single"/>
        </w:rPr>
        <w:t>ANACIJA KLIZIŠTA FURAČI</w:t>
      </w:r>
      <w:r>
        <w:rPr>
          <w:rFonts w:ascii="Times New Roman" w:eastAsia="Times New Roman" w:hAnsi="Times New Roman" w:cs="Times New Roman"/>
        </w:rPr>
        <w:t xml:space="preserve"> – potrebno je sanirati klizište uz nerazvrstanu cestu </w:t>
      </w:r>
      <w:proofErr w:type="spellStart"/>
      <w:r>
        <w:rPr>
          <w:rFonts w:ascii="Times New Roman" w:eastAsia="Times New Roman" w:hAnsi="Times New Roman" w:cs="Times New Roman"/>
        </w:rPr>
        <w:t>Furači</w:t>
      </w:r>
      <w:proofErr w:type="spellEnd"/>
      <w:r>
        <w:rPr>
          <w:rFonts w:ascii="Times New Roman" w:eastAsia="Times New Roman" w:hAnsi="Times New Roman" w:cs="Times New Roman"/>
        </w:rPr>
        <w:t xml:space="preserve"> u mjesnom odboru </w:t>
      </w:r>
      <w:proofErr w:type="spellStart"/>
      <w:r>
        <w:rPr>
          <w:rFonts w:ascii="Times New Roman" w:eastAsia="Times New Roman" w:hAnsi="Times New Roman" w:cs="Times New Roman"/>
        </w:rPr>
        <w:t>Zagrad</w:t>
      </w:r>
      <w:proofErr w:type="spellEnd"/>
      <w:r>
        <w:rPr>
          <w:rFonts w:ascii="Times New Roman" w:eastAsia="Times New Roman" w:hAnsi="Times New Roman" w:cs="Times New Roman"/>
        </w:rPr>
        <w:t xml:space="preserve">-Kalvarija-Vučjak. Ukupna planirana dužina dionice sanacije iznosi </w:t>
      </w:r>
      <w:r w:rsidRPr="00B73017">
        <w:rPr>
          <w:rFonts w:ascii="Times New Roman" w:eastAsia="Times New Roman" w:hAnsi="Times New Roman" w:cs="Times New Roman"/>
        </w:rPr>
        <w:t>65 metara</w:t>
      </w:r>
      <w:r>
        <w:rPr>
          <w:rFonts w:ascii="Times New Roman" w:eastAsia="Times New Roman" w:hAnsi="Times New Roman" w:cs="Times New Roman"/>
        </w:rPr>
        <w:t xml:space="preserve">. U 2023. godini planira se </w:t>
      </w:r>
      <w:r w:rsidRPr="00B73017">
        <w:rPr>
          <w:rFonts w:ascii="Times New Roman" w:eastAsia="Times New Roman" w:hAnsi="Times New Roman" w:cs="Times New Roman"/>
        </w:rPr>
        <w:t xml:space="preserve">izrada projektne dokumentacije </w:t>
      </w:r>
      <w:r>
        <w:rPr>
          <w:rFonts w:ascii="Times New Roman" w:eastAsia="Times New Roman" w:hAnsi="Times New Roman" w:cs="Times New Roman"/>
        </w:rPr>
        <w:t xml:space="preserve">i rješavanje imovinsko pravnih odnosa u obuhvatu buduće sanacije. </w:t>
      </w:r>
    </w:p>
    <w:p w14:paraId="6335F150" w14:textId="77777777" w:rsidR="00374FB8" w:rsidRPr="00A3041A" w:rsidRDefault="00374FB8" w:rsidP="00374FB8">
      <w:pPr>
        <w:spacing w:after="0" w:line="240" w:lineRule="auto"/>
        <w:jc w:val="both"/>
        <w:rPr>
          <w:rFonts w:ascii="Times New Roman" w:eastAsia="Calibri" w:hAnsi="Times New Roman" w:cs="Times New Roman"/>
          <w:color w:val="FF0000"/>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78"/>
        <w:gridCol w:w="1771"/>
        <w:gridCol w:w="2288"/>
        <w:gridCol w:w="1663"/>
      </w:tblGrid>
      <w:tr w:rsidR="00374FB8" w:rsidRPr="00467E40" w14:paraId="077A5060" w14:textId="77777777" w:rsidTr="009C173C">
        <w:tc>
          <w:tcPr>
            <w:tcW w:w="4559" w:type="dxa"/>
            <w:gridSpan w:val="2"/>
            <w:tcBorders>
              <w:top w:val="single" w:sz="8" w:space="0" w:color="8064A2"/>
              <w:left w:val="single" w:sz="8" w:space="0" w:color="8064A2"/>
              <w:bottom w:val="single" w:sz="8" w:space="0" w:color="8064A2"/>
              <w:right w:val="single" w:sz="8" w:space="0" w:color="8064A2"/>
            </w:tcBorders>
            <w:shd w:val="clear" w:color="auto" w:fill="auto"/>
          </w:tcPr>
          <w:p w14:paraId="2777694C"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PROCJENA TROŠKOVA - RASHODI</w:t>
            </w:r>
          </w:p>
        </w:tc>
        <w:tc>
          <w:tcPr>
            <w:tcW w:w="4077" w:type="dxa"/>
            <w:gridSpan w:val="2"/>
            <w:tcBorders>
              <w:top w:val="single" w:sz="8" w:space="0" w:color="8064A2"/>
              <w:left w:val="single" w:sz="8" w:space="0" w:color="8064A2"/>
              <w:bottom w:val="single" w:sz="8" w:space="0" w:color="8064A2"/>
              <w:right w:val="single" w:sz="8" w:space="0" w:color="8064A2"/>
            </w:tcBorders>
            <w:shd w:val="clear" w:color="auto" w:fill="auto"/>
          </w:tcPr>
          <w:p w14:paraId="2B0F5D48"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rsidRPr="00467E40" w14:paraId="6BBEB4DB" w14:textId="77777777" w:rsidTr="009C173C">
        <w:tc>
          <w:tcPr>
            <w:tcW w:w="27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A6A35B5"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81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79B61DB"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13.000,00</w:t>
            </w:r>
          </w:p>
        </w:tc>
        <w:tc>
          <w:tcPr>
            <w:tcW w:w="23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F05E732" w14:textId="77777777" w:rsidR="00374FB8" w:rsidRPr="00467E40" w:rsidRDefault="00374FB8" w:rsidP="009C173C">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Opći prihodi i primici</w:t>
            </w:r>
          </w:p>
        </w:tc>
        <w:tc>
          <w:tcPr>
            <w:tcW w:w="170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08364CC" w14:textId="77777777" w:rsidR="00374FB8" w:rsidRPr="00467E40"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13.000,00</w:t>
            </w:r>
          </w:p>
        </w:tc>
      </w:tr>
      <w:tr w:rsidR="00374FB8" w:rsidRPr="00467E40" w14:paraId="0793CEF8" w14:textId="77777777" w:rsidTr="009C173C">
        <w:tc>
          <w:tcPr>
            <w:tcW w:w="27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E2D321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imovinskopravnih odnosa- otkup zemljišta</w:t>
            </w:r>
          </w:p>
        </w:tc>
        <w:tc>
          <w:tcPr>
            <w:tcW w:w="181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6E771F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3.982,00</w:t>
            </w:r>
          </w:p>
        </w:tc>
        <w:tc>
          <w:tcPr>
            <w:tcW w:w="23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80D3514" w14:textId="77777777" w:rsidR="00374FB8" w:rsidRDefault="00374FB8" w:rsidP="009C173C">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rPr>
              <w:t>Višak prihoda iz prethodne godine – prodaja zemljišta</w:t>
            </w:r>
          </w:p>
        </w:tc>
        <w:tc>
          <w:tcPr>
            <w:tcW w:w="170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DBA1A6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3.982,00</w:t>
            </w:r>
          </w:p>
        </w:tc>
      </w:tr>
      <w:tr w:rsidR="00374FB8" w:rsidRPr="00467E40" w14:paraId="488F8580" w14:textId="77777777" w:rsidTr="009C173C">
        <w:tc>
          <w:tcPr>
            <w:tcW w:w="274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C77A2A3"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81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4A716F1"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16.982,00 €</w:t>
            </w:r>
          </w:p>
        </w:tc>
        <w:tc>
          <w:tcPr>
            <w:tcW w:w="237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927D938"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70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8C4FFA0"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16.982,00 €</w:t>
            </w:r>
          </w:p>
        </w:tc>
      </w:tr>
    </w:tbl>
    <w:p w14:paraId="45015A50" w14:textId="77777777" w:rsidR="00374FB8" w:rsidRDefault="00374FB8" w:rsidP="00374FB8">
      <w:pPr>
        <w:spacing w:after="0" w:line="240" w:lineRule="auto"/>
        <w:rPr>
          <w:rFonts w:ascii="Times New Roman" w:eastAsia="Times New Roman" w:hAnsi="Times New Roman" w:cs="Times New Roman"/>
          <w:b/>
        </w:rPr>
      </w:pPr>
    </w:p>
    <w:p w14:paraId="5FF28E98" w14:textId="77777777" w:rsidR="00374FB8" w:rsidRPr="00D56E25" w:rsidRDefault="00374FB8" w:rsidP="00374FB8">
      <w:pPr>
        <w:autoSpaceDE w:val="0"/>
        <w:autoSpaceDN w:val="0"/>
        <w:spacing w:after="0" w:line="240" w:lineRule="auto"/>
        <w:jc w:val="both"/>
        <w:rPr>
          <w:rFonts w:asciiTheme="majorBidi" w:eastAsia="Calibri" w:hAnsiTheme="majorBidi" w:cstheme="majorBidi"/>
          <w:lang w:eastAsia="en-GB"/>
        </w:rPr>
      </w:pPr>
      <w:r w:rsidRPr="00497D47">
        <w:rPr>
          <w:rFonts w:ascii="Times New Roman" w:eastAsia="Times New Roman" w:hAnsi="Times New Roman" w:cs="Times New Roman"/>
          <w:b/>
          <w:bCs/>
          <w:u w:val="single"/>
          <w:lang w:eastAsia="hr-HR"/>
        </w:rPr>
        <w:lastRenderedPageBreak/>
        <w:t>5.2</w:t>
      </w:r>
      <w:r>
        <w:rPr>
          <w:rFonts w:ascii="Times New Roman" w:eastAsia="Times New Roman" w:hAnsi="Times New Roman" w:cs="Times New Roman"/>
          <w:b/>
          <w:bCs/>
          <w:u w:val="single"/>
          <w:lang w:eastAsia="hr-HR"/>
        </w:rPr>
        <w:t>0</w:t>
      </w:r>
      <w:r w:rsidRPr="00497D47">
        <w:rPr>
          <w:rFonts w:ascii="Times New Roman" w:eastAsia="Times New Roman" w:hAnsi="Times New Roman" w:cs="Times New Roman"/>
          <w:b/>
          <w:bCs/>
          <w:u w:val="single"/>
          <w:lang w:eastAsia="hr-HR"/>
        </w:rPr>
        <w:t xml:space="preserve">. </w:t>
      </w:r>
      <w:r>
        <w:rPr>
          <w:rFonts w:ascii="Times New Roman" w:eastAsia="Times New Roman" w:hAnsi="Times New Roman" w:cs="Times New Roman"/>
          <w:b/>
          <w:bCs/>
          <w:u w:val="single"/>
          <w:lang w:eastAsia="hr-HR"/>
        </w:rPr>
        <w:t>KLIZIŠTE SKOPSKA</w:t>
      </w:r>
      <w:r>
        <w:rPr>
          <w:rFonts w:ascii="Times New Roman" w:eastAsia="Times New Roman" w:hAnsi="Times New Roman" w:cs="Times New Roman"/>
          <w:lang w:eastAsia="hr-HR"/>
        </w:rPr>
        <w:t xml:space="preserve"> – u 2023. godini osiguravaju se financijska sredstva za izradu projektne dokumentacije za sanaciju klizišta, odnosno proširenje dijela Skopske ulice. Izgradnjom potpornog zida osigurat će se denivelacija između ceste i padine te proširenje prometnice na 5,50 m. </w:t>
      </w:r>
      <w:r w:rsidRPr="00D56E25">
        <w:rPr>
          <w:rFonts w:asciiTheme="majorBidi" w:eastAsia="Calibri" w:hAnsiTheme="majorBidi" w:cstheme="majorBidi"/>
          <w:lang w:eastAsia="en-GB"/>
        </w:rPr>
        <w:t>Ukupna</w:t>
      </w:r>
      <w:r w:rsidRPr="00CA298D">
        <w:rPr>
          <w:rFonts w:asciiTheme="majorBidi" w:eastAsia="Calibri" w:hAnsiTheme="majorBidi" w:cstheme="majorBidi"/>
          <w:lang w:eastAsia="en-GB"/>
        </w:rPr>
        <w:t xml:space="preserve"> </w:t>
      </w:r>
      <w:r w:rsidRPr="00D56E25">
        <w:rPr>
          <w:rFonts w:asciiTheme="majorBidi" w:eastAsia="Calibri" w:hAnsiTheme="majorBidi" w:cstheme="majorBidi"/>
          <w:lang w:eastAsia="en-GB"/>
        </w:rPr>
        <w:t>dužina zahvata u Skopskoj ulici iznosi cca 30 m dok se planira potporna konstrukcije predviđa u</w:t>
      </w:r>
      <w:r>
        <w:rPr>
          <w:rFonts w:asciiTheme="majorBidi" w:eastAsia="Calibri" w:hAnsiTheme="majorBidi" w:cstheme="majorBidi"/>
          <w:lang w:eastAsia="en-GB"/>
        </w:rPr>
        <w:t xml:space="preserve"> </w:t>
      </w:r>
      <w:r w:rsidRPr="00D56E25">
        <w:rPr>
          <w:rFonts w:asciiTheme="majorBidi" w:eastAsia="Calibri" w:hAnsiTheme="majorBidi" w:cstheme="majorBidi"/>
          <w:lang w:eastAsia="en-GB"/>
        </w:rPr>
        <w:t>duljini od 24,5 m.</w:t>
      </w:r>
    </w:p>
    <w:p w14:paraId="77554DC2" w14:textId="77777777" w:rsidR="00374FB8" w:rsidRDefault="00374FB8" w:rsidP="00374FB8">
      <w:pPr>
        <w:pStyle w:val="Odlomakpopisa"/>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673"/>
        <w:gridCol w:w="2440"/>
        <w:gridCol w:w="1660"/>
      </w:tblGrid>
      <w:tr w:rsidR="00374FB8" w:rsidRPr="00467E40" w14:paraId="3A8DD434"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1E9504F0" w14:textId="77777777" w:rsidR="00374FB8" w:rsidRPr="00E01F4A" w:rsidRDefault="00374FB8" w:rsidP="009C173C">
            <w:pPr>
              <w:spacing w:after="0" w:line="240" w:lineRule="auto"/>
              <w:jc w:val="both"/>
              <w:rPr>
                <w:rFonts w:ascii="Times New Roman" w:eastAsia="Times New Roman" w:hAnsi="Times New Roman" w:cs="Times New Roman"/>
                <w:bCs/>
              </w:rPr>
            </w:pPr>
            <w:bookmarkStart w:id="17" w:name="_Hlk98925454"/>
            <w:r w:rsidRPr="00E01F4A">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55EB2F99" w14:textId="77777777" w:rsidR="00374FB8" w:rsidRPr="00E01F4A" w:rsidRDefault="00374FB8" w:rsidP="009C173C">
            <w:pPr>
              <w:spacing w:after="0" w:line="240" w:lineRule="auto"/>
              <w:jc w:val="both"/>
              <w:rPr>
                <w:rFonts w:ascii="Times New Roman" w:eastAsia="Times New Roman" w:hAnsi="Times New Roman" w:cs="Times New Roman"/>
                <w:bCs/>
              </w:rPr>
            </w:pPr>
            <w:r w:rsidRPr="00E01F4A">
              <w:rPr>
                <w:rFonts w:ascii="Times New Roman" w:eastAsia="Times New Roman" w:hAnsi="Times New Roman" w:cs="Times New Roman"/>
                <w:bCs/>
              </w:rPr>
              <w:t xml:space="preserve">IZVOR FINANCIRANJA </w:t>
            </w:r>
          </w:p>
        </w:tc>
      </w:tr>
      <w:tr w:rsidR="00374FB8" w14:paraId="03E39D8A"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E129DA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67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B3672B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4.148,00</w:t>
            </w:r>
          </w:p>
        </w:tc>
        <w:tc>
          <w:tcPr>
            <w:tcW w:w="244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2DCDF07"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komunalna naknada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E6500F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4.148,00</w:t>
            </w:r>
          </w:p>
        </w:tc>
      </w:tr>
      <w:tr w:rsidR="00374FB8" w:rsidRPr="00467E40" w14:paraId="5260BAD7"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E1F7074"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7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729EA4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4.148,00 €</w:t>
            </w:r>
          </w:p>
        </w:tc>
        <w:tc>
          <w:tcPr>
            <w:tcW w:w="244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E0CB0D5"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7E8A07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4.148,00 €</w:t>
            </w:r>
          </w:p>
        </w:tc>
      </w:tr>
      <w:bookmarkEnd w:id="17"/>
    </w:tbl>
    <w:p w14:paraId="63EC9A21" w14:textId="77777777" w:rsidR="00374FB8" w:rsidRDefault="00374FB8" w:rsidP="00374FB8">
      <w:pPr>
        <w:spacing w:after="0" w:line="240" w:lineRule="auto"/>
        <w:jc w:val="both"/>
        <w:rPr>
          <w:rFonts w:ascii="Times New Roman" w:eastAsia="Times New Roman" w:hAnsi="Times New Roman" w:cs="Times New Roman"/>
          <w:lang w:eastAsia="hr-HR"/>
        </w:rPr>
      </w:pPr>
    </w:p>
    <w:p w14:paraId="06E1BD88" w14:textId="77777777" w:rsidR="00374FB8" w:rsidRPr="00157B56" w:rsidRDefault="00374FB8" w:rsidP="00374FB8">
      <w:pPr>
        <w:spacing w:after="0" w:line="240" w:lineRule="auto"/>
        <w:contextualSpacing/>
        <w:jc w:val="both"/>
        <w:rPr>
          <w:rFonts w:ascii="Times New Roman" w:eastAsia="Calibri" w:hAnsi="Times New Roman" w:cs="Times New Roman"/>
          <w:strike/>
          <w:color w:val="FF0000"/>
        </w:rPr>
      </w:pPr>
      <w:bookmarkStart w:id="18" w:name="_Hlk55297790"/>
      <w:r w:rsidRPr="00B25F86">
        <w:rPr>
          <w:rFonts w:ascii="Times New Roman" w:eastAsia="Times New Roman" w:hAnsi="Times New Roman" w:cs="Times New Roman"/>
          <w:b/>
          <w:bCs/>
          <w:u w:val="single"/>
          <w:lang w:eastAsia="hr-HR"/>
        </w:rPr>
        <w:t>5.2</w:t>
      </w:r>
      <w:r>
        <w:rPr>
          <w:rFonts w:ascii="Times New Roman" w:eastAsia="Times New Roman" w:hAnsi="Times New Roman" w:cs="Times New Roman"/>
          <w:b/>
          <w:bCs/>
          <w:u w:val="single"/>
          <w:lang w:eastAsia="hr-HR"/>
        </w:rPr>
        <w:t>1</w:t>
      </w:r>
      <w:r w:rsidRPr="00B25F86">
        <w:rPr>
          <w:rFonts w:ascii="Times New Roman" w:eastAsia="Times New Roman" w:hAnsi="Times New Roman" w:cs="Times New Roman"/>
          <w:b/>
          <w:bCs/>
          <w:u w:val="single"/>
          <w:lang w:eastAsia="hr-HR"/>
        </w:rPr>
        <w:t xml:space="preserve">. </w:t>
      </w:r>
      <w:r w:rsidRPr="008F4983">
        <w:rPr>
          <w:rFonts w:ascii="Times New Roman" w:eastAsia="Times New Roman" w:hAnsi="Times New Roman" w:cs="Times New Roman"/>
          <w:b/>
          <w:bCs/>
          <w:u w:val="single"/>
          <w:lang w:eastAsia="hr-HR"/>
        </w:rPr>
        <w:t>SANACIJA KLIZIŠTA MANJEROVIĆI</w:t>
      </w:r>
      <w:r>
        <w:rPr>
          <w:rFonts w:ascii="Times New Roman" w:eastAsia="Times New Roman" w:hAnsi="Times New Roman" w:cs="Times New Roman"/>
          <w:u w:val="single"/>
          <w:lang w:eastAsia="hr-HR"/>
        </w:rPr>
        <w:t xml:space="preserve"> – k</w:t>
      </w:r>
      <w:r w:rsidRPr="008E55D5">
        <w:rPr>
          <w:rFonts w:ascii="Times New Roman" w:eastAsia="Calibri" w:hAnsi="Times New Roman" w:cs="Times New Roman"/>
        </w:rPr>
        <w:t>lizište</w:t>
      </w:r>
      <w:r>
        <w:rPr>
          <w:rFonts w:ascii="Times New Roman" w:eastAsia="Calibri" w:hAnsi="Times New Roman" w:cs="Times New Roman"/>
        </w:rPr>
        <w:t xml:space="preserve"> se nalazi</w:t>
      </w:r>
      <w:r w:rsidRPr="008E55D5">
        <w:rPr>
          <w:rFonts w:ascii="Times New Roman" w:eastAsia="Calibri" w:hAnsi="Times New Roman" w:cs="Times New Roman"/>
        </w:rPr>
        <w:t xml:space="preserve"> uz nerazvrstanu cestu NC 340920, </w:t>
      </w:r>
      <w:proofErr w:type="spellStart"/>
      <w:r w:rsidRPr="008E55D5">
        <w:rPr>
          <w:rFonts w:ascii="Times New Roman" w:eastAsia="Calibri" w:hAnsi="Times New Roman" w:cs="Times New Roman"/>
        </w:rPr>
        <w:t>Manjerovići</w:t>
      </w:r>
      <w:proofErr w:type="spellEnd"/>
      <w:r w:rsidRPr="008E55D5">
        <w:rPr>
          <w:rFonts w:ascii="Times New Roman" w:eastAsia="Calibri" w:hAnsi="Times New Roman" w:cs="Times New Roman"/>
        </w:rPr>
        <w:t xml:space="preserve"> 001, k.č.br. 1922 k.o. </w:t>
      </w:r>
      <w:proofErr w:type="spellStart"/>
      <w:r w:rsidRPr="008E55D5">
        <w:rPr>
          <w:rFonts w:ascii="Times New Roman" w:eastAsia="Calibri" w:hAnsi="Times New Roman" w:cs="Times New Roman"/>
        </w:rPr>
        <w:t>Utinja</w:t>
      </w:r>
      <w:proofErr w:type="spellEnd"/>
      <w:r w:rsidRPr="008E55D5">
        <w:rPr>
          <w:rFonts w:ascii="Times New Roman" w:eastAsia="Calibri" w:hAnsi="Times New Roman" w:cs="Times New Roman"/>
        </w:rPr>
        <w:t xml:space="preserve">, te zahvaća spomenutu katastarsku česticu </w:t>
      </w:r>
      <w:r>
        <w:rPr>
          <w:rFonts w:ascii="Times New Roman" w:eastAsia="Calibri" w:hAnsi="Times New Roman" w:cs="Times New Roman"/>
        </w:rPr>
        <w:t>prometnice</w:t>
      </w:r>
      <w:r w:rsidRPr="008E55D5">
        <w:rPr>
          <w:rFonts w:ascii="Times New Roman" w:eastAsia="Calibri" w:hAnsi="Times New Roman" w:cs="Times New Roman"/>
        </w:rPr>
        <w:t xml:space="preserve"> kao i nekoliko susjednih čestica uz cestu</w:t>
      </w:r>
      <w:bookmarkStart w:id="19" w:name="_Hlk56508457"/>
      <w:r w:rsidRPr="008E55D5">
        <w:rPr>
          <w:rFonts w:ascii="Times New Roman" w:eastAsia="Calibri" w:hAnsi="Times New Roman" w:cs="Times New Roman"/>
        </w:rPr>
        <w:t>.</w:t>
      </w:r>
      <w:r>
        <w:rPr>
          <w:rFonts w:ascii="Times New Roman" w:eastAsia="Calibri" w:hAnsi="Times New Roman" w:cs="Times New Roman"/>
        </w:rPr>
        <w:t xml:space="preserve"> U 2023. godini planira se rješavanje imovinsko pravnih odnosa u obuhvatu buduće sanacije. </w:t>
      </w:r>
      <w:bookmarkEnd w:id="19"/>
    </w:p>
    <w:p w14:paraId="1D30C035" w14:textId="77777777" w:rsidR="00374FB8" w:rsidRPr="00760C83" w:rsidRDefault="00374FB8" w:rsidP="00374FB8">
      <w:pPr>
        <w:spacing w:after="0" w:line="240" w:lineRule="auto"/>
        <w:contextualSpacing/>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55"/>
        <w:gridCol w:w="1354"/>
        <w:gridCol w:w="2723"/>
        <w:gridCol w:w="1668"/>
      </w:tblGrid>
      <w:tr w:rsidR="00374FB8" w:rsidRPr="00467E40" w14:paraId="7BFD374C" w14:textId="77777777" w:rsidTr="009C173C">
        <w:tc>
          <w:tcPr>
            <w:tcW w:w="4009" w:type="dxa"/>
            <w:gridSpan w:val="2"/>
            <w:tcBorders>
              <w:top w:val="single" w:sz="8" w:space="0" w:color="8064A2"/>
              <w:left w:val="single" w:sz="8" w:space="0" w:color="8064A2"/>
              <w:bottom w:val="single" w:sz="8" w:space="0" w:color="8064A2"/>
              <w:right w:val="single" w:sz="8" w:space="0" w:color="8064A2"/>
            </w:tcBorders>
            <w:shd w:val="clear" w:color="auto" w:fill="auto"/>
          </w:tcPr>
          <w:p w14:paraId="724A74C3" w14:textId="77777777" w:rsidR="00374FB8" w:rsidRPr="00A76229" w:rsidRDefault="00374FB8" w:rsidP="009C173C">
            <w:pPr>
              <w:spacing w:after="0" w:line="240" w:lineRule="auto"/>
              <w:jc w:val="both"/>
              <w:rPr>
                <w:rFonts w:ascii="Times New Roman" w:eastAsia="Times New Roman" w:hAnsi="Times New Roman" w:cs="Times New Roman"/>
                <w:bCs/>
              </w:rPr>
            </w:pPr>
            <w:bookmarkStart w:id="20" w:name="_Hlk86912694"/>
            <w:r w:rsidRPr="00A76229">
              <w:rPr>
                <w:rFonts w:ascii="Times New Roman" w:eastAsia="Times New Roman" w:hAnsi="Times New Roman" w:cs="Times New Roman"/>
                <w:bCs/>
              </w:rPr>
              <w:t>PROCJENA TROŠKOVA - RASHODI</w:t>
            </w:r>
          </w:p>
        </w:tc>
        <w:tc>
          <w:tcPr>
            <w:tcW w:w="4391" w:type="dxa"/>
            <w:gridSpan w:val="2"/>
            <w:tcBorders>
              <w:top w:val="single" w:sz="8" w:space="0" w:color="8064A2"/>
              <w:left w:val="single" w:sz="8" w:space="0" w:color="8064A2"/>
              <w:bottom w:val="single" w:sz="8" w:space="0" w:color="8064A2"/>
              <w:right w:val="single" w:sz="8" w:space="0" w:color="8064A2"/>
            </w:tcBorders>
            <w:shd w:val="clear" w:color="auto" w:fill="auto"/>
          </w:tcPr>
          <w:p w14:paraId="2D6E4FEE"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rsidRPr="00467E40" w14:paraId="455353B2" w14:textId="77777777" w:rsidTr="009C173C">
        <w:tc>
          <w:tcPr>
            <w:tcW w:w="265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C3F56A5"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imovinskopravnih odnosa-otkup zemljišta</w:t>
            </w:r>
          </w:p>
        </w:tc>
        <w:tc>
          <w:tcPr>
            <w:tcW w:w="135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4EBD17B" w14:textId="77777777" w:rsidR="00374FB8" w:rsidRPr="00467E40"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2.654,00</w:t>
            </w:r>
          </w:p>
        </w:tc>
        <w:tc>
          <w:tcPr>
            <w:tcW w:w="272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5D037D8" w14:textId="77777777" w:rsidR="00374FB8" w:rsidRPr="00467E40" w:rsidRDefault="00374FB8" w:rsidP="009C173C">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rPr>
              <w:t>Višak prihoda iz prethodne godine – prodaja zemljišta</w:t>
            </w:r>
          </w:p>
        </w:tc>
        <w:tc>
          <w:tcPr>
            <w:tcW w:w="166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FFB4357" w14:textId="77777777" w:rsidR="00374FB8" w:rsidRPr="00467E40"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2.654,00</w:t>
            </w:r>
          </w:p>
        </w:tc>
      </w:tr>
      <w:tr w:rsidR="00374FB8" w:rsidRPr="00467E40" w14:paraId="246EDC04" w14:textId="77777777" w:rsidTr="009C173C">
        <w:tc>
          <w:tcPr>
            <w:tcW w:w="265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8BEAD81"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5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612FF89"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2.654,00 € </w:t>
            </w:r>
          </w:p>
        </w:tc>
        <w:tc>
          <w:tcPr>
            <w:tcW w:w="272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1E2042A"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6C6671F"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2.654,00 €</w:t>
            </w:r>
          </w:p>
        </w:tc>
      </w:tr>
      <w:bookmarkEnd w:id="18"/>
      <w:bookmarkEnd w:id="20"/>
    </w:tbl>
    <w:p w14:paraId="4BFB516E" w14:textId="77777777" w:rsidR="00374FB8" w:rsidRDefault="00374FB8" w:rsidP="00374FB8">
      <w:pPr>
        <w:spacing w:after="0" w:line="240" w:lineRule="auto"/>
        <w:contextualSpacing/>
        <w:jc w:val="both"/>
        <w:rPr>
          <w:rFonts w:ascii="Times New Roman" w:eastAsia="Times New Roman" w:hAnsi="Times New Roman" w:cs="Times New Roman"/>
          <w:b/>
          <w:bCs/>
          <w:u w:val="single"/>
          <w:lang w:eastAsia="hr-HR"/>
        </w:rPr>
      </w:pPr>
    </w:p>
    <w:p w14:paraId="036FC9D9" w14:textId="77777777" w:rsidR="00374FB8" w:rsidRDefault="00374FB8" w:rsidP="00374FB8">
      <w:pPr>
        <w:spacing w:after="0" w:line="240" w:lineRule="auto"/>
        <w:contextualSpacing/>
        <w:jc w:val="both"/>
        <w:rPr>
          <w:rFonts w:ascii="Times New Roman" w:eastAsia="Calibri" w:hAnsi="Times New Roman" w:cs="Times New Roman"/>
        </w:rPr>
      </w:pPr>
      <w:r w:rsidRPr="00B25F86">
        <w:rPr>
          <w:rFonts w:ascii="Times New Roman" w:eastAsia="Times New Roman" w:hAnsi="Times New Roman" w:cs="Times New Roman"/>
          <w:b/>
          <w:bCs/>
          <w:u w:val="single"/>
          <w:lang w:eastAsia="hr-HR"/>
        </w:rPr>
        <w:t>5.2</w:t>
      </w:r>
      <w:r>
        <w:rPr>
          <w:rFonts w:ascii="Times New Roman" w:eastAsia="Times New Roman" w:hAnsi="Times New Roman" w:cs="Times New Roman"/>
          <w:b/>
          <w:bCs/>
          <w:u w:val="single"/>
          <w:lang w:eastAsia="hr-HR"/>
        </w:rPr>
        <w:t>2</w:t>
      </w:r>
      <w:r w:rsidRPr="00B25F86">
        <w:rPr>
          <w:rFonts w:ascii="Times New Roman" w:eastAsia="Times New Roman" w:hAnsi="Times New Roman" w:cs="Times New Roman"/>
          <w:b/>
          <w:bCs/>
          <w:u w:val="single"/>
          <w:lang w:eastAsia="hr-HR"/>
        </w:rPr>
        <w:t xml:space="preserve">. </w:t>
      </w:r>
      <w:r w:rsidRPr="008F4983">
        <w:rPr>
          <w:rFonts w:ascii="Times New Roman" w:eastAsia="Times New Roman" w:hAnsi="Times New Roman" w:cs="Times New Roman"/>
          <w:b/>
          <w:bCs/>
          <w:u w:val="single"/>
          <w:lang w:eastAsia="hr-HR"/>
        </w:rPr>
        <w:t>SANACIJA KLIZIŠTA SUCI</w:t>
      </w:r>
      <w:r>
        <w:rPr>
          <w:rFonts w:ascii="Times New Roman" w:eastAsia="Times New Roman" w:hAnsi="Times New Roman" w:cs="Times New Roman"/>
          <w:u w:val="single"/>
          <w:lang w:eastAsia="hr-HR"/>
        </w:rPr>
        <w:t xml:space="preserve"> – </w:t>
      </w:r>
      <w:r>
        <w:rPr>
          <w:rFonts w:ascii="Times New Roman" w:eastAsia="Calibri" w:hAnsi="Times New Roman" w:cs="Times New Roman"/>
        </w:rPr>
        <w:t xml:space="preserve">klizište se </w:t>
      </w:r>
      <w:r w:rsidRPr="001C785A">
        <w:rPr>
          <w:rFonts w:ascii="Times New Roman" w:eastAsia="Calibri" w:hAnsi="Times New Roman" w:cs="Times New Roman"/>
        </w:rPr>
        <w:t xml:space="preserve">nalazi uz nerazvrstanu cestu NC Suci-001 na novoformiranoj k.č.br. 2163/2 k.o. </w:t>
      </w:r>
      <w:proofErr w:type="spellStart"/>
      <w:r w:rsidRPr="001C785A">
        <w:rPr>
          <w:rFonts w:ascii="Times New Roman" w:eastAsia="Calibri" w:hAnsi="Times New Roman" w:cs="Times New Roman"/>
        </w:rPr>
        <w:t>Zadobarje</w:t>
      </w:r>
      <w:proofErr w:type="spellEnd"/>
      <w:r w:rsidRPr="001C785A">
        <w:rPr>
          <w:rFonts w:ascii="Times New Roman" w:eastAsia="Calibri" w:hAnsi="Times New Roman" w:cs="Times New Roman"/>
        </w:rPr>
        <w:t xml:space="preserve">. </w:t>
      </w:r>
      <w:r>
        <w:rPr>
          <w:rFonts w:ascii="Times New Roman" w:eastAsia="Calibri" w:hAnsi="Times New Roman" w:cs="Times New Roman"/>
        </w:rPr>
        <w:t>U 2023. godini planira se rješavanje imovinsko pravnih odnosa u obuhvatu buduće sanacije.</w:t>
      </w:r>
    </w:p>
    <w:p w14:paraId="729F37FC" w14:textId="77777777" w:rsidR="00374FB8" w:rsidRDefault="00374FB8" w:rsidP="00374FB8">
      <w:pPr>
        <w:spacing w:after="0" w:line="240" w:lineRule="auto"/>
        <w:contextualSpacing/>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52"/>
        <w:gridCol w:w="1347"/>
        <w:gridCol w:w="2752"/>
        <w:gridCol w:w="1649"/>
      </w:tblGrid>
      <w:tr w:rsidR="00374FB8" w:rsidRPr="00467E40" w14:paraId="4D24C79E"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6133BA8D"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PROCJENA TROŠKOVA -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1888A4BE"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rsidRPr="00467E40" w14:paraId="7AB2FFC3"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70AD3E4"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Rješavanje imovinskopravnih odnosa-otkup zemljišta</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56F7CFD" w14:textId="77777777" w:rsidR="00374FB8" w:rsidRPr="00467E40"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9.291,00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11AC15C" w14:textId="77777777" w:rsidR="00374FB8" w:rsidRPr="00467E40" w:rsidRDefault="00374FB8" w:rsidP="009C173C">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rPr>
              <w:t>Višak prihoda iz prethodne godine – prodaja zemljišta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A78E341" w14:textId="77777777" w:rsidR="00374FB8" w:rsidRPr="00467E40"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9.291,00</w:t>
            </w:r>
          </w:p>
        </w:tc>
      </w:tr>
      <w:tr w:rsidR="00374FB8" w:rsidRPr="00467E40" w14:paraId="52E8ACF4"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00AE329"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CB9778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9.291,00 €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22B7BDD"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93BB703"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9.291,00 €</w:t>
            </w:r>
          </w:p>
        </w:tc>
      </w:tr>
    </w:tbl>
    <w:p w14:paraId="433FF5B1" w14:textId="77777777" w:rsidR="00374FB8" w:rsidRPr="00456110" w:rsidRDefault="00374FB8" w:rsidP="00374FB8">
      <w:pPr>
        <w:spacing w:after="0" w:line="240" w:lineRule="auto"/>
        <w:contextualSpacing/>
        <w:jc w:val="both"/>
        <w:rPr>
          <w:rFonts w:ascii="Times New Roman" w:eastAsia="Calibri" w:hAnsi="Times New Roman" w:cs="Times New Roman"/>
        </w:rPr>
      </w:pPr>
    </w:p>
    <w:p w14:paraId="07C1541B" w14:textId="77777777" w:rsidR="00374FB8" w:rsidRPr="007F1E62" w:rsidRDefault="00374FB8" w:rsidP="00374FB8">
      <w:pPr>
        <w:autoSpaceDE w:val="0"/>
        <w:autoSpaceDN w:val="0"/>
        <w:adjustRightInd w:val="0"/>
        <w:spacing w:after="0" w:line="240" w:lineRule="auto"/>
        <w:jc w:val="both"/>
        <w:rPr>
          <w:rFonts w:ascii="Times New Roman" w:eastAsia="Times New Roman" w:hAnsi="Times New Roman" w:cs="Times New Roman"/>
          <w:color w:val="FF0000"/>
          <w:lang w:eastAsia="hr-HR"/>
        </w:rPr>
      </w:pPr>
      <w:r w:rsidRPr="00B25F86">
        <w:rPr>
          <w:rFonts w:ascii="Times New Roman" w:eastAsia="Times New Roman" w:hAnsi="Times New Roman" w:cs="Times New Roman"/>
          <w:b/>
          <w:bCs/>
          <w:u w:val="single"/>
          <w:lang w:eastAsia="hr-HR"/>
        </w:rPr>
        <w:t>5.2</w:t>
      </w:r>
      <w:r>
        <w:rPr>
          <w:rFonts w:ascii="Times New Roman" w:eastAsia="Times New Roman" w:hAnsi="Times New Roman" w:cs="Times New Roman"/>
          <w:b/>
          <w:bCs/>
          <w:u w:val="single"/>
          <w:lang w:eastAsia="hr-HR"/>
        </w:rPr>
        <w:t>3</w:t>
      </w:r>
      <w:r w:rsidRPr="00B25F86">
        <w:rPr>
          <w:rFonts w:ascii="Times New Roman" w:eastAsia="Times New Roman" w:hAnsi="Times New Roman" w:cs="Times New Roman"/>
          <w:b/>
          <w:bCs/>
          <w:u w:val="single"/>
          <w:lang w:eastAsia="hr-HR"/>
        </w:rPr>
        <w:t xml:space="preserve">. OBORINSKA </w:t>
      </w:r>
      <w:r w:rsidRPr="008039F7">
        <w:rPr>
          <w:rFonts w:ascii="Times New Roman" w:eastAsia="Times New Roman" w:hAnsi="Times New Roman" w:cs="Times New Roman"/>
          <w:b/>
          <w:bCs/>
          <w:u w:val="single"/>
          <w:lang w:eastAsia="hr-HR"/>
        </w:rPr>
        <w:t>ODVODNJA LJUBLJANSK</w:t>
      </w:r>
      <w:r>
        <w:rPr>
          <w:rFonts w:ascii="Times New Roman" w:eastAsia="Times New Roman" w:hAnsi="Times New Roman" w:cs="Times New Roman"/>
          <w:b/>
          <w:bCs/>
          <w:u w:val="single"/>
          <w:lang w:eastAsia="hr-HR"/>
        </w:rPr>
        <w:t>A</w:t>
      </w:r>
      <w:r>
        <w:rPr>
          <w:rFonts w:ascii="Times New Roman" w:eastAsia="Times New Roman" w:hAnsi="Times New Roman" w:cs="Times New Roman"/>
          <w:lang w:eastAsia="hr-HR"/>
        </w:rPr>
        <w:t xml:space="preserve"> – u 2023. godini osiguravaju se sredstva za potrebe rješavanja imovinsko pravnih odnosa za buduću </w:t>
      </w:r>
      <w:r w:rsidRPr="009A7201">
        <w:rPr>
          <w:rFonts w:ascii="Times New Roman" w:eastAsia="Times New Roman" w:hAnsi="Times New Roman" w:cs="Times New Roman"/>
          <w:lang w:eastAsia="hr-HR"/>
        </w:rPr>
        <w:t>rekonstrukcij</w:t>
      </w:r>
      <w:r>
        <w:rPr>
          <w:rFonts w:ascii="Times New Roman" w:eastAsia="Times New Roman" w:hAnsi="Times New Roman" w:cs="Times New Roman"/>
          <w:lang w:eastAsia="hr-HR"/>
        </w:rPr>
        <w:t>u</w:t>
      </w:r>
      <w:r w:rsidRPr="009A7201">
        <w:rPr>
          <w:rFonts w:ascii="Times New Roman" w:eastAsia="Times New Roman" w:hAnsi="Times New Roman" w:cs="Times New Roman"/>
          <w:lang w:eastAsia="hr-HR"/>
        </w:rPr>
        <w:t xml:space="preserve"> postojeće oborinske odvodnje u Ljubljanskoj ulici</w:t>
      </w:r>
      <w:r>
        <w:rPr>
          <w:rFonts w:ascii="Times New Roman" w:eastAsia="Times New Roman" w:hAnsi="Times New Roman" w:cs="Times New Roman"/>
          <w:lang w:eastAsia="hr-HR"/>
        </w:rPr>
        <w:t>.</w:t>
      </w: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9"/>
        <w:gridCol w:w="1539"/>
        <w:gridCol w:w="2577"/>
        <w:gridCol w:w="1665"/>
      </w:tblGrid>
      <w:tr w:rsidR="00374FB8" w:rsidRPr="00467E40" w14:paraId="13A5BE06"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1EC44A41"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6B616D29"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1840B9FC" w14:textId="77777777" w:rsidTr="009C173C">
        <w:tc>
          <w:tcPr>
            <w:tcW w:w="261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877B70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Naknada za služnost</w:t>
            </w:r>
          </w:p>
        </w:tc>
        <w:tc>
          <w:tcPr>
            <w:tcW w:w="153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3B5995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13.272,00</w:t>
            </w:r>
          </w:p>
        </w:tc>
        <w:tc>
          <w:tcPr>
            <w:tcW w:w="257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8C8FDAA"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prodaja zemljišta</w:t>
            </w:r>
          </w:p>
        </w:tc>
        <w:tc>
          <w:tcPr>
            <w:tcW w:w="166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1B85926"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29.199,00</w:t>
            </w:r>
          </w:p>
        </w:tc>
      </w:tr>
      <w:tr w:rsidR="00374FB8" w14:paraId="11F06C4A" w14:textId="77777777" w:rsidTr="009C173C">
        <w:tc>
          <w:tcPr>
            <w:tcW w:w="261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62BAE5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Kupnja zemljišta</w:t>
            </w:r>
          </w:p>
        </w:tc>
        <w:tc>
          <w:tcPr>
            <w:tcW w:w="153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4CC66D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15.927,00</w:t>
            </w:r>
          </w:p>
        </w:tc>
        <w:tc>
          <w:tcPr>
            <w:tcW w:w="257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092567E" w14:textId="77777777" w:rsidR="00374FB8" w:rsidRDefault="00374FB8" w:rsidP="009C173C">
            <w:pPr>
              <w:spacing w:after="0" w:line="240" w:lineRule="auto"/>
              <w:jc w:val="both"/>
              <w:rPr>
                <w:rFonts w:ascii="Times New Roman" w:eastAsia="Times New Roman" w:hAnsi="Times New Roman" w:cs="Times New Roman"/>
              </w:rPr>
            </w:pPr>
          </w:p>
        </w:tc>
        <w:tc>
          <w:tcPr>
            <w:tcW w:w="166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90CFA70"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6D5C3A59" w14:textId="77777777" w:rsidTr="009C173C">
        <w:tc>
          <w:tcPr>
            <w:tcW w:w="261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F76FEF1"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31F35E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29.199,00 €</w:t>
            </w:r>
          </w:p>
        </w:tc>
        <w:tc>
          <w:tcPr>
            <w:tcW w:w="257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F6383EE"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7C93753"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29.199,00 €</w:t>
            </w:r>
          </w:p>
        </w:tc>
      </w:tr>
    </w:tbl>
    <w:p w14:paraId="06376850" w14:textId="77777777" w:rsidR="00374FB8" w:rsidRDefault="00374FB8" w:rsidP="00374FB8">
      <w:pPr>
        <w:spacing w:after="0" w:line="240" w:lineRule="auto"/>
        <w:jc w:val="both"/>
        <w:rPr>
          <w:rFonts w:ascii="Times New Roman" w:eastAsia="Times New Roman" w:hAnsi="Times New Roman" w:cs="Times New Roman"/>
          <w:lang w:eastAsia="hr-HR"/>
        </w:rPr>
      </w:pPr>
    </w:p>
    <w:p w14:paraId="16A981D5" w14:textId="77777777" w:rsidR="00374FB8" w:rsidRDefault="00374FB8" w:rsidP="00374FB8">
      <w:pPr>
        <w:pStyle w:val="Tekstkomentara"/>
        <w:rPr>
          <w:sz w:val="22"/>
          <w:szCs w:val="22"/>
        </w:rPr>
      </w:pPr>
      <w:r w:rsidRPr="003D130B">
        <w:rPr>
          <w:rFonts w:eastAsia="Times New Roman"/>
          <w:b/>
          <w:bCs/>
          <w:sz w:val="22"/>
          <w:szCs w:val="22"/>
          <w:u w:val="single"/>
        </w:rPr>
        <w:t>5.</w:t>
      </w:r>
      <w:r>
        <w:rPr>
          <w:rFonts w:eastAsia="Times New Roman"/>
          <w:b/>
          <w:bCs/>
          <w:sz w:val="22"/>
          <w:szCs w:val="22"/>
          <w:u w:val="single"/>
        </w:rPr>
        <w:t>24</w:t>
      </w:r>
      <w:r w:rsidRPr="003D130B">
        <w:rPr>
          <w:rFonts w:eastAsia="Times New Roman"/>
          <w:b/>
          <w:bCs/>
          <w:sz w:val="22"/>
          <w:szCs w:val="22"/>
          <w:u w:val="single"/>
        </w:rPr>
        <w:t>. ASFALTIRANJE MAKADAM PROM</w:t>
      </w:r>
      <w:r>
        <w:rPr>
          <w:rFonts w:eastAsia="Times New Roman"/>
          <w:b/>
          <w:bCs/>
          <w:sz w:val="22"/>
          <w:szCs w:val="22"/>
          <w:u w:val="single"/>
        </w:rPr>
        <w:t>ETNICE KAMENSKO</w:t>
      </w:r>
      <w:r w:rsidRPr="003D130B">
        <w:rPr>
          <w:rFonts w:eastAsia="Times New Roman"/>
          <w:sz w:val="22"/>
          <w:szCs w:val="22"/>
          <w:u w:val="single"/>
        </w:rPr>
        <w:t xml:space="preserve"> </w:t>
      </w:r>
      <w:r>
        <w:rPr>
          <w:rFonts w:eastAsia="Times New Roman"/>
          <w:sz w:val="22"/>
          <w:szCs w:val="22"/>
          <w:u w:val="single"/>
        </w:rPr>
        <w:t>–</w:t>
      </w:r>
      <w:r w:rsidRPr="003D130B">
        <w:rPr>
          <w:rFonts w:eastAsia="Times New Roman"/>
          <w:sz w:val="22"/>
          <w:szCs w:val="22"/>
          <w:u w:val="single"/>
        </w:rPr>
        <w:t xml:space="preserve"> </w:t>
      </w:r>
      <w:r w:rsidRPr="009049F5">
        <w:rPr>
          <w:rFonts w:eastAsia="Times New Roman"/>
          <w:sz w:val="22"/>
          <w:szCs w:val="22"/>
        </w:rPr>
        <w:t>osiguravaju se sre</w:t>
      </w:r>
      <w:r>
        <w:rPr>
          <w:rFonts w:eastAsia="Times New Roman"/>
          <w:sz w:val="22"/>
          <w:szCs w:val="22"/>
        </w:rPr>
        <w:t xml:space="preserve">dstva za </w:t>
      </w:r>
      <w:r w:rsidRPr="009049F5">
        <w:rPr>
          <w:sz w:val="22"/>
          <w:szCs w:val="22"/>
        </w:rPr>
        <w:t>sanacij</w:t>
      </w:r>
      <w:r>
        <w:rPr>
          <w:sz w:val="22"/>
          <w:szCs w:val="22"/>
        </w:rPr>
        <w:t>u</w:t>
      </w:r>
      <w:r w:rsidRPr="009049F5">
        <w:rPr>
          <w:sz w:val="22"/>
          <w:szCs w:val="22"/>
        </w:rPr>
        <w:t xml:space="preserve"> postojeće makadamske prometnice</w:t>
      </w:r>
      <w:r w:rsidRPr="003D130B">
        <w:rPr>
          <w:sz w:val="22"/>
          <w:szCs w:val="22"/>
        </w:rPr>
        <w:t xml:space="preserve"> </w:t>
      </w:r>
      <w:r w:rsidRPr="0018219B">
        <w:rPr>
          <w:sz w:val="22"/>
          <w:szCs w:val="22"/>
        </w:rPr>
        <w:t xml:space="preserve">u dužini od 210 </w:t>
      </w:r>
      <w:r w:rsidRPr="003D130B">
        <w:rPr>
          <w:sz w:val="22"/>
          <w:szCs w:val="22"/>
        </w:rPr>
        <w:t xml:space="preserve">m koja obuhvaća uređenje sustava odvodnje, rješavanje prilaza na privatne parcele te izradu nosivo </w:t>
      </w:r>
      <w:proofErr w:type="spellStart"/>
      <w:r w:rsidRPr="003D130B">
        <w:rPr>
          <w:sz w:val="22"/>
          <w:szCs w:val="22"/>
        </w:rPr>
        <w:t>habajućeg</w:t>
      </w:r>
      <w:proofErr w:type="spellEnd"/>
      <w:r w:rsidRPr="003D130B">
        <w:rPr>
          <w:sz w:val="22"/>
          <w:szCs w:val="22"/>
        </w:rPr>
        <w:t xml:space="preserve"> sloja asfalta u debljini od 6 cm.</w:t>
      </w:r>
    </w:p>
    <w:p w14:paraId="7FE687C4" w14:textId="77777777" w:rsidR="00374FB8" w:rsidRPr="003D130B"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9"/>
        <w:gridCol w:w="1354"/>
        <w:gridCol w:w="2761"/>
        <w:gridCol w:w="1656"/>
      </w:tblGrid>
      <w:tr w:rsidR="00374FB8" w:rsidRPr="00467E40" w14:paraId="4C5A6EFD"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49F35DAB"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185D3F84"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0769EB2B"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460B70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D5B5114"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27.872,00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342408F"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FB3950D"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27.872,00</w:t>
            </w:r>
          </w:p>
        </w:tc>
      </w:tr>
      <w:tr w:rsidR="00374FB8" w:rsidRPr="00467E40" w14:paraId="7FFA464F"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56F8320"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2062670" w14:textId="77777777" w:rsidR="00374FB8" w:rsidRPr="00736146" w:rsidRDefault="00374FB8" w:rsidP="009C173C">
            <w:pPr>
              <w:spacing w:after="0" w:line="240" w:lineRule="auto"/>
              <w:jc w:val="right"/>
              <w:rPr>
                <w:rFonts w:ascii="Times New Roman" w:eastAsia="Times New Roman" w:hAnsi="Times New Roman" w:cs="Times New Roman"/>
                <w:b/>
                <w:bCs/>
              </w:rPr>
            </w:pPr>
            <w:r w:rsidRPr="00736146">
              <w:rPr>
                <w:rFonts w:ascii="Times New Roman" w:eastAsia="Times New Roman" w:hAnsi="Times New Roman" w:cs="Times New Roman"/>
                <w:b/>
                <w:bCs/>
              </w:rPr>
              <w:t>27.872,00</w:t>
            </w:r>
            <w:r>
              <w:rPr>
                <w:rFonts w:ascii="Times New Roman" w:eastAsia="Times New Roman" w:hAnsi="Times New Roman" w:cs="Times New Roman"/>
                <w:b/>
                <w:bCs/>
              </w:rPr>
              <w:t xml:space="preserve">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0FD58EC"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2494573" w14:textId="77777777" w:rsidR="00374FB8" w:rsidRPr="00736146" w:rsidRDefault="00374FB8" w:rsidP="009C173C">
            <w:pPr>
              <w:spacing w:after="0" w:line="240" w:lineRule="auto"/>
              <w:jc w:val="right"/>
              <w:rPr>
                <w:rFonts w:ascii="Times New Roman" w:eastAsia="Times New Roman" w:hAnsi="Times New Roman" w:cs="Times New Roman"/>
                <w:b/>
                <w:bCs/>
              </w:rPr>
            </w:pPr>
            <w:r w:rsidRPr="00736146">
              <w:rPr>
                <w:rFonts w:ascii="Times New Roman" w:eastAsia="Times New Roman" w:hAnsi="Times New Roman" w:cs="Times New Roman"/>
                <w:b/>
                <w:bCs/>
              </w:rPr>
              <w:t>27.872,00 €</w:t>
            </w:r>
          </w:p>
        </w:tc>
      </w:tr>
    </w:tbl>
    <w:p w14:paraId="3F683684" w14:textId="77777777" w:rsidR="00374FB8" w:rsidRDefault="00374FB8" w:rsidP="00374FB8">
      <w:pPr>
        <w:pStyle w:val="Odlomakpopisa"/>
        <w:spacing w:after="0" w:line="240" w:lineRule="auto"/>
        <w:jc w:val="both"/>
        <w:rPr>
          <w:rFonts w:ascii="Times New Roman" w:eastAsia="Times New Roman" w:hAnsi="Times New Roman" w:cs="Times New Roman"/>
          <w:lang w:eastAsia="hr-HR"/>
        </w:rPr>
      </w:pPr>
    </w:p>
    <w:p w14:paraId="1C003C7F" w14:textId="77777777" w:rsidR="00374FB8" w:rsidRDefault="00374FB8" w:rsidP="00374FB8">
      <w:pPr>
        <w:pStyle w:val="Tekstkomentara"/>
        <w:rPr>
          <w:sz w:val="22"/>
          <w:szCs w:val="22"/>
        </w:rPr>
      </w:pPr>
      <w:r w:rsidRPr="003D130B">
        <w:rPr>
          <w:rFonts w:eastAsia="Times New Roman"/>
          <w:b/>
          <w:bCs/>
          <w:sz w:val="22"/>
          <w:szCs w:val="22"/>
          <w:u w:val="single"/>
        </w:rPr>
        <w:t>5.</w:t>
      </w:r>
      <w:r>
        <w:rPr>
          <w:rFonts w:eastAsia="Times New Roman"/>
          <w:b/>
          <w:bCs/>
          <w:sz w:val="22"/>
          <w:szCs w:val="22"/>
          <w:u w:val="single"/>
        </w:rPr>
        <w:t>25</w:t>
      </w:r>
      <w:r w:rsidRPr="003D130B">
        <w:rPr>
          <w:rFonts w:eastAsia="Times New Roman"/>
          <w:b/>
          <w:bCs/>
          <w:sz w:val="22"/>
          <w:szCs w:val="22"/>
          <w:u w:val="single"/>
        </w:rPr>
        <w:t>. ASFALTIRANJE MAKADAM PROM</w:t>
      </w:r>
      <w:r>
        <w:rPr>
          <w:rFonts w:eastAsia="Times New Roman"/>
          <w:b/>
          <w:bCs/>
          <w:sz w:val="22"/>
          <w:szCs w:val="22"/>
          <w:u w:val="single"/>
        </w:rPr>
        <w:t>ETNICE TURANJ</w:t>
      </w:r>
      <w:r>
        <w:rPr>
          <w:rFonts w:eastAsia="Times New Roman"/>
          <w:sz w:val="22"/>
          <w:szCs w:val="22"/>
          <w:u w:val="single"/>
        </w:rPr>
        <w:t>–</w:t>
      </w:r>
      <w:r w:rsidRPr="003D130B">
        <w:rPr>
          <w:rFonts w:eastAsia="Times New Roman"/>
          <w:sz w:val="22"/>
          <w:szCs w:val="22"/>
          <w:u w:val="single"/>
        </w:rPr>
        <w:t xml:space="preserve"> </w:t>
      </w:r>
      <w:r w:rsidRPr="009049F5">
        <w:rPr>
          <w:rFonts w:eastAsia="Times New Roman"/>
          <w:sz w:val="22"/>
          <w:szCs w:val="22"/>
        </w:rPr>
        <w:t>osiguravaju se sredstva</w:t>
      </w:r>
      <w:r>
        <w:rPr>
          <w:rFonts w:eastAsia="Times New Roman"/>
          <w:sz w:val="22"/>
          <w:szCs w:val="22"/>
        </w:rPr>
        <w:t xml:space="preserve"> za </w:t>
      </w:r>
      <w:r w:rsidRPr="009049F5">
        <w:rPr>
          <w:sz w:val="22"/>
          <w:szCs w:val="22"/>
        </w:rPr>
        <w:t>sanacij</w:t>
      </w:r>
      <w:r>
        <w:rPr>
          <w:sz w:val="22"/>
          <w:szCs w:val="22"/>
        </w:rPr>
        <w:t>u</w:t>
      </w:r>
      <w:r w:rsidRPr="009049F5">
        <w:rPr>
          <w:sz w:val="22"/>
          <w:szCs w:val="22"/>
        </w:rPr>
        <w:t xml:space="preserve"> postojeć</w:t>
      </w:r>
      <w:r>
        <w:rPr>
          <w:sz w:val="22"/>
          <w:szCs w:val="22"/>
        </w:rPr>
        <w:t>ih</w:t>
      </w:r>
      <w:r w:rsidRPr="009049F5">
        <w:rPr>
          <w:sz w:val="22"/>
          <w:szCs w:val="22"/>
        </w:rPr>
        <w:t xml:space="preserve"> makadamsk</w:t>
      </w:r>
      <w:r>
        <w:rPr>
          <w:sz w:val="22"/>
          <w:szCs w:val="22"/>
        </w:rPr>
        <w:t>ih</w:t>
      </w:r>
      <w:r w:rsidRPr="009049F5">
        <w:rPr>
          <w:sz w:val="22"/>
          <w:szCs w:val="22"/>
        </w:rPr>
        <w:t xml:space="preserve"> prometnic</w:t>
      </w:r>
      <w:r>
        <w:rPr>
          <w:sz w:val="22"/>
          <w:szCs w:val="22"/>
        </w:rPr>
        <w:t>a</w:t>
      </w:r>
      <w:r w:rsidRPr="003D130B">
        <w:rPr>
          <w:sz w:val="22"/>
          <w:szCs w:val="22"/>
        </w:rPr>
        <w:t xml:space="preserve"> u dužini od </w:t>
      </w:r>
      <w:r w:rsidRPr="00607F76">
        <w:rPr>
          <w:sz w:val="22"/>
          <w:szCs w:val="22"/>
        </w:rPr>
        <w:t>1015 m</w:t>
      </w:r>
      <w:r w:rsidRPr="00A87A80">
        <w:rPr>
          <w:color w:val="FF0000"/>
          <w:sz w:val="22"/>
          <w:szCs w:val="22"/>
        </w:rPr>
        <w:t xml:space="preserve"> </w:t>
      </w:r>
      <w:r w:rsidRPr="003D130B">
        <w:rPr>
          <w:sz w:val="22"/>
          <w:szCs w:val="22"/>
        </w:rPr>
        <w:t xml:space="preserve">koja obuhvaća uređenje sustava </w:t>
      </w:r>
      <w:r w:rsidRPr="003D130B">
        <w:rPr>
          <w:sz w:val="22"/>
          <w:szCs w:val="22"/>
        </w:rPr>
        <w:lastRenderedPageBreak/>
        <w:t xml:space="preserve">odvodnje, rješavanje prilaza na privatne parcele te izradu nosivo </w:t>
      </w:r>
      <w:proofErr w:type="spellStart"/>
      <w:r w:rsidRPr="003D130B">
        <w:rPr>
          <w:sz w:val="22"/>
          <w:szCs w:val="22"/>
        </w:rPr>
        <w:t>habajućeg</w:t>
      </w:r>
      <w:proofErr w:type="spellEnd"/>
      <w:r w:rsidRPr="003D130B">
        <w:rPr>
          <w:sz w:val="22"/>
          <w:szCs w:val="22"/>
        </w:rPr>
        <w:t xml:space="preserve"> sloja asfalta u debljini od 6 cm.</w:t>
      </w:r>
    </w:p>
    <w:p w14:paraId="501DA61C" w14:textId="77777777" w:rsidR="00374FB8" w:rsidRPr="003D130B"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457"/>
        <w:gridCol w:w="1531"/>
        <w:gridCol w:w="2758"/>
        <w:gridCol w:w="1654"/>
      </w:tblGrid>
      <w:tr w:rsidR="00374FB8" w:rsidRPr="00467E40" w14:paraId="596E0C31" w14:textId="77777777" w:rsidTr="009C173C">
        <w:tc>
          <w:tcPr>
            <w:tcW w:w="3988" w:type="dxa"/>
            <w:gridSpan w:val="2"/>
            <w:tcBorders>
              <w:top w:val="single" w:sz="8" w:space="0" w:color="8064A2"/>
              <w:left w:val="single" w:sz="8" w:space="0" w:color="8064A2"/>
              <w:bottom w:val="single" w:sz="8" w:space="0" w:color="8064A2"/>
              <w:right w:val="single" w:sz="8" w:space="0" w:color="8064A2"/>
            </w:tcBorders>
            <w:shd w:val="clear" w:color="auto" w:fill="auto"/>
          </w:tcPr>
          <w:p w14:paraId="1C7A4F13"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412" w:type="dxa"/>
            <w:gridSpan w:val="2"/>
            <w:tcBorders>
              <w:top w:val="single" w:sz="8" w:space="0" w:color="8064A2"/>
              <w:left w:val="single" w:sz="8" w:space="0" w:color="8064A2"/>
              <w:bottom w:val="single" w:sz="8" w:space="0" w:color="8064A2"/>
              <w:right w:val="single" w:sz="8" w:space="0" w:color="8064A2"/>
            </w:tcBorders>
            <w:shd w:val="clear" w:color="auto" w:fill="auto"/>
          </w:tcPr>
          <w:p w14:paraId="1B3849A5"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0D9647C6" w14:textId="77777777" w:rsidTr="009C173C">
        <w:tc>
          <w:tcPr>
            <w:tcW w:w="245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DD6980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C942C46"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134.714,00</w:t>
            </w:r>
          </w:p>
        </w:tc>
        <w:tc>
          <w:tcPr>
            <w:tcW w:w="275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B735584"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5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2A48BD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98.714,00</w:t>
            </w:r>
          </w:p>
        </w:tc>
      </w:tr>
      <w:tr w:rsidR="00374FB8" w14:paraId="4C6E90C2" w14:textId="77777777" w:rsidTr="009C173C">
        <w:tc>
          <w:tcPr>
            <w:tcW w:w="245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94C2A08" w14:textId="77777777" w:rsidR="00374FB8" w:rsidRDefault="00374FB8" w:rsidP="009C173C">
            <w:pPr>
              <w:spacing w:after="0" w:line="240" w:lineRule="auto"/>
              <w:jc w:val="both"/>
              <w:rPr>
                <w:rFonts w:ascii="Times New Roman" w:eastAsia="Times New Roman" w:hAnsi="Times New Roman" w:cs="Times New Roman"/>
              </w:rPr>
            </w:pP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9F54A19" w14:textId="77777777" w:rsidR="00374FB8" w:rsidRDefault="00374FB8" w:rsidP="009C173C">
            <w:pPr>
              <w:spacing w:after="0" w:line="240" w:lineRule="auto"/>
              <w:jc w:val="center"/>
              <w:rPr>
                <w:rFonts w:ascii="Times New Roman" w:eastAsia="Times New Roman" w:hAnsi="Times New Roman" w:cs="Times New Roman"/>
              </w:rPr>
            </w:pPr>
          </w:p>
        </w:tc>
        <w:tc>
          <w:tcPr>
            <w:tcW w:w="275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2288F14"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Prihodi za posebne namjene - ostalo</w:t>
            </w:r>
          </w:p>
        </w:tc>
        <w:tc>
          <w:tcPr>
            <w:tcW w:w="165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905BE9E"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36.000,00</w:t>
            </w:r>
          </w:p>
        </w:tc>
      </w:tr>
      <w:tr w:rsidR="00374FB8" w:rsidRPr="00467E40" w14:paraId="16A9CB15" w14:textId="77777777" w:rsidTr="009C173C">
        <w:tc>
          <w:tcPr>
            <w:tcW w:w="245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8B448C1"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757EBA1"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134.714,00 €</w:t>
            </w:r>
          </w:p>
        </w:tc>
        <w:tc>
          <w:tcPr>
            <w:tcW w:w="275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2F75F53"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710B2D8"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134.714,00 €</w:t>
            </w:r>
          </w:p>
        </w:tc>
      </w:tr>
    </w:tbl>
    <w:p w14:paraId="0AE0AA77" w14:textId="77777777" w:rsidR="00374FB8" w:rsidRDefault="00374FB8" w:rsidP="00374FB8">
      <w:pPr>
        <w:spacing w:after="0" w:line="240" w:lineRule="auto"/>
        <w:jc w:val="both"/>
        <w:rPr>
          <w:rFonts w:ascii="Times New Roman" w:eastAsia="Times New Roman" w:hAnsi="Times New Roman" w:cs="Times New Roman"/>
          <w:lang w:eastAsia="hr-HR"/>
        </w:rPr>
      </w:pPr>
    </w:p>
    <w:p w14:paraId="67F855CB" w14:textId="77777777" w:rsidR="00374FB8" w:rsidRDefault="00374FB8" w:rsidP="00374FB8">
      <w:pPr>
        <w:pStyle w:val="Tekstkomentara"/>
        <w:rPr>
          <w:sz w:val="22"/>
          <w:szCs w:val="22"/>
        </w:rPr>
      </w:pPr>
      <w:r w:rsidRPr="003D130B">
        <w:rPr>
          <w:rFonts w:eastAsia="Times New Roman"/>
          <w:b/>
          <w:bCs/>
          <w:sz w:val="22"/>
          <w:szCs w:val="22"/>
          <w:u w:val="single"/>
        </w:rPr>
        <w:t>5.</w:t>
      </w:r>
      <w:r>
        <w:rPr>
          <w:rFonts w:eastAsia="Times New Roman"/>
          <w:b/>
          <w:bCs/>
          <w:sz w:val="22"/>
          <w:szCs w:val="22"/>
          <w:u w:val="single"/>
        </w:rPr>
        <w:t>26</w:t>
      </w:r>
      <w:r w:rsidRPr="003D130B">
        <w:rPr>
          <w:rFonts w:eastAsia="Times New Roman"/>
          <w:b/>
          <w:bCs/>
          <w:sz w:val="22"/>
          <w:szCs w:val="22"/>
          <w:u w:val="single"/>
        </w:rPr>
        <w:t>. ASFALTIRANJE MAKADAM PROM</w:t>
      </w:r>
      <w:r>
        <w:rPr>
          <w:rFonts w:eastAsia="Times New Roman"/>
          <w:b/>
          <w:bCs/>
          <w:sz w:val="22"/>
          <w:szCs w:val="22"/>
          <w:u w:val="single"/>
        </w:rPr>
        <w:t>ETNICE ŠVARČA</w:t>
      </w:r>
      <w:r w:rsidRPr="003D130B">
        <w:rPr>
          <w:rFonts w:eastAsia="Times New Roman"/>
          <w:sz w:val="22"/>
          <w:szCs w:val="22"/>
          <w:u w:val="single"/>
        </w:rPr>
        <w:t xml:space="preserve"> </w:t>
      </w:r>
      <w:r>
        <w:rPr>
          <w:rFonts w:eastAsia="Times New Roman"/>
          <w:sz w:val="22"/>
          <w:szCs w:val="22"/>
          <w:u w:val="single"/>
        </w:rPr>
        <w:t>–</w:t>
      </w:r>
      <w:r w:rsidRPr="003D130B">
        <w:rPr>
          <w:rFonts w:eastAsia="Times New Roman"/>
          <w:sz w:val="22"/>
          <w:szCs w:val="22"/>
          <w:u w:val="single"/>
        </w:rPr>
        <w:t xml:space="preserve"> </w:t>
      </w:r>
      <w:r w:rsidRPr="009049F5">
        <w:rPr>
          <w:rFonts w:eastAsia="Times New Roman"/>
          <w:sz w:val="22"/>
          <w:szCs w:val="22"/>
        </w:rPr>
        <w:t>osiguravaju se sredstva</w:t>
      </w:r>
      <w:r>
        <w:rPr>
          <w:rFonts w:eastAsia="Times New Roman"/>
          <w:sz w:val="22"/>
          <w:szCs w:val="22"/>
        </w:rPr>
        <w:t xml:space="preserve"> za </w:t>
      </w:r>
      <w:r w:rsidRPr="009049F5">
        <w:rPr>
          <w:sz w:val="22"/>
          <w:szCs w:val="22"/>
        </w:rPr>
        <w:t>sanacij</w:t>
      </w:r>
      <w:r>
        <w:rPr>
          <w:sz w:val="22"/>
          <w:szCs w:val="22"/>
        </w:rPr>
        <w:t>u</w:t>
      </w:r>
      <w:r w:rsidRPr="009049F5">
        <w:rPr>
          <w:sz w:val="22"/>
          <w:szCs w:val="22"/>
        </w:rPr>
        <w:t xml:space="preserve"> postojeć</w:t>
      </w:r>
      <w:r>
        <w:rPr>
          <w:sz w:val="22"/>
          <w:szCs w:val="22"/>
        </w:rPr>
        <w:t>ih</w:t>
      </w:r>
      <w:r w:rsidRPr="009049F5">
        <w:rPr>
          <w:sz w:val="22"/>
          <w:szCs w:val="22"/>
        </w:rPr>
        <w:t xml:space="preserve"> makadamsk</w:t>
      </w:r>
      <w:r>
        <w:rPr>
          <w:sz w:val="22"/>
          <w:szCs w:val="22"/>
        </w:rPr>
        <w:t>ih</w:t>
      </w:r>
      <w:r w:rsidRPr="009049F5">
        <w:rPr>
          <w:sz w:val="22"/>
          <w:szCs w:val="22"/>
        </w:rPr>
        <w:t xml:space="preserve"> prometnic</w:t>
      </w:r>
      <w:r>
        <w:rPr>
          <w:sz w:val="22"/>
          <w:szCs w:val="22"/>
        </w:rPr>
        <w:t>a</w:t>
      </w:r>
      <w:r w:rsidRPr="003D130B">
        <w:rPr>
          <w:sz w:val="22"/>
          <w:szCs w:val="22"/>
        </w:rPr>
        <w:t xml:space="preserve"> u dužini </w:t>
      </w:r>
      <w:r w:rsidRPr="00607F76">
        <w:rPr>
          <w:sz w:val="22"/>
          <w:szCs w:val="22"/>
        </w:rPr>
        <w:t>od 1680 m k</w:t>
      </w:r>
      <w:r w:rsidRPr="003D130B">
        <w:rPr>
          <w:sz w:val="22"/>
          <w:szCs w:val="22"/>
        </w:rPr>
        <w:t xml:space="preserve">oja obuhvaća uređenje sustava odvodnje, rješavanje prilaza na privatne parcele te izradu nosivo </w:t>
      </w:r>
      <w:proofErr w:type="spellStart"/>
      <w:r w:rsidRPr="003D130B">
        <w:rPr>
          <w:sz w:val="22"/>
          <w:szCs w:val="22"/>
        </w:rPr>
        <w:t>habajućeg</w:t>
      </w:r>
      <w:proofErr w:type="spellEnd"/>
      <w:r w:rsidRPr="003D130B">
        <w:rPr>
          <w:sz w:val="22"/>
          <w:szCs w:val="22"/>
        </w:rPr>
        <w:t xml:space="preserve"> sloja asfalta u debljini od 6 cm.</w:t>
      </w:r>
    </w:p>
    <w:p w14:paraId="3D004049" w14:textId="77777777" w:rsidR="00374FB8" w:rsidRPr="003D130B"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457"/>
        <w:gridCol w:w="1533"/>
        <w:gridCol w:w="2756"/>
        <w:gridCol w:w="1654"/>
      </w:tblGrid>
      <w:tr w:rsidR="00374FB8" w:rsidRPr="00467E40" w14:paraId="6634A214" w14:textId="77777777" w:rsidTr="009C173C">
        <w:tc>
          <w:tcPr>
            <w:tcW w:w="3990" w:type="dxa"/>
            <w:gridSpan w:val="2"/>
            <w:tcBorders>
              <w:top w:val="single" w:sz="8" w:space="0" w:color="8064A2"/>
              <w:left w:val="single" w:sz="8" w:space="0" w:color="8064A2"/>
              <w:bottom w:val="single" w:sz="8" w:space="0" w:color="8064A2"/>
              <w:right w:val="single" w:sz="8" w:space="0" w:color="8064A2"/>
            </w:tcBorders>
            <w:shd w:val="clear" w:color="auto" w:fill="auto"/>
          </w:tcPr>
          <w:p w14:paraId="4DAF0DCE"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410" w:type="dxa"/>
            <w:gridSpan w:val="2"/>
            <w:tcBorders>
              <w:top w:val="single" w:sz="8" w:space="0" w:color="8064A2"/>
              <w:left w:val="single" w:sz="8" w:space="0" w:color="8064A2"/>
              <w:bottom w:val="single" w:sz="8" w:space="0" w:color="8064A2"/>
              <w:right w:val="single" w:sz="8" w:space="0" w:color="8064A2"/>
            </w:tcBorders>
            <w:shd w:val="clear" w:color="auto" w:fill="auto"/>
          </w:tcPr>
          <w:p w14:paraId="4FB17725"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244F7D6B" w14:textId="77777777" w:rsidTr="009C173C">
        <w:tc>
          <w:tcPr>
            <w:tcW w:w="245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C3AB8BA"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53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3CD7AC8"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222.974,00</w:t>
            </w:r>
          </w:p>
        </w:tc>
        <w:tc>
          <w:tcPr>
            <w:tcW w:w="2756"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CEC21E0"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5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9DC5256"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222.974,00</w:t>
            </w:r>
          </w:p>
        </w:tc>
      </w:tr>
      <w:tr w:rsidR="00374FB8" w:rsidRPr="00467E40" w14:paraId="0BEDB885" w14:textId="77777777" w:rsidTr="009C173C">
        <w:tc>
          <w:tcPr>
            <w:tcW w:w="245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88B32FD"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F2FC178" w14:textId="77777777" w:rsidR="00374FB8" w:rsidRPr="00467E40" w:rsidRDefault="00374FB8" w:rsidP="009C173C">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222.974,00 €</w:t>
            </w:r>
          </w:p>
        </w:tc>
        <w:tc>
          <w:tcPr>
            <w:tcW w:w="2756"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61DDCDA"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2AE833E"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  222.974,00 €</w:t>
            </w:r>
          </w:p>
        </w:tc>
      </w:tr>
    </w:tbl>
    <w:p w14:paraId="39CC755F" w14:textId="77777777" w:rsidR="00374FB8" w:rsidRDefault="00374FB8" w:rsidP="00374FB8">
      <w:pPr>
        <w:spacing w:after="0" w:line="240" w:lineRule="auto"/>
        <w:jc w:val="both"/>
        <w:rPr>
          <w:rFonts w:ascii="Times New Roman" w:eastAsia="Times New Roman" w:hAnsi="Times New Roman" w:cs="Times New Roman"/>
          <w:lang w:eastAsia="hr-HR"/>
        </w:rPr>
      </w:pPr>
    </w:p>
    <w:p w14:paraId="73BF9A0C" w14:textId="77777777" w:rsidR="00374FB8" w:rsidRDefault="00374FB8" w:rsidP="00374FB8">
      <w:pPr>
        <w:pStyle w:val="Tekstkomentara"/>
        <w:rPr>
          <w:sz w:val="22"/>
          <w:szCs w:val="22"/>
        </w:rPr>
      </w:pPr>
      <w:r w:rsidRPr="003D130B">
        <w:rPr>
          <w:rFonts w:eastAsia="Times New Roman"/>
          <w:b/>
          <w:bCs/>
          <w:sz w:val="22"/>
          <w:szCs w:val="22"/>
          <w:u w:val="single"/>
        </w:rPr>
        <w:t>5.</w:t>
      </w:r>
      <w:r>
        <w:rPr>
          <w:rFonts w:eastAsia="Times New Roman"/>
          <w:b/>
          <w:bCs/>
          <w:sz w:val="22"/>
          <w:szCs w:val="22"/>
          <w:u w:val="single"/>
        </w:rPr>
        <w:t>27</w:t>
      </w:r>
      <w:r w:rsidRPr="003D130B">
        <w:rPr>
          <w:rFonts w:eastAsia="Times New Roman"/>
          <w:b/>
          <w:bCs/>
          <w:sz w:val="22"/>
          <w:szCs w:val="22"/>
          <w:u w:val="single"/>
        </w:rPr>
        <w:t>. ASFALTIRANJE MAKADAM PROM</w:t>
      </w:r>
      <w:r>
        <w:rPr>
          <w:rFonts w:eastAsia="Times New Roman"/>
          <w:b/>
          <w:bCs/>
          <w:sz w:val="22"/>
          <w:szCs w:val="22"/>
          <w:u w:val="single"/>
        </w:rPr>
        <w:t>ETNICE JAMADOL</w:t>
      </w:r>
      <w:r w:rsidRPr="003D130B">
        <w:rPr>
          <w:rFonts w:eastAsia="Times New Roman"/>
          <w:sz w:val="22"/>
          <w:szCs w:val="22"/>
          <w:u w:val="single"/>
        </w:rPr>
        <w:t xml:space="preserve"> </w:t>
      </w:r>
      <w:r>
        <w:rPr>
          <w:rFonts w:eastAsia="Times New Roman"/>
          <w:sz w:val="22"/>
          <w:szCs w:val="22"/>
          <w:u w:val="single"/>
        </w:rPr>
        <w:t>–</w:t>
      </w:r>
      <w:r w:rsidRPr="003D130B">
        <w:rPr>
          <w:rFonts w:eastAsia="Times New Roman"/>
          <w:sz w:val="22"/>
          <w:szCs w:val="22"/>
          <w:u w:val="single"/>
        </w:rPr>
        <w:t xml:space="preserve"> </w:t>
      </w:r>
      <w:r w:rsidRPr="009049F5">
        <w:rPr>
          <w:rFonts w:eastAsia="Times New Roman"/>
          <w:sz w:val="22"/>
          <w:szCs w:val="22"/>
        </w:rPr>
        <w:t xml:space="preserve">osiguravaju se sredstva </w:t>
      </w:r>
      <w:r>
        <w:rPr>
          <w:rFonts w:eastAsia="Times New Roman"/>
          <w:sz w:val="22"/>
          <w:szCs w:val="22"/>
        </w:rPr>
        <w:t xml:space="preserve">za </w:t>
      </w:r>
      <w:r w:rsidRPr="009049F5">
        <w:rPr>
          <w:sz w:val="22"/>
          <w:szCs w:val="22"/>
        </w:rPr>
        <w:t>sanacij</w:t>
      </w:r>
      <w:r>
        <w:rPr>
          <w:sz w:val="22"/>
          <w:szCs w:val="22"/>
        </w:rPr>
        <w:t>u</w:t>
      </w:r>
      <w:r w:rsidRPr="009049F5">
        <w:rPr>
          <w:sz w:val="22"/>
          <w:szCs w:val="22"/>
        </w:rPr>
        <w:t xml:space="preserve"> postojeć</w:t>
      </w:r>
      <w:r>
        <w:rPr>
          <w:sz w:val="22"/>
          <w:szCs w:val="22"/>
        </w:rPr>
        <w:t>ih</w:t>
      </w:r>
      <w:r w:rsidRPr="009049F5">
        <w:rPr>
          <w:sz w:val="22"/>
          <w:szCs w:val="22"/>
        </w:rPr>
        <w:t xml:space="preserve"> makadamsk</w:t>
      </w:r>
      <w:r>
        <w:rPr>
          <w:sz w:val="22"/>
          <w:szCs w:val="22"/>
        </w:rPr>
        <w:t>ih</w:t>
      </w:r>
      <w:r w:rsidRPr="009049F5">
        <w:rPr>
          <w:sz w:val="22"/>
          <w:szCs w:val="22"/>
        </w:rPr>
        <w:t xml:space="preserve"> prometnic</w:t>
      </w:r>
      <w:r>
        <w:rPr>
          <w:sz w:val="22"/>
          <w:szCs w:val="22"/>
        </w:rPr>
        <w:t>a</w:t>
      </w:r>
      <w:r w:rsidRPr="003D130B">
        <w:rPr>
          <w:sz w:val="22"/>
          <w:szCs w:val="22"/>
        </w:rPr>
        <w:t xml:space="preserve"> u dužini </w:t>
      </w:r>
      <w:r w:rsidRPr="00607F76">
        <w:rPr>
          <w:sz w:val="22"/>
          <w:szCs w:val="22"/>
        </w:rPr>
        <w:t xml:space="preserve">od 240 m </w:t>
      </w:r>
      <w:r w:rsidRPr="003D130B">
        <w:rPr>
          <w:sz w:val="22"/>
          <w:szCs w:val="22"/>
        </w:rPr>
        <w:t xml:space="preserve">koja obuhvaća uređenje sustava odvodnje, rješavanje prilaza na privatne parcele te izradu nosivo </w:t>
      </w:r>
      <w:proofErr w:type="spellStart"/>
      <w:r w:rsidRPr="003D130B">
        <w:rPr>
          <w:sz w:val="22"/>
          <w:szCs w:val="22"/>
        </w:rPr>
        <w:t>habajućeg</w:t>
      </w:r>
      <w:proofErr w:type="spellEnd"/>
      <w:r w:rsidRPr="003D130B">
        <w:rPr>
          <w:sz w:val="22"/>
          <w:szCs w:val="22"/>
        </w:rPr>
        <w:t xml:space="preserve"> sloja asfalta u debljini od 6 cm.</w:t>
      </w:r>
    </w:p>
    <w:p w14:paraId="1885A4B7" w14:textId="77777777" w:rsidR="00374FB8" w:rsidRPr="003D130B"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9"/>
        <w:gridCol w:w="1354"/>
        <w:gridCol w:w="2761"/>
        <w:gridCol w:w="1656"/>
      </w:tblGrid>
      <w:tr w:rsidR="00374FB8" w:rsidRPr="00467E40" w14:paraId="090F323E"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5A0CB8C0"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35188766"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23EEC696"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707345D"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A70A455"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63.707,00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E5D34D6"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8C0B50E"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63.707,00</w:t>
            </w:r>
          </w:p>
        </w:tc>
      </w:tr>
      <w:tr w:rsidR="00374FB8" w:rsidRPr="00467E40" w14:paraId="5107A71E"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A451C92"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865C9BB"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63.707,00 €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3F8E9B8"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F2B0911"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63.707,00 €</w:t>
            </w:r>
          </w:p>
        </w:tc>
      </w:tr>
    </w:tbl>
    <w:p w14:paraId="2DA310DA" w14:textId="77777777" w:rsidR="00374FB8" w:rsidRDefault="00374FB8" w:rsidP="00374FB8">
      <w:pPr>
        <w:spacing w:after="0" w:line="240" w:lineRule="auto"/>
        <w:jc w:val="both"/>
        <w:rPr>
          <w:rFonts w:ascii="Times New Roman" w:eastAsia="Times New Roman" w:hAnsi="Times New Roman" w:cs="Times New Roman"/>
          <w:lang w:eastAsia="hr-HR"/>
        </w:rPr>
      </w:pPr>
    </w:p>
    <w:p w14:paraId="63CA44B3" w14:textId="77777777" w:rsidR="00374FB8" w:rsidRDefault="00374FB8" w:rsidP="00374FB8">
      <w:pPr>
        <w:pStyle w:val="Tekstkomentara"/>
        <w:rPr>
          <w:sz w:val="22"/>
          <w:szCs w:val="22"/>
        </w:rPr>
      </w:pPr>
      <w:r w:rsidRPr="003D130B">
        <w:rPr>
          <w:rFonts w:eastAsia="Times New Roman"/>
          <w:b/>
          <w:bCs/>
          <w:sz w:val="22"/>
          <w:szCs w:val="22"/>
          <w:u w:val="single"/>
        </w:rPr>
        <w:t>5.</w:t>
      </w:r>
      <w:r>
        <w:rPr>
          <w:rFonts w:eastAsia="Times New Roman"/>
          <w:b/>
          <w:bCs/>
          <w:sz w:val="22"/>
          <w:szCs w:val="22"/>
          <w:u w:val="single"/>
        </w:rPr>
        <w:t>28</w:t>
      </w:r>
      <w:r w:rsidRPr="003D130B">
        <w:rPr>
          <w:rFonts w:eastAsia="Times New Roman"/>
          <w:b/>
          <w:bCs/>
          <w:sz w:val="22"/>
          <w:szCs w:val="22"/>
          <w:u w:val="single"/>
        </w:rPr>
        <w:t>. ASFALTIRANJE MAKADAM PROM</w:t>
      </w:r>
      <w:r>
        <w:rPr>
          <w:rFonts w:eastAsia="Times New Roman"/>
          <w:b/>
          <w:bCs/>
          <w:sz w:val="22"/>
          <w:szCs w:val="22"/>
          <w:u w:val="single"/>
        </w:rPr>
        <w:t>ETNICE HRNETIĆ</w:t>
      </w:r>
      <w:r w:rsidRPr="003D130B">
        <w:rPr>
          <w:rFonts w:eastAsia="Times New Roman"/>
          <w:sz w:val="22"/>
          <w:szCs w:val="22"/>
          <w:u w:val="single"/>
        </w:rPr>
        <w:t xml:space="preserve"> </w:t>
      </w:r>
      <w:r w:rsidRPr="00F76807">
        <w:rPr>
          <w:rFonts w:eastAsia="Times New Roman"/>
          <w:sz w:val="22"/>
          <w:szCs w:val="22"/>
        </w:rPr>
        <w:t>– o</w:t>
      </w:r>
      <w:r w:rsidRPr="009049F5">
        <w:rPr>
          <w:rFonts w:eastAsia="Times New Roman"/>
          <w:sz w:val="22"/>
          <w:szCs w:val="22"/>
        </w:rPr>
        <w:t>siguravaju se sred</w:t>
      </w:r>
      <w:r>
        <w:rPr>
          <w:rFonts w:eastAsia="Times New Roman"/>
          <w:sz w:val="22"/>
          <w:szCs w:val="22"/>
        </w:rPr>
        <w:t xml:space="preserve">stva za </w:t>
      </w:r>
      <w:r w:rsidRPr="009049F5">
        <w:rPr>
          <w:sz w:val="22"/>
          <w:szCs w:val="22"/>
        </w:rPr>
        <w:t>sanacij</w:t>
      </w:r>
      <w:r>
        <w:rPr>
          <w:sz w:val="22"/>
          <w:szCs w:val="22"/>
        </w:rPr>
        <w:t>u</w:t>
      </w:r>
      <w:r w:rsidRPr="009049F5">
        <w:rPr>
          <w:sz w:val="22"/>
          <w:szCs w:val="22"/>
        </w:rPr>
        <w:t xml:space="preserve"> postojeć</w:t>
      </w:r>
      <w:r>
        <w:rPr>
          <w:sz w:val="22"/>
          <w:szCs w:val="22"/>
        </w:rPr>
        <w:t>ih</w:t>
      </w:r>
      <w:r w:rsidRPr="009049F5">
        <w:rPr>
          <w:sz w:val="22"/>
          <w:szCs w:val="22"/>
        </w:rPr>
        <w:t xml:space="preserve"> makadamsk</w:t>
      </w:r>
      <w:r>
        <w:rPr>
          <w:sz w:val="22"/>
          <w:szCs w:val="22"/>
        </w:rPr>
        <w:t>ih</w:t>
      </w:r>
      <w:r w:rsidRPr="009049F5">
        <w:rPr>
          <w:sz w:val="22"/>
          <w:szCs w:val="22"/>
        </w:rPr>
        <w:t xml:space="preserve"> prometnic</w:t>
      </w:r>
      <w:r>
        <w:rPr>
          <w:sz w:val="22"/>
          <w:szCs w:val="22"/>
        </w:rPr>
        <w:t>a</w:t>
      </w:r>
      <w:r w:rsidRPr="003D130B">
        <w:rPr>
          <w:sz w:val="22"/>
          <w:szCs w:val="22"/>
        </w:rPr>
        <w:t xml:space="preserve"> u dužini </w:t>
      </w:r>
      <w:r w:rsidRPr="00FB64BB">
        <w:rPr>
          <w:sz w:val="22"/>
          <w:szCs w:val="22"/>
        </w:rPr>
        <w:t xml:space="preserve">od 2060 m </w:t>
      </w:r>
      <w:r w:rsidRPr="003D130B">
        <w:rPr>
          <w:sz w:val="22"/>
          <w:szCs w:val="22"/>
        </w:rPr>
        <w:t xml:space="preserve">koja obuhvaća uređenje sustava odvodnje, rješavanje prilaza na privatne parcele te izradu nosivo </w:t>
      </w:r>
      <w:proofErr w:type="spellStart"/>
      <w:r w:rsidRPr="003D130B">
        <w:rPr>
          <w:sz w:val="22"/>
          <w:szCs w:val="22"/>
        </w:rPr>
        <w:t>habajućeg</w:t>
      </w:r>
      <w:proofErr w:type="spellEnd"/>
      <w:r w:rsidRPr="003D130B">
        <w:rPr>
          <w:sz w:val="22"/>
          <w:szCs w:val="22"/>
        </w:rPr>
        <w:t xml:space="preserve"> sloja asfalta u debljini od 6 cm.</w:t>
      </w:r>
    </w:p>
    <w:p w14:paraId="61BA6822" w14:textId="77777777" w:rsidR="00374FB8" w:rsidRPr="003D130B"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457"/>
        <w:gridCol w:w="1527"/>
        <w:gridCol w:w="2755"/>
        <w:gridCol w:w="1661"/>
      </w:tblGrid>
      <w:tr w:rsidR="00374FB8" w:rsidRPr="00467E40" w14:paraId="5962F39A" w14:textId="77777777" w:rsidTr="009C173C">
        <w:tc>
          <w:tcPr>
            <w:tcW w:w="3984" w:type="dxa"/>
            <w:gridSpan w:val="2"/>
            <w:tcBorders>
              <w:top w:val="single" w:sz="8" w:space="0" w:color="8064A2"/>
              <w:left w:val="single" w:sz="8" w:space="0" w:color="8064A2"/>
              <w:bottom w:val="single" w:sz="8" w:space="0" w:color="8064A2"/>
              <w:right w:val="single" w:sz="8" w:space="0" w:color="8064A2"/>
            </w:tcBorders>
            <w:shd w:val="clear" w:color="auto" w:fill="auto"/>
          </w:tcPr>
          <w:p w14:paraId="4739C9C7"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416" w:type="dxa"/>
            <w:gridSpan w:val="2"/>
            <w:tcBorders>
              <w:top w:val="single" w:sz="8" w:space="0" w:color="8064A2"/>
              <w:left w:val="single" w:sz="8" w:space="0" w:color="8064A2"/>
              <w:bottom w:val="single" w:sz="8" w:space="0" w:color="8064A2"/>
              <w:right w:val="single" w:sz="8" w:space="0" w:color="8064A2"/>
            </w:tcBorders>
            <w:shd w:val="clear" w:color="auto" w:fill="auto"/>
          </w:tcPr>
          <w:p w14:paraId="0EFEA093"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705E126E" w14:textId="77777777" w:rsidTr="009C173C">
        <w:tc>
          <w:tcPr>
            <w:tcW w:w="245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42850BC" w14:textId="77777777" w:rsidR="00374FB8" w:rsidRDefault="00374FB8" w:rsidP="009C173C">
            <w:pPr>
              <w:spacing w:after="0" w:line="240" w:lineRule="auto"/>
              <w:jc w:val="both"/>
              <w:rPr>
                <w:rFonts w:ascii="Times New Roman" w:eastAsia="Times New Roman" w:hAnsi="Times New Roman" w:cs="Times New Roman"/>
              </w:rPr>
            </w:pPr>
            <w:r w:rsidRPr="007E3F9C">
              <w:rPr>
                <w:rFonts w:ascii="Times New Roman" w:eastAsia="Times New Roman" w:hAnsi="Times New Roman" w:cs="Times New Roman"/>
              </w:rPr>
              <w:t>Radovi na rekonstrukciji</w:t>
            </w:r>
          </w:p>
        </w:tc>
        <w:tc>
          <w:tcPr>
            <w:tcW w:w="15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9AE0474"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273.409,00</w:t>
            </w:r>
          </w:p>
        </w:tc>
        <w:tc>
          <w:tcPr>
            <w:tcW w:w="275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3EDACE9"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00F272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273.409,00</w:t>
            </w:r>
          </w:p>
        </w:tc>
      </w:tr>
      <w:tr w:rsidR="00374FB8" w:rsidRPr="00467E40" w14:paraId="340D7018" w14:textId="77777777" w:rsidTr="009C173C">
        <w:tc>
          <w:tcPr>
            <w:tcW w:w="245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3F5EB30"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C4C798F" w14:textId="77777777" w:rsidR="00374FB8" w:rsidRPr="008B23CD" w:rsidRDefault="00374FB8" w:rsidP="009C173C">
            <w:pPr>
              <w:spacing w:after="0" w:line="240" w:lineRule="auto"/>
              <w:jc w:val="center"/>
              <w:rPr>
                <w:rFonts w:ascii="Times New Roman" w:eastAsia="Times New Roman" w:hAnsi="Times New Roman" w:cs="Times New Roman"/>
                <w:b/>
                <w:bCs/>
              </w:rPr>
            </w:pPr>
            <w:r w:rsidRPr="008B23CD">
              <w:rPr>
                <w:rFonts w:ascii="Times New Roman" w:eastAsia="Times New Roman" w:hAnsi="Times New Roman" w:cs="Times New Roman"/>
                <w:b/>
                <w:bCs/>
              </w:rPr>
              <w:t>273.409,00 €</w:t>
            </w:r>
          </w:p>
        </w:tc>
        <w:tc>
          <w:tcPr>
            <w:tcW w:w="275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CE05D15"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65FCB77" w14:textId="77777777" w:rsidR="00374FB8" w:rsidRPr="00467E40" w:rsidRDefault="00374FB8" w:rsidP="009C173C">
            <w:pPr>
              <w:spacing w:after="0" w:line="240" w:lineRule="auto"/>
              <w:jc w:val="right"/>
              <w:rPr>
                <w:rFonts w:ascii="Times New Roman" w:eastAsia="Times New Roman" w:hAnsi="Times New Roman" w:cs="Times New Roman"/>
                <w:b/>
              </w:rPr>
            </w:pPr>
            <w:r w:rsidRPr="008B23CD">
              <w:rPr>
                <w:rFonts w:ascii="Times New Roman" w:eastAsia="Times New Roman" w:hAnsi="Times New Roman" w:cs="Times New Roman"/>
                <w:b/>
                <w:bCs/>
              </w:rPr>
              <w:t>273.409,00 €</w:t>
            </w:r>
          </w:p>
        </w:tc>
      </w:tr>
    </w:tbl>
    <w:p w14:paraId="029216B9" w14:textId="77777777" w:rsidR="00374FB8" w:rsidRDefault="00374FB8" w:rsidP="00374FB8">
      <w:pPr>
        <w:pStyle w:val="Tekstkomentara"/>
        <w:rPr>
          <w:rFonts w:eastAsia="Times New Roman"/>
          <w:b/>
          <w:bCs/>
          <w:u w:val="single"/>
        </w:rPr>
      </w:pPr>
    </w:p>
    <w:p w14:paraId="397E6E0E" w14:textId="77777777" w:rsidR="00374FB8" w:rsidRDefault="00374FB8" w:rsidP="00374FB8">
      <w:pPr>
        <w:pStyle w:val="Tekstkomentara"/>
        <w:rPr>
          <w:sz w:val="22"/>
          <w:szCs w:val="22"/>
        </w:rPr>
      </w:pPr>
      <w:r w:rsidRPr="00E84517">
        <w:rPr>
          <w:rFonts w:eastAsia="Times New Roman"/>
          <w:b/>
          <w:bCs/>
          <w:sz w:val="22"/>
          <w:szCs w:val="22"/>
          <w:u w:val="single"/>
        </w:rPr>
        <w:t>5.29.</w:t>
      </w:r>
      <w:r w:rsidRPr="00B25F86">
        <w:rPr>
          <w:rFonts w:eastAsia="Times New Roman"/>
          <w:b/>
          <w:bCs/>
          <w:u w:val="single"/>
        </w:rPr>
        <w:t xml:space="preserve"> </w:t>
      </w:r>
      <w:r w:rsidRPr="003D130B">
        <w:rPr>
          <w:rFonts w:eastAsia="Times New Roman"/>
          <w:b/>
          <w:bCs/>
          <w:sz w:val="22"/>
          <w:szCs w:val="22"/>
          <w:u w:val="single"/>
        </w:rPr>
        <w:t>ASFALTIRANJE MAKADAM PROM</w:t>
      </w:r>
      <w:r>
        <w:rPr>
          <w:rFonts w:eastAsia="Times New Roman"/>
          <w:b/>
          <w:bCs/>
          <w:sz w:val="22"/>
          <w:szCs w:val="22"/>
          <w:u w:val="single"/>
        </w:rPr>
        <w:t>ETNICE GORNJE MEKUŠJE</w:t>
      </w:r>
      <w:r w:rsidRPr="003D130B">
        <w:rPr>
          <w:rFonts w:eastAsia="Times New Roman"/>
          <w:sz w:val="22"/>
          <w:szCs w:val="22"/>
          <w:u w:val="single"/>
        </w:rPr>
        <w:t xml:space="preserve"> </w:t>
      </w:r>
      <w:r>
        <w:rPr>
          <w:rFonts w:eastAsia="Times New Roman"/>
          <w:sz w:val="22"/>
          <w:szCs w:val="22"/>
          <w:u w:val="single"/>
        </w:rPr>
        <w:t>–</w:t>
      </w:r>
      <w:r w:rsidRPr="003D130B">
        <w:rPr>
          <w:rFonts w:eastAsia="Times New Roman"/>
          <w:sz w:val="22"/>
          <w:szCs w:val="22"/>
          <w:u w:val="single"/>
        </w:rPr>
        <w:t xml:space="preserve"> </w:t>
      </w:r>
      <w:r w:rsidRPr="009049F5">
        <w:rPr>
          <w:rFonts w:eastAsia="Times New Roman"/>
          <w:sz w:val="22"/>
          <w:szCs w:val="22"/>
        </w:rPr>
        <w:t>osiguravaju se sredstva za izradu projektne dokum</w:t>
      </w:r>
      <w:r>
        <w:rPr>
          <w:rFonts w:eastAsia="Times New Roman"/>
          <w:sz w:val="22"/>
          <w:szCs w:val="22"/>
        </w:rPr>
        <w:t>e</w:t>
      </w:r>
      <w:r w:rsidRPr="009049F5">
        <w:rPr>
          <w:rFonts w:eastAsia="Times New Roman"/>
          <w:sz w:val="22"/>
          <w:szCs w:val="22"/>
        </w:rPr>
        <w:t>ntacije</w:t>
      </w:r>
      <w:r>
        <w:rPr>
          <w:rFonts w:eastAsia="Times New Roman"/>
          <w:sz w:val="22"/>
          <w:szCs w:val="22"/>
        </w:rPr>
        <w:t xml:space="preserve"> za </w:t>
      </w:r>
      <w:r w:rsidRPr="009049F5">
        <w:rPr>
          <w:sz w:val="22"/>
          <w:szCs w:val="22"/>
        </w:rPr>
        <w:t>sanacij</w:t>
      </w:r>
      <w:r>
        <w:rPr>
          <w:sz w:val="22"/>
          <w:szCs w:val="22"/>
        </w:rPr>
        <w:t>u</w:t>
      </w:r>
      <w:r w:rsidRPr="009049F5">
        <w:rPr>
          <w:sz w:val="22"/>
          <w:szCs w:val="22"/>
        </w:rPr>
        <w:t xml:space="preserve"> postojeće makadamske prometnice</w:t>
      </w:r>
      <w:r w:rsidRPr="003D130B">
        <w:rPr>
          <w:sz w:val="22"/>
          <w:szCs w:val="22"/>
        </w:rPr>
        <w:t xml:space="preserve"> u </w:t>
      </w:r>
      <w:r w:rsidRPr="00FB64BB">
        <w:rPr>
          <w:sz w:val="22"/>
          <w:szCs w:val="22"/>
        </w:rPr>
        <w:t>dužini od 170 m koja obuhvaća uređenje sustava odvodnje, rješavanje prilaza na privatne parcele te izradu nosi</w:t>
      </w:r>
      <w:r w:rsidRPr="003D130B">
        <w:rPr>
          <w:sz w:val="22"/>
          <w:szCs w:val="22"/>
        </w:rPr>
        <w:t xml:space="preserve">vo </w:t>
      </w:r>
      <w:proofErr w:type="spellStart"/>
      <w:r w:rsidRPr="003D130B">
        <w:rPr>
          <w:sz w:val="22"/>
          <w:szCs w:val="22"/>
        </w:rPr>
        <w:t>habajućeg</w:t>
      </w:r>
      <w:proofErr w:type="spellEnd"/>
      <w:r w:rsidRPr="003D130B">
        <w:rPr>
          <w:sz w:val="22"/>
          <w:szCs w:val="22"/>
        </w:rPr>
        <w:t xml:space="preserve"> sloja asfalta u debljini od 6 cm.</w:t>
      </w:r>
    </w:p>
    <w:p w14:paraId="4250E76E" w14:textId="77777777" w:rsidR="00374FB8" w:rsidRPr="003D130B"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7"/>
        <w:gridCol w:w="1348"/>
        <w:gridCol w:w="2765"/>
        <w:gridCol w:w="1650"/>
      </w:tblGrid>
      <w:tr w:rsidR="00374FB8" w:rsidRPr="00467E40" w14:paraId="6B8CA89B"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34CB375C"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73179A70"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3B578C3A"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E2D2E2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64F908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1.241,00        </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567DA56"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C30130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1.241,00</w:t>
            </w:r>
          </w:p>
        </w:tc>
      </w:tr>
      <w:tr w:rsidR="00374FB8" w:rsidRPr="00467E40" w14:paraId="5793BB96"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8AB50E2"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F4AB05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1.241,00 €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F5BC2F5"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E532A89"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1.241,00 €</w:t>
            </w:r>
          </w:p>
        </w:tc>
      </w:tr>
    </w:tbl>
    <w:p w14:paraId="59904008" w14:textId="77777777" w:rsidR="00374FB8" w:rsidRDefault="00374FB8" w:rsidP="00374FB8">
      <w:pPr>
        <w:pStyle w:val="Tekstkomentara"/>
        <w:rPr>
          <w:rFonts w:eastAsia="Times New Roman"/>
          <w:b/>
          <w:bCs/>
          <w:sz w:val="22"/>
          <w:szCs w:val="22"/>
          <w:u w:val="single"/>
        </w:rPr>
      </w:pPr>
    </w:p>
    <w:p w14:paraId="0DF56B3F" w14:textId="77777777" w:rsidR="00374FB8" w:rsidRDefault="00374FB8" w:rsidP="00374FB8">
      <w:pPr>
        <w:pStyle w:val="Tekstkomentara"/>
        <w:rPr>
          <w:sz w:val="22"/>
          <w:szCs w:val="22"/>
        </w:rPr>
      </w:pPr>
      <w:r>
        <w:rPr>
          <w:rFonts w:eastAsia="Times New Roman"/>
          <w:b/>
          <w:bCs/>
          <w:sz w:val="22"/>
          <w:szCs w:val="22"/>
          <w:u w:val="single"/>
        </w:rPr>
        <w:t xml:space="preserve">5.30. </w:t>
      </w:r>
      <w:r w:rsidRPr="003D130B">
        <w:rPr>
          <w:rFonts w:eastAsia="Times New Roman"/>
          <w:b/>
          <w:bCs/>
          <w:sz w:val="22"/>
          <w:szCs w:val="22"/>
          <w:u w:val="single"/>
        </w:rPr>
        <w:t>ASFALTIRANJE MAKADAM PROM</w:t>
      </w:r>
      <w:r>
        <w:rPr>
          <w:rFonts w:eastAsia="Times New Roman"/>
          <w:b/>
          <w:bCs/>
          <w:sz w:val="22"/>
          <w:szCs w:val="22"/>
          <w:u w:val="single"/>
        </w:rPr>
        <w:t>ETNICE MALA ŠVARČA</w:t>
      </w:r>
      <w:r w:rsidRPr="003D130B">
        <w:rPr>
          <w:rFonts w:eastAsia="Times New Roman"/>
          <w:sz w:val="22"/>
          <w:szCs w:val="22"/>
          <w:u w:val="single"/>
        </w:rPr>
        <w:t xml:space="preserve"> </w:t>
      </w:r>
      <w:r>
        <w:rPr>
          <w:rFonts w:eastAsia="Times New Roman"/>
          <w:sz w:val="22"/>
          <w:szCs w:val="22"/>
          <w:u w:val="single"/>
        </w:rPr>
        <w:t>–</w:t>
      </w:r>
      <w:r w:rsidRPr="003D130B">
        <w:rPr>
          <w:rFonts w:eastAsia="Times New Roman"/>
          <w:sz w:val="22"/>
          <w:szCs w:val="22"/>
          <w:u w:val="single"/>
        </w:rPr>
        <w:t xml:space="preserve"> </w:t>
      </w:r>
      <w:r w:rsidRPr="009049F5">
        <w:rPr>
          <w:rFonts w:eastAsia="Times New Roman"/>
          <w:sz w:val="22"/>
          <w:szCs w:val="22"/>
        </w:rPr>
        <w:t>osiguravaju se sredstva za izradu projektne dokum</w:t>
      </w:r>
      <w:r>
        <w:rPr>
          <w:rFonts w:eastAsia="Times New Roman"/>
          <w:sz w:val="22"/>
          <w:szCs w:val="22"/>
        </w:rPr>
        <w:t>e</w:t>
      </w:r>
      <w:r w:rsidRPr="009049F5">
        <w:rPr>
          <w:rFonts w:eastAsia="Times New Roman"/>
          <w:sz w:val="22"/>
          <w:szCs w:val="22"/>
        </w:rPr>
        <w:t>ntacije</w:t>
      </w:r>
      <w:r>
        <w:rPr>
          <w:rFonts w:eastAsia="Times New Roman"/>
          <w:sz w:val="22"/>
          <w:szCs w:val="22"/>
        </w:rPr>
        <w:t xml:space="preserve"> za </w:t>
      </w:r>
      <w:r w:rsidRPr="009049F5">
        <w:rPr>
          <w:sz w:val="22"/>
          <w:szCs w:val="22"/>
        </w:rPr>
        <w:t>sanacij</w:t>
      </w:r>
      <w:r>
        <w:rPr>
          <w:sz w:val="22"/>
          <w:szCs w:val="22"/>
        </w:rPr>
        <w:t>u</w:t>
      </w:r>
      <w:r w:rsidRPr="009049F5">
        <w:rPr>
          <w:sz w:val="22"/>
          <w:szCs w:val="22"/>
        </w:rPr>
        <w:t xml:space="preserve"> postojeće makadamske prometnice</w:t>
      </w:r>
      <w:r w:rsidRPr="003D130B">
        <w:rPr>
          <w:sz w:val="22"/>
          <w:szCs w:val="22"/>
        </w:rPr>
        <w:t xml:space="preserve"> u dužini </w:t>
      </w:r>
      <w:r w:rsidRPr="00D80B41">
        <w:rPr>
          <w:sz w:val="22"/>
          <w:szCs w:val="22"/>
        </w:rPr>
        <w:t xml:space="preserve">od 870 m </w:t>
      </w:r>
      <w:r w:rsidRPr="003D130B">
        <w:rPr>
          <w:sz w:val="22"/>
          <w:szCs w:val="22"/>
        </w:rPr>
        <w:t xml:space="preserve">koja obuhvaća uređenje sustava odvodnje, rješavanje prilaza na privatne parcele te izradu nosivo </w:t>
      </w:r>
      <w:proofErr w:type="spellStart"/>
      <w:r w:rsidRPr="003D130B">
        <w:rPr>
          <w:sz w:val="22"/>
          <w:szCs w:val="22"/>
        </w:rPr>
        <w:t>habajućeg</w:t>
      </w:r>
      <w:proofErr w:type="spellEnd"/>
      <w:r w:rsidRPr="003D130B">
        <w:rPr>
          <w:sz w:val="22"/>
          <w:szCs w:val="22"/>
        </w:rPr>
        <w:t xml:space="preserve"> sloja asfalta u debljini od 6 cm.</w:t>
      </w:r>
    </w:p>
    <w:p w14:paraId="1B1FF86D" w14:textId="55106A44" w:rsidR="00374FB8" w:rsidRDefault="00374FB8" w:rsidP="00374FB8">
      <w:pPr>
        <w:pStyle w:val="Tekstkomentara"/>
        <w:rPr>
          <w:sz w:val="22"/>
          <w:szCs w:val="22"/>
        </w:rPr>
      </w:pPr>
    </w:p>
    <w:p w14:paraId="71C99B4D" w14:textId="5E57C8B0" w:rsidR="00374FB8" w:rsidRDefault="00374FB8" w:rsidP="00374FB8">
      <w:pPr>
        <w:pStyle w:val="Tekstkomentara"/>
        <w:rPr>
          <w:sz w:val="22"/>
          <w:szCs w:val="22"/>
        </w:rPr>
      </w:pPr>
    </w:p>
    <w:p w14:paraId="68BB018B" w14:textId="77777777" w:rsidR="00374FB8" w:rsidRPr="003D130B"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7"/>
        <w:gridCol w:w="1348"/>
        <w:gridCol w:w="2765"/>
        <w:gridCol w:w="1650"/>
      </w:tblGrid>
      <w:tr w:rsidR="00374FB8" w:rsidRPr="00467E40" w14:paraId="208F36D1"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348A2B57"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lastRenderedPageBreak/>
              <w:t>PROCJENA TROŠKOVA -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33AD75DC"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095D4B95"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136A4C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85B35C4"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5.365,00        </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E2A55C6"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929884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5.365,00        </w:t>
            </w:r>
          </w:p>
        </w:tc>
      </w:tr>
      <w:tr w:rsidR="00374FB8" w:rsidRPr="00467E40" w14:paraId="3EBF2C57"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B29536B"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B7203DD"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5.365,00 €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00B26E0"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6DF474E"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5.365,00 €</w:t>
            </w:r>
          </w:p>
        </w:tc>
      </w:tr>
    </w:tbl>
    <w:p w14:paraId="4714D781" w14:textId="77777777" w:rsidR="00374FB8" w:rsidRDefault="00374FB8" w:rsidP="00374FB8">
      <w:pPr>
        <w:spacing w:after="0" w:line="240" w:lineRule="auto"/>
        <w:jc w:val="both"/>
        <w:rPr>
          <w:rFonts w:ascii="Times New Roman" w:eastAsia="Times New Roman" w:hAnsi="Times New Roman" w:cs="Times New Roman"/>
          <w:b/>
          <w:bCs/>
          <w:u w:val="single"/>
        </w:rPr>
      </w:pPr>
    </w:p>
    <w:p w14:paraId="059C37CC" w14:textId="77777777" w:rsidR="00374FB8" w:rsidRDefault="00374FB8" w:rsidP="00374FB8">
      <w:pPr>
        <w:pStyle w:val="Tekstkomentara"/>
        <w:rPr>
          <w:sz w:val="22"/>
          <w:szCs w:val="22"/>
        </w:rPr>
      </w:pPr>
      <w:r>
        <w:rPr>
          <w:rFonts w:eastAsia="Times New Roman"/>
          <w:b/>
          <w:bCs/>
          <w:sz w:val="22"/>
          <w:szCs w:val="22"/>
          <w:u w:val="single"/>
        </w:rPr>
        <w:t xml:space="preserve">5.31. </w:t>
      </w:r>
      <w:r w:rsidRPr="003D130B">
        <w:rPr>
          <w:rFonts w:eastAsia="Times New Roman"/>
          <w:b/>
          <w:bCs/>
          <w:sz w:val="22"/>
          <w:szCs w:val="22"/>
          <w:u w:val="single"/>
        </w:rPr>
        <w:t>ASFALTIRANJE MAKADAM PROM</w:t>
      </w:r>
      <w:r>
        <w:rPr>
          <w:rFonts w:eastAsia="Times New Roman"/>
          <w:b/>
          <w:bCs/>
          <w:sz w:val="22"/>
          <w:szCs w:val="22"/>
          <w:u w:val="single"/>
        </w:rPr>
        <w:t>ETNICE DREŽNIK</w:t>
      </w:r>
      <w:r w:rsidRPr="003D130B">
        <w:rPr>
          <w:rFonts w:eastAsia="Times New Roman"/>
          <w:sz w:val="22"/>
          <w:szCs w:val="22"/>
          <w:u w:val="single"/>
        </w:rPr>
        <w:t xml:space="preserve"> </w:t>
      </w:r>
      <w:r>
        <w:rPr>
          <w:rFonts w:eastAsia="Times New Roman"/>
          <w:sz w:val="22"/>
          <w:szCs w:val="22"/>
          <w:u w:val="single"/>
        </w:rPr>
        <w:t>–</w:t>
      </w:r>
      <w:r w:rsidRPr="003D130B">
        <w:rPr>
          <w:rFonts w:eastAsia="Times New Roman"/>
          <w:sz w:val="22"/>
          <w:szCs w:val="22"/>
          <w:u w:val="single"/>
        </w:rPr>
        <w:t xml:space="preserve"> </w:t>
      </w:r>
      <w:r w:rsidRPr="009049F5">
        <w:rPr>
          <w:rFonts w:eastAsia="Times New Roman"/>
          <w:sz w:val="22"/>
          <w:szCs w:val="22"/>
        </w:rPr>
        <w:t>osiguravaju se sredstva za izradu projektne dokum</w:t>
      </w:r>
      <w:r>
        <w:rPr>
          <w:rFonts w:eastAsia="Times New Roman"/>
          <w:sz w:val="22"/>
          <w:szCs w:val="22"/>
        </w:rPr>
        <w:t>e</w:t>
      </w:r>
      <w:r w:rsidRPr="009049F5">
        <w:rPr>
          <w:rFonts w:eastAsia="Times New Roman"/>
          <w:sz w:val="22"/>
          <w:szCs w:val="22"/>
        </w:rPr>
        <w:t>ntacije</w:t>
      </w:r>
      <w:r>
        <w:rPr>
          <w:rFonts w:eastAsia="Times New Roman"/>
          <w:sz w:val="22"/>
          <w:szCs w:val="22"/>
        </w:rPr>
        <w:t xml:space="preserve"> za </w:t>
      </w:r>
      <w:r w:rsidRPr="009049F5">
        <w:rPr>
          <w:sz w:val="22"/>
          <w:szCs w:val="22"/>
        </w:rPr>
        <w:t>sanacij</w:t>
      </w:r>
      <w:r>
        <w:rPr>
          <w:sz w:val="22"/>
          <w:szCs w:val="22"/>
        </w:rPr>
        <w:t>u</w:t>
      </w:r>
      <w:r w:rsidRPr="009049F5">
        <w:rPr>
          <w:sz w:val="22"/>
          <w:szCs w:val="22"/>
        </w:rPr>
        <w:t xml:space="preserve"> postojeće makadamske prometnice</w:t>
      </w:r>
      <w:r w:rsidRPr="003D130B">
        <w:rPr>
          <w:sz w:val="22"/>
          <w:szCs w:val="22"/>
        </w:rPr>
        <w:t xml:space="preserve"> u dužini </w:t>
      </w:r>
      <w:r w:rsidRPr="00715D49">
        <w:rPr>
          <w:sz w:val="22"/>
          <w:szCs w:val="22"/>
        </w:rPr>
        <w:t xml:space="preserve">od 535 m </w:t>
      </w:r>
      <w:r w:rsidRPr="003D130B">
        <w:rPr>
          <w:sz w:val="22"/>
          <w:szCs w:val="22"/>
        </w:rPr>
        <w:t xml:space="preserve">koja obuhvaća uređenje sustava odvodnje, rješavanje prilaza na privatne parcele te izradu nosivo </w:t>
      </w:r>
      <w:proofErr w:type="spellStart"/>
      <w:r w:rsidRPr="003D130B">
        <w:rPr>
          <w:sz w:val="22"/>
          <w:szCs w:val="22"/>
        </w:rPr>
        <w:t>habajućeg</w:t>
      </w:r>
      <w:proofErr w:type="spellEnd"/>
      <w:r w:rsidRPr="003D130B">
        <w:rPr>
          <w:sz w:val="22"/>
          <w:szCs w:val="22"/>
        </w:rPr>
        <w:t xml:space="preserve"> sloja asfalta u debljini od 6 cm.</w:t>
      </w:r>
    </w:p>
    <w:p w14:paraId="55154EF8" w14:textId="77777777" w:rsidR="00374FB8" w:rsidRPr="003D130B"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7"/>
        <w:gridCol w:w="1348"/>
        <w:gridCol w:w="2765"/>
        <w:gridCol w:w="1650"/>
      </w:tblGrid>
      <w:tr w:rsidR="00374FB8" w:rsidRPr="00467E40" w14:paraId="56EAD576"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2D837356"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26EC6BA8"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42B94BF2"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A0BEA0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61D15EA"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3.796,00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4DE548D"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05E74F3"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3.796,00</w:t>
            </w:r>
          </w:p>
        </w:tc>
      </w:tr>
      <w:tr w:rsidR="00374FB8" w:rsidRPr="00467E40" w14:paraId="50E542E3"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9A34932"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83BF9EC"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3.796,00 €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FEFCF1D"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DE97975"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3.796,00 €</w:t>
            </w:r>
          </w:p>
        </w:tc>
      </w:tr>
    </w:tbl>
    <w:p w14:paraId="0643DFF3" w14:textId="77777777" w:rsidR="00374FB8" w:rsidRDefault="00374FB8" w:rsidP="00374FB8">
      <w:pPr>
        <w:pStyle w:val="Tekstkomentara"/>
        <w:rPr>
          <w:rFonts w:eastAsia="Times New Roman"/>
          <w:b/>
          <w:bCs/>
          <w:sz w:val="22"/>
          <w:szCs w:val="22"/>
          <w:u w:val="single"/>
        </w:rPr>
      </w:pPr>
    </w:p>
    <w:p w14:paraId="74F32CD0" w14:textId="77777777" w:rsidR="00374FB8" w:rsidRDefault="00374FB8" w:rsidP="00374FB8">
      <w:pPr>
        <w:pStyle w:val="Tekstkomentara"/>
        <w:rPr>
          <w:sz w:val="22"/>
          <w:szCs w:val="22"/>
        </w:rPr>
      </w:pPr>
      <w:r w:rsidRPr="00B25F86">
        <w:rPr>
          <w:rFonts w:eastAsia="Times New Roman"/>
          <w:b/>
          <w:bCs/>
          <w:sz w:val="22"/>
          <w:szCs w:val="22"/>
          <w:u w:val="single"/>
        </w:rPr>
        <w:t>5.</w:t>
      </w:r>
      <w:r>
        <w:rPr>
          <w:rFonts w:eastAsia="Times New Roman"/>
          <w:b/>
          <w:bCs/>
          <w:sz w:val="22"/>
          <w:szCs w:val="22"/>
          <w:u w:val="single"/>
        </w:rPr>
        <w:t>32</w:t>
      </w:r>
      <w:r w:rsidRPr="00B25F86">
        <w:rPr>
          <w:rFonts w:eastAsia="Times New Roman"/>
          <w:b/>
          <w:bCs/>
          <w:sz w:val="22"/>
          <w:szCs w:val="22"/>
          <w:u w:val="single"/>
        </w:rPr>
        <w:t xml:space="preserve">. </w:t>
      </w:r>
      <w:r w:rsidRPr="002C0A87">
        <w:rPr>
          <w:rFonts w:eastAsia="Times New Roman"/>
          <w:b/>
          <w:bCs/>
          <w:sz w:val="22"/>
          <w:szCs w:val="22"/>
          <w:u w:val="single"/>
        </w:rPr>
        <w:t xml:space="preserve">ASFALTIRANJE MAKADAM PROMETNICE </w:t>
      </w:r>
      <w:r>
        <w:rPr>
          <w:rFonts w:eastAsia="Times New Roman"/>
          <w:b/>
          <w:bCs/>
          <w:sz w:val="22"/>
          <w:szCs w:val="22"/>
          <w:u w:val="single"/>
        </w:rPr>
        <w:t>SVETI FLORIJAN</w:t>
      </w:r>
      <w:r w:rsidRPr="002C0A87">
        <w:rPr>
          <w:rFonts w:eastAsia="Times New Roman"/>
          <w:b/>
          <w:bCs/>
          <w:sz w:val="22"/>
          <w:szCs w:val="22"/>
          <w:u w:val="single"/>
        </w:rPr>
        <w:t xml:space="preserve"> </w:t>
      </w:r>
      <w:r>
        <w:rPr>
          <w:rFonts w:eastAsia="Times New Roman"/>
          <w:b/>
          <w:bCs/>
          <w:sz w:val="22"/>
          <w:szCs w:val="22"/>
          <w:u w:val="single"/>
        </w:rPr>
        <w:t>–</w:t>
      </w:r>
      <w:r w:rsidRPr="002C0A87">
        <w:rPr>
          <w:rFonts w:eastAsia="Times New Roman"/>
          <w:b/>
          <w:bCs/>
          <w:sz w:val="22"/>
          <w:szCs w:val="22"/>
          <w:u w:val="single"/>
        </w:rPr>
        <w:t xml:space="preserve"> </w:t>
      </w:r>
      <w:r w:rsidRPr="00E01E47">
        <w:rPr>
          <w:rFonts w:eastAsia="Times New Roman"/>
          <w:sz w:val="22"/>
          <w:szCs w:val="22"/>
        </w:rPr>
        <w:t>osiguravaju se sredstva za</w:t>
      </w:r>
      <w:r w:rsidRPr="00E01E47">
        <w:rPr>
          <w:rFonts w:eastAsia="Times New Roman"/>
          <w:b/>
          <w:bCs/>
          <w:sz w:val="22"/>
          <w:szCs w:val="22"/>
        </w:rPr>
        <w:t xml:space="preserve"> </w:t>
      </w:r>
      <w:r w:rsidRPr="00E01E47">
        <w:rPr>
          <w:sz w:val="22"/>
          <w:szCs w:val="22"/>
        </w:rPr>
        <w:t>sanacij</w:t>
      </w:r>
      <w:r>
        <w:rPr>
          <w:sz w:val="22"/>
          <w:szCs w:val="22"/>
        </w:rPr>
        <w:t>u</w:t>
      </w:r>
      <w:r w:rsidRPr="002C0A87">
        <w:rPr>
          <w:sz w:val="22"/>
          <w:szCs w:val="22"/>
        </w:rPr>
        <w:t xml:space="preserve"> postojeće makadamske prometnice u </w:t>
      </w:r>
      <w:r w:rsidRPr="00BF6104">
        <w:rPr>
          <w:sz w:val="22"/>
          <w:szCs w:val="22"/>
        </w:rPr>
        <w:t xml:space="preserve">dužini </w:t>
      </w:r>
      <w:r w:rsidRPr="006F4DF0">
        <w:rPr>
          <w:sz w:val="22"/>
          <w:szCs w:val="22"/>
        </w:rPr>
        <w:t xml:space="preserve">od 300 m </w:t>
      </w:r>
      <w:r w:rsidRPr="002C0A87">
        <w:rPr>
          <w:sz w:val="22"/>
          <w:szCs w:val="22"/>
        </w:rPr>
        <w:t xml:space="preserve">koja obuhvaća uređenje sustava odvodnje, rješavanje prilaza na privatne parcele te izradu nosivo </w:t>
      </w:r>
      <w:proofErr w:type="spellStart"/>
      <w:r w:rsidRPr="002C0A87">
        <w:rPr>
          <w:sz w:val="22"/>
          <w:szCs w:val="22"/>
        </w:rPr>
        <w:t>habajućeg</w:t>
      </w:r>
      <w:proofErr w:type="spellEnd"/>
      <w:r w:rsidRPr="002C0A87">
        <w:rPr>
          <w:sz w:val="22"/>
          <w:szCs w:val="22"/>
        </w:rPr>
        <w:t xml:space="preserve"> sloja asfalta u debljini od 6 cm.</w:t>
      </w:r>
    </w:p>
    <w:p w14:paraId="300B28F7" w14:textId="77777777" w:rsidR="00374FB8" w:rsidRPr="002C0A87"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3"/>
        <w:gridCol w:w="1353"/>
        <w:gridCol w:w="2759"/>
        <w:gridCol w:w="1655"/>
      </w:tblGrid>
      <w:tr w:rsidR="00374FB8" w:rsidRPr="00467E40" w14:paraId="170D8F91"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372F59E2"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2E97F7E3"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5CE49A44"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E4967D1"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120BB54"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2.190,00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FBF6FD7"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E325B4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44.595,00</w:t>
            </w:r>
          </w:p>
        </w:tc>
      </w:tr>
      <w:tr w:rsidR="00374FB8" w14:paraId="650E6FB1"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8FF1CFC"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E07DA2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42.405,00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E498FAC" w14:textId="77777777" w:rsidR="00374FB8" w:rsidRDefault="00374FB8" w:rsidP="009C173C">
            <w:pPr>
              <w:spacing w:after="0" w:line="240" w:lineRule="auto"/>
              <w:jc w:val="both"/>
              <w:rPr>
                <w:rFonts w:ascii="Times New Roman" w:eastAsia="Times New Roman" w:hAnsi="Times New Roman" w:cs="Times New Roman"/>
              </w:rPr>
            </w:pP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7196A43"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0AB986B6"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5DFD3F5"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6D3451B"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44.595,00 €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20EF441"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2BD141D"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44.595,00 €</w:t>
            </w:r>
          </w:p>
        </w:tc>
      </w:tr>
    </w:tbl>
    <w:p w14:paraId="0A71B65B" w14:textId="77777777" w:rsidR="00374FB8" w:rsidRDefault="00374FB8" w:rsidP="00374FB8">
      <w:pPr>
        <w:spacing w:after="0" w:line="240" w:lineRule="auto"/>
        <w:jc w:val="both"/>
        <w:rPr>
          <w:rFonts w:ascii="Times New Roman" w:eastAsia="Times New Roman" w:hAnsi="Times New Roman" w:cs="Times New Roman"/>
          <w:b/>
          <w:bCs/>
          <w:u w:val="single"/>
        </w:rPr>
      </w:pPr>
    </w:p>
    <w:p w14:paraId="476D8A6A" w14:textId="77777777" w:rsidR="00374FB8" w:rsidRDefault="00374FB8" w:rsidP="00374FB8">
      <w:pPr>
        <w:pStyle w:val="Tekstkomentara"/>
        <w:rPr>
          <w:sz w:val="22"/>
          <w:szCs w:val="22"/>
        </w:rPr>
      </w:pPr>
      <w:r w:rsidRPr="00B25F86">
        <w:rPr>
          <w:rFonts w:eastAsia="Times New Roman"/>
          <w:b/>
          <w:bCs/>
          <w:sz w:val="22"/>
          <w:szCs w:val="22"/>
          <w:u w:val="single"/>
        </w:rPr>
        <w:t>5.</w:t>
      </w:r>
      <w:r>
        <w:rPr>
          <w:rFonts w:eastAsia="Times New Roman"/>
          <w:b/>
          <w:bCs/>
          <w:sz w:val="22"/>
          <w:szCs w:val="22"/>
          <w:u w:val="single"/>
        </w:rPr>
        <w:t>33</w:t>
      </w:r>
      <w:r w:rsidRPr="00B25F86">
        <w:rPr>
          <w:rFonts w:eastAsia="Times New Roman"/>
          <w:b/>
          <w:bCs/>
          <w:sz w:val="22"/>
          <w:szCs w:val="22"/>
          <w:u w:val="single"/>
        </w:rPr>
        <w:t xml:space="preserve">. </w:t>
      </w:r>
      <w:r w:rsidRPr="002C0A87">
        <w:rPr>
          <w:rFonts w:eastAsia="Times New Roman"/>
          <w:b/>
          <w:bCs/>
          <w:sz w:val="22"/>
          <w:szCs w:val="22"/>
          <w:u w:val="single"/>
        </w:rPr>
        <w:t xml:space="preserve">ASFALTIRANJE MAKADAM PROMETNICE </w:t>
      </w:r>
      <w:r>
        <w:rPr>
          <w:rFonts w:eastAsia="Times New Roman"/>
          <w:b/>
          <w:bCs/>
          <w:sz w:val="22"/>
          <w:szCs w:val="22"/>
          <w:u w:val="single"/>
        </w:rPr>
        <w:t>DONJE MEKUŠJE 008</w:t>
      </w:r>
      <w:r w:rsidRPr="002C0A87">
        <w:rPr>
          <w:rFonts w:eastAsia="Times New Roman"/>
          <w:b/>
          <w:bCs/>
          <w:sz w:val="22"/>
          <w:szCs w:val="22"/>
          <w:u w:val="single"/>
        </w:rPr>
        <w:t xml:space="preserve"> </w:t>
      </w:r>
      <w:r>
        <w:rPr>
          <w:rFonts w:eastAsia="Times New Roman"/>
          <w:b/>
          <w:bCs/>
          <w:sz w:val="22"/>
          <w:szCs w:val="22"/>
          <w:u w:val="single"/>
        </w:rPr>
        <w:t>–</w:t>
      </w:r>
      <w:r w:rsidRPr="002C0A87">
        <w:rPr>
          <w:rFonts w:eastAsia="Times New Roman"/>
          <w:b/>
          <w:bCs/>
          <w:sz w:val="22"/>
          <w:szCs w:val="22"/>
          <w:u w:val="single"/>
        </w:rPr>
        <w:t xml:space="preserve"> </w:t>
      </w:r>
      <w:r>
        <w:rPr>
          <w:rFonts w:eastAsia="Times New Roman"/>
          <w:sz w:val="22"/>
          <w:szCs w:val="22"/>
        </w:rPr>
        <w:t xml:space="preserve">osiguravaju se sredstva za </w:t>
      </w:r>
      <w:r w:rsidRPr="002C0A87">
        <w:rPr>
          <w:sz w:val="22"/>
          <w:szCs w:val="22"/>
        </w:rPr>
        <w:t>sanacij</w:t>
      </w:r>
      <w:r>
        <w:rPr>
          <w:sz w:val="22"/>
          <w:szCs w:val="22"/>
        </w:rPr>
        <w:t>u</w:t>
      </w:r>
      <w:r w:rsidRPr="002C0A87">
        <w:rPr>
          <w:sz w:val="22"/>
          <w:szCs w:val="22"/>
        </w:rPr>
        <w:t xml:space="preserve"> postojeće makadamske prometnice u </w:t>
      </w:r>
      <w:r w:rsidRPr="00BF6104">
        <w:rPr>
          <w:sz w:val="22"/>
          <w:szCs w:val="22"/>
        </w:rPr>
        <w:t xml:space="preserve">dužini </w:t>
      </w:r>
      <w:r w:rsidRPr="006F4DF0">
        <w:rPr>
          <w:sz w:val="22"/>
          <w:szCs w:val="22"/>
        </w:rPr>
        <w:t xml:space="preserve">od 150 m </w:t>
      </w:r>
      <w:r w:rsidRPr="002C0A87">
        <w:rPr>
          <w:sz w:val="22"/>
          <w:szCs w:val="22"/>
        </w:rPr>
        <w:t xml:space="preserve">koja obuhvaća uređenje sustava odvodnje, rješavanje prilaza na privatne parcele te izradu nosivo </w:t>
      </w:r>
      <w:proofErr w:type="spellStart"/>
      <w:r w:rsidRPr="002C0A87">
        <w:rPr>
          <w:sz w:val="22"/>
          <w:szCs w:val="22"/>
        </w:rPr>
        <w:t>habajućeg</w:t>
      </w:r>
      <w:proofErr w:type="spellEnd"/>
      <w:r w:rsidRPr="002C0A87">
        <w:rPr>
          <w:sz w:val="22"/>
          <w:szCs w:val="22"/>
        </w:rPr>
        <w:t xml:space="preserve"> sloja asfalta u debljini od 6 cm.</w:t>
      </w:r>
    </w:p>
    <w:p w14:paraId="5063D7AD" w14:textId="77777777" w:rsidR="00374FB8" w:rsidRPr="002C0A87"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3"/>
        <w:gridCol w:w="1353"/>
        <w:gridCol w:w="2759"/>
        <w:gridCol w:w="1655"/>
      </w:tblGrid>
      <w:tr w:rsidR="00374FB8" w:rsidRPr="00467E40" w14:paraId="37A9394B" w14:textId="77777777" w:rsidTr="009C173C">
        <w:tc>
          <w:tcPr>
            <w:tcW w:w="4080" w:type="dxa"/>
            <w:gridSpan w:val="2"/>
            <w:tcBorders>
              <w:top w:val="single" w:sz="8" w:space="0" w:color="8064A2"/>
              <w:left w:val="single" w:sz="8" w:space="0" w:color="8064A2"/>
              <w:bottom w:val="single" w:sz="8" w:space="0" w:color="8064A2"/>
              <w:right w:val="single" w:sz="8" w:space="0" w:color="8064A2"/>
            </w:tcBorders>
            <w:shd w:val="clear" w:color="auto" w:fill="auto"/>
          </w:tcPr>
          <w:p w14:paraId="2155F984"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556" w:type="dxa"/>
            <w:gridSpan w:val="2"/>
            <w:tcBorders>
              <w:top w:val="single" w:sz="8" w:space="0" w:color="8064A2"/>
              <w:left w:val="single" w:sz="8" w:space="0" w:color="8064A2"/>
              <w:bottom w:val="single" w:sz="8" w:space="0" w:color="8064A2"/>
              <w:right w:val="single" w:sz="8" w:space="0" w:color="8064A2"/>
            </w:tcBorders>
            <w:shd w:val="clear" w:color="auto" w:fill="auto"/>
          </w:tcPr>
          <w:p w14:paraId="7A52057B"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3F47798A"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207C49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F0DC699"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1.095,00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E88AB3B"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C1DD37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22.563,00</w:t>
            </w:r>
          </w:p>
        </w:tc>
      </w:tr>
      <w:tr w:rsidR="00374FB8" w14:paraId="4CCF85CC"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40E8B2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37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CFC75B0"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21.468,00</w:t>
            </w:r>
          </w:p>
        </w:tc>
        <w:tc>
          <w:tcPr>
            <w:tcW w:w="286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C3BAEB6" w14:textId="77777777" w:rsidR="00374FB8" w:rsidRDefault="00374FB8" w:rsidP="009C173C">
            <w:pPr>
              <w:spacing w:after="0" w:line="240" w:lineRule="auto"/>
              <w:jc w:val="both"/>
              <w:rPr>
                <w:rFonts w:ascii="Times New Roman" w:eastAsia="Times New Roman" w:hAnsi="Times New Roman" w:cs="Times New Roman"/>
              </w:rPr>
            </w:pPr>
          </w:p>
        </w:tc>
        <w:tc>
          <w:tcPr>
            <w:tcW w:w="169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8AA6AC9"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7F846B03" w14:textId="77777777" w:rsidTr="009C173C">
        <w:tc>
          <w:tcPr>
            <w:tcW w:w="2709"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04CC8B6"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CBCD3A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22.563,00 €</w:t>
            </w:r>
          </w:p>
        </w:tc>
        <w:tc>
          <w:tcPr>
            <w:tcW w:w="286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3103F80"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9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160F42F"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22.563,00 €</w:t>
            </w:r>
          </w:p>
        </w:tc>
      </w:tr>
    </w:tbl>
    <w:p w14:paraId="160A5E49" w14:textId="77777777" w:rsidR="00374FB8" w:rsidRDefault="00374FB8" w:rsidP="00374FB8">
      <w:pPr>
        <w:spacing w:after="0" w:line="240" w:lineRule="auto"/>
        <w:jc w:val="both"/>
        <w:rPr>
          <w:rFonts w:ascii="Times New Roman" w:eastAsia="Times New Roman" w:hAnsi="Times New Roman" w:cs="Times New Roman"/>
          <w:b/>
          <w:bCs/>
          <w:u w:val="single"/>
        </w:rPr>
      </w:pPr>
    </w:p>
    <w:p w14:paraId="0D654339" w14:textId="77777777" w:rsidR="00374FB8" w:rsidRDefault="00374FB8" w:rsidP="00374FB8">
      <w:pPr>
        <w:pStyle w:val="Tekstkomentara"/>
        <w:rPr>
          <w:sz w:val="22"/>
          <w:szCs w:val="22"/>
        </w:rPr>
      </w:pPr>
      <w:r w:rsidRPr="00B25F86">
        <w:rPr>
          <w:rFonts w:eastAsia="Times New Roman"/>
          <w:b/>
          <w:bCs/>
          <w:sz w:val="22"/>
          <w:szCs w:val="22"/>
          <w:u w:val="single"/>
        </w:rPr>
        <w:t>5.</w:t>
      </w:r>
      <w:r>
        <w:rPr>
          <w:rFonts w:eastAsia="Times New Roman"/>
          <w:b/>
          <w:bCs/>
          <w:sz w:val="22"/>
          <w:szCs w:val="22"/>
          <w:u w:val="single"/>
        </w:rPr>
        <w:t>34</w:t>
      </w:r>
      <w:r w:rsidRPr="00B25F86">
        <w:rPr>
          <w:rFonts w:eastAsia="Times New Roman"/>
          <w:b/>
          <w:bCs/>
          <w:sz w:val="22"/>
          <w:szCs w:val="22"/>
          <w:u w:val="single"/>
        </w:rPr>
        <w:t xml:space="preserve">. </w:t>
      </w:r>
      <w:r w:rsidRPr="002C0A87">
        <w:rPr>
          <w:rFonts w:eastAsia="Times New Roman"/>
          <w:b/>
          <w:bCs/>
          <w:sz w:val="22"/>
          <w:szCs w:val="22"/>
          <w:u w:val="single"/>
        </w:rPr>
        <w:t xml:space="preserve">ASFALTIRANJE MAKADAM PROMETNICE </w:t>
      </w:r>
      <w:r>
        <w:rPr>
          <w:rFonts w:eastAsia="Times New Roman"/>
          <w:b/>
          <w:bCs/>
          <w:sz w:val="22"/>
          <w:szCs w:val="22"/>
          <w:u w:val="single"/>
        </w:rPr>
        <w:t>BREZOVA GLAVA 001</w:t>
      </w:r>
      <w:r w:rsidRPr="002C0A87">
        <w:rPr>
          <w:rFonts w:eastAsia="Times New Roman"/>
          <w:b/>
          <w:bCs/>
          <w:sz w:val="22"/>
          <w:szCs w:val="22"/>
          <w:u w:val="single"/>
        </w:rPr>
        <w:t xml:space="preserve"> </w:t>
      </w:r>
      <w:r>
        <w:rPr>
          <w:rFonts w:eastAsia="Times New Roman"/>
          <w:b/>
          <w:bCs/>
          <w:sz w:val="22"/>
          <w:szCs w:val="22"/>
          <w:u w:val="single"/>
        </w:rPr>
        <w:t>–</w:t>
      </w:r>
      <w:r w:rsidRPr="002C0A87">
        <w:rPr>
          <w:rFonts w:eastAsia="Times New Roman"/>
          <w:b/>
          <w:bCs/>
          <w:sz w:val="22"/>
          <w:szCs w:val="22"/>
          <w:u w:val="single"/>
        </w:rPr>
        <w:t xml:space="preserve"> </w:t>
      </w:r>
      <w:r w:rsidRPr="00BD39EF">
        <w:rPr>
          <w:rFonts w:eastAsia="Times New Roman"/>
          <w:sz w:val="22"/>
          <w:szCs w:val="22"/>
        </w:rPr>
        <w:t>osiguravaju se sredstva za</w:t>
      </w:r>
      <w:r w:rsidRPr="00BD39EF">
        <w:rPr>
          <w:rFonts w:eastAsia="Times New Roman"/>
          <w:b/>
          <w:bCs/>
          <w:sz w:val="22"/>
          <w:szCs w:val="22"/>
        </w:rPr>
        <w:t xml:space="preserve"> </w:t>
      </w:r>
      <w:r w:rsidRPr="002C0A87">
        <w:rPr>
          <w:sz w:val="22"/>
          <w:szCs w:val="22"/>
        </w:rPr>
        <w:t>sanacij</w:t>
      </w:r>
      <w:r>
        <w:rPr>
          <w:sz w:val="22"/>
          <w:szCs w:val="22"/>
        </w:rPr>
        <w:t>u</w:t>
      </w:r>
      <w:r w:rsidRPr="002C0A87">
        <w:rPr>
          <w:sz w:val="22"/>
          <w:szCs w:val="22"/>
        </w:rPr>
        <w:t xml:space="preserve"> postojeće makadamske prometnice u </w:t>
      </w:r>
      <w:r w:rsidRPr="00BF6104">
        <w:rPr>
          <w:sz w:val="22"/>
          <w:szCs w:val="22"/>
        </w:rPr>
        <w:t xml:space="preserve">dužini </w:t>
      </w:r>
      <w:r w:rsidRPr="001C75B6">
        <w:rPr>
          <w:sz w:val="22"/>
          <w:szCs w:val="22"/>
        </w:rPr>
        <w:t xml:space="preserve">od 170 m </w:t>
      </w:r>
      <w:r w:rsidRPr="002C0A87">
        <w:rPr>
          <w:sz w:val="22"/>
          <w:szCs w:val="22"/>
        </w:rPr>
        <w:t xml:space="preserve">koja obuhvaća uređenje sustava odvodnje, rješavanje prilaza na privatne parcele te izradu nosivo </w:t>
      </w:r>
      <w:proofErr w:type="spellStart"/>
      <w:r w:rsidRPr="002C0A87">
        <w:rPr>
          <w:sz w:val="22"/>
          <w:szCs w:val="22"/>
        </w:rPr>
        <w:t>habajućeg</w:t>
      </w:r>
      <w:proofErr w:type="spellEnd"/>
      <w:r w:rsidRPr="002C0A87">
        <w:rPr>
          <w:sz w:val="22"/>
          <w:szCs w:val="22"/>
        </w:rPr>
        <w:t xml:space="preserve"> sloja asfalta u debljini od 6 cm.</w:t>
      </w:r>
    </w:p>
    <w:p w14:paraId="00D0AC91" w14:textId="77777777" w:rsidR="00374FB8" w:rsidRPr="002C0A87"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3"/>
        <w:gridCol w:w="1525"/>
        <w:gridCol w:w="2587"/>
        <w:gridCol w:w="1655"/>
      </w:tblGrid>
      <w:tr w:rsidR="00374FB8" w:rsidRPr="00467E40" w14:paraId="7D8BA83E"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6078D565"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169F6FAB"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620BB67B" w14:textId="77777777" w:rsidTr="009C173C">
        <w:tc>
          <w:tcPr>
            <w:tcW w:w="263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1C24A6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5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5AD6999"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1.241,00</w:t>
            </w:r>
          </w:p>
        </w:tc>
        <w:tc>
          <w:tcPr>
            <w:tcW w:w="258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8B8E920"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5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8D4429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24.554,00</w:t>
            </w:r>
          </w:p>
        </w:tc>
      </w:tr>
      <w:tr w:rsidR="00374FB8" w14:paraId="4BA5978A" w14:textId="77777777" w:rsidTr="009C173C">
        <w:tc>
          <w:tcPr>
            <w:tcW w:w="263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66470C9"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5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647C2A3"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23.313,00</w:t>
            </w:r>
          </w:p>
        </w:tc>
        <w:tc>
          <w:tcPr>
            <w:tcW w:w="258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A02A52F" w14:textId="77777777" w:rsidR="00374FB8" w:rsidRDefault="00374FB8" w:rsidP="009C173C">
            <w:pPr>
              <w:spacing w:after="0" w:line="240" w:lineRule="auto"/>
              <w:jc w:val="both"/>
              <w:rPr>
                <w:rFonts w:ascii="Times New Roman" w:eastAsia="Times New Roman" w:hAnsi="Times New Roman" w:cs="Times New Roman"/>
              </w:rPr>
            </w:pPr>
          </w:p>
        </w:tc>
        <w:tc>
          <w:tcPr>
            <w:tcW w:w="165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287B7DE"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37F60E29" w14:textId="77777777" w:rsidTr="009C173C">
        <w:tc>
          <w:tcPr>
            <w:tcW w:w="263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AB36572"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2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F4797DD"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24.554,00 €</w:t>
            </w:r>
          </w:p>
        </w:tc>
        <w:tc>
          <w:tcPr>
            <w:tcW w:w="258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899BDC5"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D12092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24.554,00 €</w:t>
            </w:r>
          </w:p>
        </w:tc>
      </w:tr>
    </w:tbl>
    <w:p w14:paraId="758A116F" w14:textId="77777777" w:rsidR="00374FB8" w:rsidRDefault="00374FB8" w:rsidP="00374FB8">
      <w:pPr>
        <w:spacing w:after="0" w:line="240" w:lineRule="auto"/>
        <w:jc w:val="both"/>
        <w:rPr>
          <w:rFonts w:ascii="Times New Roman" w:eastAsia="Times New Roman" w:hAnsi="Times New Roman" w:cs="Times New Roman"/>
          <w:b/>
          <w:bCs/>
          <w:u w:val="single"/>
        </w:rPr>
      </w:pPr>
    </w:p>
    <w:p w14:paraId="4CCBC7A9" w14:textId="77777777" w:rsidR="00374FB8" w:rsidRDefault="00374FB8" w:rsidP="00374FB8">
      <w:pPr>
        <w:pStyle w:val="Tekstkomentara"/>
        <w:rPr>
          <w:sz w:val="22"/>
          <w:szCs w:val="22"/>
        </w:rPr>
      </w:pPr>
      <w:r w:rsidRPr="00B25F86">
        <w:rPr>
          <w:rFonts w:eastAsia="Times New Roman"/>
          <w:b/>
          <w:bCs/>
          <w:sz w:val="22"/>
          <w:szCs w:val="22"/>
          <w:u w:val="single"/>
        </w:rPr>
        <w:t>5.</w:t>
      </w:r>
      <w:r>
        <w:rPr>
          <w:rFonts w:eastAsia="Times New Roman"/>
          <w:b/>
          <w:bCs/>
          <w:sz w:val="22"/>
          <w:szCs w:val="22"/>
          <w:u w:val="single"/>
        </w:rPr>
        <w:t>35</w:t>
      </w:r>
      <w:r w:rsidRPr="00B25F86">
        <w:rPr>
          <w:rFonts w:eastAsia="Times New Roman"/>
          <w:b/>
          <w:bCs/>
          <w:sz w:val="22"/>
          <w:szCs w:val="22"/>
          <w:u w:val="single"/>
        </w:rPr>
        <w:t xml:space="preserve">. </w:t>
      </w:r>
      <w:r w:rsidRPr="002C0A87">
        <w:rPr>
          <w:rFonts w:eastAsia="Times New Roman"/>
          <w:b/>
          <w:bCs/>
          <w:sz w:val="22"/>
          <w:szCs w:val="22"/>
          <w:u w:val="single"/>
        </w:rPr>
        <w:t xml:space="preserve">ASFALTIRANJE MAKADAM PROMETNICE </w:t>
      </w:r>
      <w:r>
        <w:rPr>
          <w:rFonts w:eastAsia="Times New Roman"/>
          <w:b/>
          <w:bCs/>
          <w:sz w:val="22"/>
          <w:szCs w:val="22"/>
          <w:u w:val="single"/>
        </w:rPr>
        <w:t>TUŠILOVIĆ 003</w:t>
      </w:r>
      <w:r w:rsidRPr="002C0A87">
        <w:rPr>
          <w:rFonts w:eastAsia="Times New Roman"/>
          <w:b/>
          <w:bCs/>
          <w:sz w:val="22"/>
          <w:szCs w:val="22"/>
          <w:u w:val="single"/>
        </w:rPr>
        <w:t xml:space="preserve"> </w:t>
      </w:r>
      <w:r>
        <w:rPr>
          <w:rFonts w:eastAsia="Times New Roman"/>
          <w:b/>
          <w:bCs/>
          <w:sz w:val="22"/>
          <w:szCs w:val="22"/>
          <w:u w:val="single"/>
        </w:rPr>
        <w:t>–</w:t>
      </w:r>
      <w:r w:rsidRPr="002C0A87">
        <w:rPr>
          <w:rFonts w:eastAsia="Times New Roman"/>
          <w:b/>
          <w:bCs/>
          <w:sz w:val="22"/>
          <w:szCs w:val="22"/>
          <w:u w:val="single"/>
        </w:rPr>
        <w:t xml:space="preserve"> </w:t>
      </w:r>
      <w:r>
        <w:rPr>
          <w:rFonts w:eastAsia="Times New Roman"/>
          <w:sz w:val="22"/>
          <w:szCs w:val="22"/>
        </w:rPr>
        <w:t xml:space="preserve">osiguravaju se sredstva za </w:t>
      </w:r>
      <w:r w:rsidRPr="002C0A87">
        <w:rPr>
          <w:sz w:val="22"/>
          <w:szCs w:val="22"/>
        </w:rPr>
        <w:t>sanacij</w:t>
      </w:r>
      <w:r>
        <w:rPr>
          <w:sz w:val="22"/>
          <w:szCs w:val="22"/>
        </w:rPr>
        <w:t>u</w:t>
      </w:r>
      <w:r w:rsidRPr="002C0A87">
        <w:rPr>
          <w:sz w:val="22"/>
          <w:szCs w:val="22"/>
        </w:rPr>
        <w:t xml:space="preserve"> postojeće makadamske prometnice u </w:t>
      </w:r>
      <w:r w:rsidRPr="00BF6104">
        <w:rPr>
          <w:sz w:val="22"/>
          <w:szCs w:val="22"/>
        </w:rPr>
        <w:t xml:space="preserve">dužini </w:t>
      </w:r>
      <w:r w:rsidRPr="001C75B6">
        <w:rPr>
          <w:sz w:val="22"/>
          <w:szCs w:val="22"/>
        </w:rPr>
        <w:t xml:space="preserve">od 226 m </w:t>
      </w:r>
      <w:r w:rsidRPr="002C0A87">
        <w:rPr>
          <w:sz w:val="22"/>
          <w:szCs w:val="22"/>
        </w:rPr>
        <w:t xml:space="preserve">koja obuhvaća uređenje sustava odvodnje, rješavanje prilaza na privatne parcele te izradu nosivo </w:t>
      </w:r>
      <w:proofErr w:type="spellStart"/>
      <w:r w:rsidRPr="002C0A87">
        <w:rPr>
          <w:sz w:val="22"/>
          <w:szCs w:val="22"/>
        </w:rPr>
        <w:t>habajućeg</w:t>
      </w:r>
      <w:proofErr w:type="spellEnd"/>
      <w:r w:rsidRPr="002C0A87">
        <w:rPr>
          <w:sz w:val="22"/>
          <w:szCs w:val="22"/>
        </w:rPr>
        <w:t xml:space="preserve"> sloja asfalta u debljini od 6 cm.</w:t>
      </w:r>
    </w:p>
    <w:p w14:paraId="40B76D72" w14:textId="77777777" w:rsidR="00374FB8" w:rsidRPr="002C0A87"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3"/>
        <w:gridCol w:w="1525"/>
        <w:gridCol w:w="2587"/>
        <w:gridCol w:w="1655"/>
      </w:tblGrid>
      <w:tr w:rsidR="00374FB8" w:rsidRPr="00467E40" w14:paraId="7E385792"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57EE7A17"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lastRenderedPageBreak/>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72CEAFBA"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4EC70F79" w14:textId="77777777" w:rsidTr="009C173C">
        <w:tc>
          <w:tcPr>
            <w:tcW w:w="263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284768C"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5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EC4B219"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1.650,00</w:t>
            </w:r>
          </w:p>
        </w:tc>
        <w:tc>
          <w:tcPr>
            <w:tcW w:w="258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AF14FBD"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5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68CB34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33.172,00</w:t>
            </w:r>
          </w:p>
        </w:tc>
      </w:tr>
      <w:tr w:rsidR="00374FB8" w14:paraId="68DA009D" w14:textId="77777777" w:rsidTr="009C173C">
        <w:tc>
          <w:tcPr>
            <w:tcW w:w="263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5A97CE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52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228C179"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31.522,00</w:t>
            </w:r>
          </w:p>
        </w:tc>
        <w:tc>
          <w:tcPr>
            <w:tcW w:w="258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092EA7E" w14:textId="77777777" w:rsidR="00374FB8" w:rsidRDefault="00374FB8" w:rsidP="009C173C">
            <w:pPr>
              <w:spacing w:after="0" w:line="240" w:lineRule="auto"/>
              <w:jc w:val="both"/>
              <w:rPr>
                <w:rFonts w:ascii="Times New Roman" w:eastAsia="Times New Roman" w:hAnsi="Times New Roman" w:cs="Times New Roman"/>
              </w:rPr>
            </w:pPr>
          </w:p>
        </w:tc>
        <w:tc>
          <w:tcPr>
            <w:tcW w:w="165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F3AABB4"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68D0B7A9" w14:textId="77777777" w:rsidTr="009C173C">
        <w:tc>
          <w:tcPr>
            <w:tcW w:w="263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E567A47"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2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69DB735"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33.172,00 €</w:t>
            </w:r>
          </w:p>
        </w:tc>
        <w:tc>
          <w:tcPr>
            <w:tcW w:w="258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B8A35B0"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5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03A54B6"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33.172,00 €</w:t>
            </w:r>
          </w:p>
        </w:tc>
      </w:tr>
    </w:tbl>
    <w:p w14:paraId="2A22BDAA" w14:textId="77777777" w:rsidR="00374FB8" w:rsidRDefault="00374FB8" w:rsidP="00374FB8">
      <w:pPr>
        <w:spacing w:after="0" w:line="240" w:lineRule="auto"/>
        <w:jc w:val="both"/>
        <w:rPr>
          <w:rFonts w:ascii="Times New Roman" w:eastAsia="Times New Roman" w:hAnsi="Times New Roman" w:cs="Times New Roman"/>
          <w:b/>
          <w:bCs/>
          <w:u w:val="single"/>
        </w:rPr>
      </w:pPr>
    </w:p>
    <w:p w14:paraId="11D2F27C" w14:textId="77777777" w:rsidR="00374FB8" w:rsidRDefault="00374FB8" w:rsidP="00374FB8">
      <w:pPr>
        <w:pStyle w:val="Tekstkomentara"/>
        <w:rPr>
          <w:sz w:val="22"/>
          <w:szCs w:val="22"/>
        </w:rPr>
      </w:pPr>
      <w:r w:rsidRPr="00B25F86">
        <w:rPr>
          <w:rFonts w:eastAsia="Times New Roman"/>
          <w:b/>
          <w:bCs/>
          <w:sz w:val="22"/>
          <w:szCs w:val="22"/>
          <w:u w:val="single"/>
        </w:rPr>
        <w:t>5.</w:t>
      </w:r>
      <w:r>
        <w:rPr>
          <w:rFonts w:eastAsia="Times New Roman"/>
          <w:b/>
          <w:bCs/>
          <w:sz w:val="22"/>
          <w:szCs w:val="22"/>
          <w:u w:val="single"/>
        </w:rPr>
        <w:t>3</w:t>
      </w:r>
      <w:r w:rsidRPr="00B25F86">
        <w:rPr>
          <w:rFonts w:eastAsia="Times New Roman"/>
          <w:b/>
          <w:bCs/>
          <w:sz w:val="22"/>
          <w:szCs w:val="22"/>
          <w:u w:val="single"/>
        </w:rPr>
        <w:t xml:space="preserve">6. </w:t>
      </w:r>
      <w:r w:rsidRPr="002C0A87">
        <w:rPr>
          <w:rFonts w:eastAsia="Times New Roman"/>
          <w:b/>
          <w:bCs/>
          <w:sz w:val="22"/>
          <w:szCs w:val="22"/>
          <w:u w:val="single"/>
        </w:rPr>
        <w:t xml:space="preserve">ASFALTIRANJE MAKADAM PROMETNICE </w:t>
      </w:r>
      <w:r>
        <w:rPr>
          <w:rFonts w:eastAsia="Times New Roman"/>
          <w:b/>
          <w:bCs/>
          <w:sz w:val="22"/>
          <w:szCs w:val="22"/>
          <w:u w:val="single"/>
        </w:rPr>
        <w:t>FANJKI</w:t>
      </w:r>
      <w:r w:rsidRPr="002C0A87">
        <w:rPr>
          <w:rFonts w:eastAsia="Times New Roman"/>
          <w:b/>
          <w:bCs/>
          <w:sz w:val="22"/>
          <w:szCs w:val="22"/>
          <w:u w:val="single"/>
        </w:rPr>
        <w:t xml:space="preserve"> </w:t>
      </w:r>
      <w:r>
        <w:rPr>
          <w:rFonts w:eastAsia="Times New Roman"/>
          <w:b/>
          <w:bCs/>
          <w:sz w:val="22"/>
          <w:szCs w:val="22"/>
          <w:u w:val="single"/>
        </w:rPr>
        <w:t>–</w:t>
      </w:r>
      <w:r w:rsidRPr="002C0A87">
        <w:rPr>
          <w:rFonts w:eastAsia="Times New Roman"/>
          <w:b/>
          <w:bCs/>
          <w:sz w:val="22"/>
          <w:szCs w:val="22"/>
          <w:u w:val="single"/>
        </w:rPr>
        <w:t xml:space="preserve"> </w:t>
      </w:r>
      <w:r>
        <w:rPr>
          <w:rFonts w:eastAsia="Times New Roman"/>
          <w:sz w:val="22"/>
          <w:szCs w:val="22"/>
        </w:rPr>
        <w:t xml:space="preserve">osiguravaju se sredstva za </w:t>
      </w:r>
      <w:r w:rsidRPr="002C0A87">
        <w:rPr>
          <w:sz w:val="22"/>
          <w:szCs w:val="22"/>
        </w:rPr>
        <w:t>sanacij</w:t>
      </w:r>
      <w:r>
        <w:rPr>
          <w:sz w:val="22"/>
          <w:szCs w:val="22"/>
        </w:rPr>
        <w:t>u</w:t>
      </w:r>
      <w:r w:rsidRPr="002C0A87">
        <w:rPr>
          <w:sz w:val="22"/>
          <w:szCs w:val="22"/>
        </w:rPr>
        <w:t xml:space="preserve"> postojeće makadamske prometnice u </w:t>
      </w:r>
      <w:r w:rsidRPr="00BF6104">
        <w:rPr>
          <w:sz w:val="22"/>
          <w:szCs w:val="22"/>
        </w:rPr>
        <w:t xml:space="preserve">dužini </w:t>
      </w:r>
      <w:r w:rsidRPr="0091262D">
        <w:rPr>
          <w:sz w:val="22"/>
          <w:szCs w:val="22"/>
        </w:rPr>
        <w:t xml:space="preserve">od 650 m </w:t>
      </w:r>
      <w:r w:rsidRPr="002C0A87">
        <w:rPr>
          <w:sz w:val="22"/>
          <w:szCs w:val="22"/>
        </w:rPr>
        <w:t xml:space="preserve">koja obuhvaća uređenje sustava odvodnje, rješavanje prilaza na privatne parcele te izradu nosivo </w:t>
      </w:r>
      <w:proofErr w:type="spellStart"/>
      <w:r w:rsidRPr="002C0A87">
        <w:rPr>
          <w:sz w:val="22"/>
          <w:szCs w:val="22"/>
        </w:rPr>
        <w:t>habajućeg</w:t>
      </w:r>
      <w:proofErr w:type="spellEnd"/>
      <w:r w:rsidRPr="002C0A87">
        <w:rPr>
          <w:sz w:val="22"/>
          <w:szCs w:val="22"/>
        </w:rPr>
        <w:t xml:space="preserve"> sloja asfalta u debljini od 6 cm.</w:t>
      </w:r>
    </w:p>
    <w:p w14:paraId="64AD3CB6" w14:textId="77777777" w:rsidR="00374FB8" w:rsidRPr="002C0A87"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531"/>
        <w:gridCol w:w="2582"/>
        <w:gridCol w:w="1660"/>
      </w:tblGrid>
      <w:tr w:rsidR="00374FB8" w:rsidRPr="00467E40" w14:paraId="4A0483CB"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64FEFEC3"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25806738"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1D88AF34"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A40E24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635AE57"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4.745,00</w:t>
            </w:r>
          </w:p>
        </w:tc>
        <w:tc>
          <w:tcPr>
            <w:tcW w:w="258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46DEC57"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81089F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90.782,00</w:t>
            </w:r>
          </w:p>
        </w:tc>
      </w:tr>
      <w:tr w:rsidR="00374FB8" w14:paraId="48F5CE20"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FB630C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B797EA2"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86.037,00</w:t>
            </w:r>
          </w:p>
        </w:tc>
        <w:tc>
          <w:tcPr>
            <w:tcW w:w="258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EFBE5DD" w14:textId="77777777" w:rsidR="00374FB8" w:rsidRDefault="00374FB8" w:rsidP="009C173C">
            <w:pPr>
              <w:spacing w:after="0" w:line="240" w:lineRule="auto"/>
              <w:jc w:val="both"/>
              <w:rPr>
                <w:rFonts w:ascii="Times New Roman" w:eastAsia="Times New Roman" w:hAnsi="Times New Roman" w:cs="Times New Roman"/>
              </w:rPr>
            </w:pP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0AE4765"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7104A4AE"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8F172B3"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1CA050A"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90.782,00 €</w:t>
            </w:r>
          </w:p>
        </w:tc>
        <w:tc>
          <w:tcPr>
            <w:tcW w:w="258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E2FF31A"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508DF53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90.782,00 €</w:t>
            </w:r>
          </w:p>
        </w:tc>
      </w:tr>
    </w:tbl>
    <w:p w14:paraId="5A2E8A6A" w14:textId="77777777" w:rsidR="00374FB8" w:rsidRDefault="00374FB8" w:rsidP="00374FB8">
      <w:pPr>
        <w:pStyle w:val="Tekstkomentara"/>
        <w:rPr>
          <w:rFonts w:eastAsia="Times New Roman"/>
          <w:b/>
          <w:bCs/>
          <w:sz w:val="22"/>
          <w:szCs w:val="22"/>
          <w:u w:val="single"/>
        </w:rPr>
      </w:pPr>
    </w:p>
    <w:p w14:paraId="4680F13B" w14:textId="77777777" w:rsidR="00374FB8" w:rsidRDefault="00374FB8" w:rsidP="00374FB8">
      <w:pPr>
        <w:pStyle w:val="Tekstkomentara"/>
        <w:rPr>
          <w:sz w:val="22"/>
          <w:szCs w:val="22"/>
        </w:rPr>
      </w:pPr>
      <w:r w:rsidRPr="00B25F86">
        <w:rPr>
          <w:rFonts w:eastAsia="Times New Roman"/>
          <w:b/>
          <w:bCs/>
          <w:sz w:val="22"/>
          <w:szCs w:val="22"/>
          <w:u w:val="single"/>
        </w:rPr>
        <w:t>5.</w:t>
      </w:r>
      <w:r>
        <w:rPr>
          <w:rFonts w:eastAsia="Times New Roman"/>
          <w:b/>
          <w:bCs/>
          <w:sz w:val="22"/>
          <w:szCs w:val="22"/>
          <w:u w:val="single"/>
        </w:rPr>
        <w:t>37</w:t>
      </w:r>
      <w:r w:rsidRPr="00B25F86">
        <w:rPr>
          <w:rFonts w:eastAsia="Times New Roman"/>
          <w:b/>
          <w:bCs/>
          <w:sz w:val="22"/>
          <w:szCs w:val="22"/>
          <w:u w:val="single"/>
        </w:rPr>
        <w:t xml:space="preserve">. </w:t>
      </w:r>
      <w:r w:rsidRPr="002C0A87">
        <w:rPr>
          <w:rFonts w:eastAsia="Times New Roman"/>
          <w:b/>
          <w:bCs/>
          <w:sz w:val="22"/>
          <w:szCs w:val="22"/>
          <w:u w:val="single"/>
        </w:rPr>
        <w:t xml:space="preserve">ASFALTIRANJE MAKADAM PROMETNICE </w:t>
      </w:r>
      <w:r>
        <w:rPr>
          <w:rFonts w:eastAsia="Times New Roman"/>
          <w:b/>
          <w:bCs/>
          <w:sz w:val="22"/>
          <w:szCs w:val="22"/>
          <w:u w:val="single"/>
        </w:rPr>
        <w:t>METULJSKA DRAGA 001</w:t>
      </w:r>
      <w:r w:rsidRPr="002C0A87">
        <w:rPr>
          <w:rFonts w:eastAsia="Times New Roman"/>
          <w:b/>
          <w:bCs/>
          <w:sz w:val="22"/>
          <w:szCs w:val="22"/>
          <w:u w:val="single"/>
        </w:rPr>
        <w:t xml:space="preserve"> </w:t>
      </w:r>
      <w:r>
        <w:rPr>
          <w:rFonts w:eastAsia="Times New Roman"/>
          <w:b/>
          <w:bCs/>
          <w:sz w:val="22"/>
          <w:szCs w:val="22"/>
          <w:u w:val="single"/>
        </w:rPr>
        <w:t>–</w:t>
      </w:r>
      <w:r w:rsidRPr="002C0A87">
        <w:rPr>
          <w:rFonts w:eastAsia="Times New Roman"/>
          <w:b/>
          <w:bCs/>
          <w:sz w:val="22"/>
          <w:szCs w:val="22"/>
          <w:u w:val="single"/>
        </w:rPr>
        <w:t xml:space="preserve"> </w:t>
      </w:r>
      <w:r>
        <w:rPr>
          <w:rFonts w:eastAsia="Times New Roman"/>
          <w:sz w:val="22"/>
          <w:szCs w:val="22"/>
        </w:rPr>
        <w:t xml:space="preserve">osiguravaju se sredstva za </w:t>
      </w:r>
      <w:r w:rsidRPr="002C0A87">
        <w:rPr>
          <w:sz w:val="22"/>
          <w:szCs w:val="22"/>
        </w:rPr>
        <w:t>sanacij</w:t>
      </w:r>
      <w:r>
        <w:rPr>
          <w:sz w:val="22"/>
          <w:szCs w:val="22"/>
        </w:rPr>
        <w:t>u</w:t>
      </w:r>
      <w:r w:rsidRPr="002C0A87">
        <w:rPr>
          <w:sz w:val="22"/>
          <w:szCs w:val="22"/>
        </w:rPr>
        <w:t xml:space="preserve"> postojeće makadamske prometnice u </w:t>
      </w:r>
      <w:r w:rsidRPr="00BF6104">
        <w:rPr>
          <w:sz w:val="22"/>
          <w:szCs w:val="22"/>
        </w:rPr>
        <w:t xml:space="preserve">dužini </w:t>
      </w:r>
      <w:r w:rsidRPr="006C5F40">
        <w:rPr>
          <w:sz w:val="22"/>
          <w:szCs w:val="22"/>
        </w:rPr>
        <w:t xml:space="preserve">od 220 m </w:t>
      </w:r>
      <w:r w:rsidRPr="002C0A87">
        <w:rPr>
          <w:sz w:val="22"/>
          <w:szCs w:val="22"/>
        </w:rPr>
        <w:t xml:space="preserve">koja obuhvaća uređenje sustava odvodnje, rješavanje prilaza na privatne parcele te izradu nosivo </w:t>
      </w:r>
      <w:proofErr w:type="spellStart"/>
      <w:r w:rsidRPr="002C0A87">
        <w:rPr>
          <w:sz w:val="22"/>
          <w:szCs w:val="22"/>
        </w:rPr>
        <w:t>habajućeg</w:t>
      </w:r>
      <w:proofErr w:type="spellEnd"/>
      <w:r w:rsidRPr="002C0A87">
        <w:rPr>
          <w:sz w:val="22"/>
          <w:szCs w:val="22"/>
        </w:rPr>
        <w:t xml:space="preserve"> sloja asfalta u debljini od 6 cm.</w:t>
      </w:r>
    </w:p>
    <w:p w14:paraId="5BB32D6A" w14:textId="77777777" w:rsidR="00374FB8" w:rsidRPr="002C0A87"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53"/>
        <w:gridCol w:w="1505"/>
        <w:gridCol w:w="2614"/>
        <w:gridCol w:w="1628"/>
      </w:tblGrid>
      <w:tr w:rsidR="00374FB8" w:rsidRPr="00467E40" w14:paraId="5EF3A558"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03E21234"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12E10E70"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0D0005F1" w14:textId="77777777" w:rsidTr="009C173C">
        <w:trPr>
          <w:trHeight w:val="560"/>
        </w:trPr>
        <w:tc>
          <w:tcPr>
            <w:tcW w:w="26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41B05D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50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BBB35D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1.606,00</w:t>
            </w:r>
          </w:p>
        </w:tc>
        <w:tc>
          <w:tcPr>
            <w:tcW w:w="261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80E1A54"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2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014E774"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32.265,00</w:t>
            </w:r>
          </w:p>
        </w:tc>
      </w:tr>
      <w:tr w:rsidR="00374FB8" w14:paraId="04911DCA" w14:textId="77777777" w:rsidTr="009C173C">
        <w:tc>
          <w:tcPr>
            <w:tcW w:w="26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4F095E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50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CB30D2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30.659,00</w:t>
            </w:r>
          </w:p>
        </w:tc>
        <w:tc>
          <w:tcPr>
            <w:tcW w:w="2614"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C0CED15" w14:textId="77777777" w:rsidR="00374FB8" w:rsidRDefault="00374FB8" w:rsidP="009C173C">
            <w:pPr>
              <w:spacing w:after="0" w:line="240" w:lineRule="auto"/>
              <w:jc w:val="both"/>
              <w:rPr>
                <w:rFonts w:ascii="Times New Roman" w:eastAsia="Times New Roman" w:hAnsi="Times New Roman" w:cs="Times New Roman"/>
              </w:rPr>
            </w:pPr>
          </w:p>
        </w:tc>
        <w:tc>
          <w:tcPr>
            <w:tcW w:w="162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6F01CE3"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7213BAE3" w14:textId="77777777" w:rsidTr="009C173C">
        <w:tc>
          <w:tcPr>
            <w:tcW w:w="265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4E308262"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0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606C5B0"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32.265,00 €</w:t>
            </w:r>
          </w:p>
        </w:tc>
        <w:tc>
          <w:tcPr>
            <w:tcW w:w="2614"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CDAD3D8"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2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1FDD651"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32.265,00 €</w:t>
            </w:r>
          </w:p>
        </w:tc>
      </w:tr>
    </w:tbl>
    <w:p w14:paraId="79F59205" w14:textId="77777777" w:rsidR="00374FB8" w:rsidRDefault="00374FB8" w:rsidP="00374FB8">
      <w:pPr>
        <w:spacing w:after="0" w:line="240" w:lineRule="auto"/>
        <w:jc w:val="both"/>
        <w:rPr>
          <w:rFonts w:ascii="Times New Roman" w:eastAsia="Times New Roman" w:hAnsi="Times New Roman" w:cs="Times New Roman"/>
          <w:b/>
          <w:bCs/>
          <w:u w:val="single"/>
        </w:rPr>
      </w:pPr>
    </w:p>
    <w:p w14:paraId="5CEFB7E2" w14:textId="77777777" w:rsidR="00374FB8" w:rsidRDefault="00374FB8" w:rsidP="00374FB8">
      <w:pPr>
        <w:pStyle w:val="Tekstkomentara"/>
        <w:rPr>
          <w:sz w:val="22"/>
          <w:szCs w:val="22"/>
        </w:rPr>
      </w:pPr>
      <w:r w:rsidRPr="00B25F86">
        <w:rPr>
          <w:rFonts w:eastAsia="Times New Roman"/>
          <w:b/>
          <w:bCs/>
          <w:sz w:val="22"/>
          <w:szCs w:val="22"/>
          <w:u w:val="single"/>
        </w:rPr>
        <w:t>5.</w:t>
      </w:r>
      <w:r>
        <w:rPr>
          <w:rFonts w:eastAsia="Times New Roman"/>
          <w:b/>
          <w:bCs/>
          <w:sz w:val="22"/>
          <w:szCs w:val="22"/>
          <w:u w:val="single"/>
        </w:rPr>
        <w:t>38</w:t>
      </w:r>
      <w:r w:rsidRPr="00B25F86">
        <w:rPr>
          <w:rFonts w:eastAsia="Times New Roman"/>
          <w:b/>
          <w:bCs/>
          <w:sz w:val="22"/>
          <w:szCs w:val="22"/>
          <w:u w:val="single"/>
        </w:rPr>
        <w:t xml:space="preserve">. </w:t>
      </w:r>
      <w:r w:rsidRPr="002C0A87">
        <w:rPr>
          <w:rFonts w:eastAsia="Times New Roman"/>
          <w:b/>
          <w:bCs/>
          <w:sz w:val="22"/>
          <w:szCs w:val="22"/>
          <w:u w:val="single"/>
        </w:rPr>
        <w:t xml:space="preserve">ASFALTIRANJE MAKADAM PROMETNICE </w:t>
      </w:r>
      <w:r>
        <w:rPr>
          <w:rFonts w:eastAsia="Times New Roman"/>
          <w:b/>
          <w:bCs/>
          <w:sz w:val="22"/>
          <w:szCs w:val="22"/>
          <w:u w:val="single"/>
        </w:rPr>
        <w:t>METULJSKA DRAGA 002</w:t>
      </w:r>
      <w:r w:rsidRPr="002C0A87">
        <w:rPr>
          <w:rFonts w:eastAsia="Times New Roman"/>
          <w:b/>
          <w:bCs/>
          <w:sz w:val="22"/>
          <w:szCs w:val="22"/>
          <w:u w:val="single"/>
        </w:rPr>
        <w:t xml:space="preserve">- </w:t>
      </w:r>
      <w:r>
        <w:rPr>
          <w:rFonts w:eastAsia="Times New Roman"/>
          <w:sz w:val="22"/>
          <w:szCs w:val="22"/>
        </w:rPr>
        <w:t xml:space="preserve">osiguravaju se sredstva za </w:t>
      </w:r>
      <w:r w:rsidRPr="002C0A87">
        <w:rPr>
          <w:sz w:val="22"/>
          <w:szCs w:val="22"/>
        </w:rPr>
        <w:t>sanacij</w:t>
      </w:r>
      <w:r>
        <w:rPr>
          <w:sz w:val="22"/>
          <w:szCs w:val="22"/>
        </w:rPr>
        <w:t>u</w:t>
      </w:r>
      <w:r w:rsidRPr="002C0A87">
        <w:rPr>
          <w:sz w:val="22"/>
          <w:szCs w:val="22"/>
        </w:rPr>
        <w:t xml:space="preserve"> postojeće makadamske prometnice u </w:t>
      </w:r>
      <w:r w:rsidRPr="00BF6104">
        <w:rPr>
          <w:sz w:val="22"/>
          <w:szCs w:val="22"/>
        </w:rPr>
        <w:t xml:space="preserve">dužini </w:t>
      </w:r>
      <w:r w:rsidRPr="006C5F40">
        <w:rPr>
          <w:sz w:val="22"/>
          <w:szCs w:val="22"/>
        </w:rPr>
        <w:t xml:space="preserve">od 150 m </w:t>
      </w:r>
      <w:r w:rsidRPr="002C0A87">
        <w:rPr>
          <w:sz w:val="22"/>
          <w:szCs w:val="22"/>
        </w:rPr>
        <w:t xml:space="preserve">koja obuhvaća uređenje sustava odvodnje, rješavanje prilaza na privatne parcele te izradu nosivo </w:t>
      </w:r>
      <w:proofErr w:type="spellStart"/>
      <w:r w:rsidRPr="002C0A87">
        <w:rPr>
          <w:sz w:val="22"/>
          <w:szCs w:val="22"/>
        </w:rPr>
        <w:t>habajućeg</w:t>
      </w:r>
      <w:proofErr w:type="spellEnd"/>
      <w:r w:rsidRPr="002C0A87">
        <w:rPr>
          <w:sz w:val="22"/>
          <w:szCs w:val="22"/>
        </w:rPr>
        <w:t xml:space="preserve"> sloja asfalta u debljini od 6 cm.</w:t>
      </w:r>
    </w:p>
    <w:p w14:paraId="736E52DB" w14:textId="77777777" w:rsidR="00374FB8" w:rsidRPr="002C0A87"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53"/>
        <w:gridCol w:w="1647"/>
        <w:gridCol w:w="2472"/>
        <w:gridCol w:w="1628"/>
      </w:tblGrid>
      <w:tr w:rsidR="00374FB8" w:rsidRPr="00467E40" w14:paraId="74C0F8AF"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6A6DA221"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0AF1AE86"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73FFDC11" w14:textId="77777777" w:rsidTr="009C173C">
        <w:tc>
          <w:tcPr>
            <w:tcW w:w="26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A113FA5"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64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2C37055"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1.095,00</w:t>
            </w:r>
          </w:p>
        </w:tc>
        <w:tc>
          <w:tcPr>
            <w:tcW w:w="247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EB97373"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2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B8EE54F"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21.999,00</w:t>
            </w:r>
          </w:p>
        </w:tc>
      </w:tr>
      <w:tr w:rsidR="00374FB8" w14:paraId="5ED055DE" w14:textId="77777777" w:rsidTr="009C173C">
        <w:tc>
          <w:tcPr>
            <w:tcW w:w="26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9AA663F"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64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9215248"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20.904,00</w:t>
            </w:r>
          </w:p>
        </w:tc>
        <w:tc>
          <w:tcPr>
            <w:tcW w:w="247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E5E745D" w14:textId="77777777" w:rsidR="00374FB8" w:rsidRDefault="00374FB8" w:rsidP="009C173C">
            <w:pPr>
              <w:spacing w:after="0" w:line="240" w:lineRule="auto"/>
              <w:jc w:val="both"/>
              <w:rPr>
                <w:rFonts w:ascii="Times New Roman" w:eastAsia="Times New Roman" w:hAnsi="Times New Roman" w:cs="Times New Roman"/>
              </w:rPr>
            </w:pPr>
          </w:p>
        </w:tc>
        <w:tc>
          <w:tcPr>
            <w:tcW w:w="162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8A2F651"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050212AB" w14:textId="77777777" w:rsidTr="009C173C">
        <w:tc>
          <w:tcPr>
            <w:tcW w:w="265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97B1AAF"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4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2BBA12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21.999,00 €</w:t>
            </w:r>
          </w:p>
        </w:tc>
        <w:tc>
          <w:tcPr>
            <w:tcW w:w="247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3219567"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2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A6D7A84"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21.999,00 €</w:t>
            </w:r>
          </w:p>
        </w:tc>
      </w:tr>
    </w:tbl>
    <w:p w14:paraId="1082679F" w14:textId="77777777" w:rsidR="00374FB8" w:rsidRDefault="00374FB8" w:rsidP="00374FB8">
      <w:pPr>
        <w:pStyle w:val="Tekstkomentara"/>
        <w:rPr>
          <w:rFonts w:eastAsia="Times New Roman"/>
          <w:b/>
          <w:bCs/>
          <w:sz w:val="22"/>
          <w:szCs w:val="22"/>
          <w:u w:val="single"/>
        </w:rPr>
      </w:pPr>
    </w:p>
    <w:p w14:paraId="3B92CF23" w14:textId="43A0F276" w:rsidR="00374FB8" w:rsidRDefault="00374FB8" w:rsidP="00374FB8">
      <w:pPr>
        <w:pStyle w:val="Tekstkomentara"/>
        <w:rPr>
          <w:sz w:val="22"/>
          <w:szCs w:val="22"/>
        </w:rPr>
      </w:pPr>
      <w:r w:rsidRPr="00B25F86">
        <w:rPr>
          <w:rFonts w:eastAsia="Times New Roman"/>
          <w:b/>
          <w:bCs/>
          <w:sz w:val="22"/>
          <w:szCs w:val="22"/>
          <w:u w:val="single"/>
        </w:rPr>
        <w:t>5.</w:t>
      </w:r>
      <w:r>
        <w:rPr>
          <w:rFonts w:eastAsia="Times New Roman"/>
          <w:b/>
          <w:bCs/>
          <w:sz w:val="22"/>
          <w:szCs w:val="22"/>
          <w:u w:val="single"/>
        </w:rPr>
        <w:t>39</w:t>
      </w:r>
      <w:r w:rsidRPr="00B25F86">
        <w:rPr>
          <w:rFonts w:eastAsia="Times New Roman"/>
          <w:b/>
          <w:bCs/>
          <w:sz w:val="22"/>
          <w:szCs w:val="22"/>
          <w:u w:val="single"/>
        </w:rPr>
        <w:t xml:space="preserve">. </w:t>
      </w:r>
      <w:r w:rsidRPr="002C0A87">
        <w:rPr>
          <w:rFonts w:eastAsia="Times New Roman"/>
          <w:b/>
          <w:bCs/>
          <w:sz w:val="22"/>
          <w:szCs w:val="22"/>
          <w:u w:val="single"/>
        </w:rPr>
        <w:t xml:space="preserve">ASFALTIRANJE MAKADAM PROMETNICE </w:t>
      </w:r>
      <w:r>
        <w:rPr>
          <w:rFonts w:eastAsia="Times New Roman"/>
          <w:b/>
          <w:bCs/>
          <w:sz w:val="22"/>
          <w:szCs w:val="22"/>
          <w:u w:val="single"/>
        </w:rPr>
        <w:t>PRISELCI DONJI 004</w:t>
      </w:r>
      <w:r w:rsidRPr="002C0A87">
        <w:rPr>
          <w:rFonts w:eastAsia="Times New Roman"/>
          <w:b/>
          <w:bCs/>
          <w:sz w:val="22"/>
          <w:szCs w:val="22"/>
          <w:u w:val="single"/>
        </w:rPr>
        <w:t xml:space="preserve"> </w:t>
      </w:r>
      <w:r>
        <w:rPr>
          <w:rFonts w:eastAsia="Times New Roman"/>
          <w:b/>
          <w:bCs/>
          <w:sz w:val="22"/>
          <w:szCs w:val="22"/>
          <w:u w:val="single"/>
        </w:rPr>
        <w:t>–</w:t>
      </w:r>
      <w:r w:rsidRPr="002C0A87">
        <w:rPr>
          <w:rFonts w:eastAsia="Times New Roman"/>
          <w:b/>
          <w:bCs/>
          <w:sz w:val="22"/>
          <w:szCs w:val="22"/>
          <w:u w:val="single"/>
        </w:rPr>
        <w:t xml:space="preserve"> </w:t>
      </w:r>
      <w:r>
        <w:rPr>
          <w:rFonts w:eastAsia="Times New Roman"/>
          <w:sz w:val="22"/>
          <w:szCs w:val="22"/>
        </w:rPr>
        <w:t xml:space="preserve">osiguravaju se sredstva za </w:t>
      </w:r>
      <w:r w:rsidRPr="002C0A87">
        <w:rPr>
          <w:sz w:val="22"/>
          <w:szCs w:val="22"/>
        </w:rPr>
        <w:t>sanacij</w:t>
      </w:r>
      <w:r>
        <w:rPr>
          <w:sz w:val="22"/>
          <w:szCs w:val="22"/>
        </w:rPr>
        <w:t>u</w:t>
      </w:r>
      <w:r w:rsidRPr="002C0A87">
        <w:rPr>
          <w:sz w:val="22"/>
          <w:szCs w:val="22"/>
        </w:rPr>
        <w:t xml:space="preserve"> postojeće makadamske prometnice u </w:t>
      </w:r>
      <w:r w:rsidRPr="00BF6104">
        <w:rPr>
          <w:sz w:val="22"/>
          <w:szCs w:val="22"/>
        </w:rPr>
        <w:t xml:space="preserve">dužini </w:t>
      </w:r>
      <w:r w:rsidRPr="006C5F40">
        <w:rPr>
          <w:sz w:val="22"/>
          <w:szCs w:val="22"/>
        </w:rPr>
        <w:t xml:space="preserve">od 600 m </w:t>
      </w:r>
      <w:r w:rsidRPr="002C0A87">
        <w:rPr>
          <w:sz w:val="22"/>
          <w:szCs w:val="22"/>
        </w:rPr>
        <w:t xml:space="preserve">koja obuhvaća uređenje sustava odvodnje, rješavanje prilaza na privatne parcele te izradu nosivo </w:t>
      </w:r>
      <w:proofErr w:type="spellStart"/>
      <w:r w:rsidRPr="002C0A87">
        <w:rPr>
          <w:sz w:val="22"/>
          <w:szCs w:val="22"/>
        </w:rPr>
        <w:t>habajućeg</w:t>
      </w:r>
      <w:proofErr w:type="spellEnd"/>
      <w:r w:rsidRPr="002C0A87">
        <w:rPr>
          <w:sz w:val="22"/>
          <w:szCs w:val="22"/>
        </w:rPr>
        <w:t xml:space="preserve"> sloja asfalta u debljini od 6 cm.</w:t>
      </w:r>
    </w:p>
    <w:p w14:paraId="0A214138" w14:textId="77777777" w:rsidR="00374FB8" w:rsidRPr="002C0A87" w:rsidRDefault="00374FB8" w:rsidP="00374FB8">
      <w:pPr>
        <w:pStyle w:val="Tekstkomentara"/>
        <w:rPr>
          <w:sz w:val="22"/>
          <w:szCs w:val="22"/>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53"/>
        <w:gridCol w:w="1647"/>
        <w:gridCol w:w="2472"/>
        <w:gridCol w:w="1628"/>
      </w:tblGrid>
      <w:tr w:rsidR="00374FB8" w:rsidRPr="00467E40" w14:paraId="32C16965" w14:textId="77777777" w:rsidTr="009C173C">
        <w:tc>
          <w:tcPr>
            <w:tcW w:w="4300" w:type="dxa"/>
            <w:gridSpan w:val="2"/>
            <w:tcBorders>
              <w:top w:val="single" w:sz="8" w:space="0" w:color="8064A2"/>
              <w:left w:val="single" w:sz="8" w:space="0" w:color="8064A2"/>
              <w:bottom w:val="single" w:sz="8" w:space="0" w:color="8064A2"/>
              <w:right w:val="single" w:sz="8" w:space="0" w:color="8064A2"/>
            </w:tcBorders>
            <w:shd w:val="clear" w:color="auto" w:fill="auto"/>
          </w:tcPr>
          <w:p w14:paraId="38CFAA1B"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shd w:val="clear" w:color="auto" w:fill="auto"/>
          </w:tcPr>
          <w:p w14:paraId="11BDA075" w14:textId="77777777" w:rsidR="00374FB8" w:rsidRPr="00AF7846" w:rsidRDefault="00374FB8" w:rsidP="009C173C">
            <w:pPr>
              <w:spacing w:after="0" w:line="240" w:lineRule="auto"/>
              <w:jc w:val="both"/>
              <w:rPr>
                <w:rFonts w:ascii="Times New Roman" w:eastAsia="Times New Roman" w:hAnsi="Times New Roman" w:cs="Times New Roman"/>
                <w:bCs/>
              </w:rPr>
            </w:pPr>
            <w:r w:rsidRPr="00AF7846">
              <w:rPr>
                <w:rFonts w:ascii="Times New Roman" w:eastAsia="Times New Roman" w:hAnsi="Times New Roman" w:cs="Times New Roman"/>
                <w:bCs/>
              </w:rPr>
              <w:t xml:space="preserve">IZVOR FINANCIRANJA </w:t>
            </w:r>
          </w:p>
        </w:tc>
      </w:tr>
      <w:tr w:rsidR="00374FB8" w14:paraId="390538A1" w14:textId="77777777" w:rsidTr="009C173C">
        <w:tc>
          <w:tcPr>
            <w:tcW w:w="26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0F506B5"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64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30F1E6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4.380,00</w:t>
            </w:r>
          </w:p>
        </w:tc>
        <w:tc>
          <w:tcPr>
            <w:tcW w:w="247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60D33CC"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62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388FAAC"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84.280,00</w:t>
            </w:r>
          </w:p>
        </w:tc>
      </w:tr>
      <w:tr w:rsidR="00374FB8" w14:paraId="2B3081E3" w14:textId="77777777" w:rsidTr="009C173C">
        <w:tc>
          <w:tcPr>
            <w:tcW w:w="2653"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85A4F6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Radovi na rekonstrukciji</w:t>
            </w:r>
          </w:p>
        </w:tc>
        <w:tc>
          <w:tcPr>
            <w:tcW w:w="164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BA5173B"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79.900,00</w:t>
            </w:r>
          </w:p>
        </w:tc>
        <w:tc>
          <w:tcPr>
            <w:tcW w:w="247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7791317" w14:textId="77777777" w:rsidR="00374FB8" w:rsidRDefault="00374FB8" w:rsidP="009C173C">
            <w:pPr>
              <w:spacing w:after="0" w:line="240" w:lineRule="auto"/>
              <w:jc w:val="both"/>
              <w:rPr>
                <w:rFonts w:ascii="Times New Roman" w:eastAsia="Times New Roman" w:hAnsi="Times New Roman" w:cs="Times New Roman"/>
              </w:rPr>
            </w:pPr>
          </w:p>
        </w:tc>
        <w:tc>
          <w:tcPr>
            <w:tcW w:w="1628"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ADE3F56" w14:textId="77777777" w:rsidR="00374FB8" w:rsidRDefault="00374FB8" w:rsidP="009C173C">
            <w:pPr>
              <w:spacing w:after="0" w:line="240" w:lineRule="auto"/>
              <w:jc w:val="right"/>
              <w:rPr>
                <w:rFonts w:ascii="Times New Roman" w:eastAsia="Times New Roman" w:hAnsi="Times New Roman" w:cs="Times New Roman"/>
              </w:rPr>
            </w:pPr>
          </w:p>
        </w:tc>
      </w:tr>
      <w:tr w:rsidR="00374FB8" w:rsidRPr="00467E40" w14:paraId="15C714EF" w14:textId="77777777" w:rsidTr="009C173C">
        <w:tc>
          <w:tcPr>
            <w:tcW w:w="2653"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7EF3AB6A"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64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5040C6C"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84.280,00 €</w:t>
            </w:r>
          </w:p>
        </w:tc>
        <w:tc>
          <w:tcPr>
            <w:tcW w:w="247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75D8271"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28"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96228E2"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84.280,00 €</w:t>
            </w:r>
          </w:p>
        </w:tc>
      </w:tr>
    </w:tbl>
    <w:p w14:paraId="117ADC75" w14:textId="77777777" w:rsidR="00374FB8" w:rsidRDefault="00374FB8" w:rsidP="00374FB8">
      <w:pPr>
        <w:spacing w:after="0" w:line="240" w:lineRule="auto"/>
        <w:jc w:val="both"/>
        <w:rPr>
          <w:rFonts w:ascii="Times New Roman" w:eastAsia="Times New Roman" w:hAnsi="Times New Roman" w:cs="Times New Roman"/>
          <w:b/>
          <w:bCs/>
          <w:u w:val="single"/>
          <w:lang w:eastAsia="hr-HR"/>
        </w:rPr>
      </w:pPr>
    </w:p>
    <w:p w14:paraId="316840DB" w14:textId="77777777" w:rsidR="00374FB8" w:rsidRDefault="00374FB8" w:rsidP="00374FB8">
      <w:pPr>
        <w:spacing w:after="0" w:line="240" w:lineRule="auto"/>
        <w:jc w:val="both"/>
        <w:rPr>
          <w:rFonts w:ascii="Times New Roman" w:eastAsia="Times New Roman" w:hAnsi="Times New Roman" w:cs="Times New Roman"/>
          <w:lang w:eastAsia="hr-HR"/>
        </w:rPr>
      </w:pPr>
      <w:r w:rsidRPr="006D51FA">
        <w:rPr>
          <w:rFonts w:ascii="Times New Roman" w:eastAsia="Times New Roman" w:hAnsi="Times New Roman" w:cs="Times New Roman"/>
          <w:b/>
          <w:bCs/>
          <w:u w:val="single"/>
          <w:lang w:eastAsia="hr-HR"/>
        </w:rPr>
        <w:t>5.</w:t>
      </w:r>
      <w:r>
        <w:rPr>
          <w:rFonts w:ascii="Times New Roman" w:eastAsia="Times New Roman" w:hAnsi="Times New Roman" w:cs="Times New Roman"/>
          <w:b/>
          <w:bCs/>
          <w:u w:val="single"/>
          <w:lang w:eastAsia="hr-HR"/>
        </w:rPr>
        <w:t>40</w:t>
      </w:r>
      <w:r w:rsidRPr="006D51FA">
        <w:rPr>
          <w:rFonts w:ascii="Times New Roman" w:eastAsia="Times New Roman" w:hAnsi="Times New Roman" w:cs="Times New Roman"/>
          <w:b/>
          <w:bCs/>
          <w:u w:val="single"/>
          <w:lang w:eastAsia="hr-HR"/>
        </w:rPr>
        <w:t>. VRBANIĆE</w:t>
      </w:r>
      <w:r>
        <w:rPr>
          <w:rFonts w:ascii="Times New Roman" w:eastAsia="Times New Roman" w:hAnsi="Times New Roman" w:cs="Times New Roman"/>
          <w:b/>
          <w:bCs/>
          <w:u w:val="single"/>
          <w:lang w:eastAsia="hr-HR"/>
        </w:rPr>
        <w:t>V</w:t>
      </w:r>
      <w:r w:rsidRPr="006D51FA">
        <w:rPr>
          <w:rFonts w:ascii="Times New Roman" w:eastAsia="Times New Roman" w:hAnsi="Times New Roman" w:cs="Times New Roman"/>
          <w:b/>
          <w:bCs/>
          <w:u w:val="single"/>
          <w:lang w:eastAsia="hr-HR"/>
        </w:rPr>
        <w:t xml:space="preserve"> PERIVOJ</w:t>
      </w:r>
      <w:r>
        <w:rPr>
          <w:rFonts w:ascii="Times New Roman" w:eastAsia="Times New Roman" w:hAnsi="Times New Roman" w:cs="Times New Roman"/>
          <w:b/>
          <w:bCs/>
          <w:u w:val="single"/>
          <w:lang w:eastAsia="hr-HR"/>
        </w:rPr>
        <w:t xml:space="preserve"> –</w:t>
      </w:r>
      <w:r w:rsidRPr="00E46629">
        <w:rPr>
          <w:rFonts w:ascii="Times New Roman" w:eastAsia="Times New Roman" w:hAnsi="Times New Roman" w:cs="Times New Roman"/>
          <w:lang w:eastAsia="hr-HR"/>
        </w:rPr>
        <w:t xml:space="preserve"> </w:t>
      </w:r>
      <w:r w:rsidRPr="003F4D85">
        <w:rPr>
          <w:rFonts w:ascii="Times New Roman" w:eastAsia="Times New Roman" w:hAnsi="Times New Roman" w:cs="Times New Roman"/>
          <w:lang w:eastAsia="hr-HR"/>
        </w:rPr>
        <w:t xml:space="preserve">temeljem Plana upravljanja za razdoblje od 2021. do 2030. godine, osiguravaju se sredstva </w:t>
      </w:r>
      <w:r w:rsidRPr="00480236">
        <w:rPr>
          <w:rFonts w:ascii="Times New Roman" w:eastAsia="Times New Roman" w:hAnsi="Times New Roman" w:cs="Times New Roman"/>
          <w:lang w:eastAsia="hr-HR"/>
        </w:rPr>
        <w:t xml:space="preserve">za dovršetak </w:t>
      </w:r>
      <w:r w:rsidRPr="008B1D06">
        <w:rPr>
          <w:rFonts w:ascii="Times New Roman" w:eastAsia="Times New Roman" w:hAnsi="Times New Roman" w:cs="Times New Roman"/>
          <w:lang w:eastAsia="hr-HR"/>
        </w:rPr>
        <w:t>izrad</w:t>
      </w:r>
      <w:r>
        <w:rPr>
          <w:rFonts w:ascii="Times New Roman" w:eastAsia="Times New Roman" w:hAnsi="Times New Roman" w:cs="Times New Roman"/>
          <w:lang w:eastAsia="hr-HR"/>
        </w:rPr>
        <w:t>e</w:t>
      </w:r>
      <w:r w:rsidRPr="008B1D06">
        <w:rPr>
          <w:rFonts w:ascii="Times New Roman" w:eastAsia="Times New Roman" w:hAnsi="Times New Roman" w:cs="Times New Roman"/>
          <w:lang w:eastAsia="hr-HR"/>
        </w:rPr>
        <w:t xml:space="preserve"> projektne dokumentacije (idejno rješenje, geodetski elaborat, glavni projekt s troškovnicima) </w:t>
      </w:r>
      <w:r w:rsidRPr="003F4D85">
        <w:rPr>
          <w:rFonts w:ascii="Times New Roman" w:eastAsia="Times New Roman" w:hAnsi="Times New Roman" w:cs="Times New Roman"/>
          <w:lang w:eastAsia="hr-HR"/>
        </w:rPr>
        <w:t xml:space="preserve">obnove, odnosno rekonstrukcije </w:t>
      </w:r>
      <w:proofErr w:type="spellStart"/>
      <w:r w:rsidRPr="003F4D85">
        <w:rPr>
          <w:rFonts w:ascii="Times New Roman" w:eastAsia="Times New Roman" w:hAnsi="Times New Roman" w:cs="Times New Roman"/>
          <w:lang w:eastAsia="hr-HR"/>
        </w:rPr>
        <w:t>Vrbanićevog</w:t>
      </w:r>
      <w:proofErr w:type="spellEnd"/>
      <w:r w:rsidRPr="003F4D85">
        <w:rPr>
          <w:rFonts w:ascii="Times New Roman" w:eastAsia="Times New Roman" w:hAnsi="Times New Roman" w:cs="Times New Roman"/>
          <w:lang w:eastAsia="hr-HR"/>
        </w:rPr>
        <w:t xml:space="preserve"> perivoja, jedinog karlovačkog gradskog parka koji je zbog svoje perivojne i povijesne vrijednosti zaštićen kao spomenik </w:t>
      </w:r>
      <w:r w:rsidRPr="003F4D85">
        <w:rPr>
          <w:rFonts w:ascii="Times New Roman" w:eastAsia="Times New Roman" w:hAnsi="Times New Roman" w:cs="Times New Roman"/>
          <w:lang w:eastAsia="hr-HR"/>
        </w:rPr>
        <w:lastRenderedPageBreak/>
        <w:t xml:space="preserve">parkovne arhitekture. </w:t>
      </w:r>
      <w:r>
        <w:rPr>
          <w:rFonts w:ascii="Times New Roman" w:eastAsia="Times New Roman" w:hAnsi="Times New Roman" w:cs="Times New Roman"/>
          <w:lang w:eastAsia="hr-HR"/>
        </w:rPr>
        <w:t>Projektnom dokumentacijom</w:t>
      </w:r>
      <w:r w:rsidRPr="003F4D85">
        <w:rPr>
          <w:rFonts w:ascii="Times New Roman" w:eastAsia="Times New Roman" w:hAnsi="Times New Roman" w:cs="Times New Roman"/>
          <w:lang w:eastAsia="hr-HR"/>
        </w:rPr>
        <w:t xml:space="preserve"> planira se vrednovanje postojećeg stanja te izrada plana sadnje,</w:t>
      </w:r>
      <w:r>
        <w:rPr>
          <w:rFonts w:ascii="Times New Roman" w:eastAsia="Times New Roman" w:hAnsi="Times New Roman" w:cs="Times New Roman"/>
          <w:lang w:eastAsia="hr-HR"/>
        </w:rPr>
        <w:t xml:space="preserve"> izgradnje</w:t>
      </w:r>
      <w:r w:rsidRPr="003F4D85">
        <w:rPr>
          <w:rFonts w:ascii="Times New Roman" w:eastAsia="Times New Roman" w:hAnsi="Times New Roman" w:cs="Times New Roman"/>
          <w:lang w:eastAsia="hr-HR"/>
        </w:rPr>
        <w:t xml:space="preserve"> infrastrukture, urbane opreme i plastike, dodatnih sadržaja i vizualizacije.</w:t>
      </w:r>
    </w:p>
    <w:p w14:paraId="078CEEEC" w14:textId="77777777" w:rsidR="00374FB8" w:rsidRDefault="00374FB8" w:rsidP="00374FB8">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531"/>
        <w:gridCol w:w="2582"/>
        <w:gridCol w:w="1660"/>
      </w:tblGrid>
      <w:tr w:rsidR="00374FB8" w:rsidRPr="00467E40" w14:paraId="7BEA3E1E" w14:textId="77777777" w:rsidTr="009C173C">
        <w:tc>
          <w:tcPr>
            <w:tcW w:w="4158" w:type="dxa"/>
            <w:gridSpan w:val="2"/>
            <w:tcBorders>
              <w:top w:val="single" w:sz="8" w:space="0" w:color="8064A2"/>
              <w:left w:val="single" w:sz="8" w:space="0" w:color="8064A2"/>
              <w:bottom w:val="single" w:sz="8" w:space="0" w:color="8064A2"/>
              <w:right w:val="single" w:sz="8" w:space="0" w:color="8064A2"/>
            </w:tcBorders>
            <w:shd w:val="clear" w:color="auto" w:fill="auto"/>
          </w:tcPr>
          <w:p w14:paraId="44B693A6"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shd w:val="clear" w:color="auto" w:fill="auto"/>
          </w:tcPr>
          <w:p w14:paraId="2B4B1ED3" w14:textId="77777777" w:rsidR="00374FB8" w:rsidRPr="00A76229" w:rsidRDefault="00374FB8" w:rsidP="009C173C">
            <w:pPr>
              <w:spacing w:after="0" w:line="240" w:lineRule="auto"/>
              <w:jc w:val="both"/>
              <w:rPr>
                <w:rFonts w:ascii="Times New Roman" w:eastAsia="Times New Roman" w:hAnsi="Times New Roman" w:cs="Times New Roman"/>
                <w:bCs/>
              </w:rPr>
            </w:pPr>
            <w:r w:rsidRPr="00A76229">
              <w:rPr>
                <w:rFonts w:ascii="Times New Roman" w:eastAsia="Times New Roman" w:hAnsi="Times New Roman" w:cs="Times New Roman"/>
                <w:bCs/>
              </w:rPr>
              <w:t xml:space="preserve">IZVOR FINANCIRANJA </w:t>
            </w:r>
          </w:p>
        </w:tc>
      </w:tr>
      <w:tr w:rsidR="00374FB8" w14:paraId="4465B07A"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45E115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Izrada projektne dokumentacije</w:t>
            </w:r>
          </w:p>
        </w:tc>
        <w:tc>
          <w:tcPr>
            <w:tcW w:w="153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7CB133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7.300,00</w:t>
            </w:r>
          </w:p>
        </w:tc>
        <w:tc>
          <w:tcPr>
            <w:tcW w:w="258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14ABEC36" w14:textId="77777777" w:rsidR="00374FB8" w:rsidRPr="00467E40"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komunalna naknada</w:t>
            </w:r>
          </w:p>
        </w:tc>
        <w:tc>
          <w:tcPr>
            <w:tcW w:w="1660" w:type="dxa"/>
            <w:tcBorders>
              <w:top w:val="single" w:sz="8" w:space="0" w:color="8064A2"/>
              <w:left w:val="single" w:sz="8" w:space="0" w:color="8064A2"/>
              <w:bottom w:val="single" w:sz="8" w:space="0" w:color="8064A2"/>
              <w:right w:val="single" w:sz="8" w:space="0" w:color="8064A2"/>
            </w:tcBorders>
            <w:shd w:val="clear" w:color="auto" w:fill="auto"/>
            <w:vAlign w:val="center"/>
          </w:tcPr>
          <w:p w14:paraId="229189F1"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7.300,00</w:t>
            </w:r>
          </w:p>
        </w:tc>
      </w:tr>
      <w:tr w:rsidR="00374FB8" w:rsidRPr="00467E40" w14:paraId="5E593F75" w14:textId="77777777" w:rsidTr="009C173C">
        <w:tc>
          <w:tcPr>
            <w:tcW w:w="2627"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C300E91" w14:textId="77777777" w:rsidR="00374FB8" w:rsidRPr="00467E40" w:rsidRDefault="00374FB8" w:rsidP="009C173C">
            <w:pPr>
              <w:spacing w:after="0" w:line="240" w:lineRule="auto"/>
              <w:jc w:val="both"/>
              <w:rPr>
                <w:rFonts w:ascii="Times New Roman" w:eastAsia="Times New Roman" w:hAnsi="Times New Roman" w:cs="Times New Roman"/>
                <w:b/>
              </w:rPr>
            </w:pPr>
            <w:r w:rsidRPr="00467E40">
              <w:rPr>
                <w:rFonts w:ascii="Times New Roman" w:eastAsia="Times New Roman" w:hAnsi="Times New Roman" w:cs="Times New Roman"/>
                <w:b/>
              </w:rPr>
              <w:t>UKUPNO</w:t>
            </w:r>
          </w:p>
        </w:tc>
        <w:tc>
          <w:tcPr>
            <w:tcW w:w="153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2AAB86C7"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7.300,00 €</w:t>
            </w:r>
          </w:p>
        </w:tc>
        <w:tc>
          <w:tcPr>
            <w:tcW w:w="258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115E3951" w14:textId="77777777" w:rsidR="00374FB8" w:rsidRPr="00467E40" w:rsidRDefault="00374FB8" w:rsidP="009C173C">
            <w:pPr>
              <w:spacing w:after="0" w:line="240" w:lineRule="auto"/>
              <w:jc w:val="both"/>
              <w:rPr>
                <w:rFonts w:ascii="Times New Roman" w:eastAsia="Times New Roman" w:hAnsi="Times New Roman" w:cs="Times New Roman"/>
                <w:bCs/>
                <w:color w:val="FF0000"/>
              </w:rPr>
            </w:pPr>
          </w:p>
        </w:tc>
        <w:tc>
          <w:tcPr>
            <w:tcW w:w="1660"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66C994AB"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7.300,00 €</w:t>
            </w:r>
          </w:p>
        </w:tc>
      </w:tr>
    </w:tbl>
    <w:p w14:paraId="20E45574" w14:textId="77777777" w:rsidR="00374FB8" w:rsidRDefault="00374FB8" w:rsidP="00374FB8">
      <w:pPr>
        <w:spacing w:after="0" w:line="240" w:lineRule="auto"/>
        <w:jc w:val="both"/>
        <w:rPr>
          <w:rFonts w:ascii="Times New Roman" w:eastAsia="Times New Roman" w:hAnsi="Times New Roman" w:cs="Times New Roman"/>
          <w:b/>
          <w:bCs/>
          <w:u w:val="single"/>
        </w:rPr>
      </w:pPr>
    </w:p>
    <w:p w14:paraId="72AF16D5" w14:textId="77777777" w:rsidR="00374FB8" w:rsidRDefault="00374FB8" w:rsidP="00374FB8">
      <w:pPr>
        <w:spacing w:after="0" w:line="240" w:lineRule="auto"/>
        <w:jc w:val="both"/>
        <w:rPr>
          <w:rFonts w:ascii="Times New Roman" w:eastAsia="Calibri" w:hAnsi="Times New Roman" w:cs="Times New Roman"/>
        </w:rPr>
      </w:pPr>
      <w:r w:rsidRPr="002531C6">
        <w:rPr>
          <w:rFonts w:ascii="Times New Roman" w:eastAsia="Times New Roman" w:hAnsi="Times New Roman" w:cs="Times New Roman"/>
          <w:b/>
          <w:bCs/>
          <w:u w:val="single"/>
        </w:rPr>
        <w:t>5.</w:t>
      </w:r>
      <w:r>
        <w:rPr>
          <w:rFonts w:ascii="Times New Roman" w:eastAsia="Times New Roman" w:hAnsi="Times New Roman" w:cs="Times New Roman"/>
          <w:b/>
          <w:bCs/>
          <w:u w:val="single"/>
        </w:rPr>
        <w:t>41</w:t>
      </w:r>
      <w:r w:rsidRPr="002531C6">
        <w:rPr>
          <w:rFonts w:ascii="Times New Roman" w:eastAsia="Times New Roman" w:hAnsi="Times New Roman" w:cs="Times New Roman"/>
          <w:b/>
          <w:bCs/>
          <w:u w:val="single"/>
        </w:rPr>
        <w:t xml:space="preserve">. </w:t>
      </w:r>
      <w:r>
        <w:rPr>
          <w:rFonts w:ascii="Times New Roman" w:eastAsia="Times New Roman" w:hAnsi="Times New Roman" w:cs="Times New Roman"/>
          <w:b/>
          <w:bCs/>
          <w:u w:val="single"/>
        </w:rPr>
        <w:t>MODRUŠANOV PARK- dječje igralište</w:t>
      </w:r>
      <w:r w:rsidRPr="002531C6">
        <w:rPr>
          <w:rFonts w:ascii="Times New Roman" w:eastAsia="Times New Roman" w:hAnsi="Times New Roman" w:cs="Times New Roman"/>
        </w:rPr>
        <w:t xml:space="preserve"> – </w:t>
      </w:r>
      <w:r>
        <w:rPr>
          <w:rFonts w:ascii="Times New Roman" w:eastAsia="Times New Roman" w:hAnsi="Times New Roman" w:cs="Times New Roman"/>
        </w:rPr>
        <w:t xml:space="preserve">planiraju se radovi na obnovi i modernizaciji postojećeg dječjeg igrališta u </w:t>
      </w:r>
      <w:proofErr w:type="spellStart"/>
      <w:r>
        <w:rPr>
          <w:rFonts w:ascii="Times New Roman" w:eastAsia="Times New Roman" w:hAnsi="Times New Roman" w:cs="Times New Roman"/>
        </w:rPr>
        <w:t>Modrušanovom</w:t>
      </w:r>
      <w:proofErr w:type="spellEnd"/>
      <w:r>
        <w:rPr>
          <w:rFonts w:ascii="Times New Roman" w:eastAsia="Times New Roman" w:hAnsi="Times New Roman" w:cs="Times New Roman"/>
        </w:rPr>
        <w:t xml:space="preserve"> parku. </w:t>
      </w:r>
      <w:r>
        <w:rPr>
          <w:rFonts w:ascii="Times New Roman" w:eastAsia="Calibri" w:hAnsi="Times New Roman" w:cs="Times New Roman"/>
        </w:rPr>
        <w:t xml:space="preserve">Dječje igralište obnovit će se na način </w:t>
      </w:r>
      <w:r w:rsidRPr="002A1487">
        <w:rPr>
          <w:rFonts w:ascii="Times New Roman" w:eastAsia="Calibri" w:hAnsi="Times New Roman" w:cs="Times New Roman"/>
        </w:rPr>
        <w:t>da se postojeće dječje sprave zamijene novim i modernijim</w:t>
      </w:r>
      <w:r>
        <w:rPr>
          <w:rFonts w:ascii="Times New Roman" w:eastAsia="Calibri" w:hAnsi="Times New Roman" w:cs="Times New Roman"/>
        </w:rPr>
        <w:t>a za djecu različitog uzrasta</w:t>
      </w:r>
      <w:r w:rsidRPr="002A1487">
        <w:rPr>
          <w:rFonts w:ascii="Times New Roman" w:eastAsia="Calibri" w:hAnsi="Times New Roman" w:cs="Times New Roman"/>
        </w:rPr>
        <w:t xml:space="preserve"> </w:t>
      </w:r>
      <w:r>
        <w:rPr>
          <w:rFonts w:ascii="Times New Roman" w:eastAsia="Calibri" w:hAnsi="Times New Roman" w:cs="Times New Roman"/>
        </w:rPr>
        <w:t xml:space="preserve">te da se uz afirmaciju </w:t>
      </w:r>
      <w:r w:rsidRPr="002A1487">
        <w:rPr>
          <w:rFonts w:ascii="Times New Roman" w:eastAsia="Calibri" w:hAnsi="Times New Roman" w:cs="Times New Roman"/>
        </w:rPr>
        <w:t>perivojno-pejsažne tradicije</w:t>
      </w:r>
      <w:r>
        <w:rPr>
          <w:rFonts w:ascii="Times New Roman" w:eastAsia="Calibri" w:hAnsi="Times New Roman" w:cs="Times New Roman"/>
        </w:rPr>
        <w:t xml:space="preserve"> (nadopuniti živicu, posaditi nedostajuća stabla, nasipati novi humus, posijati travu i dr.) urede </w:t>
      </w:r>
      <w:proofErr w:type="spellStart"/>
      <w:r>
        <w:rPr>
          <w:rFonts w:ascii="Times New Roman" w:eastAsia="Calibri" w:hAnsi="Times New Roman" w:cs="Times New Roman"/>
        </w:rPr>
        <w:t>parterne</w:t>
      </w:r>
      <w:proofErr w:type="spellEnd"/>
      <w:r>
        <w:rPr>
          <w:rFonts w:ascii="Times New Roman" w:eastAsia="Calibri" w:hAnsi="Times New Roman" w:cs="Times New Roman"/>
        </w:rPr>
        <w:t xml:space="preserve"> površine</w:t>
      </w:r>
      <w:r w:rsidRPr="002A1487">
        <w:rPr>
          <w:rFonts w:ascii="Times New Roman" w:eastAsia="Calibri" w:hAnsi="Times New Roman" w:cs="Times New Roman"/>
        </w:rPr>
        <w:t>.</w:t>
      </w:r>
      <w:r>
        <w:rPr>
          <w:rFonts w:ascii="Times New Roman" w:eastAsia="Calibri" w:hAnsi="Times New Roman" w:cs="Times New Roman"/>
        </w:rPr>
        <w:t xml:space="preserve"> Unutar igrališta izvest će se i nove pješačke staze te će se uz staze postaviti nove klupe i koševi za otpatke.</w:t>
      </w:r>
    </w:p>
    <w:p w14:paraId="420BE576" w14:textId="77777777" w:rsidR="00374FB8" w:rsidRPr="002A1487" w:rsidRDefault="00374FB8" w:rsidP="00374FB8">
      <w:pPr>
        <w:spacing w:after="0" w:line="240" w:lineRule="auto"/>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61"/>
        <w:gridCol w:w="1772"/>
        <w:gridCol w:w="2302"/>
        <w:gridCol w:w="1665"/>
      </w:tblGrid>
      <w:tr w:rsidR="00374FB8" w:rsidRPr="002531C6" w14:paraId="3B4EF85C" w14:textId="77777777" w:rsidTr="009C173C">
        <w:tc>
          <w:tcPr>
            <w:tcW w:w="4433" w:type="dxa"/>
            <w:gridSpan w:val="2"/>
            <w:tcBorders>
              <w:top w:val="single" w:sz="8" w:space="0" w:color="8064A2"/>
              <w:left w:val="single" w:sz="8" w:space="0" w:color="8064A2"/>
              <w:bottom w:val="single" w:sz="8" w:space="0" w:color="8064A2"/>
              <w:right w:val="single" w:sz="8" w:space="0" w:color="8064A2"/>
            </w:tcBorders>
            <w:shd w:val="clear" w:color="auto" w:fill="auto"/>
          </w:tcPr>
          <w:p w14:paraId="5D6EB1EA" w14:textId="77777777" w:rsidR="00374FB8" w:rsidRPr="002531C6" w:rsidRDefault="00374FB8" w:rsidP="009C173C">
            <w:pPr>
              <w:spacing w:after="0" w:line="240" w:lineRule="auto"/>
              <w:jc w:val="both"/>
              <w:rPr>
                <w:rFonts w:ascii="Times New Roman" w:eastAsia="Times New Roman" w:hAnsi="Times New Roman" w:cs="Times New Roman"/>
                <w:bCs/>
              </w:rPr>
            </w:pPr>
            <w:r w:rsidRPr="002531C6">
              <w:rPr>
                <w:rFonts w:ascii="Times New Roman" w:eastAsia="Times New Roman" w:hAnsi="Times New Roman" w:cs="Times New Roman"/>
                <w:bCs/>
              </w:rPr>
              <w:t>PROCJENA TROŠKOVA - RASHODI</w:t>
            </w:r>
          </w:p>
        </w:tc>
        <w:tc>
          <w:tcPr>
            <w:tcW w:w="3967" w:type="dxa"/>
            <w:gridSpan w:val="2"/>
            <w:tcBorders>
              <w:top w:val="single" w:sz="8" w:space="0" w:color="8064A2"/>
              <w:left w:val="single" w:sz="8" w:space="0" w:color="8064A2"/>
              <w:bottom w:val="single" w:sz="8" w:space="0" w:color="8064A2"/>
              <w:right w:val="single" w:sz="8" w:space="0" w:color="8064A2"/>
            </w:tcBorders>
            <w:shd w:val="clear" w:color="auto" w:fill="auto"/>
          </w:tcPr>
          <w:p w14:paraId="7AAC33DF" w14:textId="77777777" w:rsidR="00374FB8" w:rsidRPr="002531C6" w:rsidRDefault="00374FB8" w:rsidP="009C173C">
            <w:pPr>
              <w:spacing w:after="0" w:line="240" w:lineRule="auto"/>
              <w:jc w:val="both"/>
              <w:rPr>
                <w:rFonts w:ascii="Times New Roman" w:eastAsia="Times New Roman" w:hAnsi="Times New Roman" w:cs="Times New Roman"/>
                <w:bCs/>
              </w:rPr>
            </w:pPr>
            <w:r w:rsidRPr="002531C6">
              <w:rPr>
                <w:rFonts w:ascii="Times New Roman" w:eastAsia="Times New Roman" w:hAnsi="Times New Roman" w:cs="Times New Roman"/>
                <w:bCs/>
              </w:rPr>
              <w:t xml:space="preserve">IZVOR FINANCIRANJA </w:t>
            </w:r>
          </w:p>
        </w:tc>
      </w:tr>
      <w:tr w:rsidR="00374FB8" w:rsidRPr="002531C6" w14:paraId="0F16DBA0" w14:textId="77777777" w:rsidTr="009C173C">
        <w:tc>
          <w:tcPr>
            <w:tcW w:w="2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5F9AAF1F" w14:textId="77777777" w:rsidR="00374FB8" w:rsidRPr="002531C6" w:rsidRDefault="00374FB8" w:rsidP="009C173C">
            <w:pPr>
              <w:spacing w:after="0" w:line="240" w:lineRule="auto"/>
              <w:jc w:val="both"/>
              <w:rPr>
                <w:rFonts w:ascii="Times New Roman" w:eastAsia="Times New Roman" w:hAnsi="Times New Roman" w:cs="Times New Roman"/>
              </w:rPr>
            </w:pPr>
            <w:r w:rsidRPr="00E01F4A">
              <w:rPr>
                <w:rFonts w:ascii="Times New Roman" w:eastAsia="Times New Roman" w:hAnsi="Times New Roman" w:cs="Times New Roman"/>
                <w:bCs/>
              </w:rPr>
              <w:t>Radovi na rekonstrukciji</w:t>
            </w:r>
          </w:p>
        </w:tc>
        <w:tc>
          <w:tcPr>
            <w:tcW w:w="177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4C3D1FF6" w14:textId="77777777" w:rsidR="00374FB8" w:rsidRPr="002531C6"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183.500,00</w:t>
            </w:r>
          </w:p>
        </w:tc>
        <w:tc>
          <w:tcPr>
            <w:tcW w:w="230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0000931" w14:textId="77777777" w:rsidR="00374FB8" w:rsidRPr="002531C6" w:rsidRDefault="00374FB8" w:rsidP="009C173C">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Donacije</w:t>
            </w:r>
          </w:p>
        </w:tc>
        <w:tc>
          <w:tcPr>
            <w:tcW w:w="166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C6D7B0F" w14:textId="77777777" w:rsidR="00374FB8" w:rsidRPr="002531C6"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187.200,00</w:t>
            </w:r>
          </w:p>
        </w:tc>
      </w:tr>
      <w:tr w:rsidR="00374FB8" w:rsidRPr="002531C6" w14:paraId="7A85FEBD" w14:textId="77777777" w:rsidTr="009C173C">
        <w:tc>
          <w:tcPr>
            <w:tcW w:w="2661" w:type="dxa"/>
            <w:tcBorders>
              <w:top w:val="single" w:sz="8" w:space="0" w:color="8064A2"/>
              <w:left w:val="single" w:sz="8" w:space="0" w:color="8064A2"/>
              <w:bottom w:val="single" w:sz="8" w:space="0" w:color="8064A2"/>
              <w:right w:val="single" w:sz="8" w:space="0" w:color="8064A2"/>
            </w:tcBorders>
            <w:shd w:val="clear" w:color="auto" w:fill="auto"/>
            <w:vAlign w:val="center"/>
          </w:tcPr>
          <w:p w14:paraId="7AF42F4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Usluga stručnog nadzora građenja</w:t>
            </w:r>
          </w:p>
        </w:tc>
        <w:tc>
          <w:tcPr>
            <w:tcW w:w="177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04C608A4" w14:textId="77777777" w:rsidR="00374FB8" w:rsidRDefault="00374FB8" w:rsidP="009C173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3.700,00</w:t>
            </w:r>
          </w:p>
        </w:tc>
        <w:tc>
          <w:tcPr>
            <w:tcW w:w="2302" w:type="dxa"/>
            <w:tcBorders>
              <w:top w:val="single" w:sz="8" w:space="0" w:color="8064A2"/>
              <w:left w:val="single" w:sz="8" w:space="0" w:color="8064A2"/>
              <w:bottom w:val="single" w:sz="8" w:space="0" w:color="8064A2"/>
              <w:right w:val="single" w:sz="8" w:space="0" w:color="8064A2"/>
            </w:tcBorders>
            <w:shd w:val="clear" w:color="auto" w:fill="auto"/>
            <w:vAlign w:val="center"/>
          </w:tcPr>
          <w:p w14:paraId="3C463340" w14:textId="77777777" w:rsidR="00374FB8" w:rsidRDefault="00374FB8" w:rsidP="009C173C">
            <w:pPr>
              <w:spacing w:after="0" w:line="240" w:lineRule="auto"/>
              <w:jc w:val="both"/>
              <w:rPr>
                <w:rFonts w:ascii="Times New Roman" w:eastAsia="Times New Roman" w:hAnsi="Times New Roman" w:cs="Times New Roman"/>
              </w:rPr>
            </w:pPr>
          </w:p>
        </w:tc>
        <w:tc>
          <w:tcPr>
            <w:tcW w:w="1665" w:type="dxa"/>
            <w:tcBorders>
              <w:top w:val="single" w:sz="8" w:space="0" w:color="8064A2"/>
              <w:left w:val="single" w:sz="8" w:space="0" w:color="8064A2"/>
              <w:bottom w:val="single" w:sz="8" w:space="0" w:color="8064A2"/>
              <w:right w:val="single" w:sz="8" w:space="0" w:color="8064A2"/>
            </w:tcBorders>
            <w:shd w:val="clear" w:color="auto" w:fill="auto"/>
            <w:vAlign w:val="center"/>
          </w:tcPr>
          <w:p w14:paraId="6C28F683" w14:textId="77777777" w:rsidR="00374FB8" w:rsidRPr="002531C6" w:rsidRDefault="00374FB8" w:rsidP="009C173C">
            <w:pPr>
              <w:spacing w:after="0" w:line="240" w:lineRule="auto"/>
              <w:jc w:val="right"/>
              <w:rPr>
                <w:rFonts w:ascii="Times New Roman" w:eastAsia="Times New Roman" w:hAnsi="Times New Roman" w:cs="Times New Roman"/>
              </w:rPr>
            </w:pPr>
          </w:p>
        </w:tc>
      </w:tr>
      <w:tr w:rsidR="00374FB8" w:rsidRPr="002531C6" w14:paraId="304A2309" w14:textId="77777777" w:rsidTr="009C173C">
        <w:tc>
          <w:tcPr>
            <w:tcW w:w="2661"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18AA24F" w14:textId="77777777" w:rsidR="00374FB8" w:rsidRPr="002531C6" w:rsidRDefault="00374FB8" w:rsidP="009C173C">
            <w:pPr>
              <w:spacing w:after="0" w:line="240" w:lineRule="auto"/>
              <w:jc w:val="both"/>
              <w:rPr>
                <w:rFonts w:ascii="Times New Roman" w:eastAsia="Times New Roman" w:hAnsi="Times New Roman" w:cs="Times New Roman"/>
                <w:b/>
              </w:rPr>
            </w:pPr>
            <w:r w:rsidRPr="002531C6">
              <w:rPr>
                <w:rFonts w:ascii="Times New Roman" w:eastAsia="Times New Roman" w:hAnsi="Times New Roman" w:cs="Times New Roman"/>
                <w:b/>
              </w:rPr>
              <w:t>UKUPNO</w:t>
            </w:r>
          </w:p>
        </w:tc>
        <w:tc>
          <w:tcPr>
            <w:tcW w:w="177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3E8157BD" w14:textId="77777777" w:rsidR="00374FB8" w:rsidRPr="002531C6"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187.200</w:t>
            </w:r>
            <w:r w:rsidRPr="002531C6">
              <w:rPr>
                <w:rFonts w:ascii="Times New Roman" w:eastAsia="Times New Roman" w:hAnsi="Times New Roman" w:cs="Times New Roman"/>
                <w:b/>
              </w:rPr>
              <w:t>,00</w:t>
            </w:r>
            <w:r>
              <w:rPr>
                <w:rFonts w:ascii="Times New Roman" w:eastAsia="Times New Roman" w:hAnsi="Times New Roman" w:cs="Times New Roman"/>
                <w:b/>
              </w:rPr>
              <w:t xml:space="preserve"> €</w:t>
            </w:r>
          </w:p>
        </w:tc>
        <w:tc>
          <w:tcPr>
            <w:tcW w:w="2302"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30FB97E" w14:textId="77777777" w:rsidR="00374FB8" w:rsidRPr="002531C6" w:rsidRDefault="00374FB8" w:rsidP="009C173C">
            <w:pPr>
              <w:spacing w:after="0" w:line="240" w:lineRule="auto"/>
              <w:jc w:val="both"/>
              <w:rPr>
                <w:rFonts w:ascii="Times New Roman" w:eastAsia="Times New Roman" w:hAnsi="Times New Roman" w:cs="Times New Roman"/>
                <w:bCs/>
                <w:color w:val="FF0000"/>
              </w:rPr>
            </w:pPr>
          </w:p>
        </w:tc>
        <w:tc>
          <w:tcPr>
            <w:tcW w:w="1665" w:type="dxa"/>
            <w:tcBorders>
              <w:top w:val="single" w:sz="8" w:space="0" w:color="8064A2"/>
              <w:left w:val="single" w:sz="8" w:space="0" w:color="8064A2"/>
              <w:bottom w:val="single" w:sz="8" w:space="0" w:color="8064A2"/>
              <w:right w:val="single" w:sz="8" w:space="0" w:color="8064A2"/>
            </w:tcBorders>
            <w:shd w:val="clear" w:color="auto" w:fill="FFE599" w:themeFill="accent4" w:themeFillTint="66"/>
          </w:tcPr>
          <w:p w14:paraId="0D4BCED3" w14:textId="77777777" w:rsidR="00374FB8" w:rsidRPr="002531C6"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187.200</w:t>
            </w:r>
            <w:r w:rsidRPr="002531C6">
              <w:rPr>
                <w:rFonts w:ascii="Times New Roman" w:eastAsia="Times New Roman" w:hAnsi="Times New Roman" w:cs="Times New Roman"/>
                <w:b/>
              </w:rPr>
              <w:t>,00</w:t>
            </w:r>
            <w:r>
              <w:rPr>
                <w:rFonts w:ascii="Times New Roman" w:eastAsia="Times New Roman" w:hAnsi="Times New Roman" w:cs="Times New Roman"/>
                <w:b/>
              </w:rPr>
              <w:t xml:space="preserve"> €</w:t>
            </w:r>
          </w:p>
        </w:tc>
      </w:tr>
    </w:tbl>
    <w:p w14:paraId="272EEB73" w14:textId="77777777" w:rsidR="00374FB8" w:rsidRDefault="00374FB8" w:rsidP="00374FB8">
      <w:pPr>
        <w:spacing w:after="0" w:line="240" w:lineRule="auto"/>
        <w:jc w:val="both"/>
        <w:rPr>
          <w:rFonts w:ascii="Times New Roman" w:eastAsia="Times New Roman" w:hAnsi="Times New Roman" w:cs="Times New Roman"/>
          <w:u w:val="single"/>
          <w:lang w:eastAsia="hr-HR"/>
        </w:rPr>
      </w:pPr>
    </w:p>
    <w:p w14:paraId="269009A4" w14:textId="77777777" w:rsidR="00374FB8" w:rsidRDefault="00374FB8" w:rsidP="00374FB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6.</w:t>
      </w:r>
    </w:p>
    <w:p w14:paraId="7ECE94F8" w14:textId="77777777" w:rsidR="00374FB8" w:rsidRDefault="00374FB8" w:rsidP="00374FB8">
      <w:pPr>
        <w:spacing w:after="0" w:line="240" w:lineRule="auto"/>
        <w:jc w:val="both"/>
        <w:rPr>
          <w:rFonts w:ascii="Times New Roman" w:eastAsia="Times New Roman" w:hAnsi="Times New Roman" w:cs="Times New Roman"/>
          <w:bCs/>
        </w:rPr>
      </w:pPr>
      <w:r w:rsidRPr="007211B0">
        <w:rPr>
          <w:rFonts w:ascii="Times New Roman" w:eastAsia="Times New Roman" w:hAnsi="Times New Roman" w:cs="Times New Roman"/>
          <w:bCs/>
        </w:rPr>
        <w:t>Rekapitulacija procjene troškova (rashoda) Programa građenja komunalne infrastrukture u 202</w:t>
      </w:r>
      <w:r>
        <w:rPr>
          <w:rFonts w:ascii="Times New Roman" w:eastAsia="Times New Roman" w:hAnsi="Times New Roman" w:cs="Times New Roman"/>
          <w:bCs/>
        </w:rPr>
        <w:t>3</w:t>
      </w:r>
      <w:r w:rsidRPr="007211B0">
        <w:rPr>
          <w:rFonts w:ascii="Times New Roman" w:eastAsia="Times New Roman" w:hAnsi="Times New Roman" w:cs="Times New Roman"/>
          <w:bCs/>
        </w:rPr>
        <w:t>. godini:</w:t>
      </w:r>
    </w:p>
    <w:p w14:paraId="5635D75E" w14:textId="77777777" w:rsidR="00374FB8" w:rsidRPr="007211B0" w:rsidRDefault="00374FB8" w:rsidP="00374FB8">
      <w:pPr>
        <w:spacing w:after="0" w:line="240" w:lineRule="auto"/>
        <w:jc w:val="both"/>
        <w:rPr>
          <w:rFonts w:ascii="Times New Roman" w:eastAsia="Times New Roman" w:hAnsi="Times New Roman" w:cs="Times New Roman"/>
          <w:bCs/>
        </w:rPr>
      </w:pPr>
    </w:p>
    <w:tbl>
      <w:tblPr>
        <w:tblW w:w="0" w:type="auto"/>
        <w:tblInd w:w="675"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842"/>
        <w:gridCol w:w="4943"/>
        <w:gridCol w:w="2592"/>
      </w:tblGrid>
      <w:tr w:rsidR="00374FB8" w:rsidRPr="00467E40" w14:paraId="5BC75009" w14:textId="77777777" w:rsidTr="009C173C">
        <w:tc>
          <w:tcPr>
            <w:tcW w:w="842" w:type="dxa"/>
            <w:tcBorders>
              <w:top w:val="single" w:sz="8" w:space="0" w:color="4BACC6"/>
              <w:left w:val="single" w:sz="8" w:space="0" w:color="4BACC6"/>
              <w:bottom w:val="single" w:sz="18" w:space="0" w:color="4BACC6"/>
              <w:right w:val="single" w:sz="8" w:space="0" w:color="4BACC6"/>
            </w:tcBorders>
            <w:shd w:val="clear" w:color="auto" w:fill="CCC0D9"/>
          </w:tcPr>
          <w:p w14:paraId="6A9412ED" w14:textId="77777777" w:rsidR="00374FB8" w:rsidRPr="00467E40" w:rsidRDefault="00374FB8" w:rsidP="009C173C">
            <w:pPr>
              <w:spacing w:after="0" w:line="240" w:lineRule="auto"/>
              <w:jc w:val="both"/>
              <w:rPr>
                <w:rFonts w:ascii="Times New Roman" w:eastAsia="Times New Roman" w:hAnsi="Times New Roman" w:cs="Times New Roman"/>
                <w:bCs/>
              </w:rPr>
            </w:pPr>
            <w:r w:rsidRPr="00467E40">
              <w:rPr>
                <w:rFonts w:ascii="Times New Roman" w:eastAsia="Times New Roman" w:hAnsi="Times New Roman" w:cs="Times New Roman"/>
                <w:bCs/>
              </w:rPr>
              <w:t xml:space="preserve">R.br. </w:t>
            </w:r>
          </w:p>
        </w:tc>
        <w:tc>
          <w:tcPr>
            <w:tcW w:w="4943" w:type="dxa"/>
            <w:tcBorders>
              <w:top w:val="single" w:sz="8" w:space="0" w:color="4BACC6"/>
              <w:left w:val="single" w:sz="8" w:space="0" w:color="4BACC6"/>
              <w:bottom w:val="single" w:sz="18" w:space="0" w:color="4BACC6"/>
              <w:right w:val="single" w:sz="8" w:space="0" w:color="4BACC6"/>
            </w:tcBorders>
            <w:shd w:val="clear" w:color="auto" w:fill="CCC0D9"/>
            <w:hideMark/>
          </w:tcPr>
          <w:p w14:paraId="4DA70FDF" w14:textId="77777777" w:rsidR="00374FB8" w:rsidRPr="00467E40" w:rsidRDefault="00374FB8" w:rsidP="009C173C">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NAZIV PROJEKTA</w:t>
            </w:r>
          </w:p>
        </w:tc>
        <w:tc>
          <w:tcPr>
            <w:tcW w:w="2592" w:type="dxa"/>
            <w:tcBorders>
              <w:top w:val="single" w:sz="8" w:space="0" w:color="4BACC6"/>
              <w:left w:val="single" w:sz="8" w:space="0" w:color="4BACC6"/>
              <w:bottom w:val="single" w:sz="18" w:space="0" w:color="4BACC6"/>
              <w:right w:val="single" w:sz="8" w:space="0" w:color="4BACC6"/>
            </w:tcBorders>
            <w:shd w:val="clear" w:color="auto" w:fill="CCC0D9"/>
            <w:hideMark/>
          </w:tcPr>
          <w:p w14:paraId="1D18CEEE" w14:textId="77777777" w:rsidR="00374FB8" w:rsidRPr="00467E40" w:rsidRDefault="00374FB8" w:rsidP="009C173C">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UKUPNA PROCJENA TROŠKOVA</w:t>
            </w:r>
          </w:p>
        </w:tc>
      </w:tr>
      <w:tr w:rsidR="00374FB8" w:rsidRPr="00467E40" w14:paraId="5F76C115" w14:textId="77777777" w:rsidTr="009C173C">
        <w:trPr>
          <w:trHeight w:val="677"/>
        </w:trPr>
        <w:tc>
          <w:tcPr>
            <w:tcW w:w="842" w:type="dxa"/>
            <w:tcBorders>
              <w:top w:val="single" w:sz="8" w:space="0" w:color="4BACC6"/>
              <w:left w:val="single" w:sz="8" w:space="0" w:color="4BACC6"/>
              <w:bottom w:val="single" w:sz="8" w:space="0" w:color="4BACC6"/>
              <w:right w:val="single" w:sz="8" w:space="0" w:color="4BACC6"/>
            </w:tcBorders>
            <w:vAlign w:val="center"/>
          </w:tcPr>
          <w:p w14:paraId="08563F5E"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w:t>
            </w:r>
          </w:p>
        </w:tc>
        <w:tc>
          <w:tcPr>
            <w:tcW w:w="4943" w:type="dxa"/>
            <w:tcBorders>
              <w:top w:val="single" w:sz="8" w:space="0" w:color="4BACC6"/>
              <w:left w:val="single" w:sz="8" w:space="0" w:color="4BACC6"/>
              <w:bottom w:val="single" w:sz="8" w:space="0" w:color="4BACC6"/>
              <w:right w:val="single" w:sz="8" w:space="0" w:color="4BACC6"/>
            </w:tcBorders>
            <w:vAlign w:val="center"/>
          </w:tcPr>
          <w:p w14:paraId="6FC9A14F"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3.1. Obilaznica Zvijezde</w:t>
            </w:r>
          </w:p>
        </w:tc>
        <w:tc>
          <w:tcPr>
            <w:tcW w:w="2592" w:type="dxa"/>
            <w:tcBorders>
              <w:top w:val="single" w:sz="8" w:space="0" w:color="4BACC6"/>
              <w:left w:val="single" w:sz="8" w:space="0" w:color="4BACC6"/>
              <w:bottom w:val="single" w:sz="8" w:space="0" w:color="4BACC6"/>
              <w:right w:val="single" w:sz="8" w:space="0" w:color="4BACC6"/>
            </w:tcBorders>
            <w:vAlign w:val="center"/>
          </w:tcPr>
          <w:p w14:paraId="253E3B54"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53.089,00</w:t>
            </w:r>
          </w:p>
        </w:tc>
      </w:tr>
      <w:tr w:rsidR="00374FB8" w:rsidRPr="00467E40" w14:paraId="0F4A63EB" w14:textId="77777777" w:rsidTr="009C173C">
        <w:trPr>
          <w:trHeight w:val="677"/>
        </w:trPr>
        <w:tc>
          <w:tcPr>
            <w:tcW w:w="842" w:type="dxa"/>
            <w:tcBorders>
              <w:top w:val="single" w:sz="8" w:space="0" w:color="4BACC6"/>
              <w:left w:val="single" w:sz="8" w:space="0" w:color="4BACC6"/>
              <w:bottom w:val="single" w:sz="8" w:space="0" w:color="4BACC6"/>
              <w:right w:val="single" w:sz="8" w:space="0" w:color="4BACC6"/>
            </w:tcBorders>
            <w:vAlign w:val="center"/>
          </w:tcPr>
          <w:p w14:paraId="69DA2BFA"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w:t>
            </w:r>
          </w:p>
        </w:tc>
        <w:tc>
          <w:tcPr>
            <w:tcW w:w="4943" w:type="dxa"/>
            <w:tcBorders>
              <w:top w:val="single" w:sz="8" w:space="0" w:color="4BACC6"/>
              <w:left w:val="single" w:sz="8" w:space="0" w:color="4BACC6"/>
              <w:bottom w:val="single" w:sz="8" w:space="0" w:color="4BACC6"/>
              <w:right w:val="single" w:sz="8" w:space="0" w:color="4BACC6"/>
            </w:tcBorders>
            <w:vAlign w:val="center"/>
          </w:tcPr>
          <w:p w14:paraId="71D5FE7E"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3.2. Prometnica Poslovna zona Selce</w:t>
            </w:r>
          </w:p>
        </w:tc>
        <w:tc>
          <w:tcPr>
            <w:tcW w:w="2592" w:type="dxa"/>
            <w:tcBorders>
              <w:top w:val="single" w:sz="8" w:space="0" w:color="4BACC6"/>
              <w:left w:val="single" w:sz="8" w:space="0" w:color="4BACC6"/>
              <w:bottom w:val="single" w:sz="8" w:space="0" w:color="4BACC6"/>
              <w:right w:val="single" w:sz="8" w:space="0" w:color="4BACC6"/>
            </w:tcBorders>
            <w:vAlign w:val="center"/>
          </w:tcPr>
          <w:p w14:paraId="39911E76" w14:textId="77777777" w:rsidR="00374FB8"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265.391,00</w:t>
            </w:r>
          </w:p>
        </w:tc>
      </w:tr>
      <w:tr w:rsidR="00374FB8" w:rsidRPr="00467E40" w14:paraId="7D4A5E54" w14:textId="77777777" w:rsidTr="009C173C">
        <w:tc>
          <w:tcPr>
            <w:tcW w:w="842" w:type="dxa"/>
            <w:tcBorders>
              <w:top w:val="single" w:sz="8" w:space="0" w:color="4BACC6"/>
              <w:left w:val="single" w:sz="8" w:space="0" w:color="4BACC6"/>
              <w:bottom w:val="single" w:sz="8" w:space="0" w:color="4BACC6"/>
              <w:right w:val="single" w:sz="8" w:space="0" w:color="4BACC6"/>
            </w:tcBorders>
            <w:vAlign w:val="center"/>
          </w:tcPr>
          <w:p w14:paraId="33E7FA0D"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w:t>
            </w:r>
          </w:p>
        </w:tc>
        <w:tc>
          <w:tcPr>
            <w:tcW w:w="4943" w:type="dxa"/>
            <w:tcBorders>
              <w:top w:val="single" w:sz="8" w:space="0" w:color="4BACC6"/>
              <w:left w:val="single" w:sz="8" w:space="0" w:color="4BACC6"/>
              <w:bottom w:val="single" w:sz="8" w:space="0" w:color="4BACC6"/>
              <w:right w:val="single" w:sz="8" w:space="0" w:color="4BACC6"/>
            </w:tcBorders>
            <w:vAlign w:val="center"/>
          </w:tcPr>
          <w:p w14:paraId="657089BB"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3.3. Parkiralište  kralja Zvonimira </w:t>
            </w:r>
          </w:p>
        </w:tc>
        <w:tc>
          <w:tcPr>
            <w:tcW w:w="2592" w:type="dxa"/>
            <w:tcBorders>
              <w:top w:val="single" w:sz="8" w:space="0" w:color="4BACC6"/>
              <w:left w:val="single" w:sz="8" w:space="0" w:color="4BACC6"/>
              <w:bottom w:val="single" w:sz="8" w:space="0" w:color="4BACC6"/>
              <w:right w:val="single" w:sz="8" w:space="0" w:color="4BACC6"/>
            </w:tcBorders>
            <w:vAlign w:val="center"/>
          </w:tcPr>
          <w:p w14:paraId="2960AFF0"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398.169,00</w:t>
            </w:r>
          </w:p>
        </w:tc>
      </w:tr>
      <w:tr w:rsidR="00374FB8" w:rsidRPr="00467E40" w14:paraId="697BAD26" w14:textId="77777777" w:rsidTr="009C173C">
        <w:tc>
          <w:tcPr>
            <w:tcW w:w="842" w:type="dxa"/>
            <w:tcBorders>
              <w:top w:val="single" w:sz="8" w:space="0" w:color="4BACC6"/>
              <w:left w:val="single" w:sz="8" w:space="0" w:color="4BACC6"/>
              <w:bottom w:val="single" w:sz="8" w:space="0" w:color="4BACC6"/>
              <w:right w:val="single" w:sz="8" w:space="0" w:color="4BACC6"/>
            </w:tcBorders>
            <w:vAlign w:val="center"/>
          </w:tcPr>
          <w:p w14:paraId="2911BC0C"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867D1D5"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3.4. Parkiralište groblja Velika </w:t>
            </w:r>
            <w:proofErr w:type="spellStart"/>
            <w:r>
              <w:rPr>
                <w:rFonts w:ascii="Times New Roman" w:eastAsia="Times New Roman" w:hAnsi="Times New Roman" w:cs="Times New Roman"/>
              </w:rPr>
              <w:t>Švarča</w:t>
            </w:r>
            <w:proofErr w:type="spellEnd"/>
            <w:r>
              <w:rPr>
                <w:rFonts w:ascii="Times New Roman" w:eastAsia="Times New Roman" w:hAnsi="Times New Roman" w:cs="Times New Roman"/>
              </w:rPr>
              <w:t xml:space="preserve"> </w:t>
            </w:r>
          </w:p>
        </w:tc>
        <w:tc>
          <w:tcPr>
            <w:tcW w:w="2592" w:type="dxa"/>
            <w:tcBorders>
              <w:top w:val="single" w:sz="8" w:space="0" w:color="4BACC6"/>
              <w:left w:val="single" w:sz="8" w:space="0" w:color="4BACC6"/>
              <w:bottom w:val="single" w:sz="8" w:space="0" w:color="4BACC6"/>
              <w:right w:val="single" w:sz="8" w:space="0" w:color="4BACC6"/>
            </w:tcBorders>
            <w:vAlign w:val="center"/>
          </w:tcPr>
          <w:p w14:paraId="31E99812"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51.991,00</w:t>
            </w:r>
          </w:p>
        </w:tc>
      </w:tr>
      <w:tr w:rsidR="00374FB8" w:rsidRPr="00467E40" w14:paraId="583DDC80"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8AE7700"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5.</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8181FED"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3.5. Parkiralište kod izvorišta G. </w:t>
            </w:r>
            <w:proofErr w:type="spellStart"/>
            <w:r>
              <w:rPr>
                <w:rFonts w:ascii="Times New Roman" w:eastAsia="Times New Roman" w:hAnsi="Times New Roman" w:cs="Times New Roman"/>
              </w:rPr>
              <w:t>Mekušje</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08DBAA4"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8.365,00</w:t>
            </w:r>
          </w:p>
        </w:tc>
      </w:tr>
      <w:tr w:rsidR="00374FB8" w:rsidRPr="00467E40" w14:paraId="1EE32160"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840F9CF"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6.</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FBC614D"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3.6. Javna rasvjeta Vatrogasna cesta</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8ED9E6B"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49.772,00</w:t>
            </w:r>
          </w:p>
        </w:tc>
      </w:tr>
      <w:tr w:rsidR="00374FB8" w:rsidRPr="00467E40" w14:paraId="340A3890"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A8423B0"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7.</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A59D92D"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3.7. Javna rasvjeta Mala </w:t>
            </w:r>
            <w:proofErr w:type="spellStart"/>
            <w:r>
              <w:rPr>
                <w:rFonts w:ascii="Times New Roman" w:eastAsia="Times New Roman" w:hAnsi="Times New Roman" w:cs="Times New Roman"/>
              </w:rPr>
              <w:t>Švarča</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3ED5CB4"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35.000,00</w:t>
            </w:r>
          </w:p>
        </w:tc>
      </w:tr>
      <w:tr w:rsidR="00374FB8" w:rsidRPr="00467E40" w14:paraId="7B17CB06"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728B79F"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8.</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018F0EE"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3.8. Mala </w:t>
            </w:r>
            <w:proofErr w:type="spellStart"/>
            <w:r>
              <w:rPr>
                <w:rFonts w:ascii="Times New Roman" w:eastAsia="Times New Roman" w:hAnsi="Times New Roman" w:cs="Times New Roman"/>
              </w:rPr>
              <w:t>Švarča</w:t>
            </w:r>
            <w:proofErr w:type="spellEnd"/>
            <w:r>
              <w:rPr>
                <w:rFonts w:ascii="Times New Roman" w:eastAsia="Times New Roman" w:hAnsi="Times New Roman" w:cs="Times New Roman"/>
              </w:rPr>
              <w:t xml:space="preserve"> autobusna ugibališta</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7DFADB6"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52.552,00</w:t>
            </w:r>
          </w:p>
        </w:tc>
      </w:tr>
      <w:tr w:rsidR="00374FB8" w:rsidRPr="00467E40" w14:paraId="6453D669"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AD48FF4"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9.</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7A35756"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3.9. Izgradnja dječjeg igrališta </w:t>
            </w:r>
            <w:proofErr w:type="spellStart"/>
            <w:r>
              <w:rPr>
                <w:rFonts w:ascii="Times New Roman" w:eastAsia="Times New Roman" w:hAnsi="Times New Roman" w:cs="Times New Roman"/>
              </w:rPr>
              <w:t>Hrnetić</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05A53F6"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265.446,00</w:t>
            </w:r>
          </w:p>
        </w:tc>
      </w:tr>
      <w:tr w:rsidR="00374FB8" w:rsidRPr="00467E40" w14:paraId="6EFF6C76"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F55765F"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10.</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CAB20DD"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3.10. Izgradnja igrališta Cerovac</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C1865A0"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66.360,00</w:t>
            </w:r>
          </w:p>
        </w:tc>
      </w:tr>
      <w:tr w:rsidR="00374FB8" w:rsidRPr="00467E40" w14:paraId="46A28D94"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7F0D3B1"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11.</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CF60BA3"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3.11. Izgradnja igrališta Stative</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62939FE"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66.360,00</w:t>
            </w:r>
          </w:p>
        </w:tc>
      </w:tr>
      <w:tr w:rsidR="00374FB8" w:rsidRPr="00467E40" w14:paraId="54380407"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51E4B78"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12.</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642193A"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3.12. Groblje </w:t>
            </w:r>
            <w:proofErr w:type="spellStart"/>
            <w:r>
              <w:rPr>
                <w:rFonts w:ascii="Times New Roman" w:eastAsia="Times New Roman" w:hAnsi="Times New Roman" w:cs="Times New Roman"/>
              </w:rPr>
              <w:t>Jamadol</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0CEAFB8"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22.564,00</w:t>
            </w:r>
          </w:p>
        </w:tc>
      </w:tr>
      <w:tr w:rsidR="00374FB8" w:rsidRPr="00467E40" w14:paraId="1FBC411F"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3FF66C0"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13.</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8157DEE"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3.13. Park Grabrik</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B8D1DC7"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155.475,00</w:t>
            </w:r>
          </w:p>
        </w:tc>
      </w:tr>
      <w:tr w:rsidR="00374FB8" w:rsidRPr="00467E40" w14:paraId="4F6F48C6"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41B1669"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14.</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E376CF2"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4.1. Sanacija kanala </w:t>
            </w:r>
            <w:proofErr w:type="spellStart"/>
            <w:r>
              <w:rPr>
                <w:rFonts w:ascii="Times New Roman" w:eastAsia="Times New Roman" w:hAnsi="Times New Roman" w:cs="Times New Roman"/>
              </w:rPr>
              <w:t>Sajevac</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F5B5F99"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42.471,00</w:t>
            </w:r>
          </w:p>
        </w:tc>
      </w:tr>
      <w:tr w:rsidR="00374FB8" w:rsidRPr="00467E40" w14:paraId="52D1E29F"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B47A5C0"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15.</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6AE9E14"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5.1. Karlovac II – Mala </w:t>
            </w:r>
            <w:proofErr w:type="spellStart"/>
            <w:r>
              <w:rPr>
                <w:rFonts w:ascii="Times New Roman" w:eastAsia="Times New Roman" w:hAnsi="Times New Roman" w:cs="Times New Roman"/>
              </w:rPr>
              <w:t>Švarča</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3F32B52"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1.601.587,00</w:t>
            </w:r>
          </w:p>
        </w:tc>
      </w:tr>
      <w:tr w:rsidR="00374FB8" w:rsidRPr="00467E40" w14:paraId="7462D61A"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8EFD516"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16.</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3CE9958"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5.2. Karlovac II – </w:t>
            </w:r>
            <w:proofErr w:type="spellStart"/>
            <w:r>
              <w:rPr>
                <w:rFonts w:ascii="Times New Roman" w:eastAsia="Times New Roman" w:hAnsi="Times New Roman" w:cs="Times New Roman"/>
              </w:rPr>
              <w:t>Jamadolska</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7DD6B1C"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67.680,00</w:t>
            </w:r>
          </w:p>
        </w:tc>
      </w:tr>
      <w:tr w:rsidR="00374FB8" w:rsidRPr="00467E40" w14:paraId="5080133D"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EBCA7D9"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17.</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67FE1CE"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5.3. Karlovac II – Bohinjska, Skadarska</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306A1F6"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950.032,00</w:t>
            </w:r>
          </w:p>
        </w:tc>
      </w:tr>
      <w:tr w:rsidR="00374FB8" w:rsidRPr="00467E40" w14:paraId="22AE169D"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C6EDFD4"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18.</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48DAB99" w14:textId="77777777" w:rsidR="00374FB8" w:rsidRPr="00467E40" w:rsidRDefault="00374FB8" w:rsidP="009C173C">
            <w:pPr>
              <w:spacing w:after="0" w:line="240"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5.4. Karlovac II – </w:t>
            </w:r>
            <w:proofErr w:type="spellStart"/>
            <w:r>
              <w:rPr>
                <w:rFonts w:ascii="Times New Roman" w:eastAsia="Times New Roman" w:hAnsi="Times New Roman" w:cs="Times New Roman"/>
              </w:rPr>
              <w:t>Baščinska</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9FCCF6A"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1.168.838,00</w:t>
            </w:r>
          </w:p>
        </w:tc>
      </w:tr>
      <w:tr w:rsidR="00374FB8" w:rsidRPr="00467E40" w14:paraId="6C7A5AB6"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BA6373E"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19.</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2A1ED77"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5.5. Karlovac II – Triglavska</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91F9A97"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209.399,00</w:t>
            </w:r>
          </w:p>
        </w:tc>
      </w:tr>
      <w:tr w:rsidR="00374FB8" w:rsidRPr="00467E40" w14:paraId="3D43599A"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CF6F061"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20.</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870813F"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5.6. Karlovac II – Donja </w:t>
            </w:r>
            <w:proofErr w:type="spellStart"/>
            <w:r>
              <w:rPr>
                <w:rFonts w:ascii="Times New Roman" w:eastAsia="Times New Roman" w:hAnsi="Times New Roman" w:cs="Times New Roman"/>
              </w:rPr>
              <w:t>Švarča</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F1B16B8"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791.019,00</w:t>
            </w:r>
          </w:p>
        </w:tc>
      </w:tr>
      <w:tr w:rsidR="00374FB8" w:rsidRPr="00467E40" w14:paraId="726B0070"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BD12ABB"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21.</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2613436"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5.7. Karlovac II – </w:t>
            </w:r>
            <w:proofErr w:type="spellStart"/>
            <w:r>
              <w:rPr>
                <w:rFonts w:ascii="Times New Roman" w:eastAsia="Times New Roman" w:hAnsi="Times New Roman" w:cs="Times New Roman"/>
              </w:rPr>
              <w:t>Drežnik</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61C9AC9"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274.665,00</w:t>
            </w:r>
          </w:p>
        </w:tc>
      </w:tr>
      <w:tr w:rsidR="00374FB8" w:rsidRPr="00467E40" w14:paraId="4F5972B8"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DFCBD5B"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22.</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3F8F87E"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5.8. Karlovac II – Zvijezda</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161C898"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2.919.679,00</w:t>
            </w:r>
          </w:p>
        </w:tc>
      </w:tr>
      <w:tr w:rsidR="00374FB8" w:rsidRPr="00467E40" w14:paraId="4E9E0E4F"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592CE4B"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lastRenderedPageBreak/>
              <w:t>23.</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C00D7BB"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5.9. Rekonstrukcija ulice Naselje M. Marulića </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760FB86"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270.800,00</w:t>
            </w:r>
          </w:p>
        </w:tc>
      </w:tr>
      <w:tr w:rsidR="00374FB8" w:rsidRPr="00467E40" w14:paraId="16E02374"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097C33E"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24.</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929F37E"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5.10. </w:t>
            </w:r>
            <w:r w:rsidRPr="00767E73">
              <w:rPr>
                <w:rFonts w:ascii="Times New Roman" w:eastAsia="Times New Roman" w:hAnsi="Times New Roman" w:cs="Times New Roman"/>
              </w:rPr>
              <w:t xml:space="preserve">Rekonstrukcija Žumberačke ulice </w:t>
            </w:r>
            <w:r>
              <w:rPr>
                <w:rFonts w:ascii="Times New Roman" w:eastAsia="Times New Roman" w:hAnsi="Times New Roman" w:cs="Times New Roman"/>
              </w:rPr>
              <w:t>– izgradnja nogostupa</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96F1E09"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411.440,00</w:t>
            </w:r>
          </w:p>
        </w:tc>
      </w:tr>
      <w:tr w:rsidR="00374FB8" w:rsidRPr="00467E40" w14:paraId="5B972BA1"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FBCC700"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25.</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82B04C4"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5.11. Rekonstrukcija Državne ceste DC3</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562D521"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40.000,00</w:t>
            </w:r>
          </w:p>
        </w:tc>
      </w:tr>
      <w:tr w:rsidR="00374FB8" w:rsidRPr="00467E40" w14:paraId="343BBDE0"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17194C2"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26.</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D64A514"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5.12. Uređenje Kupske ulice</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91DB87F"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36.500,00</w:t>
            </w:r>
          </w:p>
        </w:tc>
      </w:tr>
      <w:tr w:rsidR="00374FB8" w:rsidRPr="00467E40" w14:paraId="1A359A59"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2EFF6C4"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27.</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ADAA679"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5.13. Uređenje okoliša P. </w:t>
            </w:r>
            <w:proofErr w:type="spellStart"/>
            <w:r>
              <w:rPr>
                <w:rFonts w:ascii="Times New Roman" w:eastAsia="Times New Roman" w:hAnsi="Times New Roman" w:cs="Times New Roman"/>
              </w:rPr>
              <w:t>Filipca</w:t>
            </w:r>
            <w:proofErr w:type="spellEnd"/>
          </w:p>
          <w:p w14:paraId="3131781A" w14:textId="77777777" w:rsidR="00374FB8" w:rsidRDefault="00374FB8" w:rsidP="009C173C">
            <w:pPr>
              <w:spacing w:after="0" w:line="240" w:lineRule="auto"/>
              <w:rPr>
                <w:rFonts w:ascii="Times New Roman" w:eastAsia="Times New Roman" w:hAnsi="Times New Roman" w:cs="Times New Roman"/>
              </w:rPr>
            </w:pP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1D958EF"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6.637,00</w:t>
            </w:r>
          </w:p>
        </w:tc>
      </w:tr>
      <w:tr w:rsidR="00374FB8" w:rsidRPr="00467E40" w14:paraId="55131F87"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56F13CA"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28.</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156DC7C"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5.14. Nogostup </w:t>
            </w:r>
            <w:proofErr w:type="spellStart"/>
            <w:r>
              <w:rPr>
                <w:rFonts w:ascii="Times New Roman" w:eastAsia="Times New Roman" w:hAnsi="Times New Roman" w:cs="Times New Roman"/>
              </w:rPr>
              <w:t>Sajevac</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C557269"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16.176,00</w:t>
            </w:r>
          </w:p>
        </w:tc>
      </w:tr>
      <w:tr w:rsidR="00374FB8" w:rsidRPr="00467E40" w14:paraId="3DD7DDDB"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9AD61C5"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29.</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B8CB9B3"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5.15. Rekonstrukcija mosta Rakovac</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0BD00E4"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1.125.000,00</w:t>
            </w:r>
          </w:p>
        </w:tc>
      </w:tr>
      <w:tr w:rsidR="00374FB8" w:rsidRPr="00467E40" w14:paraId="10FD222B"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D66E8C9"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30.</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FFD32C6"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5.16. Nogostup </w:t>
            </w:r>
            <w:proofErr w:type="spellStart"/>
            <w:r>
              <w:rPr>
                <w:rFonts w:ascii="Times New Roman" w:eastAsia="Times New Roman" w:hAnsi="Times New Roman" w:cs="Times New Roman"/>
              </w:rPr>
              <w:t>Hrnetić</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F91A1E7"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16.325,00</w:t>
            </w:r>
          </w:p>
        </w:tc>
      </w:tr>
      <w:tr w:rsidR="00374FB8" w:rsidRPr="00467E40" w14:paraId="229C50E6"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A1479DA"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31.</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E937CCE"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5.17. Rekonstrukcija ulice Donja </w:t>
            </w:r>
            <w:proofErr w:type="spellStart"/>
            <w:r>
              <w:rPr>
                <w:rFonts w:ascii="Times New Roman" w:eastAsia="Times New Roman" w:hAnsi="Times New Roman" w:cs="Times New Roman"/>
              </w:rPr>
              <w:t>Švarča</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B27D828"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10.000,00</w:t>
            </w:r>
          </w:p>
        </w:tc>
      </w:tr>
      <w:tr w:rsidR="00374FB8" w:rsidRPr="00467E40" w14:paraId="180E08D8"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1D83D47"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32.</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FB3AFB3" w14:textId="77777777" w:rsidR="00374FB8" w:rsidRPr="005F3A96"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5.18. Rekonstrukcija </w:t>
            </w:r>
            <w:proofErr w:type="spellStart"/>
            <w:r>
              <w:rPr>
                <w:rFonts w:ascii="Times New Roman" w:eastAsia="Times New Roman" w:hAnsi="Times New Roman" w:cs="Times New Roman"/>
              </w:rPr>
              <w:t>Jamadolske</w:t>
            </w:r>
            <w:proofErr w:type="spellEnd"/>
            <w:r>
              <w:rPr>
                <w:rFonts w:ascii="Times New Roman" w:eastAsia="Times New Roman" w:hAnsi="Times New Roman" w:cs="Times New Roman"/>
              </w:rPr>
              <w:t xml:space="preserve"> ulice, odvojak 26-38</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B6836DF"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16.000,00</w:t>
            </w:r>
          </w:p>
        </w:tc>
      </w:tr>
      <w:tr w:rsidR="00374FB8" w:rsidRPr="00467E40" w14:paraId="395920E7"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D75F572"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33.</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1561258"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5.19. Sanacija klizišta </w:t>
            </w:r>
            <w:proofErr w:type="spellStart"/>
            <w:r>
              <w:rPr>
                <w:rFonts w:ascii="Times New Roman" w:eastAsia="Times New Roman" w:hAnsi="Times New Roman" w:cs="Times New Roman"/>
              </w:rPr>
              <w:t>Furači</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E0AA498"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16.982,00</w:t>
            </w:r>
          </w:p>
        </w:tc>
      </w:tr>
      <w:tr w:rsidR="00374FB8" w:rsidRPr="00467E40" w14:paraId="70DF5AAE"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B5014E9"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34.</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A3F0410"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5.20. Klizište Skopska</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E8BB65A"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4.148,00</w:t>
            </w:r>
          </w:p>
        </w:tc>
      </w:tr>
      <w:tr w:rsidR="00374FB8" w:rsidRPr="00467E40" w14:paraId="5BC9BD22"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3A6CA0F"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35.</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0A27D3C"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5.21. Sanacija klizišta </w:t>
            </w:r>
            <w:proofErr w:type="spellStart"/>
            <w:r>
              <w:rPr>
                <w:rFonts w:ascii="Times New Roman" w:eastAsia="Times New Roman" w:hAnsi="Times New Roman" w:cs="Times New Roman"/>
              </w:rPr>
              <w:t>Manjerovići</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4AB5432"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2.654,00</w:t>
            </w:r>
          </w:p>
        </w:tc>
      </w:tr>
      <w:tr w:rsidR="00374FB8" w:rsidRPr="00467E40" w14:paraId="356AB67D"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5699951"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36.</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F2B9BB5"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5.22. Sanacija klizišta Suci</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7013C14"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9.291,00</w:t>
            </w:r>
          </w:p>
        </w:tc>
      </w:tr>
      <w:tr w:rsidR="00374FB8" w:rsidRPr="00467E40" w14:paraId="5F762459"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9E7B07A"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37.</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86A14B5" w14:textId="77777777" w:rsidR="00374FB8"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5.23. Oborinska odvodnja Ljubljanska</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8A93C2C"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29.199,00</w:t>
            </w:r>
          </w:p>
        </w:tc>
      </w:tr>
      <w:tr w:rsidR="00374FB8" w:rsidRPr="00467E40" w14:paraId="03D34929"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25D454B"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38.</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F383BB7" w14:textId="77777777" w:rsidR="00374FB8" w:rsidRPr="00215062"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5.24. A</w:t>
            </w:r>
            <w:r w:rsidRPr="00215062">
              <w:rPr>
                <w:rFonts w:ascii="Times New Roman" w:eastAsia="Times New Roman" w:hAnsi="Times New Roman" w:cs="Times New Roman"/>
              </w:rPr>
              <w:t xml:space="preserve">sfaltiranje makadam prometnice </w:t>
            </w:r>
            <w:r>
              <w:rPr>
                <w:rFonts w:ascii="Times New Roman" w:eastAsia="Times New Roman" w:hAnsi="Times New Roman" w:cs="Times New Roman"/>
              </w:rPr>
              <w:t>Kamensko</w:t>
            </w:r>
          </w:p>
          <w:p w14:paraId="0B57C3C9" w14:textId="77777777" w:rsidR="00374FB8" w:rsidRDefault="00374FB8" w:rsidP="009C173C">
            <w:pPr>
              <w:spacing w:after="0" w:line="240" w:lineRule="auto"/>
              <w:rPr>
                <w:rFonts w:ascii="Times New Roman" w:eastAsia="Times New Roman" w:hAnsi="Times New Roman" w:cs="Times New Roman"/>
              </w:rPr>
            </w:pP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0FEA380"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27.872,00</w:t>
            </w:r>
          </w:p>
        </w:tc>
      </w:tr>
      <w:tr w:rsidR="00374FB8" w:rsidRPr="00467E40" w14:paraId="60F53B10"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BAA4D56"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39.</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F65B2DC"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5.25. 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w:t>
            </w:r>
            <w:proofErr w:type="spellStart"/>
            <w:r>
              <w:rPr>
                <w:rFonts w:ascii="Times New Roman" w:eastAsia="Times New Roman" w:hAnsi="Times New Roman" w:cs="Times New Roman"/>
              </w:rPr>
              <w:t>Turanj</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B8B7ADC"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134.714,00</w:t>
            </w:r>
          </w:p>
        </w:tc>
      </w:tr>
      <w:tr w:rsidR="00374FB8" w:rsidRPr="00467E40" w14:paraId="79983B2B"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AE7B971"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40.</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6C1FBB7" w14:textId="77777777" w:rsidR="00374FB8" w:rsidRPr="00215062"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5.26. A</w:t>
            </w:r>
            <w:r w:rsidRPr="00215062">
              <w:rPr>
                <w:rFonts w:ascii="Times New Roman" w:eastAsia="Times New Roman" w:hAnsi="Times New Roman" w:cs="Times New Roman"/>
              </w:rPr>
              <w:t xml:space="preserve">sfaltiranje makadam prometnice </w:t>
            </w:r>
            <w:proofErr w:type="spellStart"/>
            <w:r>
              <w:rPr>
                <w:rFonts w:ascii="Times New Roman" w:eastAsia="Times New Roman" w:hAnsi="Times New Roman" w:cs="Times New Roman"/>
              </w:rPr>
              <w:t>Švarča</w:t>
            </w:r>
            <w:proofErr w:type="spellEnd"/>
          </w:p>
          <w:p w14:paraId="3AE28940" w14:textId="77777777" w:rsidR="00374FB8" w:rsidRPr="00467E40" w:rsidRDefault="00374FB8" w:rsidP="009C173C">
            <w:pPr>
              <w:spacing w:after="0" w:line="240" w:lineRule="auto"/>
              <w:jc w:val="both"/>
              <w:rPr>
                <w:rFonts w:ascii="Times New Roman" w:eastAsia="Times New Roman" w:hAnsi="Times New Roman" w:cs="Times New Roman"/>
              </w:rPr>
            </w:pP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FB83A10"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222.974,00</w:t>
            </w:r>
          </w:p>
        </w:tc>
      </w:tr>
      <w:tr w:rsidR="00374FB8" w:rsidRPr="00467E40" w14:paraId="609A6928"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022EC23"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41.</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6C9DCF2" w14:textId="77777777" w:rsidR="00374FB8" w:rsidRPr="00215062"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5.27. A</w:t>
            </w:r>
            <w:r w:rsidRPr="00215062">
              <w:rPr>
                <w:rFonts w:ascii="Times New Roman" w:eastAsia="Times New Roman" w:hAnsi="Times New Roman" w:cs="Times New Roman"/>
              </w:rPr>
              <w:t xml:space="preserve">sfaltiranje makadam prometnice </w:t>
            </w:r>
            <w:proofErr w:type="spellStart"/>
            <w:r>
              <w:rPr>
                <w:rFonts w:ascii="Times New Roman" w:eastAsia="Times New Roman" w:hAnsi="Times New Roman" w:cs="Times New Roman"/>
              </w:rPr>
              <w:t>Jamadol</w:t>
            </w:r>
            <w:proofErr w:type="spellEnd"/>
          </w:p>
          <w:p w14:paraId="792E0EC5" w14:textId="77777777" w:rsidR="00374FB8" w:rsidRPr="00467E40" w:rsidRDefault="00374FB8" w:rsidP="009C173C">
            <w:pPr>
              <w:spacing w:after="0" w:line="240" w:lineRule="auto"/>
              <w:rPr>
                <w:rFonts w:ascii="Times New Roman" w:eastAsia="Times New Roman" w:hAnsi="Times New Roman" w:cs="Times New Roman"/>
              </w:rPr>
            </w:pP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6F99A1E"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63.707,00</w:t>
            </w:r>
          </w:p>
        </w:tc>
      </w:tr>
      <w:tr w:rsidR="00374FB8" w:rsidRPr="00467E40" w14:paraId="3D5DC53B"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EC111E7" w14:textId="77777777" w:rsidR="00374FB8" w:rsidRPr="00467E40"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42.</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FD893BF" w14:textId="77777777" w:rsidR="00374FB8" w:rsidRPr="00215062"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5.28. A</w:t>
            </w:r>
            <w:r w:rsidRPr="00215062">
              <w:rPr>
                <w:rFonts w:ascii="Times New Roman" w:eastAsia="Times New Roman" w:hAnsi="Times New Roman" w:cs="Times New Roman"/>
              </w:rPr>
              <w:t xml:space="preserve">sfaltiranje makadam prometnice </w:t>
            </w:r>
            <w:proofErr w:type="spellStart"/>
            <w:r>
              <w:rPr>
                <w:rFonts w:ascii="Times New Roman" w:eastAsia="Times New Roman" w:hAnsi="Times New Roman" w:cs="Times New Roman"/>
              </w:rPr>
              <w:t>Hrnetić</w:t>
            </w:r>
            <w:proofErr w:type="spellEnd"/>
          </w:p>
          <w:p w14:paraId="62A8F581" w14:textId="77777777" w:rsidR="00374FB8" w:rsidRPr="00467E40" w:rsidRDefault="00374FB8" w:rsidP="009C173C">
            <w:pPr>
              <w:spacing w:after="0" w:line="240" w:lineRule="auto"/>
              <w:rPr>
                <w:rFonts w:ascii="Times New Roman" w:eastAsia="Times New Roman" w:hAnsi="Times New Roman" w:cs="Times New Roman"/>
              </w:rPr>
            </w:pP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6DF3E18"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273.409,00</w:t>
            </w:r>
          </w:p>
        </w:tc>
      </w:tr>
      <w:tr w:rsidR="00374FB8" w:rsidRPr="00467E40" w14:paraId="36750E7B"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1645035"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43.</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065F10D" w14:textId="77777777" w:rsidR="00374FB8" w:rsidRPr="00215062"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5.29. A</w:t>
            </w:r>
            <w:r w:rsidRPr="00215062">
              <w:rPr>
                <w:rFonts w:ascii="Times New Roman" w:eastAsia="Times New Roman" w:hAnsi="Times New Roman" w:cs="Times New Roman"/>
              </w:rPr>
              <w:t xml:space="preserve">sfaltiranje makadam prometnice </w:t>
            </w:r>
            <w:r>
              <w:rPr>
                <w:rFonts w:ascii="Times New Roman" w:eastAsia="Times New Roman" w:hAnsi="Times New Roman" w:cs="Times New Roman"/>
              </w:rPr>
              <w:t xml:space="preserve">Gornje </w:t>
            </w:r>
            <w:proofErr w:type="spellStart"/>
            <w:r>
              <w:rPr>
                <w:rFonts w:ascii="Times New Roman" w:eastAsia="Times New Roman" w:hAnsi="Times New Roman" w:cs="Times New Roman"/>
              </w:rPr>
              <w:t>Mekušje</w:t>
            </w:r>
            <w:proofErr w:type="spellEnd"/>
          </w:p>
          <w:p w14:paraId="31DD3380" w14:textId="77777777" w:rsidR="00374FB8" w:rsidRPr="00467E40" w:rsidRDefault="00374FB8" w:rsidP="009C173C">
            <w:pPr>
              <w:spacing w:after="0" w:line="240" w:lineRule="auto"/>
              <w:rPr>
                <w:rFonts w:ascii="Times New Roman" w:eastAsia="Times New Roman" w:hAnsi="Times New Roman" w:cs="Times New Roman"/>
              </w:rPr>
            </w:pP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E0D7CAF"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1.241,00</w:t>
            </w:r>
          </w:p>
        </w:tc>
      </w:tr>
      <w:tr w:rsidR="00374FB8" w:rsidRPr="00467E40" w14:paraId="24A0D149"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3B95468"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44.</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7E7FDD0" w14:textId="77777777" w:rsidR="00374FB8" w:rsidRPr="00215062"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5.30. A</w:t>
            </w:r>
            <w:r w:rsidRPr="00215062">
              <w:rPr>
                <w:rFonts w:ascii="Times New Roman" w:eastAsia="Times New Roman" w:hAnsi="Times New Roman" w:cs="Times New Roman"/>
              </w:rPr>
              <w:t xml:space="preserve">sfaltiranje makadam prometnice </w:t>
            </w:r>
            <w:r>
              <w:rPr>
                <w:rFonts w:ascii="Times New Roman" w:eastAsia="Times New Roman" w:hAnsi="Times New Roman" w:cs="Times New Roman"/>
              </w:rPr>
              <w:t xml:space="preserve">Mala </w:t>
            </w:r>
            <w:proofErr w:type="spellStart"/>
            <w:r>
              <w:rPr>
                <w:rFonts w:ascii="Times New Roman" w:eastAsia="Times New Roman" w:hAnsi="Times New Roman" w:cs="Times New Roman"/>
              </w:rPr>
              <w:t>Švarča</w:t>
            </w:r>
            <w:proofErr w:type="spellEnd"/>
          </w:p>
          <w:p w14:paraId="5A00DAD8" w14:textId="77777777" w:rsidR="00374FB8" w:rsidRPr="00467E40" w:rsidRDefault="00374FB8" w:rsidP="009C173C">
            <w:pPr>
              <w:spacing w:after="0" w:line="240" w:lineRule="auto"/>
              <w:rPr>
                <w:rFonts w:ascii="Times New Roman" w:eastAsia="Times New Roman" w:hAnsi="Times New Roman" w:cs="Times New Roman"/>
              </w:rPr>
            </w:pP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DD878D7"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5.365,00</w:t>
            </w:r>
          </w:p>
        </w:tc>
      </w:tr>
      <w:tr w:rsidR="00374FB8" w:rsidRPr="00467E40" w14:paraId="311A37ED"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88996B1"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45.</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166CE7A" w14:textId="77777777" w:rsidR="00374FB8" w:rsidRPr="00215062"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5.31. A</w:t>
            </w:r>
            <w:r w:rsidRPr="00215062">
              <w:rPr>
                <w:rFonts w:ascii="Times New Roman" w:eastAsia="Times New Roman" w:hAnsi="Times New Roman" w:cs="Times New Roman"/>
              </w:rPr>
              <w:t xml:space="preserve">sfaltiranje makadam prometnice </w:t>
            </w:r>
            <w:proofErr w:type="spellStart"/>
            <w:r>
              <w:rPr>
                <w:rFonts w:ascii="Times New Roman" w:eastAsia="Times New Roman" w:hAnsi="Times New Roman" w:cs="Times New Roman"/>
              </w:rPr>
              <w:t>Drežnik</w:t>
            </w:r>
            <w:proofErr w:type="spellEnd"/>
          </w:p>
          <w:p w14:paraId="400C17C8" w14:textId="77777777" w:rsidR="00374FB8" w:rsidRPr="00467E40" w:rsidRDefault="00374FB8" w:rsidP="009C173C">
            <w:pPr>
              <w:spacing w:after="0" w:line="240" w:lineRule="auto"/>
              <w:rPr>
                <w:rFonts w:ascii="Times New Roman" w:eastAsia="Times New Roman" w:hAnsi="Times New Roman" w:cs="Times New Roman"/>
              </w:rPr>
            </w:pP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AF917FE"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3.796,00</w:t>
            </w:r>
          </w:p>
        </w:tc>
      </w:tr>
      <w:tr w:rsidR="00374FB8" w:rsidRPr="00467E40" w14:paraId="2421556F"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5E051F8"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46.</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9B56CE4"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5.32.A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Sveti Florijan</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01F197A"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44.595,00</w:t>
            </w:r>
          </w:p>
        </w:tc>
      </w:tr>
      <w:tr w:rsidR="00374FB8" w:rsidRPr="00467E40" w14:paraId="4417B73F"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DD73D52"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47.</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5583CE5"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5.33. 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Donje </w:t>
            </w:r>
            <w:proofErr w:type="spellStart"/>
            <w:r>
              <w:rPr>
                <w:rFonts w:ascii="Times New Roman" w:eastAsia="Times New Roman" w:hAnsi="Times New Roman" w:cs="Times New Roman"/>
              </w:rPr>
              <w:t>Mekušje</w:t>
            </w:r>
            <w:proofErr w:type="spellEnd"/>
            <w:r>
              <w:rPr>
                <w:rFonts w:ascii="Times New Roman" w:eastAsia="Times New Roman" w:hAnsi="Times New Roman" w:cs="Times New Roman"/>
              </w:rPr>
              <w:t xml:space="preserve"> 008</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524E952"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22.563,00</w:t>
            </w:r>
          </w:p>
        </w:tc>
      </w:tr>
      <w:tr w:rsidR="00374FB8" w:rsidRPr="00467E40" w14:paraId="4454B388"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CDDB82A"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48.</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0EEF9A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5.34. 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Brezova Glava 001</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AEC3FB4"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24.554,00</w:t>
            </w:r>
          </w:p>
        </w:tc>
      </w:tr>
      <w:tr w:rsidR="00374FB8" w:rsidRPr="00467E40" w14:paraId="7D109414"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0784BC4"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49.</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1FF4C23"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5.35. 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w:t>
            </w:r>
            <w:proofErr w:type="spellStart"/>
            <w:r>
              <w:rPr>
                <w:rFonts w:ascii="Times New Roman" w:eastAsia="Times New Roman" w:hAnsi="Times New Roman" w:cs="Times New Roman"/>
              </w:rPr>
              <w:t>Tušilović</w:t>
            </w:r>
            <w:proofErr w:type="spellEnd"/>
            <w:r>
              <w:rPr>
                <w:rFonts w:ascii="Times New Roman" w:eastAsia="Times New Roman" w:hAnsi="Times New Roman" w:cs="Times New Roman"/>
              </w:rPr>
              <w:t xml:space="preserve"> 003</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A189B74"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33.172,00</w:t>
            </w:r>
          </w:p>
        </w:tc>
      </w:tr>
      <w:tr w:rsidR="00374FB8" w:rsidRPr="00467E40" w14:paraId="0B2A0379"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00DD12F"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50.</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D1EACC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5.36. 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w:t>
            </w:r>
            <w:proofErr w:type="spellStart"/>
            <w:r>
              <w:rPr>
                <w:rFonts w:ascii="Times New Roman" w:eastAsia="Times New Roman" w:hAnsi="Times New Roman" w:cs="Times New Roman"/>
              </w:rPr>
              <w:t>Fanjki</w:t>
            </w:r>
            <w:proofErr w:type="spellEnd"/>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CD60FD5"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90.782,00</w:t>
            </w:r>
          </w:p>
        </w:tc>
      </w:tr>
      <w:tr w:rsidR="00374FB8" w:rsidRPr="00467E40" w14:paraId="631A78A4"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5D3E90F"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51.</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DA0D5D2"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5.37. 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w:t>
            </w:r>
            <w:proofErr w:type="spellStart"/>
            <w:r>
              <w:rPr>
                <w:rFonts w:ascii="Times New Roman" w:eastAsia="Times New Roman" w:hAnsi="Times New Roman" w:cs="Times New Roman"/>
              </w:rPr>
              <w:t>Metuljska</w:t>
            </w:r>
            <w:proofErr w:type="spellEnd"/>
            <w:r>
              <w:rPr>
                <w:rFonts w:ascii="Times New Roman" w:eastAsia="Times New Roman" w:hAnsi="Times New Roman" w:cs="Times New Roman"/>
              </w:rPr>
              <w:t xml:space="preserve"> Draga 001</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E3785F2"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32.265,00</w:t>
            </w:r>
          </w:p>
        </w:tc>
      </w:tr>
      <w:tr w:rsidR="00374FB8" w:rsidRPr="00467E40" w14:paraId="6A53BE3F"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99322CB"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52.</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CAA78D8"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5.38. 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w:t>
            </w:r>
            <w:proofErr w:type="spellStart"/>
            <w:r>
              <w:rPr>
                <w:rFonts w:ascii="Times New Roman" w:eastAsia="Times New Roman" w:hAnsi="Times New Roman" w:cs="Times New Roman"/>
              </w:rPr>
              <w:t>Metuljska</w:t>
            </w:r>
            <w:proofErr w:type="spellEnd"/>
            <w:r>
              <w:rPr>
                <w:rFonts w:ascii="Times New Roman" w:eastAsia="Times New Roman" w:hAnsi="Times New Roman" w:cs="Times New Roman"/>
              </w:rPr>
              <w:t xml:space="preserve"> Draga 002</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2EAF206"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21.999,00</w:t>
            </w:r>
          </w:p>
        </w:tc>
      </w:tr>
      <w:tr w:rsidR="00374FB8" w:rsidRPr="00467E40" w14:paraId="50CD4568"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9B67092"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53.</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7096A47"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5.39. A</w:t>
            </w:r>
            <w:r w:rsidRPr="00215062">
              <w:rPr>
                <w:rFonts w:ascii="Times New Roman" w:eastAsia="Times New Roman" w:hAnsi="Times New Roman" w:cs="Times New Roman"/>
              </w:rPr>
              <w:t>sfaltiranje makadam prometnice</w:t>
            </w:r>
            <w:r>
              <w:rPr>
                <w:rFonts w:ascii="Times New Roman" w:eastAsia="Times New Roman" w:hAnsi="Times New Roman" w:cs="Times New Roman"/>
              </w:rPr>
              <w:t xml:space="preserve"> </w:t>
            </w:r>
            <w:proofErr w:type="spellStart"/>
            <w:r>
              <w:rPr>
                <w:rFonts w:ascii="Times New Roman" w:eastAsia="Times New Roman" w:hAnsi="Times New Roman" w:cs="Times New Roman"/>
              </w:rPr>
              <w:t>Priselci</w:t>
            </w:r>
            <w:proofErr w:type="spellEnd"/>
            <w:r>
              <w:rPr>
                <w:rFonts w:ascii="Times New Roman" w:eastAsia="Times New Roman" w:hAnsi="Times New Roman" w:cs="Times New Roman"/>
              </w:rPr>
              <w:t xml:space="preserve"> Donji 004</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F3F0C72"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84.280,00</w:t>
            </w:r>
          </w:p>
        </w:tc>
      </w:tr>
      <w:tr w:rsidR="00374FB8" w:rsidRPr="00467E40" w14:paraId="4CD726DA"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DEC985F"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54.</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89E5C70" w14:textId="77777777" w:rsidR="00374FB8" w:rsidRDefault="00374FB8" w:rsidP="009C173C">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5.40. </w:t>
            </w:r>
            <w:proofErr w:type="spellStart"/>
            <w:r>
              <w:rPr>
                <w:rFonts w:ascii="Times New Roman" w:eastAsia="Times New Roman" w:hAnsi="Times New Roman" w:cs="Times New Roman"/>
              </w:rPr>
              <w:t>Vrbanićev</w:t>
            </w:r>
            <w:proofErr w:type="spellEnd"/>
            <w:r>
              <w:rPr>
                <w:rFonts w:ascii="Times New Roman" w:eastAsia="Times New Roman" w:hAnsi="Times New Roman" w:cs="Times New Roman"/>
              </w:rPr>
              <w:t xml:space="preserve"> perivoj</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E4D0C21"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7.300,00</w:t>
            </w:r>
          </w:p>
        </w:tc>
      </w:tr>
      <w:tr w:rsidR="00374FB8" w:rsidRPr="00467E40" w14:paraId="5B572EFA"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4FA635E" w14:textId="77777777" w:rsidR="00374FB8" w:rsidRDefault="00374FB8" w:rsidP="009C173C">
            <w:p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55. </w:t>
            </w:r>
          </w:p>
        </w:tc>
        <w:tc>
          <w:tcPr>
            <w:tcW w:w="494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4C2F5C0" w14:textId="77777777" w:rsidR="00374FB8" w:rsidRPr="00467E40" w:rsidRDefault="00374FB8" w:rsidP="009C17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5.41. </w:t>
            </w:r>
            <w:proofErr w:type="spellStart"/>
            <w:r>
              <w:rPr>
                <w:rFonts w:ascii="Times New Roman" w:eastAsia="Times New Roman" w:hAnsi="Times New Roman" w:cs="Times New Roman"/>
              </w:rPr>
              <w:t>Modrušanov</w:t>
            </w:r>
            <w:proofErr w:type="spellEnd"/>
            <w:r>
              <w:rPr>
                <w:rFonts w:ascii="Times New Roman" w:eastAsia="Times New Roman" w:hAnsi="Times New Roman" w:cs="Times New Roman"/>
              </w:rPr>
              <w:t xml:space="preserve"> park – dječje igralište</w:t>
            </w:r>
          </w:p>
        </w:tc>
        <w:tc>
          <w:tcPr>
            <w:tcW w:w="259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65A901C" w14:textId="77777777" w:rsidR="00374FB8" w:rsidRPr="00467E40" w:rsidRDefault="00374FB8" w:rsidP="009C173C">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187.200,00</w:t>
            </w:r>
          </w:p>
        </w:tc>
      </w:tr>
      <w:tr w:rsidR="00374FB8" w:rsidRPr="00467E40" w14:paraId="12F20562" w14:textId="77777777" w:rsidTr="009C173C">
        <w:tc>
          <w:tcPr>
            <w:tcW w:w="842" w:type="dxa"/>
            <w:tcBorders>
              <w:top w:val="single" w:sz="8" w:space="0" w:color="4BACC6"/>
              <w:left w:val="single" w:sz="8" w:space="0" w:color="4BACC6"/>
              <w:bottom w:val="single" w:sz="8" w:space="0" w:color="4BACC6"/>
              <w:right w:val="single" w:sz="8" w:space="0" w:color="4BACC6"/>
            </w:tcBorders>
            <w:shd w:val="clear" w:color="auto" w:fill="CCC0D9"/>
          </w:tcPr>
          <w:p w14:paraId="3AB21E7D" w14:textId="77777777" w:rsidR="00374FB8" w:rsidRPr="00467E40" w:rsidRDefault="00374FB8" w:rsidP="009C173C">
            <w:pPr>
              <w:spacing w:after="0" w:line="240" w:lineRule="auto"/>
              <w:jc w:val="both"/>
              <w:rPr>
                <w:rFonts w:ascii="Times New Roman" w:eastAsia="Times New Roman" w:hAnsi="Times New Roman" w:cs="Times New Roman"/>
                <w:bCs/>
              </w:rPr>
            </w:pPr>
          </w:p>
        </w:tc>
        <w:tc>
          <w:tcPr>
            <w:tcW w:w="4943" w:type="dxa"/>
            <w:tcBorders>
              <w:top w:val="single" w:sz="8" w:space="0" w:color="4BACC6"/>
              <w:left w:val="single" w:sz="8" w:space="0" w:color="4BACC6"/>
              <w:bottom w:val="single" w:sz="8" w:space="0" w:color="4BACC6"/>
              <w:right w:val="single" w:sz="8" w:space="0" w:color="4BACC6"/>
            </w:tcBorders>
            <w:shd w:val="clear" w:color="auto" w:fill="CCC0D9"/>
            <w:hideMark/>
          </w:tcPr>
          <w:p w14:paraId="5E4869F0" w14:textId="77777777" w:rsidR="00374FB8" w:rsidRPr="00467E40" w:rsidRDefault="00374FB8" w:rsidP="009C173C">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S V E </w:t>
            </w:r>
            <w:r w:rsidRPr="00467E40">
              <w:rPr>
                <w:rFonts w:ascii="Times New Roman" w:eastAsia="Times New Roman" w:hAnsi="Times New Roman" w:cs="Times New Roman"/>
                <w:b/>
              </w:rPr>
              <w:t>U K U P N O</w:t>
            </w:r>
          </w:p>
        </w:tc>
        <w:tc>
          <w:tcPr>
            <w:tcW w:w="2592" w:type="dxa"/>
            <w:tcBorders>
              <w:top w:val="single" w:sz="8" w:space="0" w:color="4BACC6"/>
              <w:left w:val="single" w:sz="8" w:space="0" w:color="4BACC6"/>
              <w:bottom w:val="single" w:sz="8" w:space="0" w:color="4BACC6"/>
              <w:right w:val="single" w:sz="8" w:space="0" w:color="4BACC6"/>
            </w:tcBorders>
            <w:shd w:val="clear" w:color="auto" w:fill="CCC0D9"/>
          </w:tcPr>
          <w:p w14:paraId="1B1515CC" w14:textId="77777777" w:rsidR="00374FB8" w:rsidRPr="00467E40" w:rsidRDefault="00374FB8" w:rsidP="009C173C">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12.808.844,00 €</w:t>
            </w:r>
          </w:p>
        </w:tc>
      </w:tr>
    </w:tbl>
    <w:p w14:paraId="69C54502" w14:textId="77777777" w:rsidR="00374FB8" w:rsidRDefault="00374FB8" w:rsidP="00374FB8">
      <w:pPr>
        <w:spacing w:after="0" w:line="240" w:lineRule="auto"/>
        <w:jc w:val="center"/>
        <w:rPr>
          <w:rFonts w:ascii="Times New Roman" w:eastAsia="Times New Roman" w:hAnsi="Times New Roman" w:cs="Times New Roman"/>
          <w:b/>
        </w:rPr>
      </w:pPr>
    </w:p>
    <w:p w14:paraId="6B2124CD" w14:textId="77777777" w:rsidR="00374FB8" w:rsidRDefault="00374FB8" w:rsidP="00374FB8">
      <w:pPr>
        <w:spacing w:after="0" w:line="240" w:lineRule="auto"/>
        <w:jc w:val="center"/>
        <w:rPr>
          <w:rFonts w:ascii="Times New Roman" w:eastAsia="Times New Roman" w:hAnsi="Times New Roman" w:cs="Times New Roman"/>
          <w:b/>
        </w:rPr>
      </w:pPr>
    </w:p>
    <w:p w14:paraId="4FF557B6" w14:textId="31678334" w:rsidR="00374FB8" w:rsidRPr="00467E40" w:rsidRDefault="00374FB8" w:rsidP="00374FB8">
      <w:pPr>
        <w:spacing w:after="0" w:line="240" w:lineRule="auto"/>
        <w:jc w:val="center"/>
        <w:rPr>
          <w:rFonts w:ascii="Times New Roman" w:eastAsia="Times New Roman" w:hAnsi="Times New Roman" w:cs="Times New Roman"/>
          <w:b/>
        </w:rPr>
      </w:pPr>
      <w:r w:rsidRPr="00467E40">
        <w:rPr>
          <w:rFonts w:ascii="Times New Roman" w:eastAsia="Times New Roman" w:hAnsi="Times New Roman" w:cs="Times New Roman"/>
          <w:b/>
        </w:rPr>
        <w:lastRenderedPageBreak/>
        <w:t xml:space="preserve">Članak </w:t>
      </w:r>
      <w:r>
        <w:rPr>
          <w:rFonts w:ascii="Times New Roman" w:eastAsia="Times New Roman" w:hAnsi="Times New Roman" w:cs="Times New Roman"/>
          <w:b/>
        </w:rPr>
        <w:t>7</w:t>
      </w:r>
      <w:r w:rsidRPr="00467E40">
        <w:rPr>
          <w:rFonts w:ascii="Times New Roman" w:eastAsia="Times New Roman" w:hAnsi="Times New Roman" w:cs="Times New Roman"/>
          <w:b/>
        </w:rPr>
        <w:t>.</w:t>
      </w:r>
    </w:p>
    <w:p w14:paraId="1232AFDF" w14:textId="77777777" w:rsidR="00374FB8" w:rsidRDefault="00374FB8" w:rsidP="00374FB8">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467E40">
        <w:rPr>
          <w:rFonts w:ascii="Times New Roman" w:eastAsia="Calibri" w:hAnsi="Times New Roman" w:cs="Times New Roman"/>
        </w:rPr>
        <w:t xml:space="preserve">Financiranje </w:t>
      </w:r>
      <w:r>
        <w:rPr>
          <w:rFonts w:ascii="Times New Roman" w:eastAsia="Calibri" w:hAnsi="Times New Roman" w:cs="Times New Roman"/>
        </w:rPr>
        <w:t>projekata</w:t>
      </w:r>
      <w:r w:rsidRPr="00467E40">
        <w:rPr>
          <w:rFonts w:ascii="Times New Roman" w:eastAsia="Calibri" w:hAnsi="Times New Roman" w:cs="Times New Roman"/>
        </w:rPr>
        <w:t xml:space="preserve"> </w:t>
      </w:r>
      <w:r>
        <w:rPr>
          <w:rFonts w:ascii="Times New Roman" w:eastAsia="Calibri" w:hAnsi="Times New Roman" w:cs="Times New Roman"/>
        </w:rPr>
        <w:t>unutar</w:t>
      </w:r>
      <w:r w:rsidRPr="00467E40">
        <w:rPr>
          <w:rFonts w:ascii="Times New Roman" w:eastAsia="Calibri" w:hAnsi="Times New Roman" w:cs="Times New Roman"/>
        </w:rPr>
        <w:t xml:space="preserve"> </w:t>
      </w:r>
      <w:r>
        <w:rPr>
          <w:rFonts w:ascii="Times New Roman" w:eastAsia="Calibri" w:hAnsi="Times New Roman" w:cs="Times New Roman"/>
        </w:rPr>
        <w:t xml:space="preserve">ovog </w:t>
      </w:r>
      <w:r w:rsidRPr="00467E40">
        <w:rPr>
          <w:rFonts w:ascii="Times New Roman" w:eastAsia="Calibri" w:hAnsi="Times New Roman" w:cs="Times New Roman"/>
        </w:rPr>
        <w:t>Programa vršit će se iz sljedećih izvora: višak prihoda iz prethodne godine</w:t>
      </w:r>
      <w:r>
        <w:rPr>
          <w:rFonts w:ascii="Times New Roman" w:eastAsia="Calibri" w:hAnsi="Times New Roman" w:cs="Times New Roman"/>
        </w:rPr>
        <w:t xml:space="preserve"> (</w:t>
      </w:r>
      <w:r w:rsidRPr="00467E40">
        <w:rPr>
          <w:rFonts w:ascii="Times New Roman" w:eastAsia="Calibri" w:hAnsi="Times New Roman" w:cs="Times New Roman"/>
        </w:rPr>
        <w:t>komunalni doprinos</w:t>
      </w:r>
      <w:r>
        <w:rPr>
          <w:rFonts w:ascii="Times New Roman" w:eastAsia="Calibri" w:hAnsi="Times New Roman" w:cs="Times New Roman"/>
        </w:rPr>
        <w:t>, komunalna naknada,</w:t>
      </w:r>
      <w:r w:rsidRPr="00467E40">
        <w:rPr>
          <w:rFonts w:ascii="Times New Roman" w:eastAsia="Calibri" w:hAnsi="Times New Roman" w:cs="Times New Roman"/>
        </w:rPr>
        <w:t xml:space="preserve"> </w:t>
      </w:r>
      <w:r>
        <w:rPr>
          <w:rFonts w:ascii="Times New Roman" w:eastAsia="Calibri" w:hAnsi="Times New Roman" w:cs="Times New Roman"/>
        </w:rPr>
        <w:t xml:space="preserve">prodaja zemljišta, opći prihodi i primici), komunalni doprinos, komunalna naknada, opći prihodi i primici, </w:t>
      </w:r>
      <w:r w:rsidRPr="00467E40">
        <w:rPr>
          <w:rFonts w:ascii="Times New Roman" w:eastAsia="Calibri" w:hAnsi="Times New Roman" w:cs="Times New Roman"/>
        </w:rPr>
        <w:t>pomoći od ostalih subjekata unutar općeg proračuna,</w:t>
      </w:r>
      <w:r>
        <w:rPr>
          <w:rFonts w:ascii="Times New Roman" w:eastAsia="Calibri" w:hAnsi="Times New Roman" w:cs="Times New Roman"/>
        </w:rPr>
        <w:t xml:space="preserve"> doprinos za šume,</w:t>
      </w:r>
      <w:r w:rsidRPr="00467E40">
        <w:rPr>
          <w:rFonts w:ascii="Times New Roman" w:eastAsia="Calibri" w:hAnsi="Times New Roman" w:cs="Times New Roman"/>
        </w:rPr>
        <w:t xml:space="preserve"> </w:t>
      </w:r>
      <w:r>
        <w:rPr>
          <w:rFonts w:ascii="Times New Roman" w:eastAsia="Calibri" w:hAnsi="Times New Roman" w:cs="Times New Roman"/>
        </w:rPr>
        <w:t>primici od zaduživanja, naknada za koncesije, prihodi za posebne namjene – ostalo, prihodi od prodaje zemljišta, donacije.</w:t>
      </w:r>
    </w:p>
    <w:p w14:paraId="3D91ADD1" w14:textId="77777777" w:rsidR="00374FB8" w:rsidRPr="00467E40" w:rsidRDefault="00374FB8" w:rsidP="00374FB8">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U člancima 3., 4. i 5. ovog Programa iskazani su izvori financiranja odvojeno za svaku građevinu komunalne infrastrukture, odnosno za svaki projekt.</w:t>
      </w:r>
    </w:p>
    <w:p w14:paraId="18C6006C" w14:textId="77777777" w:rsidR="00374FB8" w:rsidRDefault="00374FB8" w:rsidP="00374FB8">
      <w:pPr>
        <w:spacing w:after="0" w:line="240" w:lineRule="auto"/>
        <w:jc w:val="center"/>
        <w:rPr>
          <w:rFonts w:ascii="Times New Roman" w:eastAsia="Times New Roman" w:hAnsi="Times New Roman" w:cs="Times New Roman"/>
          <w:b/>
        </w:rPr>
      </w:pPr>
    </w:p>
    <w:p w14:paraId="7F0AEC5F" w14:textId="77777777" w:rsidR="00374FB8" w:rsidRPr="00391DB9" w:rsidRDefault="00374FB8" w:rsidP="00374FB8">
      <w:pPr>
        <w:spacing w:after="0" w:line="240" w:lineRule="auto"/>
        <w:jc w:val="center"/>
        <w:rPr>
          <w:rFonts w:ascii="Times New Roman" w:eastAsia="Times New Roman" w:hAnsi="Times New Roman" w:cs="Times New Roman"/>
          <w:b/>
        </w:rPr>
      </w:pPr>
      <w:r w:rsidRPr="00391DB9">
        <w:rPr>
          <w:rFonts w:ascii="Times New Roman" w:eastAsia="Times New Roman" w:hAnsi="Times New Roman" w:cs="Times New Roman"/>
          <w:b/>
        </w:rPr>
        <w:t xml:space="preserve">Članak </w:t>
      </w:r>
      <w:r>
        <w:rPr>
          <w:rFonts w:ascii="Times New Roman" w:eastAsia="Times New Roman" w:hAnsi="Times New Roman" w:cs="Times New Roman"/>
          <w:b/>
        </w:rPr>
        <w:t>8</w:t>
      </w:r>
      <w:r w:rsidRPr="00391DB9">
        <w:rPr>
          <w:rFonts w:ascii="Times New Roman" w:eastAsia="Times New Roman" w:hAnsi="Times New Roman" w:cs="Times New Roman"/>
          <w:b/>
        </w:rPr>
        <w:t>.</w:t>
      </w:r>
    </w:p>
    <w:p w14:paraId="611B011B" w14:textId="77777777" w:rsidR="00374FB8" w:rsidRPr="008604C9" w:rsidRDefault="00374FB8" w:rsidP="00374FB8">
      <w:pPr>
        <w:spacing w:after="0" w:line="240" w:lineRule="auto"/>
        <w:jc w:val="both"/>
        <w:rPr>
          <w:rFonts w:ascii="Times New Roman" w:eastAsia="Calibri" w:hAnsi="Times New Roman" w:cs="Times New Roman"/>
        </w:rPr>
      </w:pPr>
      <w:r w:rsidRPr="008604C9">
        <w:rPr>
          <w:rFonts w:ascii="Times New Roman" w:eastAsia="Calibri" w:hAnsi="Times New Roman" w:cs="Times New Roman"/>
        </w:rPr>
        <w:t xml:space="preserve">          Naredbodavac za realizaciju ovog Programa je gradonačelnik Grada Karlovca.</w:t>
      </w:r>
    </w:p>
    <w:p w14:paraId="640647BE" w14:textId="77777777" w:rsidR="00374FB8" w:rsidRPr="008604C9" w:rsidRDefault="00374FB8" w:rsidP="00374FB8">
      <w:pPr>
        <w:spacing w:after="0" w:line="240" w:lineRule="auto"/>
        <w:jc w:val="both"/>
        <w:rPr>
          <w:rFonts w:ascii="Times New Roman" w:eastAsia="Calibri" w:hAnsi="Times New Roman" w:cs="Times New Roman"/>
        </w:rPr>
      </w:pPr>
      <w:r w:rsidRPr="008604C9">
        <w:rPr>
          <w:rFonts w:ascii="Times New Roman" w:eastAsia="Calibri" w:hAnsi="Times New Roman" w:cs="Times New Roman"/>
        </w:rPr>
        <w:t xml:space="preserve">          Za realizaciju ovog Programa zadužuju se Upravni odjel za gradnju i zaštitu okoliša, Upravni odjel za</w:t>
      </w:r>
      <w:r>
        <w:rPr>
          <w:rFonts w:ascii="Times New Roman" w:eastAsia="Calibri" w:hAnsi="Times New Roman" w:cs="Times New Roman"/>
        </w:rPr>
        <w:t xml:space="preserve"> komunalno</w:t>
      </w:r>
      <w:r w:rsidRPr="008604C9">
        <w:rPr>
          <w:rFonts w:ascii="Times New Roman" w:eastAsia="Calibri" w:hAnsi="Times New Roman" w:cs="Times New Roman"/>
        </w:rPr>
        <w:t xml:space="preserve"> gospodarstvo</w:t>
      </w:r>
      <w:r>
        <w:rPr>
          <w:rFonts w:ascii="Times New Roman" w:eastAsia="Calibri" w:hAnsi="Times New Roman" w:cs="Times New Roman"/>
        </w:rPr>
        <w:t xml:space="preserve"> </w:t>
      </w:r>
      <w:r w:rsidRPr="008604C9">
        <w:rPr>
          <w:rFonts w:ascii="Times New Roman" w:eastAsia="Calibri" w:hAnsi="Times New Roman" w:cs="Times New Roman"/>
        </w:rPr>
        <w:t xml:space="preserve">te Upravni odjel za </w:t>
      </w:r>
      <w:r>
        <w:rPr>
          <w:rFonts w:ascii="Times New Roman" w:eastAsia="Calibri" w:hAnsi="Times New Roman" w:cs="Times New Roman"/>
        </w:rPr>
        <w:t>imovinsko pravne poslove i upravljanje imovinom</w:t>
      </w:r>
      <w:r w:rsidRPr="008604C9">
        <w:rPr>
          <w:rFonts w:ascii="Times New Roman" w:eastAsia="Calibri" w:hAnsi="Times New Roman" w:cs="Times New Roman"/>
        </w:rPr>
        <w:t>.</w:t>
      </w:r>
    </w:p>
    <w:p w14:paraId="5FFB232E" w14:textId="77777777" w:rsidR="00374FB8" w:rsidRDefault="00374FB8" w:rsidP="00374FB8">
      <w:pPr>
        <w:spacing w:after="0" w:line="240" w:lineRule="auto"/>
        <w:jc w:val="both"/>
        <w:rPr>
          <w:rFonts w:ascii="Times New Roman" w:eastAsia="Times New Roman" w:hAnsi="Times New Roman" w:cs="Times New Roman"/>
        </w:rPr>
      </w:pPr>
      <w:r w:rsidRPr="008604C9">
        <w:rPr>
          <w:rFonts w:ascii="Times New Roman" w:eastAsia="Times New Roman" w:hAnsi="Times New Roman" w:cs="Times New Roman"/>
        </w:rPr>
        <w:tab/>
      </w:r>
    </w:p>
    <w:p w14:paraId="40818FC6" w14:textId="77777777" w:rsidR="00374FB8" w:rsidRPr="00467E40" w:rsidRDefault="00374FB8" w:rsidP="00374FB8">
      <w:pPr>
        <w:spacing w:after="0" w:line="240" w:lineRule="auto"/>
        <w:jc w:val="center"/>
        <w:rPr>
          <w:rFonts w:ascii="Times New Roman" w:eastAsia="Times New Roman" w:hAnsi="Times New Roman" w:cs="Times New Roman"/>
          <w:b/>
        </w:rPr>
      </w:pPr>
      <w:r w:rsidRPr="00467E40">
        <w:rPr>
          <w:rFonts w:ascii="Times New Roman" w:eastAsia="Times New Roman" w:hAnsi="Times New Roman" w:cs="Times New Roman"/>
          <w:b/>
        </w:rPr>
        <w:t xml:space="preserve">Članak </w:t>
      </w:r>
      <w:r>
        <w:rPr>
          <w:rFonts w:ascii="Times New Roman" w:eastAsia="Times New Roman" w:hAnsi="Times New Roman" w:cs="Times New Roman"/>
          <w:b/>
        </w:rPr>
        <w:t>9</w:t>
      </w:r>
      <w:r w:rsidRPr="00467E40">
        <w:rPr>
          <w:rFonts w:ascii="Times New Roman" w:eastAsia="Times New Roman" w:hAnsi="Times New Roman" w:cs="Times New Roman"/>
          <w:b/>
        </w:rPr>
        <w:t>.</w:t>
      </w:r>
    </w:p>
    <w:p w14:paraId="457586A1" w14:textId="77777777" w:rsidR="00374FB8" w:rsidRDefault="00374FB8" w:rsidP="00374FB8">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467E40">
        <w:rPr>
          <w:rFonts w:ascii="Times New Roman" w:eastAsia="Calibri" w:hAnsi="Times New Roman" w:cs="Times New Roman"/>
        </w:rPr>
        <w:t>Gradonačelnik Grada Karlovca dužan je, istodobno s Izvješćem o izvršenju Proračuna Grada Karlovca za 202</w:t>
      </w:r>
      <w:r>
        <w:rPr>
          <w:rFonts w:ascii="Times New Roman" w:eastAsia="Calibri" w:hAnsi="Times New Roman" w:cs="Times New Roman"/>
        </w:rPr>
        <w:t>3</w:t>
      </w:r>
      <w:r w:rsidRPr="00467E40">
        <w:rPr>
          <w:rFonts w:ascii="Times New Roman" w:eastAsia="Calibri" w:hAnsi="Times New Roman" w:cs="Times New Roman"/>
        </w:rPr>
        <w:t>. godinu, podnijeti Gradskom vijeću Grada Karlovca izvješće o izvršenju ovog Programa.</w:t>
      </w:r>
    </w:p>
    <w:p w14:paraId="48BAB750" w14:textId="77777777" w:rsidR="00374FB8" w:rsidRPr="00467E40" w:rsidRDefault="00374FB8" w:rsidP="00374FB8">
      <w:pPr>
        <w:spacing w:after="0" w:line="240" w:lineRule="auto"/>
        <w:jc w:val="center"/>
        <w:rPr>
          <w:rFonts w:ascii="Times New Roman" w:eastAsia="Times New Roman" w:hAnsi="Times New Roman" w:cs="Times New Roman"/>
          <w:b/>
        </w:rPr>
      </w:pPr>
      <w:r w:rsidRPr="00467E40">
        <w:rPr>
          <w:rFonts w:ascii="Times New Roman" w:eastAsia="Times New Roman" w:hAnsi="Times New Roman" w:cs="Times New Roman"/>
          <w:b/>
        </w:rPr>
        <w:t xml:space="preserve">Članak </w:t>
      </w:r>
      <w:r>
        <w:rPr>
          <w:rFonts w:ascii="Times New Roman" w:eastAsia="Times New Roman" w:hAnsi="Times New Roman" w:cs="Times New Roman"/>
          <w:b/>
        </w:rPr>
        <w:t>10</w:t>
      </w:r>
      <w:r w:rsidRPr="00467E40">
        <w:rPr>
          <w:rFonts w:ascii="Times New Roman" w:eastAsia="Times New Roman" w:hAnsi="Times New Roman" w:cs="Times New Roman"/>
          <w:b/>
        </w:rPr>
        <w:t>.</w:t>
      </w:r>
    </w:p>
    <w:p w14:paraId="3E175653" w14:textId="77777777" w:rsidR="00374FB8" w:rsidRPr="00467E40" w:rsidRDefault="00374FB8" w:rsidP="00374FB8">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467E40">
        <w:rPr>
          <w:rFonts w:ascii="Times New Roman" w:eastAsia="Calibri" w:hAnsi="Times New Roman" w:cs="Times New Roman"/>
        </w:rPr>
        <w:t>Ovaj Program stupa na snagu osmog dana od dana objave u „Glasniku Grada Karlovca“.</w:t>
      </w:r>
    </w:p>
    <w:p w14:paraId="19C9E80A" w14:textId="77777777" w:rsidR="00374FB8" w:rsidRPr="00C76A03" w:rsidRDefault="00374FB8" w:rsidP="00374FB8">
      <w:pPr>
        <w:spacing w:after="0" w:line="240" w:lineRule="auto"/>
        <w:jc w:val="both"/>
        <w:rPr>
          <w:rFonts w:ascii="Times New Roman" w:eastAsia="Times New Roman" w:hAnsi="Times New Roman" w:cs="Times New Roman"/>
        </w:rPr>
      </w:pPr>
    </w:p>
    <w:p w14:paraId="65757D40" w14:textId="77777777" w:rsidR="00374FB8" w:rsidRDefault="00374FB8" w:rsidP="000035DF">
      <w:pPr>
        <w:spacing w:after="0" w:line="240" w:lineRule="auto"/>
        <w:jc w:val="center"/>
        <w:rPr>
          <w:rFonts w:ascii="Times New Roman" w:hAnsi="Times New Roman" w:cs="Times New Roman"/>
          <w:b/>
          <w:iCs/>
        </w:rPr>
      </w:pPr>
    </w:p>
    <w:p w14:paraId="1DEAE307" w14:textId="03F4E803"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8</w:t>
      </w:r>
      <w:r w:rsidR="00DA139F" w:rsidRPr="00C76A03">
        <w:rPr>
          <w:rFonts w:ascii="Times New Roman" w:hAnsi="Times New Roman" w:cs="Times New Roman"/>
          <w:b/>
          <w:iCs/>
        </w:rPr>
        <w:t>.</w:t>
      </w:r>
    </w:p>
    <w:p w14:paraId="1CAE4E29" w14:textId="638EF468" w:rsidR="004A65A5" w:rsidRPr="00C76A03" w:rsidRDefault="004A65A5" w:rsidP="004A65A5">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Program utroška sredstava šumskog doprinosa u 202</w:t>
      </w:r>
      <w:r w:rsidR="00C76A03" w:rsidRPr="00C76A03">
        <w:rPr>
          <w:rFonts w:ascii="Times New Roman" w:eastAsia="Times New Roman" w:hAnsi="Times New Roman" w:cs="Times New Roman"/>
          <w:b/>
          <w:bCs/>
        </w:rPr>
        <w:t>3</w:t>
      </w:r>
      <w:r w:rsidRPr="00C76A03">
        <w:rPr>
          <w:rFonts w:ascii="Times New Roman" w:eastAsia="Times New Roman" w:hAnsi="Times New Roman" w:cs="Times New Roman"/>
          <w:b/>
          <w:bCs/>
        </w:rPr>
        <w:t>. godini</w:t>
      </w:r>
    </w:p>
    <w:p w14:paraId="7EBF97DD" w14:textId="77777777" w:rsidR="004A65A5" w:rsidRPr="00C76A03" w:rsidRDefault="000035DF" w:rsidP="000035DF">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 xml:space="preserve">Uvodno obrazloženje dala je gospođa </w:t>
      </w:r>
      <w:r w:rsidR="004A65A5" w:rsidRPr="00C76A03">
        <w:rPr>
          <w:rFonts w:ascii="Times New Roman" w:eastAsia="Times New Roman" w:hAnsi="Times New Roman" w:cs="Times New Roman"/>
        </w:rPr>
        <w:t xml:space="preserve">dr.sc. Ana Hranilović Trubić, </w:t>
      </w:r>
      <w:proofErr w:type="spellStart"/>
      <w:r w:rsidR="004A65A5" w:rsidRPr="00C76A03">
        <w:rPr>
          <w:rFonts w:ascii="Times New Roman" w:eastAsia="Times New Roman" w:hAnsi="Times New Roman" w:cs="Times New Roman"/>
        </w:rPr>
        <w:t>dipl.ing.građ</w:t>
      </w:r>
      <w:proofErr w:type="spellEnd"/>
      <w:r w:rsidR="004A65A5" w:rsidRPr="00C76A03">
        <w:rPr>
          <w:rFonts w:ascii="Times New Roman" w:eastAsia="Times New Roman" w:hAnsi="Times New Roman" w:cs="Times New Roman"/>
        </w:rPr>
        <w:t xml:space="preserve">., pročelnica upravnog odjela za gradnju i zaštitu okoliša. </w:t>
      </w:r>
    </w:p>
    <w:p w14:paraId="4B197324" w14:textId="087B8D90" w:rsidR="000035DF" w:rsidRPr="00C76A03" w:rsidRDefault="000035DF" w:rsidP="000035DF">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Predsjednik Gradskog vijeća izvijestio je vijećnike da je Odbor za</w:t>
      </w:r>
      <w:r w:rsidR="00081D74" w:rsidRPr="00C76A03">
        <w:rPr>
          <w:rFonts w:ascii="Times New Roman" w:eastAsia="Times New Roman" w:hAnsi="Times New Roman" w:cs="Times New Roman"/>
        </w:rPr>
        <w:t xml:space="preserve"> </w:t>
      </w:r>
      <w:r w:rsidR="004A65A5" w:rsidRPr="00C76A03">
        <w:rPr>
          <w:rFonts w:ascii="Times New Roman" w:eastAsia="Times New Roman" w:hAnsi="Times New Roman" w:cs="Times New Roman"/>
        </w:rPr>
        <w:t xml:space="preserve">komunalni sustav i razvoj grada razmatrao </w:t>
      </w:r>
      <w:r w:rsidR="00081D74" w:rsidRPr="00C76A03">
        <w:rPr>
          <w:rFonts w:ascii="Times New Roman" w:eastAsia="Times New Roman" w:hAnsi="Times New Roman" w:cs="Times New Roman"/>
        </w:rPr>
        <w:t>navedenu točku</w:t>
      </w:r>
      <w:r w:rsidR="00DA139F" w:rsidRPr="00C76A03">
        <w:rPr>
          <w:rFonts w:ascii="Times New Roman" w:eastAsia="Times New Roman" w:hAnsi="Times New Roman" w:cs="Times New Roman"/>
        </w:rPr>
        <w:t xml:space="preserve"> te predlažu da se dones</w:t>
      </w:r>
      <w:r w:rsidR="00C76A03" w:rsidRPr="00C76A03">
        <w:rPr>
          <w:rFonts w:ascii="Times New Roman" w:eastAsia="Times New Roman" w:hAnsi="Times New Roman" w:cs="Times New Roman"/>
        </w:rPr>
        <w:t>e</w:t>
      </w:r>
      <w:r w:rsidR="00081D74" w:rsidRPr="00C76A03">
        <w:rPr>
          <w:rFonts w:ascii="Times New Roman" w:eastAsia="Times New Roman" w:hAnsi="Times New Roman" w:cs="Times New Roman"/>
        </w:rPr>
        <w:t xml:space="preserve"> </w:t>
      </w:r>
      <w:r w:rsidR="004A65A5" w:rsidRPr="00C76A03">
        <w:rPr>
          <w:rFonts w:ascii="Times New Roman" w:eastAsia="Times New Roman" w:hAnsi="Times New Roman" w:cs="Times New Roman"/>
        </w:rPr>
        <w:t>Progra</w:t>
      </w:r>
      <w:r w:rsidR="00C76A03" w:rsidRPr="00C76A03">
        <w:rPr>
          <w:rFonts w:ascii="Times New Roman" w:eastAsia="Times New Roman" w:hAnsi="Times New Roman" w:cs="Times New Roman"/>
        </w:rPr>
        <w:t>m</w:t>
      </w:r>
      <w:r w:rsidR="004A65A5" w:rsidRPr="00C76A03">
        <w:rPr>
          <w:rFonts w:ascii="Times New Roman" w:eastAsia="Times New Roman" w:hAnsi="Times New Roman" w:cs="Times New Roman"/>
        </w:rPr>
        <w:t xml:space="preserve"> utroška sredstava šumskog doprinosa u 202</w:t>
      </w:r>
      <w:r w:rsidR="00C76A03" w:rsidRPr="00C76A03">
        <w:rPr>
          <w:rFonts w:ascii="Times New Roman" w:eastAsia="Times New Roman" w:hAnsi="Times New Roman" w:cs="Times New Roman"/>
        </w:rPr>
        <w:t>3</w:t>
      </w:r>
      <w:r w:rsidR="004A65A5" w:rsidRPr="00C76A03">
        <w:rPr>
          <w:rFonts w:ascii="Times New Roman" w:eastAsia="Times New Roman" w:hAnsi="Times New Roman" w:cs="Times New Roman"/>
        </w:rPr>
        <w:t>. godini.</w:t>
      </w:r>
    </w:p>
    <w:p w14:paraId="34A77161" w14:textId="5E1772DB" w:rsidR="000035DF" w:rsidRPr="00C76A03" w:rsidRDefault="00C76A03" w:rsidP="00122F60">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Budući da nije bilo rasprave, od nazočnih 20 vijećnika u vijećnici, vijeće je sa 20 glasova ZA donijelo</w:t>
      </w:r>
      <w:r w:rsidR="007F2924" w:rsidRPr="00C76A03">
        <w:rPr>
          <w:rFonts w:ascii="Times New Roman" w:eastAsia="Times New Roman" w:hAnsi="Times New Roman" w:cs="Times New Roman"/>
        </w:rPr>
        <w:t>:</w:t>
      </w:r>
    </w:p>
    <w:p w14:paraId="58202CD9" w14:textId="77777777" w:rsidR="00122F60" w:rsidRPr="00C76A03" w:rsidRDefault="00122F60" w:rsidP="00122F60">
      <w:pPr>
        <w:spacing w:after="0" w:line="240" w:lineRule="auto"/>
        <w:ind w:firstLine="708"/>
        <w:jc w:val="both"/>
        <w:rPr>
          <w:rFonts w:ascii="Times New Roman" w:eastAsia="Times New Roman" w:hAnsi="Times New Roman" w:cs="Times New Roman"/>
          <w:color w:val="FF0000"/>
        </w:rPr>
      </w:pPr>
    </w:p>
    <w:p w14:paraId="6165D230" w14:textId="77777777" w:rsidR="00C76A03" w:rsidRPr="00C76A03" w:rsidRDefault="004A65A5" w:rsidP="004A65A5">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 xml:space="preserve">Program </w:t>
      </w:r>
    </w:p>
    <w:p w14:paraId="3E65869F" w14:textId="6752E8FF" w:rsidR="004A65A5" w:rsidRDefault="004A65A5" w:rsidP="004A65A5">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utroška sredstava šumskog doprinosa u 202</w:t>
      </w:r>
      <w:r w:rsidR="00C76A03" w:rsidRPr="00C76A03">
        <w:rPr>
          <w:rFonts w:ascii="Times New Roman" w:eastAsia="Times New Roman" w:hAnsi="Times New Roman" w:cs="Times New Roman"/>
          <w:b/>
          <w:bCs/>
        </w:rPr>
        <w:t>3</w:t>
      </w:r>
      <w:r w:rsidRPr="00C76A03">
        <w:rPr>
          <w:rFonts w:ascii="Times New Roman" w:eastAsia="Times New Roman" w:hAnsi="Times New Roman" w:cs="Times New Roman"/>
          <w:b/>
          <w:bCs/>
        </w:rPr>
        <w:t>. godini</w:t>
      </w:r>
    </w:p>
    <w:p w14:paraId="72C17C4A" w14:textId="03CA142E" w:rsidR="00374FB8" w:rsidRDefault="00374FB8" w:rsidP="00374FB8">
      <w:pPr>
        <w:spacing w:after="0" w:line="240" w:lineRule="auto"/>
        <w:rPr>
          <w:rFonts w:ascii="Times New Roman" w:eastAsia="Times New Roman" w:hAnsi="Times New Roman" w:cs="Times New Roman"/>
          <w:b/>
          <w:bCs/>
        </w:rPr>
      </w:pPr>
    </w:p>
    <w:p w14:paraId="34D3EDCD" w14:textId="77777777" w:rsidR="00374FB8" w:rsidRPr="00374FB8" w:rsidRDefault="00374FB8" w:rsidP="00374FB8">
      <w:pPr>
        <w:spacing w:after="0" w:line="240" w:lineRule="auto"/>
        <w:jc w:val="center"/>
        <w:rPr>
          <w:rFonts w:ascii="Times New Roman" w:eastAsia="Calibri" w:hAnsi="Times New Roman" w:cs="Times New Roman"/>
          <w:b/>
        </w:rPr>
      </w:pPr>
      <w:r w:rsidRPr="00374FB8">
        <w:rPr>
          <w:rFonts w:ascii="Times New Roman" w:eastAsia="Calibri" w:hAnsi="Times New Roman" w:cs="Times New Roman"/>
          <w:b/>
        </w:rPr>
        <w:t>Članak 1.</w:t>
      </w:r>
    </w:p>
    <w:p w14:paraId="4156AA6A" w14:textId="77777777" w:rsidR="00374FB8" w:rsidRPr="00374FB8" w:rsidRDefault="00374FB8" w:rsidP="00374FB8">
      <w:pPr>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Sredstva šumskog doprinosa u 2023. godini namjenski se koriste za financiranje izgradnje sljedeće komunalne infrastrukture:</w:t>
      </w:r>
    </w:p>
    <w:p w14:paraId="34D46F4A" w14:textId="77777777" w:rsidR="00374FB8" w:rsidRPr="00374FB8" w:rsidRDefault="00374FB8" w:rsidP="00374FB8">
      <w:pPr>
        <w:spacing w:after="0" w:line="240" w:lineRule="auto"/>
        <w:ind w:firstLine="708"/>
        <w:jc w:val="both"/>
        <w:rPr>
          <w:rFonts w:ascii="Times New Roman" w:eastAsia="Calibri" w:hAnsi="Times New Roman" w:cs="Times New Roman"/>
        </w:rPr>
      </w:pPr>
    </w:p>
    <w:tbl>
      <w:tblPr>
        <w:tblStyle w:val="Reetkatablice"/>
        <w:tblW w:w="0" w:type="auto"/>
        <w:tblInd w:w="250" w:type="dxa"/>
        <w:tblLook w:val="04A0" w:firstRow="1" w:lastRow="0" w:firstColumn="1" w:lastColumn="0" w:noHBand="0" w:noVBand="1"/>
      </w:tblPr>
      <w:tblGrid>
        <w:gridCol w:w="5154"/>
        <w:gridCol w:w="1825"/>
        <w:gridCol w:w="1833"/>
      </w:tblGrid>
      <w:tr w:rsidR="00374FB8" w:rsidRPr="00374FB8" w14:paraId="5BFC2B30" w14:textId="77777777" w:rsidTr="00374FB8">
        <w:trPr>
          <w:trHeight w:val="646"/>
        </w:trPr>
        <w:tc>
          <w:tcPr>
            <w:tcW w:w="5245" w:type="dxa"/>
            <w:shd w:val="clear" w:color="auto" w:fill="DAEEF3"/>
          </w:tcPr>
          <w:p w14:paraId="54BE27FF" w14:textId="77777777" w:rsidR="00374FB8" w:rsidRPr="00374FB8" w:rsidRDefault="00374FB8" w:rsidP="00374FB8">
            <w:pPr>
              <w:autoSpaceDE w:val="0"/>
              <w:autoSpaceDN w:val="0"/>
              <w:adjustRightInd w:val="0"/>
              <w:rPr>
                <w:rFonts w:ascii="Times New Roman" w:eastAsia="Calibri" w:hAnsi="Times New Roman" w:cs="Times New Roman"/>
                <w:b/>
                <w:color w:val="000000"/>
              </w:rPr>
            </w:pPr>
            <w:r w:rsidRPr="00374FB8">
              <w:rPr>
                <w:rFonts w:ascii="Times New Roman" w:eastAsia="Calibri" w:hAnsi="Times New Roman" w:cs="Times New Roman"/>
                <w:b/>
                <w:color w:val="000000"/>
              </w:rPr>
              <w:t>VRSTA RASHODA</w:t>
            </w:r>
          </w:p>
        </w:tc>
        <w:tc>
          <w:tcPr>
            <w:tcW w:w="1843" w:type="dxa"/>
            <w:tcBorders>
              <w:bottom w:val="single" w:sz="4" w:space="0" w:color="auto"/>
            </w:tcBorders>
            <w:shd w:val="clear" w:color="auto" w:fill="DAEEF3"/>
          </w:tcPr>
          <w:p w14:paraId="1E1151BB" w14:textId="77777777" w:rsidR="00374FB8" w:rsidRPr="00374FB8" w:rsidRDefault="00374FB8" w:rsidP="00374FB8">
            <w:pPr>
              <w:autoSpaceDE w:val="0"/>
              <w:autoSpaceDN w:val="0"/>
              <w:adjustRightInd w:val="0"/>
              <w:jc w:val="center"/>
              <w:rPr>
                <w:rFonts w:ascii="Times New Roman" w:eastAsia="Calibri" w:hAnsi="Times New Roman" w:cs="Times New Roman"/>
                <w:b/>
                <w:color w:val="000000"/>
              </w:rPr>
            </w:pPr>
            <w:r w:rsidRPr="00374FB8">
              <w:rPr>
                <w:rFonts w:ascii="Times New Roman" w:eastAsia="Calibri" w:hAnsi="Times New Roman" w:cs="Times New Roman"/>
                <w:b/>
                <w:color w:val="000000"/>
              </w:rPr>
              <w:t>PRIHOD</w:t>
            </w:r>
          </w:p>
        </w:tc>
        <w:tc>
          <w:tcPr>
            <w:tcW w:w="1842" w:type="dxa"/>
            <w:tcBorders>
              <w:bottom w:val="single" w:sz="4" w:space="0" w:color="auto"/>
            </w:tcBorders>
            <w:shd w:val="clear" w:color="auto" w:fill="DAEEF3"/>
          </w:tcPr>
          <w:p w14:paraId="19794296" w14:textId="77777777" w:rsidR="00374FB8" w:rsidRPr="00374FB8" w:rsidRDefault="00374FB8" w:rsidP="00374FB8">
            <w:pPr>
              <w:autoSpaceDE w:val="0"/>
              <w:autoSpaceDN w:val="0"/>
              <w:adjustRightInd w:val="0"/>
              <w:jc w:val="center"/>
              <w:rPr>
                <w:rFonts w:ascii="Times New Roman" w:eastAsia="Calibri" w:hAnsi="Times New Roman" w:cs="Times New Roman"/>
                <w:b/>
                <w:color w:val="000000"/>
              </w:rPr>
            </w:pPr>
            <w:r w:rsidRPr="00374FB8">
              <w:rPr>
                <w:rFonts w:ascii="Times New Roman" w:eastAsia="Calibri" w:hAnsi="Times New Roman" w:cs="Times New Roman"/>
                <w:b/>
                <w:color w:val="000000"/>
              </w:rPr>
              <w:t>PRORAČUN 2023.</w:t>
            </w:r>
          </w:p>
        </w:tc>
      </w:tr>
      <w:tr w:rsidR="00374FB8" w:rsidRPr="00374FB8" w14:paraId="09E00AD3" w14:textId="77777777" w:rsidTr="009C173C">
        <w:trPr>
          <w:trHeight w:val="2185"/>
        </w:trPr>
        <w:tc>
          <w:tcPr>
            <w:tcW w:w="5245" w:type="dxa"/>
          </w:tcPr>
          <w:p w14:paraId="7411C134" w14:textId="77777777" w:rsidR="00374FB8" w:rsidRPr="00374FB8" w:rsidRDefault="00374FB8" w:rsidP="00374FB8">
            <w:pPr>
              <w:jc w:val="both"/>
              <w:rPr>
                <w:rFonts w:ascii="Times New Roman" w:eastAsia="Times New Roman" w:hAnsi="Times New Roman" w:cs="Times New Roman"/>
              </w:rPr>
            </w:pPr>
            <w:r w:rsidRPr="00374FB8">
              <w:rPr>
                <w:rFonts w:ascii="Times New Roman" w:eastAsia="Times New Roman" w:hAnsi="Times New Roman" w:cs="Times New Roman"/>
              </w:rPr>
              <w:t xml:space="preserve">Kapitalni projekt K300014 Karlovac II, Mala </w:t>
            </w:r>
            <w:proofErr w:type="spellStart"/>
            <w:r w:rsidRPr="00374FB8">
              <w:rPr>
                <w:rFonts w:ascii="Times New Roman" w:eastAsia="Times New Roman" w:hAnsi="Times New Roman" w:cs="Times New Roman"/>
              </w:rPr>
              <w:t>Švarča</w:t>
            </w:r>
            <w:proofErr w:type="spellEnd"/>
            <w:r w:rsidRPr="00374FB8">
              <w:rPr>
                <w:rFonts w:ascii="Times New Roman" w:eastAsia="Times New Roman" w:hAnsi="Times New Roman" w:cs="Times New Roman"/>
              </w:rPr>
              <w:t xml:space="preserve"> - koji obuhvaća rekonstrukciju ulice Mala </w:t>
            </w:r>
            <w:proofErr w:type="spellStart"/>
            <w:r w:rsidRPr="00374FB8">
              <w:rPr>
                <w:rFonts w:ascii="Times New Roman" w:eastAsia="Times New Roman" w:hAnsi="Times New Roman" w:cs="Times New Roman"/>
              </w:rPr>
              <w:t>Švarča</w:t>
            </w:r>
            <w:proofErr w:type="spellEnd"/>
            <w:r w:rsidRPr="00374FB8">
              <w:rPr>
                <w:rFonts w:ascii="Times New Roman" w:eastAsia="Times New Roman" w:hAnsi="Times New Roman" w:cs="Times New Roman"/>
              </w:rPr>
              <w:t xml:space="preserve"> od raskrižja kod tvrtke ''</w:t>
            </w:r>
            <w:proofErr w:type="spellStart"/>
            <w:r w:rsidRPr="00374FB8">
              <w:rPr>
                <w:rFonts w:ascii="Times New Roman" w:eastAsia="Times New Roman" w:hAnsi="Times New Roman" w:cs="Times New Roman"/>
              </w:rPr>
              <w:t>Kelteks</w:t>
            </w:r>
            <w:proofErr w:type="spellEnd"/>
            <w:r w:rsidRPr="00374FB8">
              <w:rPr>
                <w:rFonts w:ascii="Times New Roman" w:eastAsia="Times New Roman" w:hAnsi="Times New Roman" w:cs="Times New Roman"/>
              </w:rPr>
              <w:t>'' do raskrižja u Logorištu (proširenje i izgradnja dodatne komunalne  infrastrukture - izgradnja oborinske odvodnje, izgradnja nogostupa, izgradnja DTK).</w:t>
            </w:r>
          </w:p>
        </w:tc>
        <w:tc>
          <w:tcPr>
            <w:tcW w:w="1843" w:type="dxa"/>
          </w:tcPr>
          <w:p w14:paraId="682DCFE4" w14:textId="77777777" w:rsidR="00374FB8" w:rsidRPr="00374FB8" w:rsidRDefault="00374FB8" w:rsidP="00374FB8">
            <w:pPr>
              <w:autoSpaceDE w:val="0"/>
              <w:autoSpaceDN w:val="0"/>
              <w:adjustRightInd w:val="0"/>
              <w:rPr>
                <w:rFonts w:ascii="Times New Roman" w:eastAsia="Calibri" w:hAnsi="Times New Roman" w:cs="Times New Roman"/>
                <w:color w:val="000000"/>
              </w:rPr>
            </w:pPr>
          </w:p>
          <w:p w14:paraId="408D3C2A" w14:textId="77777777" w:rsidR="00374FB8" w:rsidRPr="00374FB8" w:rsidRDefault="00374FB8" w:rsidP="00374FB8">
            <w:pPr>
              <w:autoSpaceDE w:val="0"/>
              <w:autoSpaceDN w:val="0"/>
              <w:adjustRightInd w:val="0"/>
              <w:rPr>
                <w:rFonts w:ascii="Times New Roman" w:eastAsia="Calibri" w:hAnsi="Times New Roman" w:cs="Times New Roman"/>
                <w:color w:val="000000"/>
              </w:rPr>
            </w:pPr>
          </w:p>
          <w:p w14:paraId="0549E50A" w14:textId="77777777" w:rsidR="00374FB8" w:rsidRPr="00374FB8" w:rsidRDefault="00374FB8" w:rsidP="00374FB8">
            <w:pPr>
              <w:autoSpaceDE w:val="0"/>
              <w:autoSpaceDN w:val="0"/>
              <w:adjustRightInd w:val="0"/>
              <w:rPr>
                <w:rFonts w:ascii="Times New Roman" w:eastAsia="Calibri" w:hAnsi="Times New Roman" w:cs="Times New Roman"/>
                <w:color w:val="000000"/>
              </w:rPr>
            </w:pPr>
          </w:p>
          <w:p w14:paraId="7EE45292" w14:textId="77777777" w:rsidR="00374FB8" w:rsidRPr="00374FB8" w:rsidRDefault="00374FB8" w:rsidP="00374FB8">
            <w:pPr>
              <w:autoSpaceDE w:val="0"/>
              <w:autoSpaceDN w:val="0"/>
              <w:adjustRightInd w:val="0"/>
              <w:rPr>
                <w:rFonts w:ascii="Times New Roman" w:eastAsia="Calibri" w:hAnsi="Times New Roman" w:cs="Times New Roman"/>
                <w:color w:val="000000"/>
              </w:rPr>
            </w:pPr>
            <w:r w:rsidRPr="00374FB8">
              <w:rPr>
                <w:rFonts w:ascii="Times New Roman" w:eastAsia="Calibri" w:hAnsi="Times New Roman" w:cs="Times New Roman"/>
                <w:color w:val="000000"/>
              </w:rPr>
              <w:t>šumski doprinos</w:t>
            </w:r>
          </w:p>
        </w:tc>
        <w:tc>
          <w:tcPr>
            <w:tcW w:w="1842" w:type="dxa"/>
          </w:tcPr>
          <w:p w14:paraId="1840B61C" w14:textId="77777777" w:rsidR="00374FB8" w:rsidRPr="00374FB8" w:rsidRDefault="00374FB8" w:rsidP="00374FB8">
            <w:pPr>
              <w:autoSpaceDE w:val="0"/>
              <w:autoSpaceDN w:val="0"/>
              <w:adjustRightInd w:val="0"/>
              <w:jc w:val="right"/>
              <w:rPr>
                <w:rFonts w:ascii="Times New Roman" w:eastAsia="Calibri" w:hAnsi="Times New Roman" w:cs="Times New Roman"/>
              </w:rPr>
            </w:pPr>
          </w:p>
          <w:p w14:paraId="05970872" w14:textId="77777777" w:rsidR="00374FB8" w:rsidRPr="00374FB8" w:rsidRDefault="00374FB8" w:rsidP="00374FB8">
            <w:pPr>
              <w:autoSpaceDE w:val="0"/>
              <w:autoSpaceDN w:val="0"/>
              <w:adjustRightInd w:val="0"/>
              <w:jc w:val="right"/>
              <w:rPr>
                <w:rFonts w:ascii="Times New Roman" w:eastAsia="Calibri" w:hAnsi="Times New Roman" w:cs="Times New Roman"/>
              </w:rPr>
            </w:pPr>
          </w:p>
          <w:p w14:paraId="0E2BC0B4" w14:textId="77777777" w:rsidR="00374FB8" w:rsidRPr="00374FB8" w:rsidRDefault="00374FB8" w:rsidP="00374FB8">
            <w:pPr>
              <w:autoSpaceDE w:val="0"/>
              <w:autoSpaceDN w:val="0"/>
              <w:adjustRightInd w:val="0"/>
              <w:jc w:val="right"/>
              <w:rPr>
                <w:rFonts w:ascii="Times New Roman" w:eastAsia="Calibri" w:hAnsi="Times New Roman" w:cs="Times New Roman"/>
              </w:rPr>
            </w:pPr>
          </w:p>
          <w:p w14:paraId="3F8C7136" w14:textId="77777777" w:rsidR="00374FB8" w:rsidRPr="00374FB8" w:rsidRDefault="00374FB8" w:rsidP="00374FB8">
            <w:pPr>
              <w:autoSpaceDE w:val="0"/>
              <w:autoSpaceDN w:val="0"/>
              <w:adjustRightInd w:val="0"/>
              <w:jc w:val="center"/>
              <w:rPr>
                <w:rFonts w:ascii="Times New Roman" w:eastAsia="Calibri" w:hAnsi="Times New Roman" w:cs="Times New Roman"/>
              </w:rPr>
            </w:pPr>
            <w:r w:rsidRPr="00374FB8">
              <w:rPr>
                <w:rFonts w:ascii="Times New Roman" w:eastAsia="Calibri" w:hAnsi="Times New Roman" w:cs="Times New Roman"/>
              </w:rPr>
              <w:t xml:space="preserve">     106.178,00 </w:t>
            </w:r>
          </w:p>
        </w:tc>
      </w:tr>
      <w:tr w:rsidR="00374FB8" w:rsidRPr="00374FB8" w14:paraId="1664AED9" w14:textId="77777777" w:rsidTr="00374FB8">
        <w:tc>
          <w:tcPr>
            <w:tcW w:w="5245" w:type="dxa"/>
            <w:shd w:val="clear" w:color="auto" w:fill="DAEEF3"/>
          </w:tcPr>
          <w:p w14:paraId="730BEAD6" w14:textId="77777777" w:rsidR="00374FB8" w:rsidRPr="00374FB8" w:rsidRDefault="00374FB8" w:rsidP="00374FB8">
            <w:pPr>
              <w:autoSpaceDE w:val="0"/>
              <w:autoSpaceDN w:val="0"/>
              <w:adjustRightInd w:val="0"/>
              <w:rPr>
                <w:rFonts w:ascii="Times New Roman" w:eastAsia="Times New Roman" w:hAnsi="Times New Roman" w:cs="Times New Roman"/>
                <w:b/>
              </w:rPr>
            </w:pPr>
            <w:r w:rsidRPr="00374FB8">
              <w:rPr>
                <w:rFonts w:ascii="Times New Roman" w:eastAsia="Times New Roman" w:hAnsi="Times New Roman" w:cs="Times New Roman"/>
                <w:b/>
              </w:rPr>
              <w:t>U K U P N O</w:t>
            </w:r>
          </w:p>
        </w:tc>
        <w:tc>
          <w:tcPr>
            <w:tcW w:w="1843" w:type="dxa"/>
            <w:shd w:val="clear" w:color="auto" w:fill="DAEEF3"/>
          </w:tcPr>
          <w:p w14:paraId="2B3CF7B3" w14:textId="77777777" w:rsidR="00374FB8" w:rsidRPr="00374FB8" w:rsidRDefault="00374FB8" w:rsidP="00374FB8">
            <w:pPr>
              <w:autoSpaceDE w:val="0"/>
              <w:autoSpaceDN w:val="0"/>
              <w:adjustRightInd w:val="0"/>
              <w:jc w:val="center"/>
              <w:rPr>
                <w:rFonts w:ascii="Times New Roman" w:eastAsia="Calibri" w:hAnsi="Times New Roman" w:cs="Times New Roman"/>
                <w:b/>
                <w:color w:val="000000"/>
              </w:rPr>
            </w:pPr>
          </w:p>
        </w:tc>
        <w:tc>
          <w:tcPr>
            <w:tcW w:w="1842" w:type="dxa"/>
            <w:shd w:val="clear" w:color="auto" w:fill="DAEEF3"/>
          </w:tcPr>
          <w:p w14:paraId="5CF74D7D" w14:textId="77777777" w:rsidR="00374FB8" w:rsidRPr="00374FB8" w:rsidRDefault="00374FB8" w:rsidP="00374FB8">
            <w:pPr>
              <w:autoSpaceDE w:val="0"/>
              <w:autoSpaceDN w:val="0"/>
              <w:adjustRightInd w:val="0"/>
              <w:jc w:val="right"/>
              <w:rPr>
                <w:rFonts w:ascii="Times New Roman" w:eastAsia="Calibri" w:hAnsi="Times New Roman" w:cs="Times New Roman"/>
                <w:b/>
              </w:rPr>
            </w:pPr>
            <w:bookmarkStart w:id="21" w:name="_Hlk86391127"/>
            <w:r w:rsidRPr="00374FB8">
              <w:rPr>
                <w:rFonts w:ascii="Times New Roman" w:eastAsia="Calibri" w:hAnsi="Times New Roman" w:cs="Times New Roman"/>
                <w:b/>
              </w:rPr>
              <w:t>106.178,00</w:t>
            </w:r>
            <w:bookmarkEnd w:id="21"/>
            <w:r w:rsidRPr="00374FB8">
              <w:rPr>
                <w:rFonts w:ascii="Times New Roman" w:eastAsia="Calibri" w:hAnsi="Times New Roman" w:cs="Times New Roman"/>
                <w:b/>
              </w:rPr>
              <w:t xml:space="preserve"> </w:t>
            </w:r>
            <w:r w:rsidRPr="00374FB8">
              <w:rPr>
                <w:rFonts w:ascii="Times New Roman" w:eastAsia="Times New Roman" w:hAnsi="Times New Roman" w:cs="Times New Roman"/>
                <w:b/>
                <w:bCs/>
              </w:rPr>
              <w:t>€</w:t>
            </w:r>
          </w:p>
        </w:tc>
      </w:tr>
    </w:tbl>
    <w:p w14:paraId="2F9466AB" w14:textId="77777777" w:rsidR="00374FB8" w:rsidRPr="00374FB8" w:rsidRDefault="00374FB8" w:rsidP="00374FB8">
      <w:pPr>
        <w:spacing w:after="0" w:line="240" w:lineRule="auto"/>
        <w:ind w:firstLine="708"/>
        <w:jc w:val="both"/>
        <w:rPr>
          <w:rFonts w:ascii="Times New Roman" w:eastAsia="Calibri" w:hAnsi="Times New Roman" w:cs="Times New Roman"/>
        </w:rPr>
      </w:pPr>
    </w:p>
    <w:p w14:paraId="6B336B8F" w14:textId="77777777" w:rsidR="00374FB8" w:rsidRPr="00374FB8" w:rsidRDefault="00374FB8" w:rsidP="00374FB8">
      <w:pPr>
        <w:spacing w:after="0" w:line="240" w:lineRule="auto"/>
        <w:jc w:val="center"/>
        <w:rPr>
          <w:rFonts w:ascii="Times New Roman" w:eastAsia="Calibri" w:hAnsi="Times New Roman" w:cs="Times New Roman"/>
          <w:b/>
        </w:rPr>
      </w:pPr>
      <w:r w:rsidRPr="00374FB8">
        <w:rPr>
          <w:rFonts w:ascii="Times New Roman" w:eastAsia="Calibri" w:hAnsi="Times New Roman" w:cs="Times New Roman"/>
          <w:b/>
        </w:rPr>
        <w:t>Članak 2.</w:t>
      </w:r>
    </w:p>
    <w:p w14:paraId="2EB24B0E" w14:textId="77777777" w:rsidR="00374FB8" w:rsidRPr="00374FB8" w:rsidRDefault="00374FB8" w:rsidP="00374FB8">
      <w:pPr>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Za realizaciju ovog Programa zadužuje se Upravni odjel za gradnju i zaštitu okoliša.</w:t>
      </w:r>
    </w:p>
    <w:p w14:paraId="08F6268A" w14:textId="77777777" w:rsidR="00374FB8" w:rsidRPr="00374FB8" w:rsidRDefault="00374FB8" w:rsidP="00374FB8">
      <w:pPr>
        <w:spacing w:after="0" w:line="240" w:lineRule="auto"/>
        <w:jc w:val="center"/>
        <w:rPr>
          <w:rFonts w:ascii="Times New Roman" w:eastAsia="Calibri" w:hAnsi="Times New Roman" w:cs="Times New Roman"/>
          <w:b/>
        </w:rPr>
      </w:pPr>
    </w:p>
    <w:p w14:paraId="6631366D" w14:textId="77777777" w:rsidR="00374FB8" w:rsidRPr="00374FB8" w:rsidRDefault="00374FB8" w:rsidP="00374FB8">
      <w:pPr>
        <w:spacing w:after="0" w:line="240" w:lineRule="auto"/>
        <w:jc w:val="center"/>
        <w:rPr>
          <w:rFonts w:ascii="Times New Roman" w:eastAsia="Calibri" w:hAnsi="Times New Roman" w:cs="Times New Roman"/>
          <w:b/>
        </w:rPr>
      </w:pPr>
      <w:r w:rsidRPr="00374FB8">
        <w:rPr>
          <w:rFonts w:ascii="Times New Roman" w:eastAsia="Calibri" w:hAnsi="Times New Roman" w:cs="Times New Roman"/>
          <w:b/>
        </w:rPr>
        <w:lastRenderedPageBreak/>
        <w:t>Članak 3.</w:t>
      </w:r>
    </w:p>
    <w:p w14:paraId="0901D994" w14:textId="77777777" w:rsidR="00374FB8" w:rsidRPr="00374FB8" w:rsidRDefault="00374FB8" w:rsidP="00374FB8">
      <w:pPr>
        <w:autoSpaceDE w:val="0"/>
        <w:autoSpaceDN w:val="0"/>
        <w:adjustRightInd w:val="0"/>
        <w:spacing w:after="0" w:line="240" w:lineRule="auto"/>
        <w:ind w:firstLine="709"/>
        <w:jc w:val="both"/>
        <w:rPr>
          <w:rFonts w:ascii="Times New Roman" w:eastAsia="Calibri" w:hAnsi="Times New Roman" w:cs="Times New Roman"/>
          <w:lang w:eastAsia="hr-HR"/>
        </w:rPr>
      </w:pPr>
      <w:r w:rsidRPr="00374FB8">
        <w:rPr>
          <w:rFonts w:ascii="Times New Roman" w:eastAsia="Calibri" w:hAnsi="Times New Roman" w:cs="Times New Roman"/>
        </w:rPr>
        <w:t xml:space="preserve">Ovaj Program stupa na snagu osmog dana od dana </w:t>
      </w:r>
      <w:r w:rsidRPr="00374FB8">
        <w:rPr>
          <w:rFonts w:ascii="Times New Roman" w:eastAsia="Calibri" w:hAnsi="Times New Roman" w:cs="Times New Roman"/>
          <w:lang w:eastAsia="hr-HR"/>
        </w:rPr>
        <w:t>objave u „Glasniku Grada Karlovca“, a primjenjuje se od 01.01.2023. godine.</w:t>
      </w:r>
    </w:p>
    <w:p w14:paraId="0F00FD33" w14:textId="0D96DD0B" w:rsidR="00724080" w:rsidRDefault="00724080" w:rsidP="000035DF">
      <w:pPr>
        <w:spacing w:after="0" w:line="240" w:lineRule="auto"/>
        <w:jc w:val="center"/>
        <w:rPr>
          <w:rFonts w:ascii="Times New Roman" w:hAnsi="Times New Roman" w:cs="Times New Roman"/>
          <w:b/>
          <w:iCs/>
        </w:rPr>
      </w:pPr>
    </w:p>
    <w:p w14:paraId="6FAAAAF0" w14:textId="77777777" w:rsidR="00374FB8" w:rsidRPr="00C76A03" w:rsidRDefault="00374FB8" w:rsidP="000035DF">
      <w:pPr>
        <w:spacing w:after="0" w:line="240" w:lineRule="auto"/>
        <w:jc w:val="center"/>
        <w:rPr>
          <w:rFonts w:ascii="Times New Roman" w:hAnsi="Times New Roman" w:cs="Times New Roman"/>
          <w:b/>
          <w:iCs/>
        </w:rPr>
      </w:pPr>
    </w:p>
    <w:p w14:paraId="207D7089" w14:textId="69713A99"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9</w:t>
      </w:r>
      <w:r w:rsidR="00DA139F" w:rsidRPr="00C76A03">
        <w:rPr>
          <w:rFonts w:ascii="Times New Roman" w:hAnsi="Times New Roman" w:cs="Times New Roman"/>
          <w:b/>
          <w:iCs/>
        </w:rPr>
        <w:t>.</w:t>
      </w:r>
    </w:p>
    <w:p w14:paraId="37E1FF69" w14:textId="74103456" w:rsidR="00C76A03" w:rsidRPr="00C76A03" w:rsidRDefault="00C76A03" w:rsidP="000035DF">
      <w:pPr>
        <w:spacing w:after="0" w:line="240" w:lineRule="auto"/>
        <w:jc w:val="center"/>
        <w:rPr>
          <w:rFonts w:ascii="Times New Roman" w:hAnsi="Times New Roman" w:cs="Times New Roman"/>
          <w:b/>
          <w:iCs/>
        </w:rPr>
      </w:pPr>
      <w:r w:rsidRPr="00C76A03">
        <w:rPr>
          <w:rFonts w:ascii="Times New Roman" w:hAnsi="Times New Roman" w:cs="Times New Roman"/>
        </w:rPr>
        <w:t>Program očuvanja i obnove objekata i infrastrukture zaštićene spomeničke baštine unutar kulturno-povijesne cjeline u 2023. godini</w:t>
      </w:r>
    </w:p>
    <w:p w14:paraId="1F863125" w14:textId="0A474BE6" w:rsidR="000E56B6" w:rsidRPr="00C76A03" w:rsidRDefault="000035DF" w:rsidP="00C76A03">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 xml:space="preserve">Uvodno obrazloženje dala je gospođa </w:t>
      </w:r>
      <w:r w:rsidR="00C76A03" w:rsidRPr="00C76A03">
        <w:rPr>
          <w:rFonts w:ascii="Times New Roman" w:eastAsia="Times New Roman" w:hAnsi="Times New Roman" w:cs="Times New Roman"/>
        </w:rPr>
        <w:t xml:space="preserve">dr.sc. Ana Hranilović Trubić, </w:t>
      </w:r>
      <w:proofErr w:type="spellStart"/>
      <w:r w:rsidR="00C76A03" w:rsidRPr="00C76A03">
        <w:rPr>
          <w:rFonts w:ascii="Times New Roman" w:eastAsia="Times New Roman" w:hAnsi="Times New Roman" w:cs="Times New Roman"/>
        </w:rPr>
        <w:t>dipl.ing.građ</w:t>
      </w:r>
      <w:proofErr w:type="spellEnd"/>
      <w:r w:rsidR="00C76A03" w:rsidRPr="00C76A03">
        <w:rPr>
          <w:rFonts w:ascii="Times New Roman" w:eastAsia="Times New Roman" w:hAnsi="Times New Roman" w:cs="Times New Roman"/>
        </w:rPr>
        <w:t xml:space="preserve">., pročelnica upravnog odjela za gradnju i zaštitu okoliša. </w:t>
      </w:r>
    </w:p>
    <w:p w14:paraId="0BC43B55" w14:textId="4F555729" w:rsidR="004A65A5" w:rsidRPr="00C76A03" w:rsidRDefault="000035DF" w:rsidP="000035DF">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 xml:space="preserve">Predsjednik Gradskog vijeća izvijestio je vijećnike da je </w:t>
      </w:r>
      <w:r w:rsidR="00DA139F" w:rsidRPr="00C76A03">
        <w:rPr>
          <w:rFonts w:ascii="Times New Roman" w:eastAsia="Times New Roman" w:hAnsi="Times New Roman" w:cs="Times New Roman"/>
        </w:rPr>
        <w:t>Odbor za</w:t>
      </w:r>
      <w:r w:rsidR="00081D74" w:rsidRPr="00C76A03">
        <w:rPr>
          <w:rFonts w:ascii="Times New Roman" w:eastAsia="Times New Roman" w:hAnsi="Times New Roman" w:cs="Times New Roman"/>
        </w:rPr>
        <w:t xml:space="preserve"> </w:t>
      </w:r>
      <w:r w:rsidR="00C76A03" w:rsidRPr="00C76A03">
        <w:rPr>
          <w:rFonts w:ascii="Times New Roman" w:eastAsia="Times New Roman" w:hAnsi="Times New Roman" w:cs="Times New Roman"/>
        </w:rPr>
        <w:t>komunalni sustav i razvoj grada razmatrao navedenu točku te predlažu da se donese Program očuvanja i obnove objekata i infrastrukture zaštićene spomeničke baštine unutar kulturno – povijesne cjeline u 2023. godini.</w:t>
      </w:r>
    </w:p>
    <w:p w14:paraId="17FD9757" w14:textId="3D390D07" w:rsidR="00C76A03" w:rsidRPr="00C76A03" w:rsidRDefault="00C76A03" w:rsidP="000035DF">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U raspravi su sudjelovali: Ana Matan, Predrag Pavlačić, Damir Mandić i Ana Hranilović Trubić.</w:t>
      </w:r>
    </w:p>
    <w:p w14:paraId="5BDB0B62" w14:textId="4B884FB4" w:rsidR="000035DF" w:rsidRPr="00C76A03" w:rsidRDefault="00C76A03" w:rsidP="000035DF">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Nakon provedene rasprave, od nazočnih 20 vijećnika</w:t>
      </w:r>
      <w:r w:rsidR="00122F60" w:rsidRPr="00C76A03">
        <w:rPr>
          <w:rFonts w:ascii="Times New Roman" w:eastAsia="Times New Roman" w:hAnsi="Times New Roman" w:cs="Times New Roman"/>
        </w:rPr>
        <w:t xml:space="preserve"> u vijećnici, vijeće je sa 20 glasova ZA donijelo:</w:t>
      </w:r>
    </w:p>
    <w:p w14:paraId="2D189D2E" w14:textId="77777777" w:rsidR="00C76A03" w:rsidRPr="00C76A03" w:rsidRDefault="00C76A03" w:rsidP="00C76A03">
      <w:pPr>
        <w:spacing w:after="0" w:line="240" w:lineRule="auto"/>
        <w:jc w:val="center"/>
        <w:rPr>
          <w:rFonts w:ascii="Times New Roman" w:hAnsi="Times New Roman" w:cs="Times New Roman"/>
          <w:b/>
          <w:bCs/>
        </w:rPr>
      </w:pPr>
    </w:p>
    <w:p w14:paraId="33F878E2" w14:textId="439E5B12"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Program</w:t>
      </w:r>
    </w:p>
    <w:p w14:paraId="2A669A0A" w14:textId="016C9F05" w:rsid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očuvanja i obnove objekata i infrastrukture zaštićene spomeničke baštine unutar kulturno-povijesne cjeline u 2023. godini</w:t>
      </w:r>
    </w:p>
    <w:p w14:paraId="3F1D3099" w14:textId="5DDE36BF" w:rsidR="00374FB8" w:rsidRDefault="00374FB8" w:rsidP="00374FB8">
      <w:pPr>
        <w:spacing w:after="0" w:line="240" w:lineRule="auto"/>
        <w:rPr>
          <w:rFonts w:ascii="Times New Roman" w:hAnsi="Times New Roman" w:cs="Times New Roman"/>
          <w:b/>
          <w:bCs/>
        </w:rPr>
      </w:pPr>
    </w:p>
    <w:p w14:paraId="5303E257" w14:textId="77777777" w:rsidR="00374FB8" w:rsidRPr="00374FB8" w:rsidRDefault="00374FB8" w:rsidP="00374FB8">
      <w:pPr>
        <w:spacing w:after="0" w:line="240" w:lineRule="auto"/>
        <w:jc w:val="center"/>
        <w:rPr>
          <w:rFonts w:ascii="Times New Roman" w:eastAsia="Calibri" w:hAnsi="Times New Roman" w:cs="Times New Roman"/>
          <w:b/>
        </w:rPr>
      </w:pPr>
      <w:r w:rsidRPr="00374FB8">
        <w:rPr>
          <w:rFonts w:ascii="Times New Roman" w:eastAsia="Calibri" w:hAnsi="Times New Roman" w:cs="Times New Roman"/>
          <w:b/>
        </w:rPr>
        <w:t>Članak 1.</w:t>
      </w:r>
    </w:p>
    <w:p w14:paraId="570EFFB1" w14:textId="77777777" w:rsidR="00374FB8" w:rsidRPr="00374FB8" w:rsidRDefault="00374FB8" w:rsidP="00374FB8">
      <w:pPr>
        <w:autoSpaceDE w:val="0"/>
        <w:autoSpaceDN w:val="0"/>
        <w:adjustRightInd w:val="0"/>
        <w:spacing w:after="0" w:line="240" w:lineRule="auto"/>
        <w:ind w:firstLine="360"/>
        <w:jc w:val="both"/>
        <w:rPr>
          <w:rFonts w:ascii="Times New Roman" w:eastAsia="Calibri" w:hAnsi="Times New Roman" w:cs="Times New Roman"/>
          <w:color w:val="000000"/>
        </w:rPr>
      </w:pPr>
      <w:r w:rsidRPr="00374FB8">
        <w:rPr>
          <w:rFonts w:ascii="Times New Roman" w:eastAsia="Calibri" w:hAnsi="Times New Roman" w:cs="Times New Roman"/>
          <w:color w:val="000000"/>
        </w:rPr>
        <w:t>Programom očuvanja i obnove objekata i infrastrukture zaštićene spomeničke baštine unutar kulturno – povijesne cjeline u 2023. godini (dalje u tekstu: Program) utvrđuju se uvjeti, kriteriji i načini korištenja sredstava proračuna Grada Karlovca u 2023. godini prikupljenih s osnove spomeničke rente. Predviđa se namjensko korištenje sredstava za zaštitu, očuvanje i obnova kulturnih dobara u sljedećem projektu:</w:t>
      </w:r>
    </w:p>
    <w:p w14:paraId="75740C34"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color w:val="000000"/>
        </w:rPr>
      </w:pPr>
    </w:p>
    <w:p w14:paraId="00051E1B" w14:textId="77777777" w:rsidR="00374FB8" w:rsidRPr="00374FB8" w:rsidRDefault="00374FB8" w:rsidP="00374FB8">
      <w:pPr>
        <w:numPr>
          <w:ilvl w:val="0"/>
          <w:numId w:val="8"/>
        </w:numPr>
        <w:autoSpaceDE w:val="0"/>
        <w:autoSpaceDN w:val="0"/>
        <w:adjustRightInd w:val="0"/>
        <w:spacing w:after="0" w:line="240" w:lineRule="auto"/>
        <w:contextualSpacing/>
        <w:rPr>
          <w:rFonts w:ascii="Times New Roman" w:eastAsia="Calibri" w:hAnsi="Times New Roman" w:cs="Times New Roman"/>
          <w:b/>
        </w:rPr>
      </w:pPr>
      <w:bookmarkStart w:id="22" w:name="_Hlk57895496"/>
      <w:r w:rsidRPr="00374FB8">
        <w:rPr>
          <w:rFonts w:ascii="Times New Roman" w:eastAsia="Calibri" w:hAnsi="Times New Roman" w:cs="Times New Roman"/>
          <w:b/>
        </w:rPr>
        <w:t>Kapitalni projekt: K300001 Obnova i očuvanje kulturnih dobara</w:t>
      </w:r>
    </w:p>
    <w:bookmarkEnd w:id="22"/>
    <w:p w14:paraId="5F60A4FC" w14:textId="77777777" w:rsidR="00374FB8" w:rsidRPr="00374FB8" w:rsidRDefault="00374FB8" w:rsidP="00374FB8">
      <w:pPr>
        <w:autoSpaceDE w:val="0"/>
        <w:autoSpaceDN w:val="0"/>
        <w:adjustRightInd w:val="0"/>
        <w:spacing w:after="0" w:line="240" w:lineRule="auto"/>
        <w:ind w:left="360"/>
        <w:contextualSpacing/>
        <w:rPr>
          <w:rFonts w:ascii="Times New Roman" w:eastAsia="Calibri" w:hAnsi="Times New Roman" w:cs="Times New Roman"/>
          <w:b/>
          <w:color w:val="FF0000"/>
        </w:rPr>
      </w:pPr>
    </w:p>
    <w:tbl>
      <w:tblPr>
        <w:tblStyle w:val="Reetkatablice"/>
        <w:tblW w:w="0" w:type="auto"/>
        <w:tblInd w:w="361" w:type="dxa"/>
        <w:tblLook w:val="04A0" w:firstRow="1" w:lastRow="0" w:firstColumn="1" w:lastColumn="0" w:noHBand="0" w:noVBand="1"/>
      </w:tblPr>
      <w:tblGrid>
        <w:gridCol w:w="5276"/>
        <w:gridCol w:w="2551"/>
      </w:tblGrid>
      <w:tr w:rsidR="00374FB8" w:rsidRPr="00374FB8" w14:paraId="503F054A" w14:textId="77777777" w:rsidTr="009C173C">
        <w:tc>
          <w:tcPr>
            <w:tcW w:w="5276" w:type="dxa"/>
            <w:shd w:val="clear" w:color="auto" w:fill="F4FEBA"/>
          </w:tcPr>
          <w:p w14:paraId="19A633B6" w14:textId="77777777" w:rsidR="00374FB8" w:rsidRPr="00374FB8" w:rsidRDefault="00374FB8" w:rsidP="00374FB8">
            <w:pPr>
              <w:autoSpaceDE w:val="0"/>
              <w:autoSpaceDN w:val="0"/>
              <w:adjustRightInd w:val="0"/>
              <w:rPr>
                <w:rFonts w:ascii="Times New Roman" w:eastAsia="Calibri" w:hAnsi="Times New Roman" w:cs="Times New Roman"/>
              </w:rPr>
            </w:pPr>
            <w:bookmarkStart w:id="23" w:name="_Hlk57895636"/>
            <w:r w:rsidRPr="00374FB8">
              <w:rPr>
                <w:rFonts w:ascii="Times New Roman" w:eastAsia="Calibri" w:hAnsi="Times New Roman" w:cs="Times New Roman"/>
              </w:rPr>
              <w:t>VRSTA RASHODA</w:t>
            </w:r>
          </w:p>
        </w:tc>
        <w:tc>
          <w:tcPr>
            <w:tcW w:w="2551" w:type="dxa"/>
            <w:shd w:val="clear" w:color="auto" w:fill="F4FEBA"/>
          </w:tcPr>
          <w:p w14:paraId="181A9E7E" w14:textId="77777777" w:rsidR="00374FB8" w:rsidRPr="00374FB8" w:rsidRDefault="00374FB8" w:rsidP="00374FB8">
            <w:pPr>
              <w:autoSpaceDE w:val="0"/>
              <w:autoSpaceDN w:val="0"/>
              <w:adjustRightInd w:val="0"/>
              <w:jc w:val="center"/>
              <w:rPr>
                <w:rFonts w:ascii="Times New Roman" w:eastAsia="Calibri" w:hAnsi="Times New Roman" w:cs="Times New Roman"/>
              </w:rPr>
            </w:pPr>
            <w:r w:rsidRPr="00374FB8">
              <w:rPr>
                <w:rFonts w:ascii="Times New Roman" w:eastAsia="Calibri" w:hAnsi="Times New Roman" w:cs="Times New Roman"/>
              </w:rPr>
              <w:t>PRORAČUN     2023.</w:t>
            </w:r>
          </w:p>
        </w:tc>
      </w:tr>
      <w:tr w:rsidR="00374FB8" w:rsidRPr="00374FB8" w14:paraId="6B641F05" w14:textId="77777777" w:rsidTr="009C173C">
        <w:tc>
          <w:tcPr>
            <w:tcW w:w="5276" w:type="dxa"/>
          </w:tcPr>
          <w:p w14:paraId="1CBAC698" w14:textId="77777777" w:rsidR="00374FB8" w:rsidRPr="00374FB8" w:rsidRDefault="00374FB8" w:rsidP="00374FB8">
            <w:pPr>
              <w:autoSpaceDE w:val="0"/>
              <w:autoSpaceDN w:val="0"/>
              <w:adjustRightInd w:val="0"/>
              <w:rPr>
                <w:rFonts w:ascii="Times New Roman" w:eastAsia="Times New Roman" w:hAnsi="Times New Roman" w:cs="Times New Roman"/>
              </w:rPr>
            </w:pPr>
            <w:r w:rsidRPr="00374FB8">
              <w:rPr>
                <w:rFonts w:ascii="Times New Roman" w:eastAsia="Times New Roman" w:hAnsi="Times New Roman" w:cs="Times New Roman"/>
              </w:rPr>
              <w:t>Kapitalne donacije</w:t>
            </w:r>
          </w:p>
        </w:tc>
        <w:tc>
          <w:tcPr>
            <w:tcW w:w="2551" w:type="dxa"/>
          </w:tcPr>
          <w:p w14:paraId="44617F79" w14:textId="77777777" w:rsidR="00374FB8" w:rsidRPr="00374FB8" w:rsidRDefault="00374FB8" w:rsidP="00374FB8">
            <w:pPr>
              <w:autoSpaceDE w:val="0"/>
              <w:autoSpaceDN w:val="0"/>
              <w:adjustRightInd w:val="0"/>
              <w:jc w:val="right"/>
              <w:rPr>
                <w:rFonts w:ascii="Times New Roman" w:eastAsia="Calibri" w:hAnsi="Times New Roman" w:cs="Times New Roman"/>
              </w:rPr>
            </w:pPr>
            <w:r w:rsidRPr="00374FB8">
              <w:rPr>
                <w:rFonts w:ascii="Times New Roman" w:eastAsia="Calibri" w:hAnsi="Times New Roman" w:cs="Times New Roman"/>
              </w:rPr>
              <w:t>100.000,00 €</w:t>
            </w:r>
          </w:p>
        </w:tc>
      </w:tr>
      <w:bookmarkEnd w:id="23"/>
    </w:tbl>
    <w:p w14:paraId="7B06E964"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color w:val="FF0000"/>
        </w:rPr>
      </w:pPr>
    </w:p>
    <w:p w14:paraId="533494CB" w14:textId="77777777" w:rsidR="00374FB8" w:rsidRPr="00374FB8" w:rsidRDefault="00374FB8" w:rsidP="00374FB8">
      <w:pPr>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U cilju poticanja vlasnika na ulaganja u očuvanje i obnovu objekata koji imaju svojstvo zaštićenog kulturnog dobra ili se nalaze unutar kulturno-povijesne urbanističke cjeline na području Grada Karlovca, Grad Karlovac će putem javnog poziva sufinancirati ove radove iz sredstava prikupljenih s osnove spomeničke rente u ukupnom iznosu od 100.000,00 €.</w:t>
      </w:r>
    </w:p>
    <w:p w14:paraId="233D0624" w14:textId="77777777" w:rsidR="00374FB8" w:rsidRPr="00374FB8" w:rsidRDefault="00374FB8" w:rsidP="00374FB8">
      <w:pPr>
        <w:spacing w:after="0" w:line="240" w:lineRule="auto"/>
        <w:rPr>
          <w:rFonts w:ascii="Times New Roman" w:eastAsia="Calibri" w:hAnsi="Times New Roman" w:cs="Times New Roman"/>
          <w:b/>
          <w:color w:val="FF0000"/>
        </w:rPr>
      </w:pPr>
    </w:p>
    <w:p w14:paraId="7721571C"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Prikaz planiranih rashoda  sredstava prikupljenih sa osnove spomeničke rente u 2023. godini:</w:t>
      </w:r>
    </w:p>
    <w:tbl>
      <w:tblPr>
        <w:tblW w:w="0" w:type="auto"/>
        <w:tblInd w:w="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95"/>
        <w:gridCol w:w="4646"/>
        <w:gridCol w:w="2583"/>
      </w:tblGrid>
      <w:tr w:rsidR="00374FB8" w:rsidRPr="00374FB8" w14:paraId="55C26111" w14:textId="77777777" w:rsidTr="009C173C">
        <w:trPr>
          <w:trHeight w:val="382"/>
        </w:trPr>
        <w:tc>
          <w:tcPr>
            <w:tcW w:w="495" w:type="dxa"/>
            <w:shd w:val="clear" w:color="auto" w:fill="F4FEBA"/>
          </w:tcPr>
          <w:p w14:paraId="5517CAAD" w14:textId="77777777" w:rsidR="00374FB8" w:rsidRPr="00374FB8" w:rsidRDefault="00374FB8" w:rsidP="00374FB8">
            <w:pPr>
              <w:spacing w:after="0" w:line="240" w:lineRule="auto"/>
              <w:jc w:val="both"/>
              <w:rPr>
                <w:rFonts w:ascii="Times New Roman" w:eastAsia="Times New Roman" w:hAnsi="Times New Roman" w:cs="Times New Roman"/>
                <w:bCs/>
                <w:color w:val="FF0000"/>
              </w:rPr>
            </w:pPr>
          </w:p>
        </w:tc>
        <w:tc>
          <w:tcPr>
            <w:tcW w:w="4646" w:type="dxa"/>
            <w:shd w:val="clear" w:color="auto" w:fill="F4FEBA"/>
          </w:tcPr>
          <w:p w14:paraId="0CC73248"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VRSTA RASHODA</w:t>
            </w:r>
          </w:p>
        </w:tc>
        <w:tc>
          <w:tcPr>
            <w:tcW w:w="2583" w:type="dxa"/>
            <w:shd w:val="clear" w:color="auto" w:fill="F4FEBA"/>
          </w:tcPr>
          <w:p w14:paraId="50E0A90E"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PRORAČUN 2021.</w:t>
            </w:r>
          </w:p>
        </w:tc>
      </w:tr>
      <w:tr w:rsidR="00374FB8" w:rsidRPr="00374FB8" w14:paraId="2A25155B" w14:textId="77777777" w:rsidTr="009C173C">
        <w:trPr>
          <w:trHeight w:val="699"/>
        </w:trPr>
        <w:tc>
          <w:tcPr>
            <w:tcW w:w="495" w:type="dxa"/>
            <w:shd w:val="clear" w:color="auto" w:fill="auto"/>
            <w:vAlign w:val="bottom"/>
          </w:tcPr>
          <w:p w14:paraId="1D12A0FF" w14:textId="77777777" w:rsidR="00374FB8" w:rsidRPr="00374FB8" w:rsidRDefault="00374FB8" w:rsidP="00374FB8">
            <w:pPr>
              <w:spacing w:after="0" w:line="240" w:lineRule="auto"/>
              <w:jc w:val="center"/>
              <w:rPr>
                <w:rFonts w:ascii="Times New Roman" w:eastAsia="Times New Roman" w:hAnsi="Times New Roman" w:cs="Times New Roman"/>
                <w:bCs/>
                <w:color w:val="FF0000"/>
              </w:rPr>
            </w:pPr>
            <w:r w:rsidRPr="00374FB8">
              <w:rPr>
                <w:rFonts w:ascii="Times New Roman" w:eastAsia="Times New Roman" w:hAnsi="Times New Roman" w:cs="Times New Roman"/>
                <w:bCs/>
              </w:rPr>
              <w:t>1.</w:t>
            </w:r>
          </w:p>
        </w:tc>
        <w:tc>
          <w:tcPr>
            <w:tcW w:w="4646" w:type="dxa"/>
            <w:shd w:val="clear" w:color="auto" w:fill="auto"/>
            <w:vAlign w:val="bottom"/>
          </w:tcPr>
          <w:p w14:paraId="6EB7059D"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Kapitalni projekt  K300001 Obnova i očuvanje kulturne baštine</w:t>
            </w:r>
          </w:p>
        </w:tc>
        <w:tc>
          <w:tcPr>
            <w:tcW w:w="2583" w:type="dxa"/>
            <w:shd w:val="clear" w:color="auto" w:fill="auto"/>
            <w:vAlign w:val="bottom"/>
          </w:tcPr>
          <w:p w14:paraId="7E5F53F7"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 xml:space="preserve">                    100.000,00</w:t>
            </w:r>
          </w:p>
        </w:tc>
      </w:tr>
      <w:tr w:rsidR="00374FB8" w:rsidRPr="00374FB8" w14:paraId="48B24A7F" w14:textId="77777777" w:rsidTr="009C173C">
        <w:trPr>
          <w:trHeight w:val="388"/>
        </w:trPr>
        <w:tc>
          <w:tcPr>
            <w:tcW w:w="495" w:type="dxa"/>
            <w:shd w:val="clear" w:color="auto" w:fill="auto"/>
          </w:tcPr>
          <w:p w14:paraId="6BB109D1" w14:textId="77777777" w:rsidR="00374FB8" w:rsidRPr="00374FB8" w:rsidRDefault="00374FB8" w:rsidP="00374FB8">
            <w:pPr>
              <w:spacing w:after="0" w:line="240" w:lineRule="auto"/>
              <w:jc w:val="both"/>
              <w:rPr>
                <w:rFonts w:ascii="Times New Roman" w:eastAsia="Times New Roman" w:hAnsi="Times New Roman" w:cs="Times New Roman"/>
                <w:bCs/>
                <w:color w:val="FF0000"/>
              </w:rPr>
            </w:pPr>
          </w:p>
        </w:tc>
        <w:tc>
          <w:tcPr>
            <w:tcW w:w="4646" w:type="dxa"/>
            <w:shd w:val="clear" w:color="auto" w:fill="auto"/>
            <w:vAlign w:val="bottom"/>
          </w:tcPr>
          <w:p w14:paraId="01D274E4"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UKUPNO</w:t>
            </w:r>
          </w:p>
        </w:tc>
        <w:tc>
          <w:tcPr>
            <w:tcW w:w="2583" w:type="dxa"/>
            <w:shd w:val="clear" w:color="auto" w:fill="auto"/>
            <w:vAlign w:val="bottom"/>
          </w:tcPr>
          <w:p w14:paraId="01DAF9EB"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100.000,00 €</w:t>
            </w:r>
          </w:p>
        </w:tc>
      </w:tr>
    </w:tbl>
    <w:p w14:paraId="7AE0B55B" w14:textId="77777777" w:rsidR="00374FB8" w:rsidRPr="00374FB8" w:rsidRDefault="00374FB8" w:rsidP="00374FB8">
      <w:pPr>
        <w:spacing w:after="0" w:line="240" w:lineRule="auto"/>
        <w:rPr>
          <w:rFonts w:ascii="Times New Roman" w:eastAsia="Calibri" w:hAnsi="Times New Roman" w:cs="Times New Roman"/>
          <w:b/>
          <w:color w:val="FF0000"/>
        </w:rPr>
      </w:pPr>
    </w:p>
    <w:p w14:paraId="199A6AB5" w14:textId="77777777" w:rsidR="00374FB8" w:rsidRPr="00374FB8" w:rsidRDefault="00374FB8" w:rsidP="00374FB8">
      <w:pPr>
        <w:spacing w:after="0" w:line="240" w:lineRule="auto"/>
        <w:jc w:val="center"/>
        <w:rPr>
          <w:rFonts w:ascii="Times New Roman" w:eastAsia="Calibri" w:hAnsi="Times New Roman" w:cs="Times New Roman"/>
          <w:b/>
        </w:rPr>
      </w:pPr>
      <w:r w:rsidRPr="00374FB8">
        <w:rPr>
          <w:rFonts w:ascii="Times New Roman" w:eastAsia="Calibri" w:hAnsi="Times New Roman" w:cs="Times New Roman"/>
          <w:b/>
        </w:rPr>
        <w:t>Članak 2.</w:t>
      </w:r>
    </w:p>
    <w:p w14:paraId="53FC64F7" w14:textId="77777777" w:rsidR="00374FB8" w:rsidRPr="00374FB8" w:rsidRDefault="00374FB8" w:rsidP="00374FB8">
      <w:pPr>
        <w:autoSpaceDE w:val="0"/>
        <w:autoSpaceDN w:val="0"/>
        <w:adjustRightInd w:val="0"/>
        <w:spacing w:after="0" w:line="240" w:lineRule="auto"/>
        <w:ind w:firstLine="708"/>
        <w:jc w:val="both"/>
        <w:rPr>
          <w:rFonts w:ascii="Times New Roman" w:eastAsia="Calibri" w:hAnsi="Times New Roman" w:cs="Times New Roman"/>
          <w:lang w:eastAsia="hr-HR"/>
        </w:rPr>
      </w:pPr>
      <w:r w:rsidRPr="00374FB8">
        <w:rPr>
          <w:rFonts w:ascii="Times New Roman" w:eastAsia="Calibri" w:hAnsi="Times New Roman" w:cs="Times New Roman"/>
          <w:lang w:eastAsia="hr-HR"/>
        </w:rPr>
        <w:t>Naredbodavac za realizaciju ovog Programa je gradonačelnik Grada Karlovca.</w:t>
      </w:r>
    </w:p>
    <w:p w14:paraId="14BA2EF3"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rPr>
      </w:pPr>
      <w:r w:rsidRPr="00374FB8">
        <w:rPr>
          <w:rFonts w:ascii="Times New Roman" w:eastAsia="Calibri" w:hAnsi="Times New Roman" w:cs="Times New Roman"/>
          <w:lang w:eastAsia="hr-HR"/>
        </w:rPr>
        <w:t xml:space="preserve">             </w:t>
      </w:r>
      <w:r w:rsidRPr="00374FB8">
        <w:rPr>
          <w:rFonts w:ascii="Times New Roman" w:eastAsia="Calibri" w:hAnsi="Times New Roman" w:cs="Times New Roman"/>
        </w:rPr>
        <w:t>Za realizaciju ovog Programa zadužuje se Upravni odjel za gradnju i zaštitu okoliša.</w:t>
      </w:r>
    </w:p>
    <w:p w14:paraId="45A7E43D" w14:textId="77777777" w:rsidR="00374FB8" w:rsidRPr="00374FB8" w:rsidRDefault="00374FB8" w:rsidP="00374FB8">
      <w:pPr>
        <w:spacing w:after="0" w:line="240" w:lineRule="auto"/>
        <w:jc w:val="center"/>
        <w:rPr>
          <w:rFonts w:ascii="Times New Roman" w:eastAsia="Calibri" w:hAnsi="Times New Roman" w:cs="Times New Roman"/>
          <w:b/>
        </w:rPr>
      </w:pPr>
    </w:p>
    <w:p w14:paraId="54EBC855" w14:textId="77777777" w:rsidR="00374FB8" w:rsidRPr="00374FB8" w:rsidRDefault="00374FB8" w:rsidP="00374FB8">
      <w:pPr>
        <w:spacing w:after="0" w:line="240" w:lineRule="auto"/>
        <w:jc w:val="center"/>
        <w:rPr>
          <w:rFonts w:ascii="Times New Roman" w:eastAsia="Calibri" w:hAnsi="Times New Roman" w:cs="Times New Roman"/>
          <w:b/>
        </w:rPr>
      </w:pPr>
      <w:r w:rsidRPr="00374FB8">
        <w:rPr>
          <w:rFonts w:ascii="Times New Roman" w:eastAsia="Calibri" w:hAnsi="Times New Roman" w:cs="Times New Roman"/>
          <w:b/>
        </w:rPr>
        <w:t>Članak 3.</w:t>
      </w:r>
    </w:p>
    <w:p w14:paraId="74714C5A" w14:textId="77777777" w:rsidR="00374FB8" w:rsidRPr="00374FB8" w:rsidRDefault="00374FB8" w:rsidP="00374FB8">
      <w:pPr>
        <w:autoSpaceDE w:val="0"/>
        <w:autoSpaceDN w:val="0"/>
        <w:adjustRightInd w:val="0"/>
        <w:spacing w:after="0" w:line="240" w:lineRule="auto"/>
        <w:ind w:firstLine="708"/>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Gradonačelnik Grada Karlovca dužan je do kraja ožujka 2024. godine podnijeti Gradskom vijeću Grada Karlovca izvješće o izvršenju Programa i namjenskom utrošku sredstava Proračuna spomeničke rente za 2023. godinu. </w:t>
      </w:r>
    </w:p>
    <w:p w14:paraId="29BB1B1C" w14:textId="77777777" w:rsidR="00374FB8" w:rsidRDefault="00374FB8" w:rsidP="00374FB8">
      <w:pPr>
        <w:spacing w:after="0" w:line="240" w:lineRule="auto"/>
        <w:jc w:val="center"/>
        <w:rPr>
          <w:rFonts w:ascii="Times New Roman" w:eastAsia="Calibri" w:hAnsi="Times New Roman" w:cs="Times New Roman"/>
          <w:b/>
        </w:rPr>
      </w:pPr>
    </w:p>
    <w:p w14:paraId="398B12FB" w14:textId="43EB0211" w:rsidR="00374FB8" w:rsidRPr="00374FB8" w:rsidRDefault="00374FB8" w:rsidP="00374FB8">
      <w:pPr>
        <w:spacing w:after="0" w:line="240" w:lineRule="auto"/>
        <w:jc w:val="center"/>
        <w:rPr>
          <w:rFonts w:ascii="Times New Roman" w:eastAsia="Calibri" w:hAnsi="Times New Roman" w:cs="Times New Roman"/>
          <w:b/>
        </w:rPr>
      </w:pPr>
      <w:r w:rsidRPr="00374FB8">
        <w:rPr>
          <w:rFonts w:ascii="Times New Roman" w:eastAsia="Calibri" w:hAnsi="Times New Roman" w:cs="Times New Roman"/>
          <w:b/>
        </w:rPr>
        <w:lastRenderedPageBreak/>
        <w:t>Članak 4.</w:t>
      </w:r>
    </w:p>
    <w:p w14:paraId="2763EB72" w14:textId="77777777" w:rsidR="00374FB8" w:rsidRPr="00374FB8" w:rsidRDefault="00374FB8" w:rsidP="00374FB8">
      <w:pPr>
        <w:autoSpaceDE w:val="0"/>
        <w:autoSpaceDN w:val="0"/>
        <w:adjustRightInd w:val="0"/>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lang w:eastAsia="hr-HR"/>
        </w:rPr>
        <w:t>Ovaj Program stupa na snagu osmog dana od dana objave u „Glasniku Grada Karlovca“.</w:t>
      </w:r>
    </w:p>
    <w:p w14:paraId="30E72889" w14:textId="77777777" w:rsidR="00374FB8" w:rsidRPr="00C76A03" w:rsidRDefault="00374FB8" w:rsidP="00374FB8">
      <w:pPr>
        <w:spacing w:after="0" w:line="240" w:lineRule="auto"/>
        <w:rPr>
          <w:rFonts w:ascii="Times New Roman" w:eastAsia="Times New Roman" w:hAnsi="Times New Roman" w:cs="Times New Roman"/>
          <w:b/>
          <w:bCs/>
        </w:rPr>
      </w:pPr>
    </w:p>
    <w:p w14:paraId="21D03CF5" w14:textId="77777777" w:rsidR="007F2924" w:rsidRPr="00C76A03" w:rsidRDefault="007F2924" w:rsidP="007F2924">
      <w:pPr>
        <w:spacing w:after="0" w:line="240" w:lineRule="auto"/>
        <w:jc w:val="center"/>
        <w:rPr>
          <w:rFonts w:ascii="Times New Roman" w:hAnsi="Times New Roman" w:cs="Times New Roman"/>
          <w:b/>
          <w:bCs/>
          <w:iCs/>
        </w:rPr>
      </w:pPr>
    </w:p>
    <w:p w14:paraId="5A8E9FE6" w14:textId="35C34F90"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10</w:t>
      </w:r>
      <w:r w:rsidR="00DA139F" w:rsidRPr="00C76A03">
        <w:rPr>
          <w:rFonts w:ascii="Times New Roman" w:hAnsi="Times New Roman" w:cs="Times New Roman"/>
          <w:b/>
          <w:iCs/>
        </w:rPr>
        <w:t>.</w:t>
      </w:r>
    </w:p>
    <w:p w14:paraId="20D0086D" w14:textId="7AE9F672" w:rsidR="00C76A03" w:rsidRPr="00C76A03" w:rsidRDefault="00C76A03" w:rsidP="000035DF">
      <w:pPr>
        <w:spacing w:after="0" w:line="240" w:lineRule="auto"/>
        <w:jc w:val="center"/>
        <w:rPr>
          <w:rFonts w:ascii="Times New Roman" w:hAnsi="Times New Roman" w:cs="Times New Roman"/>
          <w:b/>
          <w:bCs/>
          <w:iCs/>
        </w:rPr>
      </w:pPr>
      <w:r w:rsidRPr="00C76A03">
        <w:rPr>
          <w:rFonts w:ascii="Times New Roman" w:eastAsia="Times New Roman" w:hAnsi="Times New Roman" w:cs="Times New Roman"/>
          <w:b/>
          <w:bCs/>
        </w:rPr>
        <w:t>Program održavanja komunalne infrastrukture u 2023. godini</w:t>
      </w:r>
    </w:p>
    <w:p w14:paraId="002D8898" w14:textId="68103BEE" w:rsidR="00081D74" w:rsidRPr="00C76A03" w:rsidRDefault="000035DF" w:rsidP="004A65A5">
      <w:pPr>
        <w:spacing w:after="0" w:line="240" w:lineRule="auto"/>
        <w:ind w:firstLine="708"/>
        <w:jc w:val="both"/>
        <w:rPr>
          <w:rFonts w:ascii="Times New Roman" w:hAnsi="Times New Roman" w:cs="Times New Roman"/>
        </w:rPr>
      </w:pPr>
      <w:r w:rsidRPr="00C76A03">
        <w:rPr>
          <w:rFonts w:ascii="Times New Roman" w:eastAsia="Times New Roman" w:hAnsi="Times New Roman" w:cs="Times New Roman"/>
        </w:rPr>
        <w:t xml:space="preserve">Uvodno obrazloženje </w:t>
      </w:r>
      <w:r w:rsidR="00C76A03" w:rsidRPr="00C76A03">
        <w:rPr>
          <w:rFonts w:ascii="Times New Roman" w:eastAsia="Times New Roman" w:hAnsi="Times New Roman" w:cs="Times New Roman"/>
        </w:rPr>
        <w:t xml:space="preserve">dao je gospodin Dario Greb, dipl. ing. </w:t>
      </w:r>
      <w:proofErr w:type="spellStart"/>
      <w:r w:rsidR="00C76A03" w:rsidRPr="00C76A03">
        <w:rPr>
          <w:rFonts w:ascii="Times New Roman" w:eastAsia="Times New Roman" w:hAnsi="Times New Roman" w:cs="Times New Roman"/>
        </w:rPr>
        <w:t>prom</w:t>
      </w:r>
      <w:proofErr w:type="spellEnd"/>
      <w:r w:rsidR="00C76A03" w:rsidRPr="00C76A03">
        <w:rPr>
          <w:rFonts w:ascii="Times New Roman" w:eastAsia="Times New Roman" w:hAnsi="Times New Roman" w:cs="Times New Roman"/>
        </w:rPr>
        <w:t xml:space="preserve">., pročelnik Upravnog odjela za komunalno gospodarstvo. </w:t>
      </w:r>
      <w:r w:rsidR="007F2924" w:rsidRPr="00C76A03">
        <w:rPr>
          <w:rFonts w:ascii="Times New Roman" w:eastAsia="Times New Roman" w:hAnsi="Times New Roman" w:cs="Times New Roman"/>
        </w:rPr>
        <w:t xml:space="preserve"> </w:t>
      </w:r>
    </w:p>
    <w:p w14:paraId="79D09178" w14:textId="77777777" w:rsidR="00C76A03" w:rsidRPr="00C76A03" w:rsidRDefault="000035DF" w:rsidP="00081D74">
      <w:pPr>
        <w:spacing w:after="0" w:line="240" w:lineRule="auto"/>
        <w:ind w:firstLine="708"/>
        <w:jc w:val="both"/>
        <w:rPr>
          <w:rFonts w:ascii="Times New Roman" w:eastAsia="Times New Roman" w:hAnsi="Times New Roman" w:cs="Times New Roman"/>
        </w:rPr>
      </w:pPr>
      <w:r w:rsidRPr="00C76A03">
        <w:rPr>
          <w:rFonts w:ascii="Times New Roman" w:eastAsia="Times New Roman" w:hAnsi="Times New Roman" w:cs="Times New Roman"/>
        </w:rPr>
        <w:t xml:space="preserve"> </w:t>
      </w:r>
      <w:r w:rsidRPr="00C76A03">
        <w:rPr>
          <w:rFonts w:ascii="Times New Roman" w:hAnsi="Times New Roman" w:cs="Times New Roman"/>
        </w:rPr>
        <w:t xml:space="preserve">Predsjednik Gradskog vijeća izvijestio je vijećnike da je </w:t>
      </w:r>
      <w:r w:rsidRPr="00C76A03">
        <w:rPr>
          <w:rFonts w:ascii="Times New Roman" w:hAnsi="Times New Roman" w:cs="Times New Roman"/>
          <w:bCs/>
          <w:iCs/>
        </w:rPr>
        <w:t>Odbor za</w:t>
      </w:r>
      <w:r w:rsidR="004B2EA5" w:rsidRPr="00C76A03">
        <w:rPr>
          <w:rFonts w:ascii="Times New Roman" w:hAnsi="Times New Roman" w:cs="Times New Roman"/>
          <w:bCs/>
          <w:iCs/>
        </w:rPr>
        <w:t xml:space="preserve"> </w:t>
      </w:r>
      <w:r w:rsidR="00C76A03" w:rsidRPr="00C76A03">
        <w:rPr>
          <w:rFonts w:ascii="Times New Roman" w:hAnsi="Times New Roman" w:cs="Times New Roman"/>
          <w:bCs/>
          <w:iCs/>
        </w:rPr>
        <w:t xml:space="preserve">komunalni sustav i razvoj grada razmatrao navedenu točku te predlažu da se donese Program održavanja Komunalne infrastrukture u 2023. </w:t>
      </w:r>
      <w:r w:rsidR="00C76A03" w:rsidRPr="00C76A03">
        <w:rPr>
          <w:rFonts w:ascii="Times New Roman" w:eastAsia="Times New Roman" w:hAnsi="Times New Roman" w:cs="Times New Roman"/>
        </w:rPr>
        <w:t>godini.</w:t>
      </w:r>
    </w:p>
    <w:p w14:paraId="4BF89AD5" w14:textId="77777777" w:rsidR="00C76A03" w:rsidRPr="00C76A03" w:rsidRDefault="00C76A03" w:rsidP="00C76A03">
      <w:pPr>
        <w:spacing w:after="0" w:line="240" w:lineRule="auto"/>
        <w:ind w:firstLine="708"/>
        <w:jc w:val="both"/>
        <w:rPr>
          <w:rStyle w:val="normaltextrun"/>
          <w:rFonts w:ascii="Times New Roman" w:hAnsi="Times New Roman" w:cs="Times New Roman"/>
        </w:rPr>
      </w:pPr>
      <w:r w:rsidRPr="00C76A03">
        <w:rPr>
          <w:rStyle w:val="normaltextrun"/>
          <w:rFonts w:ascii="Times New Roman" w:hAnsi="Times New Roman" w:cs="Times New Roman"/>
        </w:rPr>
        <w:t>U raspravi su sudjelovali: Marina Jarnjević, Dario Greb, Dragica Malović, Ivica Furač, Predrag Pavlačić, Ivana Fočić, Ana Matan i Tomislav Vukelić.</w:t>
      </w:r>
    </w:p>
    <w:p w14:paraId="79346E13" w14:textId="4186A9BF" w:rsidR="000E56B6" w:rsidRPr="00C76A03" w:rsidRDefault="00C76A03" w:rsidP="00C76A03">
      <w:pPr>
        <w:spacing w:after="0" w:line="240" w:lineRule="auto"/>
        <w:ind w:firstLine="708"/>
        <w:jc w:val="both"/>
        <w:rPr>
          <w:rStyle w:val="normaltextrun"/>
          <w:rFonts w:ascii="Times New Roman" w:hAnsi="Times New Roman" w:cs="Times New Roman"/>
        </w:rPr>
      </w:pPr>
      <w:r w:rsidRPr="00C76A03">
        <w:rPr>
          <w:rStyle w:val="normaltextrun"/>
          <w:rFonts w:ascii="Times New Roman" w:hAnsi="Times New Roman" w:cs="Times New Roman"/>
        </w:rPr>
        <w:t>Nakon provedene</w:t>
      </w:r>
      <w:r w:rsidR="000E56B6" w:rsidRPr="00C76A03">
        <w:rPr>
          <w:rStyle w:val="normaltextrun"/>
          <w:rFonts w:ascii="Times New Roman" w:hAnsi="Times New Roman" w:cs="Times New Roman"/>
        </w:rPr>
        <w:t xml:space="preserve"> rasprave, od nazočnih </w:t>
      </w:r>
      <w:r w:rsidR="007F2924" w:rsidRPr="00C76A03">
        <w:rPr>
          <w:rStyle w:val="normaltextrun"/>
          <w:rFonts w:ascii="Times New Roman" w:hAnsi="Times New Roman" w:cs="Times New Roman"/>
        </w:rPr>
        <w:t>20</w:t>
      </w:r>
      <w:r w:rsidR="000E56B6" w:rsidRPr="00C76A03">
        <w:rPr>
          <w:rStyle w:val="normaltextrun"/>
          <w:rFonts w:ascii="Times New Roman" w:hAnsi="Times New Roman" w:cs="Times New Roman"/>
        </w:rPr>
        <w:t xml:space="preserve"> vijećnika u vijećnici, vijeće je sa </w:t>
      </w:r>
      <w:r w:rsidRPr="00C76A03">
        <w:rPr>
          <w:rStyle w:val="normaltextrun"/>
          <w:rFonts w:ascii="Times New Roman" w:hAnsi="Times New Roman" w:cs="Times New Roman"/>
        </w:rPr>
        <w:t xml:space="preserve">17 </w:t>
      </w:r>
      <w:r w:rsidR="000E56B6" w:rsidRPr="00C76A03">
        <w:rPr>
          <w:rStyle w:val="normaltextrun"/>
          <w:rFonts w:ascii="Times New Roman" w:hAnsi="Times New Roman" w:cs="Times New Roman"/>
        </w:rPr>
        <w:t xml:space="preserve">glasova ZA </w:t>
      </w:r>
      <w:r w:rsidRPr="00C76A03">
        <w:rPr>
          <w:rStyle w:val="normaltextrun"/>
          <w:rFonts w:ascii="Times New Roman" w:hAnsi="Times New Roman" w:cs="Times New Roman"/>
        </w:rPr>
        <w:t xml:space="preserve">i 3 glasa SUZDRŽANA </w:t>
      </w:r>
      <w:r w:rsidR="000E56B6" w:rsidRPr="00C76A03">
        <w:rPr>
          <w:rStyle w:val="normaltextrun"/>
          <w:rFonts w:ascii="Times New Roman" w:hAnsi="Times New Roman" w:cs="Times New Roman"/>
        </w:rPr>
        <w:t>donijelo:</w:t>
      </w:r>
    </w:p>
    <w:p w14:paraId="58BBB109" w14:textId="77777777" w:rsidR="003245F4" w:rsidRPr="00C76A03" w:rsidRDefault="003245F4" w:rsidP="004A65A5">
      <w:pPr>
        <w:spacing w:after="0" w:line="240" w:lineRule="auto"/>
        <w:jc w:val="center"/>
        <w:rPr>
          <w:rFonts w:ascii="Times New Roman" w:hAnsi="Times New Roman" w:cs="Times New Roman"/>
          <w:b/>
          <w:bCs/>
        </w:rPr>
      </w:pPr>
    </w:p>
    <w:p w14:paraId="17E96E3C" w14:textId="77777777" w:rsidR="00C76A03" w:rsidRPr="00C76A03" w:rsidRDefault="00C76A03" w:rsidP="000035DF">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 xml:space="preserve">Program </w:t>
      </w:r>
    </w:p>
    <w:p w14:paraId="41FF7CEF" w14:textId="1BFA4174" w:rsidR="00D97ECC" w:rsidRDefault="00C76A03" w:rsidP="000035DF">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održavanja komunalne infrastrukture u 2023. godini</w:t>
      </w:r>
    </w:p>
    <w:p w14:paraId="6AADCB31" w14:textId="28590D0A" w:rsidR="00374FB8" w:rsidRDefault="00374FB8" w:rsidP="00374FB8">
      <w:pPr>
        <w:spacing w:after="0" w:line="240" w:lineRule="auto"/>
        <w:rPr>
          <w:rFonts w:ascii="Times New Roman" w:eastAsia="Times New Roman" w:hAnsi="Times New Roman" w:cs="Times New Roman"/>
          <w:b/>
          <w:bCs/>
        </w:rPr>
      </w:pPr>
    </w:p>
    <w:p w14:paraId="00FB5F6D" w14:textId="77777777" w:rsidR="00374FB8" w:rsidRPr="005D7388" w:rsidRDefault="00374FB8" w:rsidP="00374FB8">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OPĆE ODREDBE</w:t>
      </w:r>
    </w:p>
    <w:p w14:paraId="468886E7"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Program se temelji na stvarnim potrebama održavanja i raspoloživim financijskim sredstvima planiranim u Proračunu Grada Karlovca za 2023. godinu.</w:t>
      </w:r>
    </w:p>
    <w:p w14:paraId="2EA70FCD" w14:textId="77777777" w:rsidR="00374FB8" w:rsidRPr="005D7388" w:rsidRDefault="00374FB8" w:rsidP="00374FB8">
      <w:pPr>
        <w:spacing w:after="0" w:line="240" w:lineRule="auto"/>
        <w:jc w:val="center"/>
        <w:rPr>
          <w:rFonts w:ascii="Times New Roman" w:eastAsia="Times New Roman" w:hAnsi="Times New Roman" w:cs="Times New Roman"/>
        </w:rPr>
      </w:pPr>
    </w:p>
    <w:p w14:paraId="5A15FE44"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1.</w:t>
      </w:r>
    </w:p>
    <w:p w14:paraId="18C86BE5" w14:textId="77777777" w:rsidR="00374FB8" w:rsidRPr="005D7388" w:rsidRDefault="00374FB8" w:rsidP="00374FB8">
      <w:pPr>
        <w:spacing w:after="0" w:line="240" w:lineRule="auto"/>
        <w:jc w:val="both"/>
        <w:rPr>
          <w:rFonts w:ascii="Times New Roman" w:eastAsia="Times New Roman" w:hAnsi="Times New Roman" w:cs="Times New Roman"/>
          <w:b/>
        </w:rPr>
      </w:pPr>
      <w:r w:rsidRPr="005D7388">
        <w:rPr>
          <w:rFonts w:ascii="Times New Roman" w:eastAsia="Times New Roman" w:hAnsi="Times New Roman" w:cs="Times New Roman"/>
          <w:b/>
        </w:rPr>
        <w:t xml:space="preserve">ODRŽAVANJE SUSTAVA ODVODNJE </w:t>
      </w:r>
    </w:p>
    <w:p w14:paraId="5BDFE6F6" w14:textId="77777777" w:rsidR="00374FB8" w:rsidRPr="005D7388" w:rsidRDefault="00374FB8" w:rsidP="00374FB8">
      <w:pPr>
        <w:spacing w:after="0" w:line="240" w:lineRule="auto"/>
        <w:ind w:firstLine="709"/>
        <w:jc w:val="both"/>
        <w:rPr>
          <w:rFonts w:ascii="Times New Roman" w:eastAsia="Times New Roman" w:hAnsi="Times New Roman" w:cs="Times New Roman"/>
        </w:rPr>
      </w:pPr>
      <w:r w:rsidRPr="005D7388">
        <w:rPr>
          <w:rFonts w:ascii="Times New Roman" w:eastAsia="Times New Roman" w:hAnsi="Times New Roman" w:cs="Times New Roman"/>
        </w:rPr>
        <w:t>Ovim Programom utvrđuje se redovno godišnje održavanje građevina javne odvodnje oborinskih voda na području grada Karlovca. Predmetne radove obavlja tvrtka Vodovod i kanalizacija d.o.o. u ime i za račun Grada Karlovca.</w:t>
      </w:r>
    </w:p>
    <w:p w14:paraId="37AC631A" w14:textId="77777777" w:rsidR="00374FB8" w:rsidRPr="005D7388" w:rsidRDefault="00374FB8" w:rsidP="00374FB8">
      <w:pPr>
        <w:spacing w:after="0" w:line="240" w:lineRule="auto"/>
        <w:jc w:val="both"/>
        <w:rPr>
          <w:rFonts w:ascii="Times New Roman" w:eastAsia="Times New Roman" w:hAnsi="Times New Roman" w:cs="Times New Roman"/>
        </w:rPr>
      </w:pPr>
    </w:p>
    <w:p w14:paraId="6B62C053" w14:textId="77777777" w:rsidR="00374FB8" w:rsidRPr="005D7388" w:rsidRDefault="00374FB8" w:rsidP="00374FB8">
      <w:pPr>
        <w:spacing w:after="0" w:line="240" w:lineRule="auto"/>
        <w:ind w:firstLine="709"/>
        <w:jc w:val="both"/>
        <w:rPr>
          <w:rFonts w:ascii="Times New Roman" w:eastAsia="Times New Roman" w:hAnsi="Times New Roman" w:cs="Times New Roman"/>
        </w:rPr>
      </w:pPr>
      <w:r w:rsidRPr="005D7388">
        <w:rPr>
          <w:rFonts w:ascii="Times New Roman" w:eastAsia="Times New Roman" w:hAnsi="Times New Roman" w:cs="Times New Roman"/>
        </w:rPr>
        <w:t>Na području grada Karlovca obavljat će se preinake, sanacije i veliki popravci na sustavu oborinske odvodnje, te pripremati stručne podloge za održavanje i praćenje sustava.</w:t>
      </w:r>
    </w:p>
    <w:p w14:paraId="46790EDD" w14:textId="77777777" w:rsidR="00374FB8" w:rsidRPr="005D7388" w:rsidRDefault="00374FB8" w:rsidP="00374FB8">
      <w:pPr>
        <w:spacing w:after="0" w:line="240" w:lineRule="auto"/>
        <w:jc w:val="both"/>
        <w:rPr>
          <w:rFonts w:ascii="Times New Roman" w:eastAsia="Times New Roman" w:hAnsi="Times New Roman" w:cs="Times New Roman"/>
        </w:rPr>
      </w:pPr>
    </w:p>
    <w:p w14:paraId="2D3BFE8A"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Radovi vezani uz održavanje sustava odvodnje odnose se na:</w:t>
      </w:r>
    </w:p>
    <w:p w14:paraId="71A0CE32" w14:textId="77777777" w:rsidR="00374FB8" w:rsidRPr="005D7388" w:rsidRDefault="00374FB8" w:rsidP="00374FB8">
      <w:pPr>
        <w:numPr>
          <w:ilvl w:val="0"/>
          <w:numId w:val="1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Održavanje, saniranje i čišćenje slivnika, priključaka slivnika i </w:t>
      </w:r>
      <w:proofErr w:type="spellStart"/>
      <w:r w:rsidRPr="005D7388">
        <w:rPr>
          <w:rFonts w:ascii="Times New Roman" w:eastAsia="Times New Roman" w:hAnsi="Times New Roman" w:cs="Times New Roman"/>
        </w:rPr>
        <w:t>taložnika</w:t>
      </w:r>
      <w:proofErr w:type="spellEnd"/>
      <w:r w:rsidRPr="005D7388">
        <w:rPr>
          <w:rFonts w:ascii="Times New Roman" w:eastAsia="Times New Roman" w:hAnsi="Times New Roman" w:cs="Times New Roman"/>
        </w:rPr>
        <w:t xml:space="preserve"> </w:t>
      </w:r>
    </w:p>
    <w:p w14:paraId="41133ABE" w14:textId="77777777" w:rsidR="00374FB8" w:rsidRPr="005D7388" w:rsidRDefault="00374FB8" w:rsidP="00374FB8">
      <w:pPr>
        <w:numPr>
          <w:ilvl w:val="0"/>
          <w:numId w:val="1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crpnih stanica:</w:t>
      </w:r>
    </w:p>
    <w:p w14:paraId="19C15821"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„Mačekova ulica“</w:t>
      </w:r>
    </w:p>
    <w:p w14:paraId="295E99F2"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„Gaza“</w:t>
      </w:r>
    </w:p>
    <w:p w14:paraId="2D4495FB"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„Rekreacioni centar Korana“</w:t>
      </w:r>
    </w:p>
    <w:p w14:paraId="3B3A9972"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„Baumax“</w:t>
      </w:r>
    </w:p>
    <w:p w14:paraId="521D8D65"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Crpna stanica „Poslovna zona </w:t>
      </w:r>
      <w:proofErr w:type="spellStart"/>
      <w:r w:rsidRPr="005D7388">
        <w:rPr>
          <w:rFonts w:ascii="Times New Roman" w:eastAsia="Times New Roman" w:hAnsi="Times New Roman" w:cs="Times New Roman"/>
        </w:rPr>
        <w:t>Ilovac</w:t>
      </w:r>
      <w:proofErr w:type="spellEnd"/>
      <w:r w:rsidRPr="005D7388">
        <w:rPr>
          <w:rFonts w:ascii="Times New Roman" w:eastAsia="Times New Roman" w:hAnsi="Times New Roman" w:cs="Times New Roman"/>
        </w:rPr>
        <w:t>“</w:t>
      </w:r>
    </w:p>
    <w:p w14:paraId="52C63382"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Održavanje </w:t>
      </w:r>
      <w:proofErr w:type="spellStart"/>
      <w:r w:rsidRPr="005D7388">
        <w:rPr>
          <w:rFonts w:ascii="Times New Roman" w:eastAsia="Times New Roman" w:hAnsi="Times New Roman" w:cs="Times New Roman"/>
        </w:rPr>
        <w:t>biorotora</w:t>
      </w:r>
      <w:proofErr w:type="spellEnd"/>
      <w:r w:rsidRPr="005D7388">
        <w:rPr>
          <w:rFonts w:ascii="Times New Roman" w:eastAsia="Times New Roman" w:hAnsi="Times New Roman" w:cs="Times New Roman"/>
        </w:rPr>
        <w:t xml:space="preserve"> na </w:t>
      </w:r>
      <w:proofErr w:type="spellStart"/>
      <w:r w:rsidRPr="005D7388">
        <w:rPr>
          <w:rFonts w:ascii="Times New Roman" w:eastAsia="Times New Roman" w:hAnsi="Times New Roman" w:cs="Times New Roman"/>
        </w:rPr>
        <w:t>Turnju</w:t>
      </w:r>
      <w:proofErr w:type="spellEnd"/>
    </w:p>
    <w:p w14:paraId="18B2D793"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oborinske odvodnje „Struga“</w:t>
      </w:r>
    </w:p>
    <w:p w14:paraId="2004D19C"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oborinske odvodnje „Banija 1“</w:t>
      </w:r>
    </w:p>
    <w:p w14:paraId="73EA11C7"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oborinske odvodnje „Banija 2“</w:t>
      </w:r>
    </w:p>
    <w:p w14:paraId="75B903C3"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oborinske odvodnje „</w:t>
      </w:r>
      <w:proofErr w:type="spellStart"/>
      <w:r w:rsidRPr="005D7388">
        <w:rPr>
          <w:rFonts w:ascii="Times New Roman" w:eastAsia="Times New Roman" w:hAnsi="Times New Roman" w:cs="Times New Roman"/>
        </w:rPr>
        <w:t>Drežnik</w:t>
      </w:r>
      <w:proofErr w:type="spellEnd"/>
      <w:r w:rsidRPr="005D7388">
        <w:rPr>
          <w:rFonts w:ascii="Times New Roman" w:eastAsia="Times New Roman" w:hAnsi="Times New Roman" w:cs="Times New Roman"/>
        </w:rPr>
        <w:t>“</w:t>
      </w:r>
    </w:p>
    <w:p w14:paraId="55D25570"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Crpna stanica oborinske odvodnje „</w:t>
      </w:r>
      <w:proofErr w:type="spellStart"/>
      <w:r w:rsidRPr="005D7388">
        <w:rPr>
          <w:rFonts w:ascii="Times New Roman" w:eastAsia="Times New Roman" w:hAnsi="Times New Roman" w:cs="Times New Roman"/>
        </w:rPr>
        <w:t>Švarča</w:t>
      </w:r>
      <w:proofErr w:type="spellEnd"/>
      <w:r w:rsidRPr="005D7388">
        <w:rPr>
          <w:rFonts w:ascii="Times New Roman" w:eastAsia="Times New Roman" w:hAnsi="Times New Roman" w:cs="Times New Roman"/>
        </w:rPr>
        <w:t>“</w:t>
      </w:r>
    </w:p>
    <w:p w14:paraId="01247E70" w14:textId="77777777" w:rsidR="00374FB8" w:rsidRPr="005D7388" w:rsidRDefault="00374FB8" w:rsidP="00374FB8">
      <w:pPr>
        <w:numPr>
          <w:ilvl w:val="0"/>
          <w:numId w:val="2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PS kišnog preljeva </w:t>
      </w:r>
      <w:proofErr w:type="spellStart"/>
      <w:r w:rsidRPr="005D7388">
        <w:rPr>
          <w:rFonts w:ascii="Times New Roman" w:eastAsia="Times New Roman" w:hAnsi="Times New Roman" w:cs="Times New Roman"/>
        </w:rPr>
        <w:t>Upov</w:t>
      </w:r>
      <w:proofErr w:type="spellEnd"/>
    </w:p>
    <w:p w14:paraId="70132C82" w14:textId="77777777" w:rsidR="00374FB8" w:rsidRPr="005D7388" w:rsidRDefault="00374FB8" w:rsidP="00374FB8">
      <w:pPr>
        <w:numPr>
          <w:ilvl w:val="0"/>
          <w:numId w:val="1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Električna energija za navedene crpne stanice</w:t>
      </w:r>
    </w:p>
    <w:p w14:paraId="2A9F5C4F" w14:textId="77777777" w:rsidR="00374FB8" w:rsidRPr="005D7388" w:rsidRDefault="00374FB8" w:rsidP="00374FB8">
      <w:pPr>
        <w:numPr>
          <w:ilvl w:val="0"/>
          <w:numId w:val="1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oborinske odvodnje (sanacija i održavanje otvorenih i zatvorenih oborinskih kanala)</w:t>
      </w:r>
    </w:p>
    <w:p w14:paraId="5B7357C6" w14:textId="77777777" w:rsidR="00374FB8" w:rsidRPr="005D7388" w:rsidRDefault="00374FB8" w:rsidP="00374FB8">
      <w:pPr>
        <w:spacing w:after="0" w:line="240" w:lineRule="auto"/>
        <w:jc w:val="both"/>
        <w:rPr>
          <w:rFonts w:ascii="Times New Roman" w:eastAsia="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tblGrid>
      <w:tr w:rsidR="00374FB8" w:rsidRPr="005D7388" w14:paraId="2C3E17E8"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A6A6A6"/>
          </w:tcPr>
          <w:p w14:paraId="72FB3466" w14:textId="77777777" w:rsidR="00374FB8" w:rsidRPr="005D7388" w:rsidRDefault="00374FB8" w:rsidP="009C173C">
            <w:pPr>
              <w:spacing w:after="0" w:line="240" w:lineRule="auto"/>
              <w:jc w:val="both"/>
              <w:rPr>
                <w:rFonts w:ascii="Times New Roman" w:eastAsia="Times New Roman" w:hAnsi="Times New Roman" w:cs="Times New Roman"/>
                <w:b/>
              </w:rPr>
            </w:pPr>
          </w:p>
        </w:tc>
        <w:tc>
          <w:tcPr>
            <w:tcW w:w="1701" w:type="dxa"/>
            <w:tcBorders>
              <w:top w:val="single" w:sz="4" w:space="0" w:color="auto"/>
              <w:left w:val="single" w:sz="4" w:space="0" w:color="auto"/>
              <w:bottom w:val="single" w:sz="4" w:space="0" w:color="auto"/>
              <w:right w:val="single" w:sz="4" w:space="0" w:color="auto"/>
            </w:tcBorders>
            <w:shd w:val="clear" w:color="auto" w:fill="A6A6A6"/>
            <w:hideMark/>
          </w:tcPr>
          <w:p w14:paraId="2A16155B"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PRORAČUN</w:t>
            </w:r>
          </w:p>
        </w:tc>
      </w:tr>
      <w:tr w:rsidR="00374FB8" w:rsidRPr="005D7388" w14:paraId="1F7870E0"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D9D9D9"/>
            <w:hideMark/>
          </w:tcPr>
          <w:p w14:paraId="6527DC92"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14:paraId="4545BD35"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398.169,00</w:t>
            </w:r>
          </w:p>
        </w:tc>
      </w:tr>
      <w:tr w:rsidR="00374FB8" w:rsidRPr="005D7388" w14:paraId="5030C759" w14:textId="77777777" w:rsidTr="009C173C">
        <w:trPr>
          <w:trHeight w:hRule="exact" w:val="567"/>
        </w:trPr>
        <w:tc>
          <w:tcPr>
            <w:tcW w:w="2835" w:type="dxa"/>
            <w:tcBorders>
              <w:top w:val="single" w:sz="4" w:space="0" w:color="auto"/>
              <w:left w:val="single" w:sz="4" w:space="0" w:color="auto"/>
              <w:bottom w:val="single" w:sz="4" w:space="0" w:color="auto"/>
              <w:right w:val="single" w:sz="4" w:space="0" w:color="auto"/>
            </w:tcBorders>
            <w:hideMark/>
          </w:tcPr>
          <w:p w14:paraId="6A8EF3F3"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 xml:space="preserve">Električna energija za crpne stanice </w:t>
            </w:r>
          </w:p>
        </w:tc>
        <w:tc>
          <w:tcPr>
            <w:tcW w:w="1701" w:type="dxa"/>
            <w:tcBorders>
              <w:top w:val="single" w:sz="4" w:space="0" w:color="auto"/>
              <w:left w:val="single" w:sz="4" w:space="0" w:color="auto"/>
              <w:bottom w:val="single" w:sz="4" w:space="0" w:color="auto"/>
              <w:right w:val="single" w:sz="4" w:space="0" w:color="auto"/>
            </w:tcBorders>
            <w:hideMark/>
          </w:tcPr>
          <w:p w14:paraId="0931A26C"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26.545,00</w:t>
            </w:r>
          </w:p>
        </w:tc>
      </w:tr>
      <w:tr w:rsidR="00374FB8" w:rsidRPr="005D7388" w14:paraId="60E59805" w14:textId="77777777" w:rsidTr="009C173C">
        <w:trPr>
          <w:trHeight w:hRule="exact" w:val="844"/>
        </w:trPr>
        <w:tc>
          <w:tcPr>
            <w:tcW w:w="2835" w:type="dxa"/>
            <w:tcBorders>
              <w:top w:val="single" w:sz="4" w:space="0" w:color="auto"/>
              <w:left w:val="single" w:sz="4" w:space="0" w:color="auto"/>
              <w:bottom w:val="single" w:sz="4" w:space="0" w:color="auto"/>
              <w:right w:val="single" w:sz="4" w:space="0" w:color="auto"/>
            </w:tcBorders>
            <w:hideMark/>
          </w:tcPr>
          <w:p w14:paraId="7A5C916C"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lastRenderedPageBreak/>
              <w:t>Usluge održavanja građevina javne odvodnje oborinskih voda</w:t>
            </w:r>
          </w:p>
        </w:tc>
        <w:tc>
          <w:tcPr>
            <w:tcW w:w="1701" w:type="dxa"/>
            <w:tcBorders>
              <w:top w:val="single" w:sz="4" w:space="0" w:color="auto"/>
              <w:left w:val="single" w:sz="4" w:space="0" w:color="auto"/>
              <w:bottom w:val="single" w:sz="4" w:space="0" w:color="auto"/>
              <w:right w:val="single" w:sz="4" w:space="0" w:color="auto"/>
            </w:tcBorders>
            <w:hideMark/>
          </w:tcPr>
          <w:p w14:paraId="4C43D23F"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371.624,00</w:t>
            </w:r>
          </w:p>
        </w:tc>
      </w:tr>
      <w:tr w:rsidR="00374FB8" w:rsidRPr="005D7388" w14:paraId="75463C27"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D9D9D9"/>
            <w:hideMark/>
          </w:tcPr>
          <w:p w14:paraId="6305EF8D"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14:paraId="75C3D819"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389.169,00</w:t>
            </w:r>
          </w:p>
        </w:tc>
      </w:tr>
      <w:tr w:rsidR="00374FB8" w:rsidRPr="005D7388" w14:paraId="4F4B9513"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hideMark/>
          </w:tcPr>
          <w:p w14:paraId="227E94CA"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Komunalna naknada</w:t>
            </w:r>
          </w:p>
        </w:tc>
        <w:tc>
          <w:tcPr>
            <w:tcW w:w="1701" w:type="dxa"/>
            <w:tcBorders>
              <w:top w:val="single" w:sz="4" w:space="0" w:color="auto"/>
              <w:left w:val="single" w:sz="4" w:space="0" w:color="auto"/>
              <w:bottom w:val="single" w:sz="4" w:space="0" w:color="auto"/>
              <w:right w:val="single" w:sz="4" w:space="0" w:color="auto"/>
            </w:tcBorders>
            <w:hideMark/>
          </w:tcPr>
          <w:p w14:paraId="6D1EBD28"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398.169,00</w:t>
            </w:r>
          </w:p>
        </w:tc>
      </w:tr>
    </w:tbl>
    <w:p w14:paraId="21A2E953" w14:textId="77777777" w:rsidR="00374FB8" w:rsidRPr="005D7388" w:rsidRDefault="00374FB8" w:rsidP="00374FB8">
      <w:pPr>
        <w:spacing w:after="0" w:line="240" w:lineRule="auto"/>
        <w:jc w:val="both"/>
        <w:rPr>
          <w:rFonts w:ascii="Times New Roman" w:eastAsia="Times New Roman" w:hAnsi="Times New Roman" w:cs="Times New Roman"/>
        </w:rPr>
      </w:pPr>
    </w:p>
    <w:p w14:paraId="01DDCC74"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34F93391"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573C08B6"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Zakon o prostornom uređenju („Narodne novine“ </w:t>
      </w:r>
      <w:r w:rsidRPr="005D7388">
        <w:rPr>
          <w:rFonts w:ascii="Times New Roman" w:eastAsia="Times New Roman" w:hAnsi="Times New Roman" w:cs="Times New Roman"/>
          <w:sz w:val="20"/>
          <w:szCs w:val="20"/>
        </w:rPr>
        <w:t xml:space="preserve"> </w:t>
      </w:r>
      <w:r w:rsidRPr="005D7388">
        <w:rPr>
          <w:rFonts w:ascii="Times New Roman" w:eastAsia="Times New Roman" w:hAnsi="Times New Roman" w:cs="Times New Roman"/>
        </w:rPr>
        <w:t>153/13, 65/17, 114/18, 39/19, 98/19)</w:t>
      </w:r>
    </w:p>
    <w:p w14:paraId="35270017"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gradnji („Narodne novine“  153/13, 20/17, 39/19, 125/19)</w:t>
      </w:r>
    </w:p>
    <w:p w14:paraId="343B4142"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vodama („Narodne novine“  66/19, 84/21)</w:t>
      </w:r>
    </w:p>
    <w:p w14:paraId="60433EB7"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0EC9E619" w14:textId="77777777" w:rsidR="00374FB8" w:rsidRPr="005D7388" w:rsidRDefault="00374FB8" w:rsidP="00374FB8">
      <w:pPr>
        <w:numPr>
          <w:ilvl w:val="0"/>
          <w:numId w:val="1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Osigurava se redovno održavanje funkcionalnosti postojećih građevinskih objekta, te opskrba električnom energijom crpnih stanica radi nesmetane odvodnje oborinskih voda</w:t>
      </w:r>
    </w:p>
    <w:p w14:paraId="728D0AF8" w14:textId="77777777" w:rsidR="00374FB8" w:rsidRPr="005D7388" w:rsidRDefault="00374FB8" w:rsidP="00374FB8">
      <w:pPr>
        <w:spacing w:after="0" w:line="240" w:lineRule="auto"/>
        <w:jc w:val="both"/>
        <w:rPr>
          <w:rFonts w:ascii="Times New Roman" w:eastAsia="Times New Roman" w:hAnsi="Times New Roman" w:cs="Times New Roman"/>
        </w:rPr>
      </w:pPr>
    </w:p>
    <w:p w14:paraId="27EACDA6"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2.</w:t>
      </w:r>
    </w:p>
    <w:p w14:paraId="75E00F06" w14:textId="77777777" w:rsidR="00374FB8" w:rsidRPr="005D7388" w:rsidRDefault="00374FB8" w:rsidP="00374FB8">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ODRŽAVANJE ČISTOĆE JAVNIH POVRŠINA</w:t>
      </w:r>
    </w:p>
    <w:p w14:paraId="2FAD6273"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ab/>
        <w:t xml:space="preserve">Temeljem Zakona o komunalnom gospodarstvu („Narodne novine“  68/18, 110/18, 32/20) i Odluke o komunalnim djelatnostima Grada Karlovca („Glasnik Grada Karlovca“  14/19), obavljanje poslova održavanja čistoće javnih prometnih površina povjereno je tvrtki Čistoća d.o.o. Karlovac. </w:t>
      </w:r>
    </w:p>
    <w:p w14:paraId="29A6A6A0" w14:textId="77777777" w:rsidR="00374FB8" w:rsidRPr="005D7388" w:rsidRDefault="00374FB8" w:rsidP="00374FB8">
      <w:pPr>
        <w:spacing w:after="0" w:line="240" w:lineRule="auto"/>
        <w:ind w:firstLine="709"/>
        <w:jc w:val="both"/>
        <w:rPr>
          <w:rFonts w:ascii="Times New Roman" w:eastAsia="Times New Roman" w:hAnsi="Times New Roman" w:cs="Times New Roman"/>
        </w:rPr>
      </w:pPr>
      <w:r w:rsidRPr="005D7388">
        <w:rPr>
          <w:rFonts w:ascii="Times New Roman" w:eastAsia="Times New Roman" w:hAnsi="Times New Roman" w:cs="Times New Roman"/>
        </w:rPr>
        <w:t xml:space="preserve">Radovi na održavanju čistoće grada odvijaju se sukladno Planu održavanja javne higijene grada Karlovac za 2023. godinu koji se sastoji od sljedećih stavki: </w:t>
      </w:r>
    </w:p>
    <w:p w14:paraId="79532196" w14:textId="77777777" w:rsidR="00374FB8" w:rsidRPr="005D7388" w:rsidRDefault="00374FB8" w:rsidP="00374FB8">
      <w:pPr>
        <w:numPr>
          <w:ilvl w:val="0"/>
          <w:numId w:val="2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ručno čišćenje i pročišćavanje javnih prometnih površina</w:t>
      </w:r>
    </w:p>
    <w:p w14:paraId="053C730E" w14:textId="77777777" w:rsidR="00374FB8" w:rsidRPr="005D7388" w:rsidRDefault="00374FB8" w:rsidP="00374FB8">
      <w:pPr>
        <w:numPr>
          <w:ilvl w:val="0"/>
          <w:numId w:val="2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pranje i strojno čišćenje ulica u gradskim četvrtima</w:t>
      </w:r>
    </w:p>
    <w:p w14:paraId="7B16816D" w14:textId="77777777" w:rsidR="00374FB8" w:rsidRPr="005D7388" w:rsidRDefault="00374FB8" w:rsidP="00374FB8">
      <w:pPr>
        <w:numPr>
          <w:ilvl w:val="0"/>
          <w:numId w:val="2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čišćenje i pranje pothodnika u Ulici kralja Tomislava</w:t>
      </w:r>
    </w:p>
    <w:p w14:paraId="29702C48" w14:textId="77777777" w:rsidR="00374FB8" w:rsidRPr="005D7388" w:rsidRDefault="00374FB8" w:rsidP="00374FB8">
      <w:pPr>
        <w:numPr>
          <w:ilvl w:val="0"/>
          <w:numId w:val="2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čistoće javnog WC-a</w:t>
      </w:r>
    </w:p>
    <w:p w14:paraId="4F5F9F65" w14:textId="77777777" w:rsidR="00374FB8" w:rsidRPr="005D7388" w:rsidRDefault="00374FB8" w:rsidP="00374FB8">
      <w:pPr>
        <w:numPr>
          <w:ilvl w:val="0"/>
          <w:numId w:val="2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zbrinjavanja otpada prikupljenog redovnim održavanjem čistoće javnih prometnih površina</w:t>
      </w:r>
    </w:p>
    <w:p w14:paraId="2272CC58" w14:textId="77777777" w:rsidR="00374FB8" w:rsidRPr="005D7388" w:rsidRDefault="00374FB8" w:rsidP="00374FB8">
      <w:pPr>
        <w:numPr>
          <w:ilvl w:val="0"/>
          <w:numId w:val="2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pranje i čišćenje autobusnih nadstrešnica</w:t>
      </w:r>
    </w:p>
    <w:p w14:paraId="29161FF7" w14:textId="77777777" w:rsidR="00374FB8" w:rsidRPr="005D7388" w:rsidRDefault="00374FB8" w:rsidP="00374FB8">
      <w:pPr>
        <w:numPr>
          <w:ilvl w:val="0"/>
          <w:numId w:val="2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dodatnog održavanja čistoće javnih prometnih površina za vrijeme manifestacija</w:t>
      </w:r>
    </w:p>
    <w:p w14:paraId="50D511F5" w14:textId="77777777" w:rsidR="00374FB8" w:rsidRPr="005D7388" w:rsidRDefault="00374FB8" w:rsidP="00374FB8">
      <w:pPr>
        <w:numPr>
          <w:ilvl w:val="0"/>
          <w:numId w:val="2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zbrinjavanje otpada prikupljenog redovnim održavanjem čistoće javnih prometni  površina</w:t>
      </w:r>
    </w:p>
    <w:p w14:paraId="191ECBEF" w14:textId="77777777" w:rsidR="00374FB8" w:rsidRPr="005D7388" w:rsidRDefault="00374FB8" w:rsidP="00374FB8">
      <w:pPr>
        <w:spacing w:after="0" w:line="240" w:lineRule="auto"/>
        <w:jc w:val="both"/>
        <w:rPr>
          <w:rFonts w:ascii="Times New Roman" w:eastAsia="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tblGrid>
      <w:tr w:rsidR="00374FB8" w:rsidRPr="005D7388" w14:paraId="5D2A96F0" w14:textId="77777777" w:rsidTr="009C173C">
        <w:trPr>
          <w:trHeight w:hRule="exact" w:val="284"/>
        </w:trPr>
        <w:tc>
          <w:tcPr>
            <w:tcW w:w="2835" w:type="dxa"/>
            <w:shd w:val="clear" w:color="auto" w:fill="A6A6A6"/>
          </w:tcPr>
          <w:p w14:paraId="4D8240D4" w14:textId="77777777" w:rsidR="00374FB8" w:rsidRPr="005D7388" w:rsidRDefault="00374FB8" w:rsidP="009C173C">
            <w:pPr>
              <w:spacing w:after="0" w:line="240" w:lineRule="auto"/>
              <w:jc w:val="both"/>
              <w:rPr>
                <w:rFonts w:ascii="Times New Roman" w:eastAsia="Times New Roman" w:hAnsi="Times New Roman" w:cs="Times New Roman"/>
                <w:b/>
              </w:rPr>
            </w:pPr>
          </w:p>
        </w:tc>
        <w:tc>
          <w:tcPr>
            <w:tcW w:w="1701" w:type="dxa"/>
            <w:shd w:val="clear" w:color="auto" w:fill="A6A6A6"/>
          </w:tcPr>
          <w:p w14:paraId="18FDD6EA"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PRORAČUN</w:t>
            </w:r>
          </w:p>
        </w:tc>
      </w:tr>
      <w:tr w:rsidR="00374FB8" w:rsidRPr="005D7388" w14:paraId="3E882F61" w14:textId="77777777" w:rsidTr="009C173C">
        <w:trPr>
          <w:trHeight w:hRule="exact" w:val="284"/>
        </w:trPr>
        <w:tc>
          <w:tcPr>
            <w:tcW w:w="2835" w:type="dxa"/>
            <w:shd w:val="clear" w:color="auto" w:fill="D9D9D9"/>
          </w:tcPr>
          <w:p w14:paraId="45ED5D6A"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701" w:type="dxa"/>
            <w:shd w:val="clear" w:color="auto" w:fill="D9D9D9"/>
          </w:tcPr>
          <w:p w14:paraId="3E257862"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464.530,00</w:t>
            </w:r>
          </w:p>
        </w:tc>
      </w:tr>
      <w:tr w:rsidR="00374FB8" w:rsidRPr="005D7388" w14:paraId="2A8B7086" w14:textId="77777777" w:rsidTr="009C173C">
        <w:trPr>
          <w:trHeight w:hRule="exact" w:val="589"/>
        </w:trPr>
        <w:tc>
          <w:tcPr>
            <w:tcW w:w="2835" w:type="dxa"/>
            <w:shd w:val="clear" w:color="auto" w:fill="auto"/>
          </w:tcPr>
          <w:p w14:paraId="098E65AC"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Čišćenje javnih i drugih prometnih površina</w:t>
            </w:r>
          </w:p>
        </w:tc>
        <w:tc>
          <w:tcPr>
            <w:tcW w:w="1701" w:type="dxa"/>
            <w:shd w:val="clear" w:color="auto" w:fill="auto"/>
          </w:tcPr>
          <w:p w14:paraId="36DF2B43"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464.530,00</w:t>
            </w:r>
          </w:p>
        </w:tc>
      </w:tr>
      <w:tr w:rsidR="00374FB8" w:rsidRPr="005D7388" w14:paraId="3B12B903" w14:textId="77777777" w:rsidTr="009C173C">
        <w:trPr>
          <w:trHeight w:hRule="exact" w:val="284"/>
        </w:trPr>
        <w:tc>
          <w:tcPr>
            <w:tcW w:w="2835" w:type="dxa"/>
            <w:shd w:val="clear" w:color="auto" w:fill="D9D9D9"/>
          </w:tcPr>
          <w:p w14:paraId="42688D96"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701" w:type="dxa"/>
            <w:shd w:val="clear" w:color="auto" w:fill="D9D9D9"/>
          </w:tcPr>
          <w:p w14:paraId="400C8337"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464.530,00</w:t>
            </w:r>
          </w:p>
        </w:tc>
      </w:tr>
      <w:tr w:rsidR="00374FB8" w:rsidRPr="005D7388" w14:paraId="45BF5147" w14:textId="77777777" w:rsidTr="009C173C">
        <w:trPr>
          <w:trHeight w:hRule="exact" w:val="284"/>
        </w:trPr>
        <w:tc>
          <w:tcPr>
            <w:tcW w:w="2835" w:type="dxa"/>
            <w:shd w:val="clear" w:color="auto" w:fill="auto"/>
          </w:tcPr>
          <w:p w14:paraId="58506E5F"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Komunalna naknada</w:t>
            </w:r>
          </w:p>
        </w:tc>
        <w:tc>
          <w:tcPr>
            <w:tcW w:w="1701" w:type="dxa"/>
            <w:shd w:val="clear" w:color="auto" w:fill="auto"/>
          </w:tcPr>
          <w:p w14:paraId="20A71AE4"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464.530,00</w:t>
            </w:r>
          </w:p>
        </w:tc>
      </w:tr>
    </w:tbl>
    <w:p w14:paraId="579DF053" w14:textId="77777777" w:rsidR="00374FB8" w:rsidRPr="005D7388" w:rsidRDefault="00374FB8" w:rsidP="00374FB8">
      <w:pPr>
        <w:spacing w:after="0" w:line="240" w:lineRule="auto"/>
        <w:rPr>
          <w:rFonts w:ascii="Times New Roman" w:eastAsia="Times New Roman" w:hAnsi="Times New Roman" w:cs="Times New Roman"/>
        </w:rPr>
      </w:pPr>
    </w:p>
    <w:p w14:paraId="611990B1"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2CD0CFC3"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61BF302C" w14:textId="77777777" w:rsidR="00374FB8" w:rsidRPr="005D7388" w:rsidRDefault="00374FB8" w:rsidP="00374FB8">
      <w:pPr>
        <w:numPr>
          <w:ilvl w:val="0"/>
          <w:numId w:val="9"/>
        </w:num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Odluka o komunalnom redu („Glasnik Grada Karlovca“  6/19)</w:t>
      </w:r>
    </w:p>
    <w:p w14:paraId="7EA7FAFF"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Odluka o komunalnim djelatnostima Grada Karlovca („Glasnik Grada Karlovca“  14/19)</w:t>
      </w:r>
    </w:p>
    <w:p w14:paraId="0D5501E0"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11359DF5" w14:textId="77777777" w:rsidR="00374FB8" w:rsidRPr="005D7388" w:rsidRDefault="00374FB8" w:rsidP="00374FB8">
      <w:pPr>
        <w:numPr>
          <w:ilvl w:val="0"/>
          <w:numId w:val="1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javnih površina i komunalne infrastrukture urednim i čistim</w:t>
      </w:r>
    </w:p>
    <w:p w14:paraId="05D96A51" w14:textId="77777777" w:rsidR="00374FB8" w:rsidRDefault="00374FB8" w:rsidP="00374FB8">
      <w:pPr>
        <w:spacing w:after="0" w:line="240" w:lineRule="auto"/>
        <w:jc w:val="center"/>
        <w:rPr>
          <w:rFonts w:ascii="Times New Roman" w:eastAsia="Times New Roman" w:hAnsi="Times New Roman" w:cs="Times New Roman"/>
        </w:rPr>
      </w:pPr>
    </w:p>
    <w:p w14:paraId="00D0687E"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3.</w:t>
      </w:r>
    </w:p>
    <w:p w14:paraId="56454CB0" w14:textId="77777777" w:rsidR="00374FB8" w:rsidRPr="005D7388" w:rsidRDefault="00374FB8" w:rsidP="00374FB8">
      <w:pPr>
        <w:spacing w:after="0" w:line="240" w:lineRule="auto"/>
        <w:jc w:val="both"/>
        <w:rPr>
          <w:rFonts w:ascii="Times New Roman" w:eastAsia="Times New Roman" w:hAnsi="Times New Roman" w:cs="Times New Roman"/>
          <w:b/>
        </w:rPr>
      </w:pPr>
      <w:r w:rsidRPr="005D7388">
        <w:rPr>
          <w:rFonts w:ascii="Times New Roman" w:eastAsia="Times New Roman" w:hAnsi="Times New Roman" w:cs="Times New Roman"/>
          <w:b/>
        </w:rPr>
        <w:t>ODRŽAVANJE ZELENIH POVRŠINA I GROBLJA</w:t>
      </w:r>
    </w:p>
    <w:p w14:paraId="3B9BEE81"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Temeljem Zakona o komunalnom gospodarstvu („Narodne novine“  68/18, 110/18, 32/20) i Odluke o komunalnim djelatnostima Grada Karlovca („Glasnik Grada Karlovca“  14/19), obavljanje poslova održavanja zelenih površina i groblja povjereno je tvrtki Zelenilo d.o.o. Karlovac. </w:t>
      </w:r>
    </w:p>
    <w:p w14:paraId="3AF89D41" w14:textId="77777777" w:rsidR="00374FB8" w:rsidRPr="005D7388" w:rsidRDefault="00374FB8" w:rsidP="00374FB8">
      <w:pPr>
        <w:spacing w:after="0" w:line="240" w:lineRule="auto"/>
        <w:jc w:val="both"/>
        <w:rPr>
          <w:rFonts w:ascii="Times New Roman" w:eastAsia="Times New Roman" w:hAnsi="Times New Roman" w:cs="Times New Roman"/>
          <w:b/>
        </w:rPr>
      </w:pPr>
      <w:r w:rsidRPr="005D7388">
        <w:rPr>
          <w:rFonts w:ascii="Times New Roman" w:eastAsia="Times New Roman" w:hAnsi="Times New Roman" w:cs="Times New Roman"/>
          <w:bCs/>
        </w:rPr>
        <w:lastRenderedPageBreak/>
        <w:t>V</w:t>
      </w:r>
      <w:r w:rsidRPr="005D7388">
        <w:rPr>
          <w:rFonts w:ascii="Times New Roman" w:eastAsia="Times New Roman" w:hAnsi="Times New Roman" w:cs="Times New Roman"/>
        </w:rPr>
        <w:t>rše se održavanje zelenih površina:</w:t>
      </w:r>
    </w:p>
    <w:p w14:paraId="6EB58CAB" w14:textId="77777777" w:rsidR="00374FB8" w:rsidRPr="005D7388" w:rsidRDefault="00374FB8" w:rsidP="00374FB8">
      <w:pPr>
        <w:numPr>
          <w:ilvl w:val="0"/>
          <w:numId w:val="22"/>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ručna i strojna košnja prema prioritetima  (prioritet A, prioritet 1, prioritet 2, površine </w:t>
      </w:r>
      <w:proofErr w:type="spellStart"/>
      <w:r w:rsidRPr="005D7388">
        <w:rPr>
          <w:rFonts w:ascii="Times New Roman" w:eastAsia="Times New Roman" w:hAnsi="Times New Roman" w:cs="Times New Roman"/>
        </w:rPr>
        <w:t>pokosa</w:t>
      </w:r>
      <w:proofErr w:type="spellEnd"/>
      <w:r w:rsidRPr="005D7388">
        <w:rPr>
          <w:rFonts w:ascii="Times New Roman" w:eastAsia="Times New Roman" w:hAnsi="Times New Roman" w:cs="Times New Roman"/>
        </w:rPr>
        <w:t>, prioritet 3)</w:t>
      </w:r>
    </w:p>
    <w:p w14:paraId="45E275F4" w14:textId="77777777" w:rsidR="00374FB8" w:rsidRPr="005D7388" w:rsidRDefault="00374FB8" w:rsidP="00374FB8">
      <w:pPr>
        <w:numPr>
          <w:ilvl w:val="0"/>
          <w:numId w:val="22"/>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klupa i košarica u parkovima – vrše se zamjene letava i postave i zamjene košarica za otpatke</w:t>
      </w:r>
    </w:p>
    <w:p w14:paraId="1BD3F8F8" w14:textId="77777777" w:rsidR="00374FB8" w:rsidRPr="005D7388" w:rsidRDefault="00374FB8" w:rsidP="00374FB8">
      <w:pPr>
        <w:numPr>
          <w:ilvl w:val="0"/>
          <w:numId w:val="22"/>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nabava novih klupa u parkovima - nabava i postava klupa s pripadajućim radovima tipa „lijevana klupa“ i „barokna klupa“</w:t>
      </w:r>
    </w:p>
    <w:p w14:paraId="2E030814" w14:textId="77777777" w:rsidR="00374FB8" w:rsidRPr="005D7388" w:rsidRDefault="00374FB8" w:rsidP="00374FB8">
      <w:pPr>
        <w:numPr>
          <w:ilvl w:val="0"/>
          <w:numId w:val="22"/>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održavanje 35 dječja igrališta u smislu: </w:t>
      </w:r>
    </w:p>
    <w:p w14:paraId="4559B3C4" w14:textId="77777777" w:rsidR="00374FB8" w:rsidRPr="005D7388" w:rsidRDefault="00374FB8" w:rsidP="00374FB8">
      <w:pPr>
        <w:numPr>
          <w:ilvl w:val="0"/>
          <w:numId w:val="24"/>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održavanja igrališnih sprava, popravci metalne i drvene konstrukcije, izmjena polomljenih dijelova, bojanje igrališnih sprava, zamjena dotrajalih sprava i dr.)</w:t>
      </w:r>
    </w:p>
    <w:p w14:paraId="1D525181" w14:textId="77777777" w:rsidR="00374FB8" w:rsidRPr="005D7388" w:rsidRDefault="00374FB8" w:rsidP="00374FB8">
      <w:pPr>
        <w:numPr>
          <w:ilvl w:val="0"/>
          <w:numId w:val="24"/>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sanacije zelenih površina na dječjim igralištima nakon postave novih sprava</w:t>
      </w:r>
    </w:p>
    <w:p w14:paraId="7A0D7988" w14:textId="77777777" w:rsidR="00374FB8" w:rsidRPr="005D7388" w:rsidRDefault="00374FB8" w:rsidP="00374FB8">
      <w:pPr>
        <w:numPr>
          <w:ilvl w:val="0"/>
          <w:numId w:val="24"/>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košnje dječjih igrališta</w:t>
      </w:r>
    </w:p>
    <w:p w14:paraId="71FC5508" w14:textId="77777777" w:rsidR="00374FB8" w:rsidRPr="005D7388" w:rsidRDefault="00374FB8" w:rsidP="00374FB8">
      <w:pPr>
        <w:numPr>
          <w:ilvl w:val="0"/>
          <w:numId w:val="2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nasada (živica, ružičnjaka, sezonskog cvijeća, grmlja, drvoreda)</w:t>
      </w:r>
    </w:p>
    <w:p w14:paraId="78571335" w14:textId="77777777" w:rsidR="00374FB8" w:rsidRPr="005D7388" w:rsidRDefault="00374FB8" w:rsidP="00374FB8">
      <w:pPr>
        <w:numPr>
          <w:ilvl w:val="0"/>
          <w:numId w:val="2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sadnja novih nasada i uređenje zelene površine (zamjenska sadnja stabala, vađenje panjeva, uređenje i sanacija zelene površine, navoz plodne zemlje, prekapanje, fino planiranje i sjetva travne smjese)</w:t>
      </w:r>
    </w:p>
    <w:p w14:paraId="3F88C979" w14:textId="77777777" w:rsidR="00374FB8" w:rsidRPr="005D7388" w:rsidRDefault="00374FB8" w:rsidP="00374FB8">
      <w:pPr>
        <w:numPr>
          <w:ilvl w:val="0"/>
          <w:numId w:val="2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održavanju pješačkih staza i šetnica s pripadajućim radovima (čišćenje, nasipavanje i kameni agregat)</w:t>
      </w:r>
    </w:p>
    <w:p w14:paraId="7DA5EC1D" w14:textId="77777777" w:rsidR="00374FB8" w:rsidRPr="005D7388" w:rsidRDefault="00374FB8" w:rsidP="00374FB8">
      <w:pPr>
        <w:numPr>
          <w:ilvl w:val="0"/>
          <w:numId w:val="2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odvozu smeća sa zelenih površina </w:t>
      </w:r>
    </w:p>
    <w:p w14:paraId="61600779" w14:textId="77777777" w:rsidR="00374FB8" w:rsidRPr="005D7388" w:rsidRDefault="00374FB8" w:rsidP="00374FB8">
      <w:pPr>
        <w:numPr>
          <w:ilvl w:val="0"/>
          <w:numId w:val="25"/>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čišćenje zelenih površina od raznog otpadnog materijala</w:t>
      </w:r>
    </w:p>
    <w:p w14:paraId="3C0B9F60" w14:textId="77777777" w:rsidR="00374FB8" w:rsidRPr="005D7388" w:rsidRDefault="00374FB8" w:rsidP="00374FB8">
      <w:pPr>
        <w:numPr>
          <w:ilvl w:val="0"/>
          <w:numId w:val="25"/>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čišćenje lišća sa zelenih površina i drvoreda</w:t>
      </w:r>
    </w:p>
    <w:p w14:paraId="24EDE75D" w14:textId="77777777" w:rsidR="00374FB8" w:rsidRPr="005D7388" w:rsidRDefault="00374FB8" w:rsidP="00374FB8">
      <w:pPr>
        <w:numPr>
          <w:ilvl w:val="0"/>
          <w:numId w:val="25"/>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prijevozne usluge odvoza otpadnog materijala</w:t>
      </w:r>
    </w:p>
    <w:p w14:paraId="55D1AB2F" w14:textId="77777777" w:rsidR="00374FB8" w:rsidRPr="005D7388" w:rsidRDefault="00374FB8" w:rsidP="00374FB8">
      <w:pPr>
        <w:numPr>
          <w:ilvl w:val="0"/>
          <w:numId w:val="25"/>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prijevoz kontejnerskog smeća na gradski deponij</w:t>
      </w:r>
    </w:p>
    <w:p w14:paraId="67A10017" w14:textId="77777777" w:rsidR="00374FB8" w:rsidRPr="005D7388" w:rsidRDefault="00374FB8" w:rsidP="00374FB8">
      <w:pPr>
        <w:numPr>
          <w:ilvl w:val="0"/>
          <w:numId w:val="25"/>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odvoz i zbrinjavanje bio otpada</w:t>
      </w:r>
    </w:p>
    <w:p w14:paraId="268D6047" w14:textId="77777777" w:rsidR="00374FB8" w:rsidRPr="005D7388" w:rsidRDefault="00374FB8" w:rsidP="00374FB8">
      <w:pPr>
        <w:numPr>
          <w:ilvl w:val="0"/>
          <w:numId w:val="2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održavanje </w:t>
      </w:r>
      <w:proofErr w:type="spellStart"/>
      <w:r w:rsidRPr="005D7388">
        <w:rPr>
          <w:rFonts w:ascii="Times New Roman" w:eastAsia="Times New Roman" w:hAnsi="Times New Roman" w:cs="Times New Roman"/>
        </w:rPr>
        <w:t>Foginovog</w:t>
      </w:r>
      <w:proofErr w:type="spellEnd"/>
      <w:r w:rsidRPr="005D7388">
        <w:rPr>
          <w:rFonts w:ascii="Times New Roman" w:eastAsia="Times New Roman" w:hAnsi="Times New Roman" w:cs="Times New Roman"/>
        </w:rPr>
        <w:t xml:space="preserve"> kupališta kroz kupališnu sezonu </w:t>
      </w:r>
    </w:p>
    <w:p w14:paraId="18B3492E" w14:textId="77777777" w:rsidR="00374FB8" w:rsidRPr="005D7388" w:rsidRDefault="00374FB8" w:rsidP="00374FB8">
      <w:pPr>
        <w:numPr>
          <w:ilvl w:val="0"/>
          <w:numId w:val="26"/>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oblikovanje drvorednih i </w:t>
      </w:r>
      <w:proofErr w:type="spellStart"/>
      <w:r w:rsidRPr="005D7388">
        <w:rPr>
          <w:rFonts w:ascii="Times New Roman" w:eastAsia="Times New Roman" w:hAnsi="Times New Roman" w:cs="Times New Roman"/>
        </w:rPr>
        <w:t>soliternih</w:t>
      </w:r>
      <w:proofErr w:type="spellEnd"/>
      <w:r w:rsidRPr="005D7388">
        <w:rPr>
          <w:rFonts w:ascii="Times New Roman" w:eastAsia="Times New Roman" w:hAnsi="Times New Roman" w:cs="Times New Roman"/>
        </w:rPr>
        <w:t xml:space="preserve"> stabala prema vrsti i tipu zahvata s pripadajućim radovima</w:t>
      </w:r>
    </w:p>
    <w:p w14:paraId="310B24D5" w14:textId="77777777" w:rsidR="00374FB8" w:rsidRPr="005D7388" w:rsidRDefault="00374FB8" w:rsidP="00374FB8">
      <w:pPr>
        <w:numPr>
          <w:ilvl w:val="0"/>
          <w:numId w:val="26"/>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čišćenje pješačkih staza i šetnica s pripadajućim radovima</w:t>
      </w:r>
    </w:p>
    <w:p w14:paraId="1390BEEC" w14:textId="77777777" w:rsidR="00374FB8" w:rsidRPr="005D7388" w:rsidRDefault="00374FB8" w:rsidP="00374FB8">
      <w:pPr>
        <w:numPr>
          <w:ilvl w:val="0"/>
          <w:numId w:val="26"/>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svakodnevno čišćenje zelenih površina od raznog otpadnog materijala</w:t>
      </w:r>
    </w:p>
    <w:p w14:paraId="32F91869" w14:textId="77777777" w:rsidR="00374FB8" w:rsidRPr="005D7388" w:rsidRDefault="00374FB8" w:rsidP="00374FB8">
      <w:pPr>
        <w:numPr>
          <w:ilvl w:val="0"/>
          <w:numId w:val="26"/>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opreme (tuševi, fontana i lift za invalide)</w:t>
      </w:r>
    </w:p>
    <w:p w14:paraId="192A4239" w14:textId="77777777" w:rsidR="00374FB8" w:rsidRPr="005D7388" w:rsidRDefault="00374FB8" w:rsidP="00374FB8">
      <w:pPr>
        <w:numPr>
          <w:ilvl w:val="0"/>
          <w:numId w:val="26"/>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održavanje </w:t>
      </w:r>
      <w:proofErr w:type="spellStart"/>
      <w:r w:rsidRPr="005D7388">
        <w:rPr>
          <w:rFonts w:ascii="Times New Roman" w:eastAsia="Times New Roman" w:hAnsi="Times New Roman" w:cs="Times New Roman"/>
        </w:rPr>
        <w:t>aqua</w:t>
      </w:r>
      <w:proofErr w:type="spellEnd"/>
      <w:r w:rsidRPr="005D7388">
        <w:rPr>
          <w:rFonts w:ascii="Times New Roman" w:eastAsia="Times New Roman" w:hAnsi="Times New Roman" w:cs="Times New Roman"/>
        </w:rPr>
        <w:t xml:space="preserve"> opreme</w:t>
      </w:r>
    </w:p>
    <w:p w14:paraId="053B4287" w14:textId="77777777" w:rsidR="00374FB8" w:rsidRPr="005D7388" w:rsidRDefault="00374FB8" w:rsidP="00374FB8">
      <w:pPr>
        <w:numPr>
          <w:ilvl w:val="0"/>
          <w:numId w:val="26"/>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svlačionica i sanitarnog čvora</w:t>
      </w:r>
    </w:p>
    <w:p w14:paraId="4D73E2E6" w14:textId="77777777" w:rsidR="00374FB8" w:rsidRPr="005D7388" w:rsidRDefault="00374FB8" w:rsidP="00374FB8">
      <w:pPr>
        <w:numPr>
          <w:ilvl w:val="0"/>
          <w:numId w:val="2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uređenje neuređenih zelenih površina (košnja i </w:t>
      </w:r>
      <w:proofErr w:type="spellStart"/>
      <w:r w:rsidRPr="005D7388">
        <w:rPr>
          <w:rFonts w:ascii="Times New Roman" w:eastAsia="Times New Roman" w:hAnsi="Times New Roman" w:cs="Times New Roman"/>
        </w:rPr>
        <w:t>malčiranje</w:t>
      </w:r>
      <w:proofErr w:type="spellEnd"/>
      <w:r w:rsidRPr="005D7388">
        <w:rPr>
          <w:rFonts w:ascii="Times New Roman" w:eastAsia="Times New Roman" w:hAnsi="Times New Roman" w:cs="Times New Roman"/>
        </w:rPr>
        <w:t>)</w:t>
      </w:r>
    </w:p>
    <w:p w14:paraId="71D471AF" w14:textId="77777777" w:rsidR="00374FB8" w:rsidRPr="005D7388" w:rsidRDefault="00374FB8" w:rsidP="00374FB8">
      <w:pPr>
        <w:numPr>
          <w:ilvl w:val="0"/>
          <w:numId w:val="2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nabava biljnog materijala (cvijeće sezonsko ljetno, proljetno, drvoredna stabla, mineralno gnojivo i travna smjesa za parkovne površine)</w:t>
      </w:r>
    </w:p>
    <w:p w14:paraId="7E1A487F" w14:textId="77777777" w:rsidR="00374FB8" w:rsidRPr="005D7388" w:rsidRDefault="00374FB8" w:rsidP="00374FB8">
      <w:pPr>
        <w:spacing w:after="0" w:line="240" w:lineRule="auto"/>
        <w:jc w:val="both"/>
        <w:rPr>
          <w:rFonts w:ascii="Times New Roman" w:eastAsia="Times New Roman" w:hAnsi="Times New Roman" w:cs="Times New Roman"/>
        </w:rPr>
      </w:pPr>
    </w:p>
    <w:p w14:paraId="515C2F24"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Ovim Programom utvrđuju se i potrebe na održavanju groblja  po gradskim četvrtima i mjesnim odborima u smislu:</w:t>
      </w:r>
    </w:p>
    <w:p w14:paraId="58894D6C" w14:textId="77777777" w:rsidR="00374FB8" w:rsidRPr="005D7388" w:rsidRDefault="00374FB8" w:rsidP="00374FB8">
      <w:pPr>
        <w:numPr>
          <w:ilvl w:val="0"/>
          <w:numId w:val="27"/>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travnih površina (strojna i ručna košnja između grobnih mjesta i na kosinama s pripadajućim radovima)</w:t>
      </w:r>
    </w:p>
    <w:p w14:paraId="266BFDCE" w14:textId="77777777" w:rsidR="00374FB8" w:rsidRPr="005D7388" w:rsidRDefault="00374FB8" w:rsidP="00374FB8">
      <w:pPr>
        <w:numPr>
          <w:ilvl w:val="0"/>
          <w:numId w:val="27"/>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čišćenje travnih površina i kontejnera od raznog otpadnog materijala s pripadajućim radovima (deponiranje komunalnog otpada i prijevoz kontejnerskog smeća na gradski deponij)</w:t>
      </w:r>
    </w:p>
    <w:p w14:paraId="17F48BF3" w14:textId="77777777" w:rsidR="00374FB8" w:rsidRPr="005D7388" w:rsidRDefault="00374FB8" w:rsidP="00374FB8">
      <w:pPr>
        <w:spacing w:after="0" w:line="240" w:lineRule="auto"/>
        <w:jc w:val="both"/>
        <w:rPr>
          <w:rFonts w:ascii="Times New Roman" w:eastAsia="Times New Roman" w:hAnsi="Times New Roman" w:cs="Times New Roman"/>
        </w:rPr>
      </w:pPr>
    </w:p>
    <w:p w14:paraId="1BA9A107" w14:textId="77777777" w:rsidR="00374FB8" w:rsidRPr="005D7388" w:rsidRDefault="00374FB8" w:rsidP="00374FB8">
      <w:pPr>
        <w:spacing w:after="0" w:line="240" w:lineRule="auto"/>
        <w:ind w:firstLine="709"/>
        <w:jc w:val="both"/>
        <w:rPr>
          <w:rFonts w:ascii="Times New Roman" w:eastAsia="Times New Roman" w:hAnsi="Times New Roman" w:cs="Times New Roman"/>
        </w:rPr>
      </w:pPr>
      <w:r w:rsidRPr="005D7388">
        <w:rPr>
          <w:rFonts w:ascii="Times New Roman" w:eastAsia="Times New Roman" w:hAnsi="Times New Roman" w:cs="Times New Roman"/>
        </w:rPr>
        <w:t xml:space="preserve">U sklopu aktivnosti predviđena sredstva su namijenjena </w:t>
      </w:r>
      <w:proofErr w:type="spellStart"/>
      <w:r w:rsidRPr="005D7388">
        <w:rPr>
          <w:rFonts w:ascii="Times New Roman" w:eastAsia="Times New Roman" w:hAnsi="Times New Roman" w:cs="Times New Roman"/>
        </w:rPr>
        <w:t>malčiranju</w:t>
      </w:r>
      <w:proofErr w:type="spellEnd"/>
      <w:r w:rsidRPr="005D7388">
        <w:rPr>
          <w:rFonts w:ascii="Times New Roman" w:eastAsia="Times New Roman" w:hAnsi="Times New Roman" w:cs="Times New Roman"/>
        </w:rPr>
        <w:t xml:space="preserve"> raslinja uz poljske putove i održavanju putova na način da su u prohodnom i funkcionalnom stanju. </w:t>
      </w:r>
    </w:p>
    <w:p w14:paraId="5593426A" w14:textId="77777777" w:rsidR="00374FB8" w:rsidRDefault="00374FB8" w:rsidP="00374FB8">
      <w:pPr>
        <w:spacing w:after="0" w:line="240" w:lineRule="auto"/>
        <w:jc w:val="both"/>
        <w:rPr>
          <w:rFonts w:ascii="Times New Roman" w:eastAsia="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6"/>
      </w:tblGrid>
      <w:tr w:rsidR="00374FB8" w:rsidRPr="005D7388" w14:paraId="3372B559" w14:textId="77777777" w:rsidTr="00374FB8">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A6A6A6"/>
          </w:tcPr>
          <w:p w14:paraId="5E04EEED" w14:textId="77777777" w:rsidR="00374FB8" w:rsidRPr="005D7388" w:rsidRDefault="00374FB8" w:rsidP="009C173C">
            <w:pPr>
              <w:spacing w:after="0" w:line="240" w:lineRule="auto"/>
              <w:jc w:val="both"/>
              <w:rPr>
                <w:rFonts w:ascii="Times New Roman" w:eastAsia="Times New Roman" w:hAnsi="Times New Roman" w:cs="Times New Roman"/>
                <w:b/>
              </w:rPr>
            </w:pPr>
          </w:p>
        </w:tc>
        <w:tc>
          <w:tcPr>
            <w:tcW w:w="1646" w:type="dxa"/>
            <w:tcBorders>
              <w:top w:val="single" w:sz="4" w:space="0" w:color="auto"/>
              <w:left w:val="single" w:sz="4" w:space="0" w:color="auto"/>
              <w:bottom w:val="single" w:sz="4" w:space="0" w:color="auto"/>
              <w:right w:val="single" w:sz="4" w:space="0" w:color="auto"/>
            </w:tcBorders>
            <w:shd w:val="clear" w:color="auto" w:fill="A6A6A6"/>
            <w:hideMark/>
          </w:tcPr>
          <w:p w14:paraId="7E4EE34B"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PRORAČUN</w:t>
            </w:r>
          </w:p>
        </w:tc>
      </w:tr>
      <w:tr w:rsidR="00374FB8" w:rsidRPr="005D7388" w14:paraId="2907C62C" w14:textId="77777777" w:rsidTr="00374FB8">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D9D9D9"/>
            <w:hideMark/>
          </w:tcPr>
          <w:p w14:paraId="52A3EFF9"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646" w:type="dxa"/>
            <w:tcBorders>
              <w:top w:val="single" w:sz="4" w:space="0" w:color="auto"/>
              <w:left w:val="single" w:sz="4" w:space="0" w:color="auto"/>
              <w:bottom w:val="single" w:sz="4" w:space="0" w:color="auto"/>
              <w:right w:val="single" w:sz="4" w:space="0" w:color="auto"/>
            </w:tcBorders>
            <w:shd w:val="clear" w:color="auto" w:fill="D9D9D9"/>
            <w:hideMark/>
          </w:tcPr>
          <w:p w14:paraId="7639F8B9"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1.526.612,00,00</w:t>
            </w:r>
          </w:p>
        </w:tc>
      </w:tr>
      <w:tr w:rsidR="00374FB8" w:rsidRPr="005D7388" w14:paraId="4408C620" w14:textId="77777777" w:rsidTr="00374FB8">
        <w:trPr>
          <w:trHeight w:hRule="exact" w:val="544"/>
        </w:trPr>
        <w:tc>
          <w:tcPr>
            <w:tcW w:w="2835" w:type="dxa"/>
            <w:tcBorders>
              <w:top w:val="single" w:sz="4" w:space="0" w:color="auto"/>
              <w:left w:val="single" w:sz="4" w:space="0" w:color="auto"/>
              <w:bottom w:val="single" w:sz="4" w:space="0" w:color="auto"/>
              <w:right w:val="single" w:sz="4" w:space="0" w:color="auto"/>
            </w:tcBorders>
            <w:hideMark/>
          </w:tcPr>
          <w:p w14:paraId="2A4A4E4B"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Rashodi za materijal i energiju – sadni materijal</w:t>
            </w:r>
          </w:p>
        </w:tc>
        <w:tc>
          <w:tcPr>
            <w:tcW w:w="1646" w:type="dxa"/>
            <w:tcBorders>
              <w:top w:val="single" w:sz="4" w:space="0" w:color="auto"/>
              <w:left w:val="single" w:sz="4" w:space="0" w:color="auto"/>
              <w:bottom w:val="single" w:sz="4" w:space="0" w:color="auto"/>
              <w:right w:val="single" w:sz="4" w:space="0" w:color="auto"/>
            </w:tcBorders>
            <w:hideMark/>
          </w:tcPr>
          <w:p w14:paraId="7FAA5195"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66.361,00</w:t>
            </w:r>
          </w:p>
        </w:tc>
      </w:tr>
      <w:tr w:rsidR="00374FB8" w:rsidRPr="005D7388" w14:paraId="17CCE121" w14:textId="77777777" w:rsidTr="00374FB8">
        <w:trPr>
          <w:trHeight w:hRule="exact" w:val="549"/>
        </w:trPr>
        <w:tc>
          <w:tcPr>
            <w:tcW w:w="2835" w:type="dxa"/>
            <w:tcBorders>
              <w:top w:val="single" w:sz="4" w:space="0" w:color="auto"/>
              <w:left w:val="single" w:sz="4" w:space="0" w:color="auto"/>
              <w:bottom w:val="single" w:sz="4" w:space="0" w:color="auto"/>
              <w:right w:val="single" w:sz="4" w:space="0" w:color="auto"/>
            </w:tcBorders>
            <w:hideMark/>
          </w:tcPr>
          <w:p w14:paraId="1FA5A35A"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Tekuće i investicijsko i održavanje zelenih površina</w:t>
            </w:r>
          </w:p>
        </w:tc>
        <w:tc>
          <w:tcPr>
            <w:tcW w:w="1646" w:type="dxa"/>
            <w:tcBorders>
              <w:top w:val="single" w:sz="4" w:space="0" w:color="auto"/>
              <w:left w:val="single" w:sz="4" w:space="0" w:color="auto"/>
              <w:bottom w:val="single" w:sz="4" w:space="0" w:color="auto"/>
              <w:right w:val="single" w:sz="4" w:space="0" w:color="auto"/>
            </w:tcBorders>
            <w:hideMark/>
          </w:tcPr>
          <w:p w14:paraId="3078727D"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1.400.526,00</w:t>
            </w:r>
          </w:p>
        </w:tc>
      </w:tr>
      <w:tr w:rsidR="00374FB8" w:rsidRPr="005D7388" w14:paraId="28824657" w14:textId="77777777" w:rsidTr="00374FB8">
        <w:trPr>
          <w:trHeight w:hRule="exact" w:val="808"/>
        </w:trPr>
        <w:tc>
          <w:tcPr>
            <w:tcW w:w="2835" w:type="dxa"/>
            <w:tcBorders>
              <w:top w:val="single" w:sz="4" w:space="0" w:color="auto"/>
              <w:left w:val="single" w:sz="4" w:space="0" w:color="auto"/>
              <w:bottom w:val="single" w:sz="4" w:space="0" w:color="auto"/>
              <w:right w:val="single" w:sz="4" w:space="0" w:color="auto"/>
            </w:tcBorders>
            <w:hideMark/>
          </w:tcPr>
          <w:p w14:paraId="29E57FEA"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lastRenderedPageBreak/>
              <w:t>Rashodi za usluge – uređenje neuređenih zelenih površina grada</w:t>
            </w:r>
          </w:p>
        </w:tc>
        <w:tc>
          <w:tcPr>
            <w:tcW w:w="1646" w:type="dxa"/>
            <w:tcBorders>
              <w:top w:val="single" w:sz="4" w:space="0" w:color="auto"/>
              <w:left w:val="single" w:sz="4" w:space="0" w:color="auto"/>
              <w:bottom w:val="single" w:sz="4" w:space="0" w:color="auto"/>
              <w:right w:val="single" w:sz="4" w:space="0" w:color="auto"/>
            </w:tcBorders>
            <w:hideMark/>
          </w:tcPr>
          <w:p w14:paraId="6468EE13"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19.908,00</w:t>
            </w:r>
          </w:p>
        </w:tc>
      </w:tr>
      <w:tr w:rsidR="00374FB8" w:rsidRPr="005D7388" w14:paraId="63E63767" w14:textId="77777777" w:rsidTr="00374FB8">
        <w:trPr>
          <w:trHeight w:hRule="exact" w:val="533"/>
        </w:trPr>
        <w:tc>
          <w:tcPr>
            <w:tcW w:w="2835" w:type="dxa"/>
            <w:tcBorders>
              <w:top w:val="single" w:sz="4" w:space="0" w:color="auto"/>
              <w:left w:val="single" w:sz="4" w:space="0" w:color="auto"/>
              <w:bottom w:val="single" w:sz="4" w:space="0" w:color="auto"/>
              <w:right w:val="single" w:sz="4" w:space="0" w:color="auto"/>
            </w:tcBorders>
            <w:hideMark/>
          </w:tcPr>
          <w:p w14:paraId="28D13F9D"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 xml:space="preserve">Rashodi za usluge – </w:t>
            </w:r>
            <w:proofErr w:type="spellStart"/>
            <w:r w:rsidRPr="005D7388">
              <w:rPr>
                <w:rFonts w:ascii="Times New Roman" w:eastAsia="Times New Roman" w:hAnsi="Times New Roman" w:cs="Times New Roman"/>
              </w:rPr>
              <w:t>malčiranje</w:t>
            </w:r>
            <w:proofErr w:type="spellEnd"/>
            <w:r w:rsidRPr="005D7388">
              <w:rPr>
                <w:rFonts w:ascii="Times New Roman" w:eastAsia="Times New Roman" w:hAnsi="Times New Roman" w:cs="Times New Roman"/>
              </w:rPr>
              <w:t xml:space="preserve"> poljskih puteva</w:t>
            </w:r>
          </w:p>
        </w:tc>
        <w:tc>
          <w:tcPr>
            <w:tcW w:w="1646" w:type="dxa"/>
            <w:tcBorders>
              <w:top w:val="single" w:sz="4" w:space="0" w:color="auto"/>
              <w:left w:val="single" w:sz="4" w:space="0" w:color="auto"/>
              <w:bottom w:val="single" w:sz="4" w:space="0" w:color="auto"/>
              <w:right w:val="single" w:sz="4" w:space="0" w:color="auto"/>
            </w:tcBorders>
            <w:hideMark/>
          </w:tcPr>
          <w:p w14:paraId="7E8232DD"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39.817,00</w:t>
            </w:r>
          </w:p>
        </w:tc>
      </w:tr>
      <w:tr w:rsidR="00374FB8" w:rsidRPr="005D7388" w14:paraId="4BA449B3" w14:textId="77777777" w:rsidTr="00374FB8">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D9D9D9"/>
            <w:hideMark/>
          </w:tcPr>
          <w:p w14:paraId="11E852A5"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646" w:type="dxa"/>
            <w:tcBorders>
              <w:top w:val="single" w:sz="4" w:space="0" w:color="auto"/>
              <w:left w:val="single" w:sz="4" w:space="0" w:color="auto"/>
              <w:bottom w:val="single" w:sz="4" w:space="0" w:color="auto"/>
              <w:right w:val="single" w:sz="4" w:space="0" w:color="auto"/>
            </w:tcBorders>
            <w:shd w:val="clear" w:color="auto" w:fill="D9D9D9"/>
            <w:hideMark/>
          </w:tcPr>
          <w:p w14:paraId="18B750D2"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1.526.612,00,00</w:t>
            </w:r>
          </w:p>
        </w:tc>
      </w:tr>
      <w:tr w:rsidR="00374FB8" w:rsidRPr="005D7388" w14:paraId="7711CC37" w14:textId="77777777" w:rsidTr="00374FB8">
        <w:trPr>
          <w:trHeight w:hRule="exact" w:val="284"/>
        </w:trPr>
        <w:tc>
          <w:tcPr>
            <w:tcW w:w="2835" w:type="dxa"/>
            <w:tcBorders>
              <w:top w:val="single" w:sz="4" w:space="0" w:color="auto"/>
              <w:left w:val="single" w:sz="4" w:space="0" w:color="auto"/>
              <w:bottom w:val="single" w:sz="4" w:space="0" w:color="auto"/>
              <w:right w:val="single" w:sz="4" w:space="0" w:color="auto"/>
            </w:tcBorders>
            <w:hideMark/>
          </w:tcPr>
          <w:p w14:paraId="78AC47D1"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Komunalna naknada</w:t>
            </w:r>
          </w:p>
        </w:tc>
        <w:tc>
          <w:tcPr>
            <w:tcW w:w="1646" w:type="dxa"/>
            <w:tcBorders>
              <w:top w:val="single" w:sz="4" w:space="0" w:color="auto"/>
              <w:left w:val="single" w:sz="4" w:space="0" w:color="auto"/>
              <w:bottom w:val="single" w:sz="4" w:space="0" w:color="auto"/>
              <w:right w:val="single" w:sz="4" w:space="0" w:color="auto"/>
            </w:tcBorders>
            <w:hideMark/>
          </w:tcPr>
          <w:p w14:paraId="044C1D6F"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1.526.612,00,00</w:t>
            </w:r>
          </w:p>
        </w:tc>
      </w:tr>
    </w:tbl>
    <w:p w14:paraId="00D45039" w14:textId="77777777" w:rsidR="00374FB8" w:rsidRPr="005D7388" w:rsidRDefault="00374FB8" w:rsidP="00374FB8">
      <w:pPr>
        <w:spacing w:after="0" w:line="240" w:lineRule="auto"/>
        <w:jc w:val="both"/>
        <w:rPr>
          <w:rFonts w:ascii="Times New Roman" w:eastAsia="Times New Roman" w:hAnsi="Times New Roman" w:cs="Times New Roman"/>
        </w:rPr>
      </w:pPr>
    </w:p>
    <w:p w14:paraId="6C164018"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2CA5CB10"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6F6BEADE" w14:textId="77777777" w:rsidR="00374FB8" w:rsidRPr="005D7388" w:rsidRDefault="00374FB8" w:rsidP="00374FB8">
      <w:pPr>
        <w:numPr>
          <w:ilvl w:val="0"/>
          <w:numId w:val="9"/>
        </w:num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Odluka o komunalnom redu („Glasnik Grada Karlovca“  6/19)</w:t>
      </w:r>
    </w:p>
    <w:p w14:paraId="1A1E407C"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Odluka o komunalnim djelatnostima Grada Karlovca („Glasnik Grada Karlovca“ 14/19)</w:t>
      </w:r>
    </w:p>
    <w:p w14:paraId="159C9603"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zaštiti okoliša („Narodne novine“ 80/13, 153/13, 78/15, 12/18, 118/18)</w:t>
      </w:r>
    </w:p>
    <w:p w14:paraId="3333B713"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grobljima („Narodne novine“ 19/98, 50/12, 89/17)</w:t>
      </w:r>
    </w:p>
    <w:p w14:paraId="62032067"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Odluka o grobljima („Glasnik Grada Karlovca“  9/99, 03/03, 5/17)</w:t>
      </w:r>
    </w:p>
    <w:p w14:paraId="2CFEFAB7"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cestama („Narodne novine“ 84/11, 22/13, 54/13, 148/13, 92/14, 110/19, 144/21, 114/22, 114/22)</w:t>
      </w:r>
    </w:p>
    <w:p w14:paraId="4CE51C84"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Cilj provedbe: </w:t>
      </w:r>
    </w:p>
    <w:p w14:paraId="0C83CC39" w14:textId="77777777" w:rsidR="00374FB8" w:rsidRPr="005D7388" w:rsidRDefault="00374FB8" w:rsidP="00374FB8">
      <w:pPr>
        <w:numPr>
          <w:ilvl w:val="0"/>
          <w:numId w:val="1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Održavanje i očuvanje: zelenih površina, parkovnih površina, groblja i dr. </w:t>
      </w:r>
    </w:p>
    <w:p w14:paraId="373E5922" w14:textId="77777777" w:rsidR="00374FB8" w:rsidRPr="005D7388" w:rsidRDefault="00374FB8" w:rsidP="00374FB8">
      <w:pPr>
        <w:numPr>
          <w:ilvl w:val="0"/>
          <w:numId w:val="1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komunalne infrastrukture urednom, funkcionalnom i sigurnom za uporabu</w:t>
      </w:r>
    </w:p>
    <w:p w14:paraId="6DEE508E" w14:textId="77777777" w:rsidR="00374FB8" w:rsidRPr="005D7388" w:rsidRDefault="00374FB8" w:rsidP="00374FB8">
      <w:pPr>
        <w:spacing w:after="0" w:line="240" w:lineRule="auto"/>
        <w:jc w:val="both"/>
        <w:rPr>
          <w:rFonts w:ascii="Times New Roman" w:eastAsia="Times New Roman" w:hAnsi="Times New Roman" w:cs="Times New Roman"/>
        </w:rPr>
      </w:pPr>
    </w:p>
    <w:p w14:paraId="6A95444E"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4.</w:t>
      </w:r>
    </w:p>
    <w:p w14:paraId="7B6A53C0" w14:textId="77777777" w:rsidR="00374FB8" w:rsidRPr="005D7388" w:rsidRDefault="00374FB8" w:rsidP="00374FB8">
      <w:pPr>
        <w:spacing w:after="0" w:line="240" w:lineRule="auto"/>
        <w:jc w:val="both"/>
        <w:rPr>
          <w:rFonts w:ascii="Times New Roman" w:eastAsia="Times New Roman" w:hAnsi="Times New Roman" w:cs="Times New Roman"/>
          <w:b/>
        </w:rPr>
      </w:pPr>
      <w:r w:rsidRPr="005D7388">
        <w:rPr>
          <w:rFonts w:ascii="Times New Roman" w:eastAsia="Times New Roman" w:hAnsi="Times New Roman" w:cs="Times New Roman"/>
          <w:b/>
        </w:rPr>
        <w:t xml:space="preserve">JAVNA RASVJETA – ENERGIJA I ODRŽAVANJE </w:t>
      </w:r>
    </w:p>
    <w:p w14:paraId="391BF0C6"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ab/>
        <w:t xml:space="preserve">Redovno održavanje javne rasvjete Grada Karlovca podrazumijeva osiguranje ispravnosti rada svih elemenata, a odnosi se na izvor svjetlosti, </w:t>
      </w:r>
      <w:proofErr w:type="spellStart"/>
      <w:r w:rsidRPr="005D7388">
        <w:rPr>
          <w:rFonts w:ascii="Times New Roman" w:eastAsia="Times New Roman" w:hAnsi="Times New Roman" w:cs="Times New Roman"/>
        </w:rPr>
        <w:t>predspojnih</w:t>
      </w:r>
      <w:proofErr w:type="spellEnd"/>
      <w:r w:rsidRPr="005D7388">
        <w:rPr>
          <w:rFonts w:ascii="Times New Roman" w:eastAsia="Times New Roman" w:hAnsi="Times New Roman" w:cs="Times New Roman"/>
        </w:rPr>
        <w:t xml:space="preserve"> sprava, konzola, stupova, kabela, rasvjetnih armatura i zaštitnih sjenila i stakala kao i betonskih temelja i ostalog raznog ovjesnog pribora.</w:t>
      </w:r>
    </w:p>
    <w:p w14:paraId="7FF0B7DD"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ab/>
        <w:t>Održavanje rasvjete vrši se kontinuirano i u unaprijed planiranom opsegu.</w:t>
      </w:r>
    </w:p>
    <w:p w14:paraId="50CA949E"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ab/>
        <w:t>Održavanje se izvodi i po prijavi građana, ali i kontrolom ispravnosti rasvjetnih tijela i ostalih segmenata sustava na terenu.</w:t>
      </w:r>
    </w:p>
    <w:p w14:paraId="06B44AA4" w14:textId="77777777" w:rsidR="00374FB8" w:rsidRPr="005D7388" w:rsidRDefault="00374FB8" w:rsidP="00374FB8">
      <w:pPr>
        <w:spacing w:after="0" w:line="240" w:lineRule="auto"/>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01"/>
      </w:tblGrid>
      <w:tr w:rsidR="00374FB8" w:rsidRPr="005D7388" w14:paraId="175EDA2C" w14:textId="77777777" w:rsidTr="009C173C">
        <w:trPr>
          <w:trHeight w:hRule="exact" w:val="284"/>
        </w:trPr>
        <w:tc>
          <w:tcPr>
            <w:tcW w:w="2943" w:type="dxa"/>
            <w:shd w:val="clear" w:color="auto" w:fill="A6A6A6"/>
          </w:tcPr>
          <w:p w14:paraId="4DA035DE" w14:textId="77777777" w:rsidR="00374FB8" w:rsidRPr="005D7388" w:rsidRDefault="00374FB8" w:rsidP="009C173C">
            <w:pPr>
              <w:spacing w:after="0" w:line="240" w:lineRule="auto"/>
              <w:jc w:val="both"/>
              <w:rPr>
                <w:rFonts w:ascii="Times New Roman" w:eastAsia="Times New Roman" w:hAnsi="Times New Roman" w:cs="Times New Roman"/>
                <w:b/>
              </w:rPr>
            </w:pPr>
          </w:p>
        </w:tc>
        <w:tc>
          <w:tcPr>
            <w:tcW w:w="1701" w:type="dxa"/>
            <w:shd w:val="clear" w:color="auto" w:fill="A6A6A6"/>
          </w:tcPr>
          <w:p w14:paraId="163F59A5"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PRORAČUN</w:t>
            </w:r>
          </w:p>
        </w:tc>
      </w:tr>
      <w:tr w:rsidR="00374FB8" w:rsidRPr="005D7388" w14:paraId="2A9AEFF8" w14:textId="77777777" w:rsidTr="009C173C">
        <w:trPr>
          <w:trHeight w:hRule="exact" w:val="284"/>
        </w:trPr>
        <w:tc>
          <w:tcPr>
            <w:tcW w:w="2943" w:type="dxa"/>
            <w:shd w:val="clear" w:color="auto" w:fill="D9D9D9"/>
          </w:tcPr>
          <w:p w14:paraId="2CE48B8C"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701" w:type="dxa"/>
            <w:shd w:val="clear" w:color="auto" w:fill="D9D9D9"/>
          </w:tcPr>
          <w:p w14:paraId="56CA513A"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796.337,00</w:t>
            </w:r>
          </w:p>
        </w:tc>
      </w:tr>
      <w:tr w:rsidR="00374FB8" w:rsidRPr="005D7388" w14:paraId="2053E5A9" w14:textId="77777777" w:rsidTr="009C173C">
        <w:trPr>
          <w:trHeight w:hRule="exact" w:val="284"/>
        </w:trPr>
        <w:tc>
          <w:tcPr>
            <w:tcW w:w="2943" w:type="dxa"/>
            <w:shd w:val="clear" w:color="auto" w:fill="auto"/>
          </w:tcPr>
          <w:p w14:paraId="14F4C507"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 xml:space="preserve">Energija – javna rasvjeta </w:t>
            </w:r>
          </w:p>
        </w:tc>
        <w:tc>
          <w:tcPr>
            <w:tcW w:w="1701" w:type="dxa"/>
            <w:shd w:val="clear" w:color="auto" w:fill="auto"/>
          </w:tcPr>
          <w:p w14:paraId="0D375F69"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663.614,00</w:t>
            </w:r>
          </w:p>
        </w:tc>
      </w:tr>
      <w:tr w:rsidR="00374FB8" w:rsidRPr="005D7388" w14:paraId="3FD7FDA1" w14:textId="77777777" w:rsidTr="009C173C">
        <w:trPr>
          <w:trHeight w:hRule="exact" w:val="800"/>
        </w:trPr>
        <w:tc>
          <w:tcPr>
            <w:tcW w:w="2943" w:type="dxa"/>
            <w:shd w:val="clear" w:color="auto" w:fill="auto"/>
          </w:tcPr>
          <w:p w14:paraId="4D9E45CE"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Usluge tekućeg i investicijskog održavanja javne rasvjete</w:t>
            </w:r>
          </w:p>
        </w:tc>
        <w:tc>
          <w:tcPr>
            <w:tcW w:w="1701" w:type="dxa"/>
            <w:shd w:val="clear" w:color="auto" w:fill="auto"/>
          </w:tcPr>
          <w:p w14:paraId="4BE8DFA1"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123.723,00</w:t>
            </w:r>
          </w:p>
        </w:tc>
      </w:tr>
      <w:tr w:rsidR="00374FB8" w:rsidRPr="005D7388" w14:paraId="1CBC0F0E" w14:textId="77777777" w:rsidTr="009C173C">
        <w:trPr>
          <w:trHeight w:hRule="exact" w:val="284"/>
        </w:trPr>
        <w:tc>
          <w:tcPr>
            <w:tcW w:w="2943" w:type="dxa"/>
            <w:shd w:val="clear" w:color="auto" w:fill="D9D9D9"/>
          </w:tcPr>
          <w:p w14:paraId="5C29D0AB"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701" w:type="dxa"/>
            <w:shd w:val="clear" w:color="auto" w:fill="D9D9D9"/>
          </w:tcPr>
          <w:p w14:paraId="4B371F64"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796.337,00</w:t>
            </w:r>
          </w:p>
        </w:tc>
      </w:tr>
      <w:tr w:rsidR="00374FB8" w:rsidRPr="005D7388" w14:paraId="5EB60637" w14:textId="77777777" w:rsidTr="009C173C">
        <w:trPr>
          <w:trHeight w:hRule="exact" w:val="284"/>
        </w:trPr>
        <w:tc>
          <w:tcPr>
            <w:tcW w:w="2943" w:type="dxa"/>
            <w:shd w:val="clear" w:color="auto" w:fill="auto"/>
          </w:tcPr>
          <w:p w14:paraId="759A49C0"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Komunalna naknada</w:t>
            </w:r>
          </w:p>
        </w:tc>
        <w:tc>
          <w:tcPr>
            <w:tcW w:w="1701" w:type="dxa"/>
            <w:shd w:val="clear" w:color="auto" w:fill="auto"/>
          </w:tcPr>
          <w:p w14:paraId="3B0C3766"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796.337,00</w:t>
            </w:r>
          </w:p>
        </w:tc>
      </w:tr>
    </w:tbl>
    <w:p w14:paraId="081954BC" w14:textId="77777777" w:rsidR="00374FB8" w:rsidRPr="005D7388" w:rsidRDefault="00374FB8" w:rsidP="00374FB8">
      <w:pPr>
        <w:spacing w:after="0" w:line="240" w:lineRule="auto"/>
        <w:jc w:val="both"/>
        <w:rPr>
          <w:rFonts w:ascii="Times New Roman" w:eastAsia="Times New Roman" w:hAnsi="Times New Roman" w:cs="Times New Roman"/>
        </w:rPr>
      </w:pPr>
    </w:p>
    <w:p w14:paraId="4ED46139"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44A2B900"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31A0010E"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Odluka o komunalnim djelatnostima Grada Karlovca („Glasnik Grada Karlovca“ 14/19)</w:t>
      </w:r>
    </w:p>
    <w:p w14:paraId="62553792"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cestama („Narodne novine“ 84/11, 22/13, 54/13, 148/13, 92/14, 110/19, 144/21, 114/22, 114/22)</w:t>
      </w:r>
    </w:p>
    <w:p w14:paraId="7A41D2CC"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prostornom uređenju („Narodne novine“ 153/13, 114/18, 39/19, 98/19)</w:t>
      </w:r>
    </w:p>
    <w:p w14:paraId="4A40D87D"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gradnji („Narodne novine“  153/13, 20/17, 39/19, 125/19)</w:t>
      </w:r>
    </w:p>
    <w:p w14:paraId="34BE2155" w14:textId="77777777" w:rsidR="00374FB8" w:rsidRDefault="00374FB8" w:rsidP="00374FB8">
      <w:pPr>
        <w:spacing w:after="0" w:line="240" w:lineRule="auto"/>
        <w:jc w:val="both"/>
        <w:rPr>
          <w:rFonts w:ascii="Times New Roman" w:eastAsia="Times New Roman" w:hAnsi="Times New Roman" w:cs="Times New Roman"/>
        </w:rPr>
      </w:pPr>
    </w:p>
    <w:p w14:paraId="7D117F42"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234C0ED3" w14:textId="77777777" w:rsidR="00374FB8" w:rsidRPr="005D7388" w:rsidRDefault="00374FB8" w:rsidP="00374FB8">
      <w:pPr>
        <w:numPr>
          <w:ilvl w:val="0"/>
          <w:numId w:val="1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Smanjenje troškova održavanja opreme i postrojenja javne rasvjete</w:t>
      </w:r>
    </w:p>
    <w:p w14:paraId="37E17444" w14:textId="77777777" w:rsidR="00374FB8" w:rsidRPr="005D7388" w:rsidRDefault="00374FB8" w:rsidP="00374FB8">
      <w:pPr>
        <w:numPr>
          <w:ilvl w:val="0"/>
          <w:numId w:val="1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Povećana duljina trajanja rasvjetnih tijela </w:t>
      </w:r>
    </w:p>
    <w:p w14:paraId="5F3636B5" w14:textId="77777777" w:rsidR="00374FB8" w:rsidRPr="005D7388" w:rsidRDefault="00374FB8" w:rsidP="00374FB8">
      <w:pPr>
        <w:numPr>
          <w:ilvl w:val="0"/>
          <w:numId w:val="1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Osiguravanje zadovoljavajućeg nivoa kvalitete javne rasvjete</w:t>
      </w:r>
    </w:p>
    <w:p w14:paraId="3DDDAE12" w14:textId="77777777" w:rsidR="00374FB8" w:rsidRPr="005D7388" w:rsidRDefault="00374FB8" w:rsidP="00374FB8">
      <w:pPr>
        <w:numPr>
          <w:ilvl w:val="0"/>
          <w:numId w:val="11"/>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Smanjenje broj godišnjih intervencija i potrošnog materijala</w:t>
      </w:r>
    </w:p>
    <w:p w14:paraId="7C6BCD17" w14:textId="77777777" w:rsidR="00374FB8" w:rsidRPr="005D7388" w:rsidRDefault="00374FB8" w:rsidP="00374FB8">
      <w:pPr>
        <w:spacing w:after="0" w:line="240" w:lineRule="auto"/>
        <w:jc w:val="both"/>
        <w:rPr>
          <w:rFonts w:ascii="Times New Roman" w:eastAsia="Times New Roman" w:hAnsi="Times New Roman" w:cs="Times New Roman"/>
        </w:rPr>
      </w:pPr>
    </w:p>
    <w:p w14:paraId="4EA7E26A"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lastRenderedPageBreak/>
        <w:t>Članak 5.</w:t>
      </w:r>
    </w:p>
    <w:p w14:paraId="19A5EE7A" w14:textId="77777777" w:rsidR="00374FB8" w:rsidRPr="005D7388" w:rsidRDefault="00374FB8" w:rsidP="00374FB8">
      <w:pPr>
        <w:spacing w:after="0" w:line="240" w:lineRule="auto"/>
        <w:jc w:val="both"/>
        <w:rPr>
          <w:rFonts w:ascii="Times New Roman" w:eastAsia="Times New Roman" w:hAnsi="Times New Roman" w:cs="Times New Roman"/>
          <w:b/>
        </w:rPr>
      </w:pPr>
      <w:r w:rsidRPr="005D7388">
        <w:rPr>
          <w:rFonts w:ascii="Times New Roman" w:eastAsia="Times New Roman" w:hAnsi="Times New Roman" w:cs="Times New Roman"/>
          <w:b/>
        </w:rPr>
        <w:t xml:space="preserve">UREĐENJE GRADA POVODOM BOŽIĆNIH I NOVOGODIŠNJIH BLAGDANA </w:t>
      </w:r>
    </w:p>
    <w:p w14:paraId="0DBA7C5D"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ab/>
        <w:t>Grad Karlovac je, u skladu s Odlukom o komunalnim djelatnostima na području Grada Karlovca(„Glasnik Grada Karlovca“  14/19) te Planom ukrašavanja grada Karlovca povodom božićnih i novogodišnjih blagdana, posao ukrašavanja grada ustupio gradskoj tvrtki Zelenilo d.o.o..</w:t>
      </w:r>
    </w:p>
    <w:p w14:paraId="4641BE8C" w14:textId="77777777" w:rsidR="00374FB8" w:rsidRPr="005D7388" w:rsidRDefault="00374FB8" w:rsidP="00374FB8">
      <w:pPr>
        <w:spacing w:after="0" w:line="240" w:lineRule="auto"/>
        <w:ind w:firstLine="709"/>
        <w:jc w:val="both"/>
        <w:rPr>
          <w:rFonts w:ascii="Times New Roman" w:eastAsia="Times New Roman" w:hAnsi="Times New Roman" w:cs="Times New Roman"/>
        </w:rPr>
      </w:pPr>
      <w:r w:rsidRPr="005D7388">
        <w:rPr>
          <w:rFonts w:ascii="Times New Roman" w:eastAsia="Times New Roman" w:hAnsi="Times New Roman" w:cs="Times New Roman"/>
        </w:rPr>
        <w:t>Uređenje se odnosi na: postava prirodnih i umjetne smreke, te kićenje ulica i objekata u užem centru grada.</w:t>
      </w:r>
    </w:p>
    <w:p w14:paraId="6337D4A1" w14:textId="77777777" w:rsidR="00374FB8" w:rsidRPr="005D7388" w:rsidRDefault="00374FB8" w:rsidP="00374FB8">
      <w:pPr>
        <w:spacing w:after="0" w:line="240" w:lineRule="auto"/>
        <w:ind w:firstLine="709"/>
        <w:jc w:val="both"/>
        <w:rPr>
          <w:rFonts w:ascii="Times New Roman" w:eastAsia="Times New Roman" w:hAnsi="Times New Roman" w:cs="Times New Roman"/>
        </w:rPr>
      </w:pPr>
      <w:r w:rsidRPr="005D7388">
        <w:rPr>
          <w:rFonts w:ascii="Times New Roman" w:eastAsia="Times New Roman" w:hAnsi="Times New Roman" w:cs="Times New Roman"/>
        </w:rPr>
        <w:t xml:space="preserve">Ova aktivnost obuhvaća: nabavu, dopremu, postavu i uklanjanje prirodnih smreka prema definiranim lokacijama, </w:t>
      </w:r>
      <w:proofErr w:type="spellStart"/>
      <w:r w:rsidRPr="005D7388">
        <w:rPr>
          <w:rFonts w:ascii="Times New Roman" w:eastAsia="Times New Roman" w:hAnsi="Times New Roman" w:cs="Times New Roman"/>
        </w:rPr>
        <w:t>raskićivanje</w:t>
      </w:r>
      <w:proofErr w:type="spellEnd"/>
      <w:r w:rsidRPr="005D7388">
        <w:rPr>
          <w:rFonts w:ascii="Times New Roman" w:eastAsia="Times New Roman" w:hAnsi="Times New Roman" w:cs="Times New Roman"/>
        </w:rPr>
        <w:t xml:space="preserve"> grada, prijevoz nakita, pakiranje, popravak i skladištenje, te nabavka potrošnog materijala za kićenje grada.</w:t>
      </w:r>
    </w:p>
    <w:p w14:paraId="6FE5012C" w14:textId="77777777" w:rsidR="00374FB8" w:rsidRPr="005D7388" w:rsidRDefault="00374FB8" w:rsidP="00374FB8">
      <w:pPr>
        <w:spacing w:after="0" w:line="240" w:lineRule="auto"/>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01"/>
      </w:tblGrid>
      <w:tr w:rsidR="00374FB8" w:rsidRPr="005D7388" w14:paraId="78E7BAF1" w14:textId="77777777" w:rsidTr="009C173C">
        <w:trPr>
          <w:trHeight w:hRule="exact" w:val="284"/>
        </w:trPr>
        <w:tc>
          <w:tcPr>
            <w:tcW w:w="2943" w:type="dxa"/>
            <w:shd w:val="clear" w:color="auto" w:fill="A6A6A6"/>
          </w:tcPr>
          <w:p w14:paraId="3F6AE946" w14:textId="77777777" w:rsidR="00374FB8" w:rsidRPr="005D7388" w:rsidRDefault="00374FB8" w:rsidP="009C173C">
            <w:pPr>
              <w:spacing w:after="0" w:line="240" w:lineRule="auto"/>
              <w:jc w:val="both"/>
              <w:rPr>
                <w:rFonts w:ascii="Times New Roman" w:eastAsia="Times New Roman" w:hAnsi="Times New Roman" w:cs="Times New Roman"/>
                <w:b/>
              </w:rPr>
            </w:pPr>
          </w:p>
        </w:tc>
        <w:tc>
          <w:tcPr>
            <w:tcW w:w="1701" w:type="dxa"/>
            <w:shd w:val="clear" w:color="auto" w:fill="A6A6A6"/>
          </w:tcPr>
          <w:p w14:paraId="0383F8AD"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PRORAČUN</w:t>
            </w:r>
          </w:p>
        </w:tc>
      </w:tr>
      <w:tr w:rsidR="00374FB8" w:rsidRPr="005D7388" w14:paraId="7E8F8443" w14:textId="77777777" w:rsidTr="009C173C">
        <w:trPr>
          <w:trHeight w:hRule="exact" w:val="284"/>
        </w:trPr>
        <w:tc>
          <w:tcPr>
            <w:tcW w:w="2943" w:type="dxa"/>
            <w:shd w:val="clear" w:color="auto" w:fill="D9D9D9"/>
          </w:tcPr>
          <w:p w14:paraId="6CFBB54C"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701" w:type="dxa"/>
            <w:shd w:val="clear" w:color="auto" w:fill="D9D9D9"/>
          </w:tcPr>
          <w:p w14:paraId="0F67074B"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66.361,00</w:t>
            </w:r>
          </w:p>
        </w:tc>
      </w:tr>
      <w:tr w:rsidR="00374FB8" w:rsidRPr="005D7388" w14:paraId="0519E555" w14:textId="77777777" w:rsidTr="009C173C">
        <w:trPr>
          <w:trHeight w:hRule="exact" w:val="284"/>
        </w:trPr>
        <w:tc>
          <w:tcPr>
            <w:tcW w:w="2943" w:type="dxa"/>
            <w:shd w:val="clear" w:color="auto" w:fill="auto"/>
          </w:tcPr>
          <w:p w14:paraId="62D1EB22"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Rashodi za materijal i energiju</w:t>
            </w:r>
          </w:p>
        </w:tc>
        <w:tc>
          <w:tcPr>
            <w:tcW w:w="1701" w:type="dxa"/>
            <w:shd w:val="clear" w:color="auto" w:fill="auto"/>
          </w:tcPr>
          <w:p w14:paraId="2A366DAA"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13.272,00</w:t>
            </w:r>
          </w:p>
        </w:tc>
      </w:tr>
      <w:tr w:rsidR="00374FB8" w:rsidRPr="005D7388" w14:paraId="1EB6FEEC" w14:textId="77777777" w:rsidTr="009C173C">
        <w:trPr>
          <w:trHeight w:hRule="exact" w:val="543"/>
        </w:trPr>
        <w:tc>
          <w:tcPr>
            <w:tcW w:w="2943" w:type="dxa"/>
            <w:shd w:val="clear" w:color="auto" w:fill="auto"/>
          </w:tcPr>
          <w:p w14:paraId="4D7FA7CC"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Rashodi za usluge kićenja grada</w:t>
            </w:r>
          </w:p>
        </w:tc>
        <w:tc>
          <w:tcPr>
            <w:tcW w:w="1701" w:type="dxa"/>
            <w:shd w:val="clear" w:color="auto" w:fill="auto"/>
          </w:tcPr>
          <w:p w14:paraId="3555269C"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53.089,00</w:t>
            </w:r>
          </w:p>
        </w:tc>
      </w:tr>
      <w:tr w:rsidR="00374FB8" w:rsidRPr="005D7388" w14:paraId="7037A447" w14:textId="77777777" w:rsidTr="009C173C">
        <w:trPr>
          <w:trHeight w:hRule="exact" w:val="284"/>
        </w:trPr>
        <w:tc>
          <w:tcPr>
            <w:tcW w:w="2943" w:type="dxa"/>
            <w:shd w:val="clear" w:color="auto" w:fill="D9D9D9"/>
          </w:tcPr>
          <w:p w14:paraId="6D5E6BD0"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701" w:type="dxa"/>
            <w:shd w:val="clear" w:color="auto" w:fill="D9D9D9"/>
          </w:tcPr>
          <w:p w14:paraId="5A5B00B9"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66.361,00</w:t>
            </w:r>
          </w:p>
        </w:tc>
      </w:tr>
      <w:tr w:rsidR="00374FB8" w:rsidRPr="005D7388" w14:paraId="2B988979" w14:textId="77777777" w:rsidTr="009C173C">
        <w:trPr>
          <w:trHeight w:hRule="exact" w:val="537"/>
        </w:trPr>
        <w:tc>
          <w:tcPr>
            <w:tcW w:w="2943" w:type="dxa"/>
            <w:shd w:val="clear" w:color="auto" w:fill="auto"/>
          </w:tcPr>
          <w:p w14:paraId="21A6274A"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Opći prihodi i primici proračuna</w:t>
            </w:r>
          </w:p>
        </w:tc>
        <w:tc>
          <w:tcPr>
            <w:tcW w:w="1701" w:type="dxa"/>
            <w:shd w:val="clear" w:color="auto" w:fill="auto"/>
          </w:tcPr>
          <w:p w14:paraId="7E3E0025"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66.361,00</w:t>
            </w:r>
          </w:p>
        </w:tc>
      </w:tr>
    </w:tbl>
    <w:p w14:paraId="15DEAE84" w14:textId="77777777" w:rsidR="00374FB8" w:rsidRPr="005D7388" w:rsidRDefault="00374FB8" w:rsidP="00374FB8">
      <w:pPr>
        <w:spacing w:after="0" w:line="240" w:lineRule="auto"/>
        <w:jc w:val="both"/>
        <w:rPr>
          <w:rFonts w:ascii="Times New Roman" w:eastAsia="Times New Roman" w:hAnsi="Times New Roman" w:cs="Times New Roman"/>
        </w:rPr>
      </w:pPr>
    </w:p>
    <w:p w14:paraId="1AD9C357"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2F279BBA"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1D8DEE1D"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Odluka o komunalnim djelatnostima Grada Karlovca („Glasnik Grada Karlovca“  14/19)</w:t>
      </w:r>
    </w:p>
    <w:p w14:paraId="68F48335"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075A7CB2" w14:textId="77777777" w:rsidR="00374FB8" w:rsidRPr="005D7388" w:rsidRDefault="00374FB8" w:rsidP="00374FB8">
      <w:pPr>
        <w:numPr>
          <w:ilvl w:val="0"/>
          <w:numId w:val="18"/>
        </w:num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Kićenje gradskih ulica i parkova radi stvaranja blagdanskog ugođaja za proslavu: adventa, Božića, Nove godine i blagdana</w:t>
      </w:r>
    </w:p>
    <w:p w14:paraId="356E767B" w14:textId="77777777" w:rsidR="00374FB8" w:rsidRPr="005D7388" w:rsidRDefault="00374FB8" w:rsidP="00374FB8">
      <w:pPr>
        <w:spacing w:after="0" w:line="240" w:lineRule="auto"/>
        <w:rPr>
          <w:rFonts w:ascii="Times New Roman" w:eastAsia="Times New Roman" w:hAnsi="Times New Roman" w:cs="Times New Roman"/>
        </w:rPr>
      </w:pPr>
    </w:p>
    <w:p w14:paraId="69C420E7"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6.</w:t>
      </w:r>
    </w:p>
    <w:p w14:paraId="242F1E0E" w14:textId="77777777" w:rsidR="00374FB8" w:rsidRPr="005D7388" w:rsidRDefault="00374FB8" w:rsidP="00374FB8">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ODRŽAVANJE NERAZVRSTANIH CESTA</w:t>
      </w:r>
    </w:p>
    <w:p w14:paraId="3EA0B449" w14:textId="77777777" w:rsidR="00374FB8" w:rsidRPr="005D7388" w:rsidRDefault="00374FB8" w:rsidP="00374FB8">
      <w:pPr>
        <w:spacing w:after="0" w:line="240" w:lineRule="auto"/>
        <w:jc w:val="both"/>
        <w:rPr>
          <w:rFonts w:ascii="Times New Roman" w:eastAsia="Times New Roman" w:hAnsi="Times New Roman" w:cs="Times New Roman"/>
          <w:spacing w:val="-2"/>
          <w:lang w:eastAsia="hr-HR"/>
        </w:rPr>
      </w:pPr>
      <w:r w:rsidRPr="005D7388">
        <w:rPr>
          <w:rFonts w:ascii="Times New Roman" w:eastAsia="Times New Roman" w:hAnsi="Times New Roman" w:cs="Times New Roman"/>
        </w:rPr>
        <w:tab/>
      </w:r>
      <w:r w:rsidRPr="005D7388">
        <w:rPr>
          <w:rFonts w:ascii="Times New Roman" w:eastAsia="Times New Roman" w:hAnsi="Times New Roman" w:cs="Times New Roman"/>
          <w:spacing w:val="-2"/>
          <w:lang w:eastAsia="hr-HR"/>
        </w:rPr>
        <w:t>Organizacija redovnog održavanja nerazvrstanih cesta obuhvaća sljedeće poslove održavanja:</w:t>
      </w:r>
    </w:p>
    <w:p w14:paraId="36312D03" w14:textId="77777777" w:rsidR="00374FB8" w:rsidRPr="005D7388" w:rsidRDefault="00374FB8" w:rsidP="00374FB8">
      <w:pPr>
        <w:spacing w:after="0" w:line="240" w:lineRule="auto"/>
        <w:jc w:val="both"/>
        <w:rPr>
          <w:rFonts w:ascii="Times New Roman" w:eastAsia="Times New Roman" w:hAnsi="Times New Roman" w:cs="Times New Roman"/>
          <w:spacing w:val="-2"/>
          <w:lang w:eastAsia="hr-HR"/>
        </w:rPr>
      </w:pPr>
    </w:p>
    <w:p w14:paraId="1798936D" w14:textId="77777777" w:rsidR="00374FB8" w:rsidRPr="005D7388" w:rsidRDefault="00374FB8" w:rsidP="00374FB8">
      <w:pPr>
        <w:numPr>
          <w:ilvl w:val="0"/>
          <w:numId w:val="15"/>
        </w:numPr>
        <w:spacing w:after="0" w:line="240" w:lineRule="auto"/>
        <w:jc w:val="both"/>
        <w:rPr>
          <w:rFonts w:ascii="Times New Roman" w:eastAsia="Times New Roman" w:hAnsi="Times New Roman" w:cs="Times New Roman"/>
          <w:spacing w:val="-2"/>
          <w:lang w:eastAsia="hr-HR"/>
        </w:rPr>
      </w:pPr>
      <w:r w:rsidRPr="005D7388">
        <w:rPr>
          <w:rFonts w:ascii="Times New Roman" w:eastAsia="Times New Roman" w:hAnsi="Times New Roman" w:cs="Times New Roman"/>
          <w:spacing w:val="-2"/>
          <w:lang w:eastAsia="hr-HR"/>
        </w:rPr>
        <w:t xml:space="preserve">Održavanje asfaltiranih nerazvrstanih cesta </w:t>
      </w:r>
    </w:p>
    <w:p w14:paraId="535C6D13" w14:textId="77777777" w:rsidR="00374FB8" w:rsidRPr="005D7388" w:rsidRDefault="00374FB8" w:rsidP="00374FB8">
      <w:pPr>
        <w:numPr>
          <w:ilvl w:val="0"/>
          <w:numId w:val="31"/>
        </w:numPr>
        <w:tabs>
          <w:tab w:val="left" w:pos="709"/>
        </w:tabs>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Ophodnja svih cesta i otklanjanje posljedica izvanrednih događaja</w:t>
      </w:r>
    </w:p>
    <w:p w14:paraId="1BD15FC0" w14:textId="77777777" w:rsidR="00374FB8" w:rsidRPr="005D7388" w:rsidRDefault="00374FB8" w:rsidP="00374FB8">
      <w:pPr>
        <w:numPr>
          <w:ilvl w:val="0"/>
          <w:numId w:val="30"/>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Strojno i ručno čišćenje kolnika osim poslova javne higijene</w:t>
      </w:r>
    </w:p>
    <w:p w14:paraId="4A53072A" w14:textId="77777777" w:rsidR="00374FB8" w:rsidRPr="005D7388" w:rsidRDefault="00374FB8" w:rsidP="00374FB8">
      <w:pPr>
        <w:numPr>
          <w:ilvl w:val="0"/>
          <w:numId w:val="30"/>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Popravke asfaltnih površina (popravci udarnih jama, privremena signalizacija, strojno poravnavanje, ispitivanje stupnja zbijenosti i dr.)</w:t>
      </w:r>
    </w:p>
    <w:p w14:paraId="6E46BBDC" w14:textId="77777777" w:rsidR="00374FB8" w:rsidRPr="005D7388" w:rsidRDefault="00374FB8" w:rsidP="00374FB8">
      <w:pPr>
        <w:numPr>
          <w:ilvl w:val="0"/>
          <w:numId w:val="30"/>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 xml:space="preserve">Popravke i ugradnju rubnjaka, </w:t>
      </w:r>
      <w:proofErr w:type="spellStart"/>
      <w:r w:rsidRPr="005D7388">
        <w:rPr>
          <w:rFonts w:ascii="Times New Roman" w:eastAsia="Times New Roman" w:hAnsi="Times New Roman" w:cs="Times New Roman"/>
          <w:spacing w:val="-1"/>
          <w:lang w:eastAsia="hr-HR"/>
        </w:rPr>
        <w:t>opločnika</w:t>
      </w:r>
      <w:proofErr w:type="spellEnd"/>
      <w:r w:rsidRPr="005D7388">
        <w:rPr>
          <w:rFonts w:ascii="Times New Roman" w:eastAsia="Times New Roman" w:hAnsi="Times New Roman" w:cs="Times New Roman"/>
          <w:spacing w:val="-1"/>
          <w:lang w:eastAsia="hr-HR"/>
        </w:rPr>
        <w:t xml:space="preserve"> i slične betonske galanterije (nabava, ugradnja, popravci i dr.)</w:t>
      </w:r>
    </w:p>
    <w:p w14:paraId="2AA1CC74" w14:textId="77777777" w:rsidR="00374FB8" w:rsidRPr="005D7388" w:rsidRDefault="00374FB8" w:rsidP="00374FB8">
      <w:pPr>
        <w:numPr>
          <w:ilvl w:val="0"/>
          <w:numId w:val="30"/>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 xml:space="preserve">Održavanje objekata za odvodnju (cestovni i odvodni jarci, </w:t>
      </w:r>
      <w:proofErr w:type="spellStart"/>
      <w:r w:rsidRPr="005D7388">
        <w:rPr>
          <w:rFonts w:ascii="Times New Roman" w:eastAsia="Times New Roman" w:hAnsi="Times New Roman" w:cs="Times New Roman"/>
          <w:spacing w:val="-1"/>
          <w:lang w:eastAsia="hr-HR"/>
        </w:rPr>
        <w:t>rigoli</w:t>
      </w:r>
      <w:proofErr w:type="spellEnd"/>
      <w:r w:rsidRPr="005D7388">
        <w:rPr>
          <w:rFonts w:ascii="Times New Roman" w:eastAsia="Times New Roman" w:hAnsi="Times New Roman" w:cs="Times New Roman"/>
          <w:spacing w:val="-1"/>
          <w:lang w:eastAsia="hr-HR"/>
        </w:rPr>
        <w:t>, rubnjaci, vodovodna i reviziona okna, slivnici, cijevi i dr.)</w:t>
      </w:r>
    </w:p>
    <w:p w14:paraId="1C2D366A" w14:textId="77777777" w:rsidR="00374FB8" w:rsidRPr="005D7388" w:rsidRDefault="00374FB8" w:rsidP="00374FB8">
      <w:pPr>
        <w:numPr>
          <w:ilvl w:val="0"/>
          <w:numId w:val="30"/>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Održavanje opreme ceste (smjerokazni stupići, metalne zaštitne ograde i dr.)</w:t>
      </w:r>
    </w:p>
    <w:p w14:paraId="0D8D43CC" w14:textId="77777777" w:rsidR="00374FB8" w:rsidRPr="005D7388" w:rsidRDefault="00374FB8" w:rsidP="00374FB8">
      <w:pPr>
        <w:numPr>
          <w:ilvl w:val="0"/>
          <w:numId w:val="30"/>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 xml:space="preserve">Održavanje objekata – mostova, vijadukata, nadvožnjaka, podvožnjaka, pothodnika… (ručno čišćenje, popravci metalnih dijelova ograda, popravci suhozida, </w:t>
      </w:r>
      <w:proofErr w:type="spellStart"/>
      <w:r w:rsidRPr="005D7388">
        <w:rPr>
          <w:rFonts w:ascii="Times New Roman" w:eastAsia="Times New Roman" w:hAnsi="Times New Roman" w:cs="Times New Roman"/>
          <w:spacing w:val="-1"/>
          <w:lang w:eastAsia="hr-HR"/>
        </w:rPr>
        <w:t>gabionskih</w:t>
      </w:r>
      <w:proofErr w:type="spellEnd"/>
      <w:r w:rsidRPr="005D7388">
        <w:rPr>
          <w:rFonts w:ascii="Times New Roman" w:eastAsia="Times New Roman" w:hAnsi="Times New Roman" w:cs="Times New Roman"/>
          <w:spacing w:val="-1"/>
          <w:lang w:eastAsia="hr-HR"/>
        </w:rPr>
        <w:t xml:space="preserve"> zidova, </w:t>
      </w:r>
      <w:proofErr w:type="spellStart"/>
      <w:r w:rsidRPr="005D7388">
        <w:rPr>
          <w:rFonts w:ascii="Times New Roman" w:eastAsia="Times New Roman" w:hAnsi="Times New Roman" w:cs="Times New Roman"/>
          <w:spacing w:val="-1"/>
          <w:lang w:eastAsia="hr-HR"/>
        </w:rPr>
        <w:t>geotextil</w:t>
      </w:r>
      <w:proofErr w:type="spellEnd"/>
      <w:r w:rsidRPr="005D7388">
        <w:rPr>
          <w:rFonts w:ascii="Times New Roman" w:eastAsia="Times New Roman" w:hAnsi="Times New Roman" w:cs="Times New Roman"/>
          <w:spacing w:val="-1"/>
          <w:lang w:eastAsia="hr-HR"/>
        </w:rPr>
        <w:t>, drvna građa, čišćenje prilaznih naprava i dr.)</w:t>
      </w:r>
    </w:p>
    <w:p w14:paraId="7F6EA0ED" w14:textId="77777777" w:rsidR="00374FB8" w:rsidRPr="005D7388" w:rsidRDefault="00374FB8" w:rsidP="00374FB8">
      <w:pPr>
        <w:numPr>
          <w:ilvl w:val="0"/>
          <w:numId w:val="30"/>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Košnju trave i održavanje zelenila uz prometnice (strojna i ručna košnja zelenila, grmlja i stabala)</w:t>
      </w:r>
    </w:p>
    <w:p w14:paraId="5220B0AA" w14:textId="77777777" w:rsidR="00374FB8" w:rsidRPr="005D7388" w:rsidRDefault="00374FB8" w:rsidP="00374FB8">
      <w:pPr>
        <w:numPr>
          <w:ilvl w:val="0"/>
          <w:numId w:val="30"/>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Svjetlosnu prometnu signalizaciju (nabava, popravci i zamjena)</w:t>
      </w:r>
    </w:p>
    <w:p w14:paraId="4B263A4E" w14:textId="77777777" w:rsidR="00374FB8" w:rsidRPr="005D7388" w:rsidRDefault="00374FB8" w:rsidP="00374FB8">
      <w:pPr>
        <w:spacing w:after="0" w:line="240" w:lineRule="auto"/>
        <w:jc w:val="both"/>
        <w:rPr>
          <w:rFonts w:ascii="Times New Roman" w:eastAsia="Times New Roman" w:hAnsi="Times New Roman" w:cs="Times New Roman"/>
          <w:spacing w:val="-1"/>
          <w:lang w:eastAsia="hr-HR"/>
        </w:rPr>
      </w:pPr>
    </w:p>
    <w:p w14:paraId="1497A64B" w14:textId="77777777" w:rsidR="00374FB8" w:rsidRPr="005D7388" w:rsidRDefault="00374FB8" w:rsidP="00374FB8">
      <w:pPr>
        <w:numPr>
          <w:ilvl w:val="0"/>
          <w:numId w:val="15"/>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 xml:space="preserve">Održavanje nerazvrstanih cesta od kamenog materijala </w:t>
      </w:r>
    </w:p>
    <w:p w14:paraId="18D34A90" w14:textId="77777777" w:rsidR="00374FB8" w:rsidRPr="005D7388" w:rsidRDefault="00374FB8" w:rsidP="00374FB8">
      <w:pPr>
        <w:numPr>
          <w:ilvl w:val="0"/>
          <w:numId w:val="29"/>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Održavanje kolnika (dobava i ugradnja kamenog materijala, popravci udarnih jama, privremena signalizacija, strojno poravnavanje, ispitivanje stupnja zbijenosti i dr.)</w:t>
      </w:r>
    </w:p>
    <w:p w14:paraId="7CE03C71" w14:textId="77777777" w:rsidR="00374FB8" w:rsidRPr="005D7388" w:rsidRDefault="00374FB8" w:rsidP="00374FB8">
      <w:pPr>
        <w:numPr>
          <w:ilvl w:val="0"/>
          <w:numId w:val="29"/>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 xml:space="preserve">Popravke i ugradnju rubnjaka, </w:t>
      </w:r>
      <w:proofErr w:type="spellStart"/>
      <w:r w:rsidRPr="005D7388">
        <w:rPr>
          <w:rFonts w:ascii="Times New Roman" w:eastAsia="Times New Roman" w:hAnsi="Times New Roman" w:cs="Times New Roman"/>
          <w:spacing w:val="-1"/>
          <w:lang w:eastAsia="hr-HR"/>
        </w:rPr>
        <w:t>opločnika</w:t>
      </w:r>
      <w:proofErr w:type="spellEnd"/>
      <w:r w:rsidRPr="005D7388">
        <w:rPr>
          <w:rFonts w:ascii="Times New Roman" w:eastAsia="Times New Roman" w:hAnsi="Times New Roman" w:cs="Times New Roman"/>
          <w:spacing w:val="-1"/>
          <w:lang w:eastAsia="hr-HR"/>
        </w:rPr>
        <w:t xml:space="preserve"> i slične betonske galanterije</w:t>
      </w:r>
    </w:p>
    <w:p w14:paraId="417BBBDA" w14:textId="77777777" w:rsidR="00374FB8" w:rsidRPr="005D7388" w:rsidRDefault="00374FB8" w:rsidP="00374FB8">
      <w:pPr>
        <w:numPr>
          <w:ilvl w:val="0"/>
          <w:numId w:val="29"/>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 xml:space="preserve">Održavanje objekata za odvodnju (cestovni i odvodni jarci, </w:t>
      </w:r>
      <w:proofErr w:type="spellStart"/>
      <w:r w:rsidRPr="005D7388">
        <w:rPr>
          <w:rFonts w:ascii="Times New Roman" w:eastAsia="Times New Roman" w:hAnsi="Times New Roman" w:cs="Times New Roman"/>
          <w:spacing w:val="-1"/>
          <w:lang w:eastAsia="hr-HR"/>
        </w:rPr>
        <w:t>rigoli</w:t>
      </w:r>
      <w:proofErr w:type="spellEnd"/>
      <w:r w:rsidRPr="005D7388">
        <w:rPr>
          <w:rFonts w:ascii="Times New Roman" w:eastAsia="Times New Roman" w:hAnsi="Times New Roman" w:cs="Times New Roman"/>
          <w:spacing w:val="-1"/>
          <w:lang w:eastAsia="hr-HR"/>
        </w:rPr>
        <w:t>, rubnjaci, vodovodna i reviziona okna, slivnici, cijevi i dr.)</w:t>
      </w:r>
    </w:p>
    <w:p w14:paraId="42E27D53" w14:textId="77777777" w:rsidR="00374FB8" w:rsidRPr="005D7388" w:rsidRDefault="00374FB8" w:rsidP="00374FB8">
      <w:pPr>
        <w:numPr>
          <w:ilvl w:val="0"/>
          <w:numId w:val="29"/>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lastRenderedPageBreak/>
        <w:t>Održavanje opreme ceste (smjerokazni stupići, metalne zaštitne ograde i dr.)</w:t>
      </w:r>
    </w:p>
    <w:p w14:paraId="05EEBEE9" w14:textId="77777777" w:rsidR="00374FB8" w:rsidRPr="005D7388" w:rsidRDefault="00374FB8" w:rsidP="00374FB8">
      <w:pPr>
        <w:numPr>
          <w:ilvl w:val="0"/>
          <w:numId w:val="29"/>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 xml:space="preserve">Održavanje objekata – mostova, vijadukata, nadvožnjaka, podvožnjaka, pothodnika… (ručno čišćenje, popravci metalnih dijelova ograda, popravci suhozida, </w:t>
      </w:r>
      <w:proofErr w:type="spellStart"/>
      <w:r w:rsidRPr="005D7388">
        <w:rPr>
          <w:rFonts w:ascii="Times New Roman" w:eastAsia="Times New Roman" w:hAnsi="Times New Roman" w:cs="Times New Roman"/>
          <w:spacing w:val="-1"/>
          <w:lang w:eastAsia="hr-HR"/>
        </w:rPr>
        <w:t>gabionskih</w:t>
      </w:r>
      <w:proofErr w:type="spellEnd"/>
      <w:r w:rsidRPr="005D7388">
        <w:rPr>
          <w:rFonts w:ascii="Times New Roman" w:eastAsia="Times New Roman" w:hAnsi="Times New Roman" w:cs="Times New Roman"/>
          <w:spacing w:val="-1"/>
          <w:lang w:eastAsia="hr-HR"/>
        </w:rPr>
        <w:t xml:space="preserve"> zidova, </w:t>
      </w:r>
      <w:proofErr w:type="spellStart"/>
      <w:r w:rsidRPr="005D7388">
        <w:rPr>
          <w:rFonts w:ascii="Times New Roman" w:eastAsia="Times New Roman" w:hAnsi="Times New Roman" w:cs="Times New Roman"/>
          <w:spacing w:val="-1"/>
          <w:lang w:eastAsia="hr-HR"/>
        </w:rPr>
        <w:t>geotextil</w:t>
      </w:r>
      <w:proofErr w:type="spellEnd"/>
      <w:r w:rsidRPr="005D7388">
        <w:rPr>
          <w:rFonts w:ascii="Times New Roman" w:eastAsia="Times New Roman" w:hAnsi="Times New Roman" w:cs="Times New Roman"/>
          <w:spacing w:val="-1"/>
          <w:lang w:eastAsia="hr-HR"/>
        </w:rPr>
        <w:t>, drvna građa, čišćenje prilaznih naprava i dr.)</w:t>
      </w:r>
    </w:p>
    <w:p w14:paraId="331E9762" w14:textId="77777777" w:rsidR="00374FB8" w:rsidRPr="005D7388" w:rsidRDefault="00374FB8" w:rsidP="00374FB8">
      <w:pPr>
        <w:numPr>
          <w:ilvl w:val="0"/>
          <w:numId w:val="29"/>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Košnju trave i održavanje zelenila uz prometnice (strojna i ručna košnja zelenila, grmlja i stabala)</w:t>
      </w:r>
    </w:p>
    <w:p w14:paraId="37A260EB" w14:textId="77777777" w:rsidR="00374FB8" w:rsidRPr="005D7388" w:rsidRDefault="00374FB8" w:rsidP="00374FB8">
      <w:pPr>
        <w:spacing w:after="0" w:line="240" w:lineRule="auto"/>
        <w:jc w:val="both"/>
        <w:rPr>
          <w:rFonts w:ascii="Times New Roman" w:eastAsia="Times New Roman" w:hAnsi="Times New Roman" w:cs="Times New Roman"/>
          <w:spacing w:val="-1"/>
          <w:lang w:eastAsia="hr-HR"/>
        </w:rPr>
      </w:pPr>
    </w:p>
    <w:p w14:paraId="6B6CFACC" w14:textId="77777777" w:rsidR="00374FB8" w:rsidRPr="005D7388" w:rsidRDefault="00374FB8" w:rsidP="00374FB8">
      <w:pPr>
        <w:numPr>
          <w:ilvl w:val="0"/>
          <w:numId w:val="15"/>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Održavanje prometne signalizacije</w:t>
      </w:r>
    </w:p>
    <w:p w14:paraId="4EDE65BC" w14:textId="77777777" w:rsidR="00374FB8" w:rsidRPr="005D7388" w:rsidRDefault="00374FB8" w:rsidP="00374FB8">
      <w:pPr>
        <w:numPr>
          <w:ilvl w:val="0"/>
          <w:numId w:val="28"/>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Horizontalnu prometnu signalizaciju (iscrtavanje pješačkih prijelaza, parkirališnih mjesta, natpisa, oznaka STOP, bus stajališta, strelica, trokuta, biciklističkih staza, brisanje oznaka, hladna plastika i dr.)</w:t>
      </w:r>
    </w:p>
    <w:p w14:paraId="44F1C06D" w14:textId="77777777" w:rsidR="00374FB8" w:rsidRPr="005D7388" w:rsidRDefault="00374FB8" w:rsidP="00374FB8">
      <w:pPr>
        <w:numPr>
          <w:ilvl w:val="0"/>
          <w:numId w:val="28"/>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Vertikalnu prometnu signalizaciju (nabava prometne signalizacije i nosača, te održavanje)</w:t>
      </w:r>
    </w:p>
    <w:p w14:paraId="096FFB5B" w14:textId="77777777" w:rsidR="00374FB8" w:rsidRPr="005D7388" w:rsidRDefault="00374FB8" w:rsidP="00374FB8">
      <w:pPr>
        <w:numPr>
          <w:ilvl w:val="0"/>
          <w:numId w:val="28"/>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Ostalu signalizaciju (nabava ploča s natpisom ulica, održavanje ploča s natpisom ulica i održavanje turističke signalizacije)</w:t>
      </w:r>
    </w:p>
    <w:p w14:paraId="280A78CC" w14:textId="77777777" w:rsidR="00374FB8" w:rsidRPr="005D7388" w:rsidRDefault="00374FB8" w:rsidP="00374FB8">
      <w:pPr>
        <w:spacing w:after="0" w:line="240" w:lineRule="auto"/>
        <w:jc w:val="both"/>
        <w:rPr>
          <w:rFonts w:ascii="Times New Roman" w:eastAsia="Times New Roman" w:hAnsi="Times New Roman" w:cs="Times New Roman"/>
          <w:spacing w:val="-1"/>
          <w:lang w:eastAsia="hr-HR"/>
        </w:rPr>
      </w:pPr>
    </w:p>
    <w:p w14:paraId="34C9006E" w14:textId="77777777" w:rsidR="00374FB8" w:rsidRPr="005D7388" w:rsidRDefault="00374FB8" w:rsidP="00374FB8">
      <w:pPr>
        <w:numPr>
          <w:ilvl w:val="0"/>
          <w:numId w:val="15"/>
        </w:numPr>
        <w:spacing w:after="0" w:line="240" w:lineRule="auto"/>
        <w:jc w:val="both"/>
        <w:rPr>
          <w:rFonts w:ascii="Times New Roman" w:eastAsia="Times New Roman" w:hAnsi="Times New Roman" w:cs="Times New Roman"/>
          <w:spacing w:val="-1"/>
          <w:lang w:eastAsia="hr-HR"/>
        </w:rPr>
      </w:pPr>
      <w:r w:rsidRPr="005D7388">
        <w:rPr>
          <w:rFonts w:ascii="Times New Roman" w:eastAsia="Times New Roman" w:hAnsi="Times New Roman" w:cs="Times New Roman"/>
          <w:spacing w:val="-1"/>
          <w:lang w:eastAsia="hr-HR"/>
        </w:rPr>
        <w:t xml:space="preserve">Održavanje nerazvrstanih cesta u zimskim uvjetima (rad kamiona, </w:t>
      </w:r>
      <w:proofErr w:type="spellStart"/>
      <w:r w:rsidRPr="005D7388">
        <w:rPr>
          <w:rFonts w:ascii="Times New Roman" w:eastAsia="Times New Roman" w:hAnsi="Times New Roman" w:cs="Times New Roman"/>
          <w:spacing w:val="-1"/>
          <w:lang w:eastAsia="hr-HR"/>
        </w:rPr>
        <w:t>kombinirki</w:t>
      </w:r>
      <w:proofErr w:type="spellEnd"/>
      <w:r w:rsidRPr="005D7388">
        <w:rPr>
          <w:rFonts w:ascii="Times New Roman" w:eastAsia="Times New Roman" w:hAnsi="Times New Roman" w:cs="Times New Roman"/>
          <w:spacing w:val="-1"/>
          <w:lang w:eastAsia="hr-HR"/>
        </w:rPr>
        <w:t xml:space="preserve">, </w:t>
      </w:r>
      <w:proofErr w:type="spellStart"/>
      <w:r w:rsidRPr="005D7388">
        <w:rPr>
          <w:rFonts w:ascii="Times New Roman" w:eastAsia="Times New Roman" w:hAnsi="Times New Roman" w:cs="Times New Roman"/>
          <w:spacing w:val="-1"/>
          <w:lang w:eastAsia="hr-HR"/>
        </w:rPr>
        <w:t>grejdera</w:t>
      </w:r>
      <w:proofErr w:type="spellEnd"/>
      <w:r w:rsidRPr="005D7388">
        <w:rPr>
          <w:rFonts w:ascii="Times New Roman" w:eastAsia="Times New Roman" w:hAnsi="Times New Roman" w:cs="Times New Roman"/>
          <w:spacing w:val="-1"/>
          <w:lang w:eastAsia="hr-HR"/>
        </w:rPr>
        <w:t>, traktora, specijalnih namjenskih vozila za čišćenje snijega i posipanje agregatima; industrijska sol, kalcijev klorid, kamena sipina, paušalno dežurstvo i dr.)</w:t>
      </w:r>
    </w:p>
    <w:p w14:paraId="1E223908" w14:textId="77777777" w:rsidR="00374FB8" w:rsidRPr="005D7388" w:rsidRDefault="00374FB8" w:rsidP="00374FB8">
      <w:pPr>
        <w:spacing w:after="0" w:line="240" w:lineRule="auto"/>
        <w:rPr>
          <w:rFonts w:ascii="Times New Roman" w:eastAsia="Times New Roman" w:hAnsi="Times New Roman" w:cs="Times New Roman"/>
        </w:rPr>
      </w:pP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tblGrid>
      <w:tr w:rsidR="00374FB8" w:rsidRPr="005D7388" w14:paraId="215FC2BE"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A6A6A6"/>
            <w:vAlign w:val="center"/>
          </w:tcPr>
          <w:p w14:paraId="21F29CCF" w14:textId="77777777" w:rsidR="00374FB8" w:rsidRPr="005D7388" w:rsidRDefault="00374FB8" w:rsidP="009C173C">
            <w:pPr>
              <w:spacing w:after="0" w:line="240" w:lineRule="auto"/>
              <w:rPr>
                <w:rFonts w:ascii="Times New Roman" w:eastAsia="Times New Roman" w:hAnsi="Times New Roman" w:cs="Times New Roman"/>
                <w:b/>
              </w:rPr>
            </w:pPr>
          </w:p>
        </w:tc>
        <w:tc>
          <w:tcPr>
            <w:tcW w:w="1701" w:type="dxa"/>
            <w:tcBorders>
              <w:top w:val="single" w:sz="4" w:space="0" w:color="auto"/>
              <w:left w:val="single" w:sz="4" w:space="0" w:color="auto"/>
              <w:bottom w:val="single" w:sz="4" w:space="0" w:color="auto"/>
              <w:right w:val="single" w:sz="4" w:space="0" w:color="auto"/>
            </w:tcBorders>
            <w:shd w:val="clear" w:color="auto" w:fill="A6A6A6"/>
            <w:hideMark/>
          </w:tcPr>
          <w:p w14:paraId="73766DD0"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lang w:val="en-US"/>
              </w:rPr>
              <w:t>PRORAČUN</w:t>
            </w:r>
          </w:p>
        </w:tc>
      </w:tr>
      <w:tr w:rsidR="00374FB8" w:rsidRPr="005D7388" w14:paraId="5344BE1A"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1BEC85D"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3F1993B8"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2.465.885,00</w:t>
            </w:r>
          </w:p>
        </w:tc>
      </w:tr>
      <w:tr w:rsidR="00374FB8" w:rsidRPr="005D7388" w14:paraId="3348DB9F" w14:textId="77777777" w:rsidTr="009C173C">
        <w:trPr>
          <w:trHeight w:hRule="exact" w:val="874"/>
        </w:trPr>
        <w:tc>
          <w:tcPr>
            <w:tcW w:w="2835" w:type="dxa"/>
            <w:tcBorders>
              <w:top w:val="single" w:sz="4" w:space="0" w:color="auto"/>
              <w:left w:val="single" w:sz="4" w:space="0" w:color="auto"/>
              <w:bottom w:val="single" w:sz="4" w:space="0" w:color="auto"/>
              <w:right w:val="single" w:sz="4" w:space="0" w:color="auto"/>
            </w:tcBorders>
            <w:vAlign w:val="center"/>
            <w:hideMark/>
          </w:tcPr>
          <w:p w14:paraId="0F3DD77F" w14:textId="77777777" w:rsidR="00374FB8" w:rsidRPr="005D7388" w:rsidRDefault="00374FB8" w:rsidP="009C173C">
            <w:pPr>
              <w:spacing w:after="0" w:line="240" w:lineRule="auto"/>
              <w:rPr>
                <w:rFonts w:ascii="Times New Roman" w:eastAsia="Times New Roman" w:hAnsi="Times New Roman" w:cs="Times New Roman"/>
                <w:bCs/>
              </w:rPr>
            </w:pPr>
            <w:r w:rsidRPr="005D7388">
              <w:rPr>
                <w:rFonts w:ascii="Times New Roman" w:eastAsia="Times New Roman" w:hAnsi="Times New Roman" w:cs="Times New Roman"/>
                <w:bCs/>
              </w:rPr>
              <w:t>Usluge tekućeg i investicijskog održavanja - signalizacija</w:t>
            </w:r>
          </w:p>
        </w:tc>
        <w:tc>
          <w:tcPr>
            <w:tcW w:w="1701" w:type="dxa"/>
            <w:tcBorders>
              <w:top w:val="single" w:sz="4" w:space="0" w:color="auto"/>
              <w:left w:val="single" w:sz="4" w:space="0" w:color="auto"/>
              <w:bottom w:val="single" w:sz="4" w:space="0" w:color="auto"/>
              <w:right w:val="single" w:sz="4" w:space="0" w:color="auto"/>
            </w:tcBorders>
          </w:tcPr>
          <w:p w14:paraId="5280D3C4"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331.807,00</w:t>
            </w:r>
          </w:p>
        </w:tc>
      </w:tr>
      <w:tr w:rsidR="00374FB8" w:rsidRPr="005D7388" w14:paraId="301CB7DA" w14:textId="77777777" w:rsidTr="009C173C">
        <w:trPr>
          <w:trHeight w:hRule="exact" w:val="834"/>
        </w:trPr>
        <w:tc>
          <w:tcPr>
            <w:tcW w:w="2835" w:type="dxa"/>
            <w:tcBorders>
              <w:top w:val="single" w:sz="4" w:space="0" w:color="auto"/>
              <w:left w:val="single" w:sz="4" w:space="0" w:color="auto"/>
              <w:bottom w:val="single" w:sz="4" w:space="0" w:color="auto"/>
              <w:right w:val="single" w:sz="4" w:space="0" w:color="auto"/>
            </w:tcBorders>
            <w:vAlign w:val="center"/>
            <w:hideMark/>
          </w:tcPr>
          <w:p w14:paraId="0D1E3F4D" w14:textId="77777777" w:rsidR="00374FB8" w:rsidRPr="005D7388" w:rsidRDefault="00374FB8" w:rsidP="009C173C">
            <w:pPr>
              <w:spacing w:after="0" w:line="240" w:lineRule="auto"/>
              <w:rPr>
                <w:rFonts w:ascii="Times New Roman" w:eastAsia="Times New Roman" w:hAnsi="Times New Roman" w:cs="Times New Roman"/>
                <w:bCs/>
              </w:rPr>
            </w:pPr>
            <w:r w:rsidRPr="005D7388">
              <w:rPr>
                <w:rFonts w:ascii="Times New Roman" w:eastAsia="Times New Roman" w:hAnsi="Times New Roman" w:cs="Times New Roman"/>
                <w:bCs/>
              </w:rPr>
              <w:t>Usluge tekućeg i investicijskog održavanja nerazvrstanih cesta</w:t>
            </w:r>
          </w:p>
        </w:tc>
        <w:tc>
          <w:tcPr>
            <w:tcW w:w="1701" w:type="dxa"/>
            <w:tcBorders>
              <w:top w:val="single" w:sz="4" w:space="0" w:color="auto"/>
              <w:left w:val="single" w:sz="4" w:space="0" w:color="auto"/>
              <w:bottom w:val="single" w:sz="4" w:space="0" w:color="auto"/>
              <w:right w:val="single" w:sz="4" w:space="0" w:color="auto"/>
            </w:tcBorders>
          </w:tcPr>
          <w:p w14:paraId="5C6F2CF6"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2.105.808,00</w:t>
            </w:r>
          </w:p>
        </w:tc>
      </w:tr>
      <w:tr w:rsidR="00374FB8" w:rsidRPr="005D7388" w14:paraId="2FE89035" w14:textId="77777777" w:rsidTr="009C173C">
        <w:trPr>
          <w:trHeight w:hRule="exact" w:val="747"/>
        </w:trPr>
        <w:tc>
          <w:tcPr>
            <w:tcW w:w="2835" w:type="dxa"/>
            <w:tcBorders>
              <w:top w:val="single" w:sz="4" w:space="0" w:color="auto"/>
              <w:left w:val="single" w:sz="4" w:space="0" w:color="auto"/>
              <w:bottom w:val="single" w:sz="4" w:space="0" w:color="auto"/>
              <w:right w:val="single" w:sz="4" w:space="0" w:color="auto"/>
            </w:tcBorders>
            <w:vAlign w:val="center"/>
          </w:tcPr>
          <w:p w14:paraId="58C601E8" w14:textId="77777777" w:rsidR="00374FB8" w:rsidRPr="005D7388" w:rsidRDefault="00374FB8" w:rsidP="009C173C">
            <w:pPr>
              <w:spacing w:after="0" w:line="240" w:lineRule="auto"/>
              <w:rPr>
                <w:rFonts w:ascii="Times New Roman" w:eastAsia="Times New Roman" w:hAnsi="Times New Roman" w:cs="Times New Roman"/>
                <w:bCs/>
              </w:rPr>
            </w:pPr>
            <w:r w:rsidRPr="005D7388">
              <w:rPr>
                <w:rFonts w:ascii="Times New Roman" w:eastAsia="Times New Roman" w:hAnsi="Times New Roman" w:cs="Times New Roman"/>
                <w:bCs/>
              </w:rPr>
              <w:t>Usluge opremanja signalizacije za slabovidne osobe</w:t>
            </w:r>
          </w:p>
        </w:tc>
        <w:tc>
          <w:tcPr>
            <w:tcW w:w="1701" w:type="dxa"/>
            <w:tcBorders>
              <w:top w:val="single" w:sz="4" w:space="0" w:color="auto"/>
              <w:left w:val="single" w:sz="4" w:space="0" w:color="auto"/>
              <w:bottom w:val="single" w:sz="4" w:space="0" w:color="auto"/>
              <w:right w:val="single" w:sz="4" w:space="0" w:color="auto"/>
            </w:tcBorders>
          </w:tcPr>
          <w:p w14:paraId="3F4407B5"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15.000,00</w:t>
            </w:r>
          </w:p>
        </w:tc>
      </w:tr>
      <w:tr w:rsidR="00374FB8" w:rsidRPr="005D7388" w14:paraId="55CB21FF"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vAlign w:val="center"/>
            <w:hideMark/>
          </w:tcPr>
          <w:p w14:paraId="07F118D9" w14:textId="77777777" w:rsidR="00374FB8" w:rsidRPr="005D7388" w:rsidRDefault="00374FB8" w:rsidP="009C173C">
            <w:pPr>
              <w:spacing w:after="0" w:line="240" w:lineRule="auto"/>
              <w:rPr>
                <w:rFonts w:ascii="Times New Roman" w:eastAsia="Times New Roman" w:hAnsi="Times New Roman" w:cs="Times New Roman"/>
                <w:bCs/>
              </w:rPr>
            </w:pPr>
            <w:r w:rsidRPr="005D7388">
              <w:rPr>
                <w:rFonts w:ascii="Times New Roman" w:eastAsia="Times New Roman" w:hAnsi="Times New Roman" w:cs="Times New Roman"/>
                <w:bCs/>
              </w:rPr>
              <w:t>Naknada za uređenje voda</w:t>
            </w:r>
          </w:p>
        </w:tc>
        <w:tc>
          <w:tcPr>
            <w:tcW w:w="1701" w:type="dxa"/>
            <w:tcBorders>
              <w:top w:val="single" w:sz="4" w:space="0" w:color="auto"/>
              <w:left w:val="single" w:sz="4" w:space="0" w:color="auto"/>
              <w:bottom w:val="single" w:sz="4" w:space="0" w:color="auto"/>
              <w:right w:val="single" w:sz="4" w:space="0" w:color="auto"/>
            </w:tcBorders>
          </w:tcPr>
          <w:p w14:paraId="4752FD45"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13.270,00</w:t>
            </w:r>
          </w:p>
        </w:tc>
      </w:tr>
      <w:tr w:rsidR="00374FB8" w:rsidRPr="005D7388" w14:paraId="4DCBD31B"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CE41CFC"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0638D83A"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2.465.885,00</w:t>
            </w:r>
          </w:p>
        </w:tc>
      </w:tr>
      <w:tr w:rsidR="00374FB8" w:rsidRPr="005D7388" w14:paraId="574A70C9" w14:textId="77777777" w:rsidTr="009C173C">
        <w:trPr>
          <w:trHeight w:hRule="exact" w:val="284"/>
        </w:trPr>
        <w:tc>
          <w:tcPr>
            <w:tcW w:w="2835" w:type="dxa"/>
            <w:tcBorders>
              <w:top w:val="single" w:sz="4" w:space="0" w:color="auto"/>
              <w:left w:val="single" w:sz="4" w:space="0" w:color="auto"/>
              <w:bottom w:val="single" w:sz="4" w:space="0" w:color="auto"/>
              <w:right w:val="single" w:sz="4" w:space="0" w:color="auto"/>
            </w:tcBorders>
            <w:vAlign w:val="center"/>
            <w:hideMark/>
          </w:tcPr>
          <w:p w14:paraId="1F6E88D4" w14:textId="77777777" w:rsidR="00374FB8" w:rsidRPr="005D7388" w:rsidRDefault="00374FB8" w:rsidP="009C173C">
            <w:pPr>
              <w:spacing w:after="0" w:line="240" w:lineRule="auto"/>
              <w:rPr>
                <w:rFonts w:ascii="Times New Roman" w:eastAsia="Times New Roman" w:hAnsi="Times New Roman" w:cs="Times New Roman"/>
                <w:bCs/>
              </w:rPr>
            </w:pPr>
            <w:r w:rsidRPr="005D7388">
              <w:rPr>
                <w:rFonts w:ascii="Times New Roman" w:eastAsia="Times New Roman" w:hAnsi="Times New Roman" w:cs="Times New Roman"/>
                <w:bCs/>
              </w:rPr>
              <w:t>Komunalna naknada</w:t>
            </w:r>
          </w:p>
        </w:tc>
        <w:tc>
          <w:tcPr>
            <w:tcW w:w="1701" w:type="dxa"/>
            <w:tcBorders>
              <w:top w:val="single" w:sz="4" w:space="0" w:color="auto"/>
              <w:left w:val="single" w:sz="4" w:space="0" w:color="auto"/>
              <w:bottom w:val="single" w:sz="4" w:space="0" w:color="auto"/>
              <w:right w:val="single" w:sz="4" w:space="0" w:color="auto"/>
            </w:tcBorders>
          </w:tcPr>
          <w:p w14:paraId="6E83F492"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1.902.615,00</w:t>
            </w:r>
          </w:p>
        </w:tc>
      </w:tr>
      <w:tr w:rsidR="00374FB8" w:rsidRPr="005D7388" w14:paraId="54FF923C" w14:textId="77777777" w:rsidTr="009C173C">
        <w:trPr>
          <w:trHeight w:hRule="exact" w:val="567"/>
        </w:trPr>
        <w:tc>
          <w:tcPr>
            <w:tcW w:w="2835" w:type="dxa"/>
            <w:tcBorders>
              <w:top w:val="single" w:sz="4" w:space="0" w:color="auto"/>
              <w:left w:val="single" w:sz="4" w:space="0" w:color="auto"/>
              <w:bottom w:val="single" w:sz="4" w:space="0" w:color="auto"/>
              <w:right w:val="single" w:sz="4" w:space="0" w:color="auto"/>
            </w:tcBorders>
            <w:vAlign w:val="center"/>
            <w:hideMark/>
          </w:tcPr>
          <w:p w14:paraId="5DD5B0A6" w14:textId="77777777" w:rsidR="00374FB8" w:rsidRPr="005D7388" w:rsidRDefault="00374FB8" w:rsidP="009C173C">
            <w:pPr>
              <w:spacing w:after="0" w:line="240" w:lineRule="auto"/>
              <w:rPr>
                <w:rFonts w:ascii="Times New Roman" w:eastAsia="Times New Roman" w:hAnsi="Times New Roman" w:cs="Times New Roman"/>
                <w:bCs/>
              </w:rPr>
            </w:pPr>
            <w:r w:rsidRPr="005D7388">
              <w:rPr>
                <w:rFonts w:ascii="Times New Roman" w:eastAsia="Times New Roman" w:hAnsi="Times New Roman" w:cs="Times New Roman"/>
                <w:bCs/>
              </w:rPr>
              <w:t>Pomoći od ostalih subjekata unutar općeg proračuna</w:t>
            </w:r>
          </w:p>
        </w:tc>
        <w:tc>
          <w:tcPr>
            <w:tcW w:w="1701" w:type="dxa"/>
            <w:tcBorders>
              <w:top w:val="single" w:sz="4" w:space="0" w:color="auto"/>
              <w:left w:val="single" w:sz="4" w:space="0" w:color="auto"/>
              <w:bottom w:val="single" w:sz="4" w:space="0" w:color="auto"/>
              <w:right w:val="single" w:sz="4" w:space="0" w:color="auto"/>
            </w:tcBorders>
          </w:tcPr>
          <w:p w14:paraId="69E6C424"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548.270,00</w:t>
            </w:r>
          </w:p>
        </w:tc>
      </w:tr>
      <w:tr w:rsidR="00374FB8" w:rsidRPr="005D7388" w14:paraId="2F3E0706" w14:textId="77777777" w:rsidTr="009C173C">
        <w:trPr>
          <w:trHeight w:hRule="exact" w:val="567"/>
        </w:trPr>
        <w:tc>
          <w:tcPr>
            <w:tcW w:w="2835" w:type="dxa"/>
            <w:tcBorders>
              <w:top w:val="single" w:sz="4" w:space="0" w:color="auto"/>
              <w:left w:val="single" w:sz="4" w:space="0" w:color="auto"/>
              <w:bottom w:val="single" w:sz="4" w:space="0" w:color="auto"/>
              <w:right w:val="single" w:sz="4" w:space="0" w:color="auto"/>
            </w:tcBorders>
            <w:vAlign w:val="center"/>
          </w:tcPr>
          <w:p w14:paraId="6B99FCFB" w14:textId="77777777" w:rsidR="00374FB8" w:rsidRPr="005D7388" w:rsidRDefault="00374FB8" w:rsidP="009C173C">
            <w:pPr>
              <w:spacing w:after="0" w:line="240" w:lineRule="auto"/>
              <w:rPr>
                <w:rFonts w:ascii="Times New Roman" w:eastAsia="Times New Roman" w:hAnsi="Times New Roman" w:cs="Times New Roman"/>
                <w:bCs/>
              </w:rPr>
            </w:pPr>
            <w:r w:rsidRPr="005D7388">
              <w:rPr>
                <w:rFonts w:ascii="Times New Roman" w:eastAsia="Times New Roman" w:hAnsi="Times New Roman" w:cs="Times New Roman"/>
                <w:bCs/>
              </w:rPr>
              <w:t>Opći prihodi i primici proračuna</w:t>
            </w:r>
          </w:p>
        </w:tc>
        <w:tc>
          <w:tcPr>
            <w:tcW w:w="1701" w:type="dxa"/>
            <w:tcBorders>
              <w:top w:val="single" w:sz="4" w:space="0" w:color="auto"/>
              <w:left w:val="single" w:sz="4" w:space="0" w:color="auto"/>
              <w:bottom w:val="single" w:sz="4" w:space="0" w:color="auto"/>
              <w:right w:val="single" w:sz="4" w:space="0" w:color="auto"/>
            </w:tcBorders>
          </w:tcPr>
          <w:p w14:paraId="0D8B2CB0"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15.000,00</w:t>
            </w:r>
          </w:p>
        </w:tc>
      </w:tr>
    </w:tbl>
    <w:p w14:paraId="79A035A9" w14:textId="77777777" w:rsidR="00374FB8" w:rsidRPr="005D7388" w:rsidRDefault="00374FB8" w:rsidP="00374FB8">
      <w:pPr>
        <w:spacing w:after="0" w:line="240" w:lineRule="auto"/>
        <w:rPr>
          <w:rFonts w:ascii="Times New Roman" w:eastAsia="Times New Roman" w:hAnsi="Times New Roman" w:cs="Times New Roman"/>
        </w:rPr>
      </w:pPr>
    </w:p>
    <w:p w14:paraId="12379559"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79694208"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561730C7"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Odluka o komunalnim djelatnostima Grada Karlovca („Glasnik Grada Karlovca“  14/19)</w:t>
      </w:r>
    </w:p>
    <w:p w14:paraId="52B73682"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Odluka o nerazvrstanim cestama na području Grada Karlovca („GGK“ br. 2/14)</w:t>
      </w:r>
    </w:p>
    <w:p w14:paraId="59B2E880"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cestama („Narodne novine“  84/11, 22/13, 54/13, 148/13, 92/14, 110/19, 144/21, 114/22)</w:t>
      </w:r>
    </w:p>
    <w:p w14:paraId="3F8E5715"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prostornom uređenju („Narodne novine“  153/13, 114/18, 39/19, 98/19)</w:t>
      </w:r>
    </w:p>
    <w:p w14:paraId="52AF9FA3"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gradnji („Narodne novine“ br. 153/13, 20/17, 39/19, 125/19)</w:t>
      </w:r>
    </w:p>
    <w:p w14:paraId="368C1658"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sigurnosti prometa na cestama („Narodne novine“  67/08, 48/10, 24/11, 80/13, 158/13, 92/14, 64/15, 108/17, 70/19, 42/20, 85/22, 114/22)</w:t>
      </w:r>
    </w:p>
    <w:p w14:paraId="3741F78D" w14:textId="77777777" w:rsidR="00374FB8" w:rsidRDefault="00374FB8" w:rsidP="00374FB8">
      <w:pPr>
        <w:spacing w:after="0" w:line="240" w:lineRule="auto"/>
        <w:jc w:val="both"/>
        <w:rPr>
          <w:rFonts w:ascii="Times New Roman" w:eastAsia="Times New Roman" w:hAnsi="Times New Roman" w:cs="Times New Roman"/>
        </w:rPr>
      </w:pPr>
    </w:p>
    <w:p w14:paraId="78C29DEE"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5D31BF20" w14:textId="77777777" w:rsidR="00374FB8" w:rsidRPr="005D7388" w:rsidRDefault="00374FB8" w:rsidP="00374FB8">
      <w:pPr>
        <w:numPr>
          <w:ilvl w:val="0"/>
          <w:numId w:val="12"/>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Osiguranje uvjeta za sigurno korištenje nerazvrstanih cesta na području Grada</w:t>
      </w:r>
    </w:p>
    <w:p w14:paraId="587E1EA4" w14:textId="269DC7F8" w:rsidR="00374FB8" w:rsidRDefault="00374FB8" w:rsidP="00374FB8">
      <w:pPr>
        <w:spacing w:after="0" w:line="240" w:lineRule="auto"/>
        <w:jc w:val="both"/>
        <w:rPr>
          <w:rFonts w:ascii="Times New Roman" w:eastAsia="Times New Roman" w:hAnsi="Times New Roman" w:cs="Times New Roman"/>
        </w:rPr>
      </w:pPr>
    </w:p>
    <w:p w14:paraId="0E0D4CFD" w14:textId="2F4F3BDC" w:rsidR="00374FB8" w:rsidRDefault="00374FB8" w:rsidP="00374FB8">
      <w:pPr>
        <w:spacing w:after="0" w:line="240" w:lineRule="auto"/>
        <w:jc w:val="both"/>
        <w:rPr>
          <w:rFonts w:ascii="Times New Roman" w:eastAsia="Times New Roman" w:hAnsi="Times New Roman" w:cs="Times New Roman"/>
        </w:rPr>
      </w:pPr>
    </w:p>
    <w:p w14:paraId="0DB8385F" w14:textId="77777777" w:rsidR="00374FB8" w:rsidRPr="005D7388" w:rsidRDefault="00374FB8" w:rsidP="00374FB8">
      <w:pPr>
        <w:spacing w:after="0" w:line="240" w:lineRule="auto"/>
        <w:jc w:val="both"/>
        <w:rPr>
          <w:rFonts w:ascii="Times New Roman" w:eastAsia="Times New Roman" w:hAnsi="Times New Roman" w:cs="Times New Roman"/>
        </w:rPr>
      </w:pPr>
    </w:p>
    <w:p w14:paraId="796A689E"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lastRenderedPageBreak/>
        <w:t>Članak 7.</w:t>
      </w:r>
    </w:p>
    <w:p w14:paraId="023C7CF3" w14:textId="77777777" w:rsidR="00374FB8" w:rsidRPr="005D7388" w:rsidRDefault="00374FB8" w:rsidP="00374FB8">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OSTALE NEPREDVIĐENE INTERVENCIJE U GRADU</w:t>
      </w:r>
    </w:p>
    <w:p w14:paraId="65921A04"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ab/>
        <w:t xml:space="preserve">U sklopu aktivnosti predviđena sredstva nije moguće planirati, već je iskustveno potrebno imati dio sredstava, ukoliko se pojavi potreba za interveniranjem na javnim površinama Grada Karlovca, a da potrebni zahvat nije dio ugovorenih radova. </w:t>
      </w:r>
    </w:p>
    <w:p w14:paraId="30FCFDF2" w14:textId="77777777" w:rsidR="00374FB8" w:rsidRPr="005D7388" w:rsidRDefault="00374FB8" w:rsidP="00374FB8">
      <w:pPr>
        <w:spacing w:after="0" w:line="240" w:lineRule="auto"/>
        <w:ind w:firstLine="709"/>
        <w:jc w:val="both"/>
        <w:rPr>
          <w:rFonts w:ascii="Times New Roman" w:eastAsia="Times New Roman" w:hAnsi="Times New Roman" w:cs="Times New Roman"/>
        </w:rPr>
      </w:pPr>
    </w:p>
    <w:p w14:paraId="74A70C5F" w14:textId="77777777" w:rsidR="00374FB8" w:rsidRPr="005D7388" w:rsidRDefault="00374FB8" w:rsidP="00374FB8">
      <w:pPr>
        <w:spacing w:after="0" w:line="240" w:lineRule="auto"/>
        <w:ind w:firstLine="709"/>
        <w:jc w:val="both"/>
        <w:rPr>
          <w:rFonts w:ascii="Times New Roman" w:eastAsia="Times New Roman" w:hAnsi="Times New Roman" w:cs="Times New Roman"/>
        </w:rPr>
      </w:pPr>
      <w:r w:rsidRPr="005D7388">
        <w:rPr>
          <w:rFonts w:ascii="Times New Roman" w:eastAsia="Times New Roman" w:hAnsi="Times New Roman" w:cs="Times New Roman"/>
        </w:rPr>
        <w:t xml:space="preserve">Sredstva su dijelom usmjerena za održavanje </w:t>
      </w:r>
      <w:proofErr w:type="spellStart"/>
      <w:r w:rsidRPr="005D7388">
        <w:rPr>
          <w:rFonts w:ascii="Times New Roman" w:eastAsia="Times New Roman" w:hAnsi="Times New Roman" w:cs="Times New Roman"/>
        </w:rPr>
        <w:t>Arboretuma</w:t>
      </w:r>
      <w:proofErr w:type="spellEnd"/>
      <w:r w:rsidRPr="005D7388">
        <w:rPr>
          <w:rFonts w:ascii="Times New Roman" w:eastAsia="Times New Roman" w:hAnsi="Times New Roman" w:cs="Times New Roman"/>
        </w:rPr>
        <w:t xml:space="preserve"> (javna zelena površina veličine 16ha namijenjena provođenju aktivnosti i edukaciji učenika Šumarske i drvodjeljske škole Karlovac), izvan Programa redovnog održavanja zelenih površina. </w:t>
      </w:r>
    </w:p>
    <w:p w14:paraId="47928216"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Planirani iznos pokriva troškove: materijal i energiju (gorivo), usluge i opremu; a odnose se na: sadni materijal, opremu, strojeve, uređaje, odvoz, popravak alata i strojeva i dr.</w:t>
      </w:r>
    </w:p>
    <w:p w14:paraId="5A955D48" w14:textId="77777777" w:rsidR="00374FB8" w:rsidRPr="005D7388" w:rsidRDefault="00374FB8" w:rsidP="00374FB8">
      <w:pPr>
        <w:spacing w:after="0" w:line="240" w:lineRule="auto"/>
        <w:ind w:firstLine="709"/>
        <w:jc w:val="both"/>
        <w:rPr>
          <w:rFonts w:ascii="Times New Roman" w:eastAsia="Times New Roman" w:hAnsi="Times New Roman" w:cs="Times New Roman"/>
        </w:rPr>
      </w:pPr>
    </w:p>
    <w:p w14:paraId="2F288473" w14:textId="77777777" w:rsidR="00374FB8" w:rsidRPr="005D7388" w:rsidRDefault="00374FB8" w:rsidP="00374FB8">
      <w:pPr>
        <w:numPr>
          <w:ilvl w:val="0"/>
          <w:numId w:val="1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Dio sredstava predodređen je za priključke branitelja na električnu mrežu i vodovodnu mrežu.</w:t>
      </w:r>
    </w:p>
    <w:p w14:paraId="406DFBD4" w14:textId="77777777" w:rsidR="00374FB8" w:rsidRPr="005D7388" w:rsidRDefault="00374FB8" w:rsidP="00374FB8">
      <w:pPr>
        <w:spacing w:after="0" w:line="240" w:lineRule="auto"/>
        <w:jc w:val="both"/>
        <w:rPr>
          <w:rFonts w:ascii="Times New Roman" w:eastAsia="Times New Roman" w:hAnsi="Times New Roman" w:cs="Times New Roman"/>
        </w:rPr>
      </w:pPr>
    </w:p>
    <w:tbl>
      <w:tblPr>
        <w:tblW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559"/>
      </w:tblGrid>
      <w:tr w:rsidR="00374FB8" w:rsidRPr="005D7388" w14:paraId="06373662" w14:textId="77777777" w:rsidTr="009C173C">
        <w:trPr>
          <w:trHeight w:hRule="exact" w:val="284"/>
        </w:trPr>
        <w:tc>
          <w:tcPr>
            <w:tcW w:w="3085" w:type="dxa"/>
            <w:tcBorders>
              <w:top w:val="single" w:sz="4" w:space="0" w:color="auto"/>
              <w:left w:val="single" w:sz="4" w:space="0" w:color="auto"/>
              <w:bottom w:val="single" w:sz="4" w:space="0" w:color="auto"/>
              <w:right w:val="single" w:sz="4" w:space="0" w:color="auto"/>
            </w:tcBorders>
            <w:shd w:val="clear" w:color="auto" w:fill="A6A6A6"/>
          </w:tcPr>
          <w:p w14:paraId="5662DBDD" w14:textId="77777777" w:rsidR="00374FB8" w:rsidRPr="005D7388" w:rsidRDefault="00374FB8" w:rsidP="009C173C">
            <w:pPr>
              <w:spacing w:after="0" w:line="240" w:lineRule="auto"/>
              <w:jc w:val="both"/>
              <w:rPr>
                <w:rFonts w:ascii="Times New Roman" w:eastAsia="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shd w:val="clear" w:color="auto" w:fill="A6A6A6"/>
            <w:hideMark/>
          </w:tcPr>
          <w:p w14:paraId="2999A40C" w14:textId="77777777" w:rsidR="00374FB8" w:rsidRPr="005D7388" w:rsidRDefault="00374FB8" w:rsidP="009C173C">
            <w:pPr>
              <w:spacing w:after="0" w:line="240" w:lineRule="auto"/>
              <w:jc w:val="right"/>
              <w:rPr>
                <w:rFonts w:ascii="Times New Roman" w:eastAsia="Times New Roman" w:hAnsi="Times New Roman" w:cs="Times New Roman"/>
                <w:bCs/>
                <w:lang w:val="en-US"/>
              </w:rPr>
            </w:pPr>
            <w:r w:rsidRPr="005D7388">
              <w:rPr>
                <w:rFonts w:ascii="Times New Roman" w:eastAsia="Times New Roman" w:hAnsi="Times New Roman" w:cs="Times New Roman"/>
                <w:bCs/>
                <w:lang w:val="en-US"/>
              </w:rPr>
              <w:t>PRORAČUN</w:t>
            </w:r>
          </w:p>
        </w:tc>
      </w:tr>
      <w:tr w:rsidR="00374FB8" w:rsidRPr="005D7388" w14:paraId="4E8E3C41" w14:textId="77777777" w:rsidTr="009C173C">
        <w:trPr>
          <w:trHeight w:hRule="exact" w:val="284"/>
        </w:trPr>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0F2DEECC"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702ECD7E" w14:textId="77777777" w:rsidR="00374FB8" w:rsidRPr="005D7388" w:rsidRDefault="00374FB8" w:rsidP="009C173C">
            <w:pPr>
              <w:spacing w:after="0" w:line="240" w:lineRule="auto"/>
              <w:jc w:val="right"/>
              <w:rPr>
                <w:rFonts w:ascii="Times New Roman" w:eastAsia="Times New Roman" w:hAnsi="Times New Roman" w:cs="Times New Roman"/>
                <w:b/>
                <w:lang w:val="en-US"/>
              </w:rPr>
            </w:pPr>
            <w:r w:rsidRPr="005D7388">
              <w:rPr>
                <w:rFonts w:ascii="Times New Roman" w:eastAsia="Times New Roman" w:hAnsi="Times New Roman" w:cs="Times New Roman"/>
                <w:b/>
                <w:lang w:val="en-US"/>
              </w:rPr>
              <w:t>45.145,00</w:t>
            </w:r>
          </w:p>
        </w:tc>
      </w:tr>
      <w:tr w:rsidR="00374FB8" w:rsidRPr="005D7388" w14:paraId="7024493D" w14:textId="77777777" w:rsidTr="009C173C">
        <w:trPr>
          <w:trHeight w:hRule="exact" w:val="588"/>
        </w:trPr>
        <w:tc>
          <w:tcPr>
            <w:tcW w:w="3085" w:type="dxa"/>
            <w:tcBorders>
              <w:top w:val="single" w:sz="4" w:space="0" w:color="auto"/>
              <w:left w:val="single" w:sz="4" w:space="0" w:color="auto"/>
              <w:bottom w:val="single" w:sz="4" w:space="0" w:color="auto"/>
              <w:right w:val="single" w:sz="4" w:space="0" w:color="auto"/>
            </w:tcBorders>
          </w:tcPr>
          <w:p w14:paraId="41AA6F97"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Rashodi za usluge – priključci branitelja</w:t>
            </w:r>
          </w:p>
        </w:tc>
        <w:tc>
          <w:tcPr>
            <w:tcW w:w="1559" w:type="dxa"/>
            <w:tcBorders>
              <w:top w:val="single" w:sz="4" w:space="0" w:color="auto"/>
              <w:left w:val="single" w:sz="4" w:space="0" w:color="auto"/>
              <w:bottom w:val="single" w:sz="4" w:space="0" w:color="auto"/>
              <w:right w:val="single" w:sz="4" w:space="0" w:color="auto"/>
            </w:tcBorders>
          </w:tcPr>
          <w:p w14:paraId="4287D5DD" w14:textId="77777777" w:rsidR="00374FB8" w:rsidRPr="005D7388" w:rsidRDefault="00374FB8" w:rsidP="009C173C">
            <w:pPr>
              <w:spacing w:after="0" w:line="240" w:lineRule="auto"/>
              <w:jc w:val="right"/>
              <w:rPr>
                <w:rFonts w:ascii="Times New Roman" w:eastAsia="Times New Roman" w:hAnsi="Times New Roman" w:cs="Times New Roman"/>
                <w:lang w:val="en-US"/>
              </w:rPr>
            </w:pPr>
            <w:r w:rsidRPr="005D7388">
              <w:rPr>
                <w:rFonts w:ascii="Times New Roman" w:eastAsia="Times New Roman" w:hAnsi="Times New Roman" w:cs="Times New Roman"/>
                <w:lang w:val="en-US"/>
              </w:rPr>
              <w:t>4.645,00</w:t>
            </w:r>
          </w:p>
        </w:tc>
      </w:tr>
      <w:tr w:rsidR="00374FB8" w:rsidRPr="005D7388" w14:paraId="26B74DFB" w14:textId="77777777" w:rsidTr="009C173C">
        <w:trPr>
          <w:trHeight w:hRule="exact" w:val="538"/>
        </w:trPr>
        <w:tc>
          <w:tcPr>
            <w:tcW w:w="3085" w:type="dxa"/>
            <w:tcBorders>
              <w:top w:val="single" w:sz="4" w:space="0" w:color="auto"/>
              <w:left w:val="single" w:sz="4" w:space="0" w:color="auto"/>
              <w:bottom w:val="single" w:sz="4" w:space="0" w:color="auto"/>
              <w:right w:val="single" w:sz="4" w:space="0" w:color="auto"/>
            </w:tcBorders>
            <w:hideMark/>
          </w:tcPr>
          <w:p w14:paraId="3B1A8DB7"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Rashodi za usluge - prijevoz pokojnika</w:t>
            </w:r>
          </w:p>
        </w:tc>
        <w:tc>
          <w:tcPr>
            <w:tcW w:w="1559" w:type="dxa"/>
            <w:tcBorders>
              <w:top w:val="single" w:sz="4" w:space="0" w:color="auto"/>
              <w:left w:val="single" w:sz="4" w:space="0" w:color="auto"/>
              <w:bottom w:val="single" w:sz="4" w:space="0" w:color="auto"/>
              <w:right w:val="single" w:sz="4" w:space="0" w:color="auto"/>
            </w:tcBorders>
          </w:tcPr>
          <w:p w14:paraId="04BB7655" w14:textId="77777777" w:rsidR="00374FB8" w:rsidRPr="005D7388" w:rsidRDefault="00374FB8" w:rsidP="009C173C">
            <w:pPr>
              <w:spacing w:after="0" w:line="240" w:lineRule="auto"/>
              <w:jc w:val="right"/>
              <w:rPr>
                <w:rFonts w:ascii="Times New Roman" w:eastAsia="Times New Roman" w:hAnsi="Times New Roman" w:cs="Times New Roman"/>
                <w:lang w:val="en-US"/>
              </w:rPr>
            </w:pPr>
            <w:r w:rsidRPr="005D7388">
              <w:rPr>
                <w:rFonts w:ascii="Times New Roman" w:eastAsia="Times New Roman" w:hAnsi="Times New Roman" w:cs="Times New Roman"/>
                <w:lang w:val="en-US"/>
              </w:rPr>
              <w:t>664,00</w:t>
            </w:r>
          </w:p>
        </w:tc>
      </w:tr>
      <w:tr w:rsidR="00374FB8" w:rsidRPr="005D7388" w14:paraId="5C3DAF25" w14:textId="77777777" w:rsidTr="009C173C">
        <w:trPr>
          <w:trHeight w:hRule="exact" w:val="306"/>
        </w:trPr>
        <w:tc>
          <w:tcPr>
            <w:tcW w:w="3085" w:type="dxa"/>
            <w:tcBorders>
              <w:top w:val="single" w:sz="4" w:space="0" w:color="auto"/>
              <w:left w:val="single" w:sz="4" w:space="0" w:color="auto"/>
              <w:bottom w:val="single" w:sz="4" w:space="0" w:color="auto"/>
              <w:right w:val="single" w:sz="4" w:space="0" w:color="auto"/>
            </w:tcBorders>
            <w:hideMark/>
          </w:tcPr>
          <w:p w14:paraId="61376B60"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Rashodi za usluge - intervencije</w:t>
            </w:r>
          </w:p>
          <w:p w14:paraId="261F2FDF" w14:textId="77777777" w:rsidR="00374FB8" w:rsidRPr="005D7388" w:rsidRDefault="00374FB8" w:rsidP="009C173C">
            <w:pPr>
              <w:spacing w:after="0" w:line="240" w:lineRule="auto"/>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14:paraId="157C4A5E" w14:textId="77777777" w:rsidR="00374FB8" w:rsidRPr="005D7388" w:rsidRDefault="00374FB8" w:rsidP="009C173C">
            <w:pPr>
              <w:spacing w:after="0" w:line="240" w:lineRule="auto"/>
              <w:jc w:val="right"/>
              <w:rPr>
                <w:rFonts w:ascii="Times New Roman" w:eastAsia="Times New Roman" w:hAnsi="Times New Roman" w:cs="Times New Roman"/>
                <w:lang w:val="en-US"/>
              </w:rPr>
            </w:pPr>
            <w:r w:rsidRPr="005D7388">
              <w:rPr>
                <w:rFonts w:ascii="Times New Roman" w:eastAsia="Times New Roman" w:hAnsi="Times New Roman" w:cs="Times New Roman"/>
                <w:lang w:val="en-US"/>
              </w:rPr>
              <w:t>33.200,00</w:t>
            </w:r>
          </w:p>
        </w:tc>
      </w:tr>
      <w:tr w:rsidR="00374FB8" w:rsidRPr="005D7388" w14:paraId="61594F41" w14:textId="77777777" w:rsidTr="009C173C">
        <w:trPr>
          <w:trHeight w:hRule="exact" w:val="582"/>
        </w:trPr>
        <w:tc>
          <w:tcPr>
            <w:tcW w:w="3085" w:type="dxa"/>
            <w:tcBorders>
              <w:top w:val="single" w:sz="4" w:space="0" w:color="auto"/>
              <w:left w:val="single" w:sz="4" w:space="0" w:color="auto"/>
              <w:bottom w:val="single" w:sz="4" w:space="0" w:color="auto"/>
              <w:right w:val="single" w:sz="4" w:space="0" w:color="auto"/>
            </w:tcBorders>
            <w:hideMark/>
          </w:tcPr>
          <w:p w14:paraId="457504B8"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rPr>
              <w:t xml:space="preserve">Tekuće donacije uređenje </w:t>
            </w:r>
            <w:proofErr w:type="spellStart"/>
            <w:r w:rsidRPr="005D7388">
              <w:rPr>
                <w:rFonts w:ascii="Times New Roman" w:eastAsia="Times New Roman" w:hAnsi="Times New Roman" w:cs="Times New Roman"/>
              </w:rPr>
              <w:t>Arboretuma</w:t>
            </w:r>
            <w:proofErr w:type="spellEnd"/>
          </w:p>
        </w:tc>
        <w:tc>
          <w:tcPr>
            <w:tcW w:w="1559" w:type="dxa"/>
            <w:tcBorders>
              <w:top w:val="single" w:sz="4" w:space="0" w:color="auto"/>
              <w:left w:val="single" w:sz="4" w:space="0" w:color="auto"/>
              <w:bottom w:val="single" w:sz="4" w:space="0" w:color="auto"/>
              <w:right w:val="single" w:sz="4" w:space="0" w:color="auto"/>
            </w:tcBorders>
          </w:tcPr>
          <w:p w14:paraId="3542DE5C" w14:textId="77777777" w:rsidR="00374FB8" w:rsidRPr="005D7388" w:rsidRDefault="00374FB8" w:rsidP="009C173C">
            <w:pPr>
              <w:spacing w:after="0" w:line="240" w:lineRule="auto"/>
              <w:jc w:val="right"/>
              <w:rPr>
                <w:rFonts w:ascii="Times New Roman" w:eastAsia="Times New Roman" w:hAnsi="Times New Roman" w:cs="Times New Roman"/>
                <w:bCs/>
                <w:lang w:val="en-US"/>
              </w:rPr>
            </w:pPr>
            <w:r w:rsidRPr="005D7388">
              <w:rPr>
                <w:rFonts w:ascii="Times New Roman" w:eastAsia="Times New Roman" w:hAnsi="Times New Roman" w:cs="Times New Roman"/>
                <w:bCs/>
                <w:lang w:val="en-US"/>
              </w:rPr>
              <w:t>6.636,00</w:t>
            </w:r>
          </w:p>
        </w:tc>
      </w:tr>
      <w:tr w:rsidR="00374FB8" w:rsidRPr="005D7388" w14:paraId="0C3A1222" w14:textId="77777777" w:rsidTr="009C173C">
        <w:trPr>
          <w:trHeight w:hRule="exact" w:val="284"/>
        </w:trPr>
        <w:tc>
          <w:tcPr>
            <w:tcW w:w="3085" w:type="dxa"/>
            <w:tcBorders>
              <w:top w:val="single" w:sz="4" w:space="0" w:color="auto"/>
              <w:left w:val="single" w:sz="4" w:space="0" w:color="auto"/>
              <w:bottom w:val="single" w:sz="4" w:space="0" w:color="auto"/>
              <w:right w:val="single" w:sz="4" w:space="0" w:color="auto"/>
            </w:tcBorders>
            <w:shd w:val="clear" w:color="auto" w:fill="D9D9D9"/>
            <w:hideMark/>
          </w:tcPr>
          <w:p w14:paraId="3A4256AB"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Izvori financiranja:</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1E03A0BC" w14:textId="77777777" w:rsidR="00374FB8" w:rsidRPr="005D7388" w:rsidRDefault="00374FB8" w:rsidP="009C173C">
            <w:pPr>
              <w:spacing w:after="0" w:line="240" w:lineRule="auto"/>
              <w:jc w:val="right"/>
              <w:rPr>
                <w:rFonts w:ascii="Times New Roman" w:eastAsia="Times New Roman" w:hAnsi="Times New Roman" w:cs="Times New Roman"/>
                <w:b/>
                <w:lang w:val="en-US"/>
              </w:rPr>
            </w:pPr>
            <w:r w:rsidRPr="005D7388">
              <w:rPr>
                <w:rFonts w:ascii="Times New Roman" w:eastAsia="Times New Roman" w:hAnsi="Times New Roman" w:cs="Times New Roman"/>
                <w:b/>
                <w:lang w:val="en-US"/>
              </w:rPr>
              <w:t>45.145,00</w:t>
            </w:r>
          </w:p>
        </w:tc>
      </w:tr>
      <w:tr w:rsidR="00374FB8" w:rsidRPr="005D7388" w14:paraId="235CAC26" w14:textId="77777777" w:rsidTr="009C173C">
        <w:trPr>
          <w:trHeight w:hRule="exact" w:val="284"/>
        </w:trPr>
        <w:tc>
          <w:tcPr>
            <w:tcW w:w="3085" w:type="dxa"/>
            <w:tcBorders>
              <w:top w:val="single" w:sz="4" w:space="0" w:color="auto"/>
              <w:left w:val="single" w:sz="4" w:space="0" w:color="auto"/>
              <w:bottom w:val="single" w:sz="4" w:space="0" w:color="auto"/>
              <w:right w:val="single" w:sz="4" w:space="0" w:color="auto"/>
            </w:tcBorders>
            <w:shd w:val="clear" w:color="auto" w:fill="FFFFFF"/>
            <w:hideMark/>
          </w:tcPr>
          <w:p w14:paraId="2AD660EB"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Opći prihodi i primici proračuna</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D50E48B" w14:textId="77777777" w:rsidR="00374FB8" w:rsidRPr="005D7388" w:rsidRDefault="00374FB8" w:rsidP="009C173C">
            <w:pPr>
              <w:spacing w:after="0" w:line="240" w:lineRule="auto"/>
              <w:jc w:val="right"/>
              <w:rPr>
                <w:rFonts w:ascii="Times New Roman" w:eastAsia="Times New Roman" w:hAnsi="Times New Roman" w:cs="Times New Roman"/>
                <w:lang w:val="en-US"/>
              </w:rPr>
            </w:pPr>
            <w:r w:rsidRPr="005D7388">
              <w:rPr>
                <w:rFonts w:ascii="Times New Roman" w:eastAsia="Times New Roman" w:hAnsi="Times New Roman" w:cs="Times New Roman"/>
                <w:lang w:val="en-US"/>
              </w:rPr>
              <w:t>45.145,00</w:t>
            </w:r>
          </w:p>
        </w:tc>
      </w:tr>
    </w:tbl>
    <w:p w14:paraId="3544E6D3" w14:textId="77777777" w:rsidR="00374FB8" w:rsidRPr="005D7388" w:rsidRDefault="00374FB8" w:rsidP="00374FB8">
      <w:pPr>
        <w:spacing w:after="0" w:line="240" w:lineRule="auto"/>
        <w:rPr>
          <w:rFonts w:ascii="Times New Roman" w:eastAsia="Times New Roman" w:hAnsi="Times New Roman" w:cs="Times New Roman"/>
        </w:rPr>
      </w:pPr>
    </w:p>
    <w:p w14:paraId="2F580F42"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604E3250"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32ED1103"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cestama („Narodne novine“  84/11, 22/13, 54/13, 148/13, 92/14, 110/19, 144/21, 114/22, 114/22)</w:t>
      </w:r>
    </w:p>
    <w:p w14:paraId="4BB273C9"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prostornom uređenju („Narodne novine“  153/13, 114/18, 39/19, 98/19)</w:t>
      </w:r>
    </w:p>
    <w:p w14:paraId="1810BBBE"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gradnji („Narodne novine“  153/13, 20/17, 39/19, 125/19)</w:t>
      </w:r>
    </w:p>
    <w:p w14:paraId="54FF13B5"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hrvatskim braniteljima („Narodne novine“  121/17, 98/19, 84/21)</w:t>
      </w:r>
    </w:p>
    <w:p w14:paraId="58A3DC9F"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21539FBF" w14:textId="77777777" w:rsidR="00374FB8" w:rsidRPr="005D7388" w:rsidRDefault="00374FB8" w:rsidP="00374FB8">
      <w:pPr>
        <w:numPr>
          <w:ilvl w:val="0"/>
          <w:numId w:val="1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Osiguranje sredstava za nepredviđene situacije</w:t>
      </w:r>
    </w:p>
    <w:p w14:paraId="20243004" w14:textId="77777777" w:rsidR="00374FB8" w:rsidRPr="005D7388" w:rsidRDefault="00374FB8" w:rsidP="00374FB8">
      <w:pPr>
        <w:numPr>
          <w:ilvl w:val="0"/>
          <w:numId w:val="1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 xml:space="preserve">Pomoć Šumarsko drvodjeljskoj školi Karlovac za održavanje </w:t>
      </w:r>
      <w:proofErr w:type="spellStart"/>
      <w:r w:rsidRPr="005D7388">
        <w:rPr>
          <w:rFonts w:ascii="Times New Roman" w:eastAsia="Times New Roman" w:hAnsi="Times New Roman" w:cs="Times New Roman"/>
        </w:rPr>
        <w:t>Arboretuma</w:t>
      </w:r>
      <w:proofErr w:type="spellEnd"/>
    </w:p>
    <w:p w14:paraId="2752C3D3" w14:textId="77777777" w:rsidR="00374FB8" w:rsidRPr="005D7388" w:rsidRDefault="00374FB8" w:rsidP="00374FB8">
      <w:pPr>
        <w:numPr>
          <w:ilvl w:val="0"/>
          <w:numId w:val="1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Osiguravanje sredstava za prijevoz pokojnika</w:t>
      </w:r>
    </w:p>
    <w:p w14:paraId="2D2F3C3C" w14:textId="77777777" w:rsidR="00374FB8" w:rsidRPr="005D7388" w:rsidRDefault="00374FB8" w:rsidP="00374FB8">
      <w:pPr>
        <w:numPr>
          <w:ilvl w:val="0"/>
          <w:numId w:val="13"/>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Pomoć braniteljima prilikom priključivanja na električnu mrežu i vodovodnu mrežu</w:t>
      </w:r>
    </w:p>
    <w:p w14:paraId="0826A7B0" w14:textId="77777777" w:rsidR="00374FB8" w:rsidRPr="005D7388" w:rsidRDefault="00374FB8" w:rsidP="00374FB8">
      <w:pPr>
        <w:spacing w:after="0" w:line="240" w:lineRule="auto"/>
        <w:rPr>
          <w:rFonts w:ascii="Times New Roman" w:eastAsia="Times New Roman" w:hAnsi="Times New Roman" w:cs="Times New Roman"/>
        </w:rPr>
      </w:pPr>
    </w:p>
    <w:p w14:paraId="4DFBAEE7"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8.</w:t>
      </w:r>
    </w:p>
    <w:p w14:paraId="4B71B4F3" w14:textId="77777777" w:rsidR="00374FB8" w:rsidRPr="005D7388" w:rsidRDefault="00374FB8" w:rsidP="00374FB8">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ODRŽAVANJE DJEČJIH IGRALIŠTA I SPORTSKIH TERENA</w:t>
      </w:r>
    </w:p>
    <w:p w14:paraId="6437B0BB"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ab/>
        <w:t xml:space="preserve">U sklopu predviđenih sredstava planira se podizanje kvalitete postojećih igrališta postavom </w:t>
      </w:r>
      <w:proofErr w:type="spellStart"/>
      <w:r w:rsidRPr="005D7388">
        <w:rPr>
          <w:rFonts w:ascii="Times New Roman" w:eastAsia="Times New Roman" w:hAnsi="Times New Roman" w:cs="Times New Roman"/>
        </w:rPr>
        <w:t>antistresne</w:t>
      </w:r>
      <w:proofErr w:type="spellEnd"/>
      <w:r w:rsidRPr="005D7388">
        <w:rPr>
          <w:rFonts w:ascii="Times New Roman" w:eastAsia="Times New Roman" w:hAnsi="Times New Roman" w:cs="Times New Roman"/>
        </w:rPr>
        <w:t xml:space="preserve"> podloge, nadopuna sprava i održavanje igrališta i sportskih terena prema potrebama i inicijativama građana. </w:t>
      </w:r>
    </w:p>
    <w:p w14:paraId="4783E9B3" w14:textId="77777777" w:rsidR="00374FB8" w:rsidRPr="005D7388" w:rsidRDefault="00374FB8" w:rsidP="00374FB8">
      <w:pPr>
        <w:spacing w:after="0" w:line="240" w:lineRule="auto"/>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559"/>
      </w:tblGrid>
      <w:tr w:rsidR="00374FB8" w:rsidRPr="005D7388" w14:paraId="336960A0" w14:textId="77777777" w:rsidTr="009C173C">
        <w:trPr>
          <w:trHeight w:hRule="exact" w:val="284"/>
        </w:trPr>
        <w:tc>
          <w:tcPr>
            <w:tcW w:w="3085" w:type="dxa"/>
            <w:shd w:val="clear" w:color="auto" w:fill="A6A6A6"/>
          </w:tcPr>
          <w:p w14:paraId="2AA943DB" w14:textId="77777777" w:rsidR="00374FB8" w:rsidRPr="005D7388" w:rsidRDefault="00374FB8" w:rsidP="009C173C">
            <w:pPr>
              <w:spacing w:after="0" w:line="240" w:lineRule="auto"/>
              <w:jc w:val="both"/>
              <w:rPr>
                <w:rFonts w:ascii="Times New Roman" w:eastAsia="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shd w:val="clear" w:color="auto" w:fill="A6A6A6"/>
          </w:tcPr>
          <w:p w14:paraId="3A9CFB81"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Cs/>
                <w:lang w:val="en-US"/>
              </w:rPr>
              <w:t>PRORAČUN</w:t>
            </w:r>
          </w:p>
        </w:tc>
      </w:tr>
      <w:tr w:rsidR="00374FB8" w:rsidRPr="005D7388" w14:paraId="546CE806" w14:textId="77777777" w:rsidTr="009C173C">
        <w:trPr>
          <w:trHeight w:hRule="exact" w:val="284"/>
        </w:trPr>
        <w:tc>
          <w:tcPr>
            <w:tcW w:w="3085" w:type="dxa"/>
            <w:shd w:val="clear" w:color="auto" w:fill="D9D9D9"/>
          </w:tcPr>
          <w:p w14:paraId="6CACAF04"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559" w:type="dxa"/>
            <w:shd w:val="clear" w:color="auto" w:fill="D9D9D9"/>
          </w:tcPr>
          <w:p w14:paraId="37C324F0"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92.906,00</w:t>
            </w:r>
          </w:p>
        </w:tc>
      </w:tr>
      <w:tr w:rsidR="00374FB8" w:rsidRPr="005D7388" w14:paraId="2BECB4ED" w14:textId="77777777" w:rsidTr="009C173C">
        <w:trPr>
          <w:trHeight w:hRule="exact" w:val="584"/>
        </w:trPr>
        <w:tc>
          <w:tcPr>
            <w:tcW w:w="3085" w:type="dxa"/>
            <w:shd w:val="clear" w:color="auto" w:fill="auto"/>
          </w:tcPr>
          <w:p w14:paraId="710E0A0A"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 xml:space="preserve">Održavanje dječja igrališta i sportskih terena </w:t>
            </w:r>
          </w:p>
        </w:tc>
        <w:tc>
          <w:tcPr>
            <w:tcW w:w="1559" w:type="dxa"/>
            <w:shd w:val="clear" w:color="auto" w:fill="auto"/>
          </w:tcPr>
          <w:p w14:paraId="42A415FF"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26.545,00</w:t>
            </w:r>
          </w:p>
        </w:tc>
      </w:tr>
      <w:tr w:rsidR="00374FB8" w:rsidRPr="005D7388" w14:paraId="33B86C50" w14:textId="77777777" w:rsidTr="009C173C">
        <w:tc>
          <w:tcPr>
            <w:tcW w:w="3085" w:type="dxa"/>
            <w:shd w:val="clear" w:color="auto" w:fill="auto"/>
          </w:tcPr>
          <w:p w14:paraId="32E5A10B"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Opremanje dječjih igrališta</w:t>
            </w:r>
          </w:p>
        </w:tc>
        <w:tc>
          <w:tcPr>
            <w:tcW w:w="1559" w:type="dxa"/>
            <w:shd w:val="clear" w:color="auto" w:fill="auto"/>
          </w:tcPr>
          <w:p w14:paraId="2E5FFEA3"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66.361,00</w:t>
            </w:r>
          </w:p>
        </w:tc>
      </w:tr>
      <w:tr w:rsidR="00374FB8" w:rsidRPr="005D7388" w14:paraId="50400444" w14:textId="77777777" w:rsidTr="009C173C">
        <w:trPr>
          <w:trHeight w:hRule="exact" w:val="284"/>
        </w:trPr>
        <w:tc>
          <w:tcPr>
            <w:tcW w:w="3085" w:type="dxa"/>
            <w:shd w:val="clear" w:color="auto" w:fill="D9D9D9"/>
          </w:tcPr>
          <w:p w14:paraId="451FFC46"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559" w:type="dxa"/>
            <w:shd w:val="clear" w:color="auto" w:fill="D9D9D9"/>
          </w:tcPr>
          <w:p w14:paraId="771DE0A5"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92.906,00</w:t>
            </w:r>
          </w:p>
        </w:tc>
      </w:tr>
      <w:tr w:rsidR="00374FB8" w:rsidRPr="005D7388" w14:paraId="6F949501" w14:textId="77777777" w:rsidTr="009C173C">
        <w:trPr>
          <w:trHeight w:hRule="exact" w:val="284"/>
        </w:trPr>
        <w:tc>
          <w:tcPr>
            <w:tcW w:w="3085" w:type="dxa"/>
            <w:shd w:val="clear" w:color="auto" w:fill="auto"/>
          </w:tcPr>
          <w:p w14:paraId="42F074F4"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Komunalna naknada</w:t>
            </w:r>
          </w:p>
        </w:tc>
        <w:tc>
          <w:tcPr>
            <w:tcW w:w="1559" w:type="dxa"/>
            <w:shd w:val="clear" w:color="auto" w:fill="auto"/>
          </w:tcPr>
          <w:p w14:paraId="1DC37CB9"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72.906,00</w:t>
            </w:r>
          </w:p>
        </w:tc>
      </w:tr>
      <w:tr w:rsidR="00374FB8" w:rsidRPr="005D7388" w14:paraId="13F7400D" w14:textId="77777777" w:rsidTr="009C173C">
        <w:trPr>
          <w:trHeight w:hRule="exact" w:val="548"/>
        </w:trPr>
        <w:tc>
          <w:tcPr>
            <w:tcW w:w="3085" w:type="dxa"/>
            <w:shd w:val="clear" w:color="auto" w:fill="auto"/>
          </w:tcPr>
          <w:p w14:paraId="3225325D"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lastRenderedPageBreak/>
              <w:t>V.P. iz prethodne godine – komunalna naknada</w:t>
            </w:r>
          </w:p>
          <w:p w14:paraId="5809DBF2" w14:textId="77777777" w:rsidR="00374FB8" w:rsidRPr="005D7388" w:rsidRDefault="00374FB8" w:rsidP="009C173C">
            <w:pPr>
              <w:spacing w:after="0" w:line="240" w:lineRule="auto"/>
              <w:rPr>
                <w:rFonts w:ascii="Times New Roman" w:eastAsia="Times New Roman" w:hAnsi="Times New Roman" w:cs="Times New Roman"/>
              </w:rPr>
            </w:pPr>
          </w:p>
        </w:tc>
        <w:tc>
          <w:tcPr>
            <w:tcW w:w="1559" w:type="dxa"/>
            <w:shd w:val="clear" w:color="auto" w:fill="auto"/>
          </w:tcPr>
          <w:p w14:paraId="0D47BBAB"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20.000,00</w:t>
            </w:r>
          </w:p>
        </w:tc>
      </w:tr>
    </w:tbl>
    <w:p w14:paraId="0F60FDA7" w14:textId="77777777" w:rsidR="00374FB8" w:rsidRPr="005D7388" w:rsidRDefault="00374FB8" w:rsidP="00374FB8">
      <w:pPr>
        <w:spacing w:after="0" w:line="240" w:lineRule="auto"/>
        <w:rPr>
          <w:rFonts w:ascii="Times New Roman" w:eastAsia="Times New Roman" w:hAnsi="Times New Roman" w:cs="Times New Roman"/>
        </w:rPr>
      </w:pPr>
    </w:p>
    <w:p w14:paraId="16EFBBB9"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060169B3" w14:textId="77777777" w:rsidR="00374FB8" w:rsidRPr="005D7388" w:rsidRDefault="00374FB8" w:rsidP="00374FB8">
      <w:pPr>
        <w:numPr>
          <w:ilvl w:val="0"/>
          <w:numId w:val="14"/>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7F40A20F" w14:textId="77777777" w:rsidR="00374FB8" w:rsidRPr="005D7388" w:rsidRDefault="00374FB8" w:rsidP="00374FB8">
      <w:pPr>
        <w:numPr>
          <w:ilvl w:val="0"/>
          <w:numId w:val="14"/>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cestama („Narodne novine“  84/11, 22/13, 54/13, 148/13, 92/14, 110/19, 144/21, 114/22, 114/22)</w:t>
      </w:r>
    </w:p>
    <w:p w14:paraId="6D9615D4" w14:textId="77777777" w:rsidR="00374FB8" w:rsidRPr="005D7388" w:rsidRDefault="00374FB8" w:rsidP="00374FB8">
      <w:pPr>
        <w:numPr>
          <w:ilvl w:val="0"/>
          <w:numId w:val="14"/>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prostornom uređenju („Narodne novine“  153/13, 114/18, 39/19, 98/19)</w:t>
      </w:r>
    </w:p>
    <w:p w14:paraId="31D053F0"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gradnji („Narodne novine“  153/13, 20/17, 39/19, 125/19)</w:t>
      </w:r>
    </w:p>
    <w:p w14:paraId="2030E3A6"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0E9A1965" w14:textId="77777777" w:rsidR="00374FB8" w:rsidRPr="005D7388" w:rsidRDefault="00374FB8" w:rsidP="00374FB8">
      <w:pPr>
        <w:numPr>
          <w:ilvl w:val="0"/>
          <w:numId w:val="16"/>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Osiguravanje uvjeta za sigurno korištenje dječjih igrališta i sportskih terena</w:t>
      </w:r>
    </w:p>
    <w:p w14:paraId="48CCF31C" w14:textId="77777777" w:rsidR="00374FB8" w:rsidRPr="005D7388" w:rsidRDefault="00374FB8" w:rsidP="00374FB8">
      <w:pPr>
        <w:numPr>
          <w:ilvl w:val="0"/>
          <w:numId w:val="16"/>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Dodatno opremanje dječjih igrališta spravama za igru i učenje</w:t>
      </w:r>
    </w:p>
    <w:p w14:paraId="79975495" w14:textId="77777777" w:rsidR="00374FB8" w:rsidRPr="005D7388" w:rsidRDefault="00374FB8" w:rsidP="00374FB8">
      <w:pPr>
        <w:spacing w:after="0" w:line="240" w:lineRule="auto"/>
        <w:jc w:val="both"/>
        <w:rPr>
          <w:rFonts w:ascii="Times New Roman" w:eastAsia="Times New Roman" w:hAnsi="Times New Roman" w:cs="Times New Roman"/>
        </w:rPr>
      </w:pPr>
    </w:p>
    <w:p w14:paraId="3D94C90C" w14:textId="77777777" w:rsidR="00374FB8" w:rsidRPr="005D7388" w:rsidRDefault="00374FB8" w:rsidP="00374FB8">
      <w:pPr>
        <w:spacing w:after="0" w:line="240" w:lineRule="auto"/>
        <w:ind w:left="720"/>
        <w:jc w:val="center"/>
        <w:rPr>
          <w:rFonts w:ascii="Times New Roman" w:eastAsia="Times New Roman" w:hAnsi="Times New Roman" w:cs="Times New Roman"/>
        </w:rPr>
      </w:pPr>
      <w:r w:rsidRPr="005D7388">
        <w:rPr>
          <w:rFonts w:ascii="Times New Roman" w:eastAsia="Times New Roman" w:hAnsi="Times New Roman" w:cs="Times New Roman"/>
        </w:rPr>
        <w:t>Članak 9.</w:t>
      </w:r>
    </w:p>
    <w:p w14:paraId="0FF1A103" w14:textId="77777777" w:rsidR="00374FB8" w:rsidRPr="005D7388" w:rsidRDefault="00374FB8" w:rsidP="00374FB8">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KOMUNALNO REDARSTVO</w:t>
      </w:r>
    </w:p>
    <w:p w14:paraId="43BAA6CA" w14:textId="77777777" w:rsidR="00374FB8" w:rsidRPr="005D7388" w:rsidRDefault="00374FB8" w:rsidP="00374FB8">
      <w:pPr>
        <w:spacing w:after="0" w:line="240" w:lineRule="auto"/>
        <w:jc w:val="both"/>
        <w:rPr>
          <w:rFonts w:ascii="Times New Roman" w:eastAsia="Times New Roman" w:hAnsi="Times New Roman" w:cs="Times New Roman"/>
          <w:bCs/>
        </w:rPr>
      </w:pPr>
      <w:r w:rsidRPr="005D7388">
        <w:rPr>
          <w:rFonts w:ascii="Times New Roman" w:eastAsia="Times New Roman" w:hAnsi="Times New Roman" w:cs="Times New Roman"/>
          <w:b/>
        </w:rPr>
        <w:tab/>
      </w:r>
      <w:r w:rsidRPr="005D7388">
        <w:rPr>
          <w:rFonts w:ascii="Times New Roman" w:eastAsia="Times New Roman" w:hAnsi="Times New Roman" w:cs="Times New Roman"/>
          <w:bCs/>
        </w:rPr>
        <w:t>Sredstva su namijenjena za usluge trećih osoba kada stranka u postupku ne postupi sukladno Rješenju komunalnog redara. Usluge koje se najčešće koriste su: uklanjanje ruševnih objekata, čišćenje neuređene okućnice, uklanjanje ambrozije i sl.</w:t>
      </w:r>
    </w:p>
    <w:p w14:paraId="6A9D5DC9" w14:textId="77777777" w:rsidR="00374FB8" w:rsidRPr="005D7388" w:rsidRDefault="00374FB8" w:rsidP="00374FB8">
      <w:pPr>
        <w:spacing w:after="0" w:line="240" w:lineRule="auto"/>
        <w:rPr>
          <w:rFonts w:ascii="Times New Roman" w:eastAsia="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01"/>
      </w:tblGrid>
      <w:tr w:rsidR="00374FB8" w:rsidRPr="005D7388" w14:paraId="73275BF1" w14:textId="77777777" w:rsidTr="009C173C">
        <w:trPr>
          <w:trHeight w:hRule="exact" w:val="285"/>
        </w:trPr>
        <w:tc>
          <w:tcPr>
            <w:tcW w:w="2943" w:type="dxa"/>
            <w:tcBorders>
              <w:top w:val="single" w:sz="4" w:space="0" w:color="auto"/>
              <w:left w:val="single" w:sz="4" w:space="0" w:color="auto"/>
              <w:bottom w:val="single" w:sz="4" w:space="0" w:color="auto"/>
              <w:right w:val="single" w:sz="4" w:space="0" w:color="auto"/>
            </w:tcBorders>
            <w:shd w:val="clear" w:color="auto" w:fill="A6A6A6"/>
          </w:tcPr>
          <w:p w14:paraId="3223D005" w14:textId="77777777" w:rsidR="00374FB8" w:rsidRPr="005D7388" w:rsidRDefault="00374FB8" w:rsidP="009C173C">
            <w:pPr>
              <w:spacing w:after="0" w:line="240" w:lineRule="auto"/>
              <w:jc w:val="both"/>
              <w:rPr>
                <w:rFonts w:ascii="Times New Roman" w:eastAsia="Times New Roman" w:hAnsi="Times New Roman" w:cs="Times New Roman"/>
                <w:b/>
              </w:rPr>
            </w:pPr>
          </w:p>
        </w:tc>
        <w:tc>
          <w:tcPr>
            <w:tcW w:w="1701" w:type="dxa"/>
            <w:tcBorders>
              <w:top w:val="single" w:sz="4" w:space="0" w:color="auto"/>
              <w:left w:val="single" w:sz="4" w:space="0" w:color="auto"/>
              <w:bottom w:val="single" w:sz="4" w:space="0" w:color="auto"/>
              <w:right w:val="single" w:sz="4" w:space="0" w:color="auto"/>
            </w:tcBorders>
            <w:shd w:val="clear" w:color="auto" w:fill="A6A6A6"/>
            <w:hideMark/>
          </w:tcPr>
          <w:p w14:paraId="22F02E27" w14:textId="77777777" w:rsidR="00374FB8" w:rsidRPr="005D7388" w:rsidRDefault="00374FB8" w:rsidP="009C173C">
            <w:pPr>
              <w:spacing w:after="0" w:line="240" w:lineRule="auto"/>
              <w:jc w:val="right"/>
              <w:rPr>
                <w:rFonts w:ascii="Times New Roman" w:eastAsia="Times New Roman" w:hAnsi="Times New Roman" w:cs="Times New Roman"/>
                <w:bCs/>
              </w:rPr>
            </w:pPr>
            <w:r w:rsidRPr="005D7388">
              <w:rPr>
                <w:rFonts w:ascii="Times New Roman" w:eastAsia="Times New Roman" w:hAnsi="Times New Roman" w:cs="Times New Roman"/>
                <w:bCs/>
              </w:rPr>
              <w:t>PROGRAM</w:t>
            </w:r>
          </w:p>
        </w:tc>
      </w:tr>
      <w:tr w:rsidR="00374FB8" w:rsidRPr="005D7388" w14:paraId="1DDE42DE" w14:textId="77777777" w:rsidTr="009C173C">
        <w:trPr>
          <w:trHeight w:hRule="exact" w:val="284"/>
        </w:trPr>
        <w:tc>
          <w:tcPr>
            <w:tcW w:w="2943" w:type="dxa"/>
            <w:tcBorders>
              <w:top w:val="single" w:sz="4" w:space="0" w:color="auto"/>
              <w:left w:val="single" w:sz="4" w:space="0" w:color="auto"/>
              <w:bottom w:val="single" w:sz="4" w:space="0" w:color="auto"/>
              <w:right w:val="single" w:sz="4" w:space="0" w:color="auto"/>
            </w:tcBorders>
            <w:shd w:val="clear" w:color="auto" w:fill="D9D9D9"/>
            <w:hideMark/>
          </w:tcPr>
          <w:p w14:paraId="47FF1B38"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20C41820"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49.770,00</w:t>
            </w:r>
          </w:p>
        </w:tc>
      </w:tr>
      <w:tr w:rsidR="00374FB8" w:rsidRPr="005D7388" w14:paraId="2ECBCF18" w14:textId="77777777" w:rsidTr="009C173C">
        <w:trPr>
          <w:trHeight w:hRule="exact" w:val="284"/>
        </w:trPr>
        <w:tc>
          <w:tcPr>
            <w:tcW w:w="2943" w:type="dxa"/>
            <w:tcBorders>
              <w:top w:val="single" w:sz="4" w:space="0" w:color="auto"/>
              <w:left w:val="single" w:sz="4" w:space="0" w:color="auto"/>
              <w:bottom w:val="single" w:sz="4" w:space="0" w:color="auto"/>
              <w:right w:val="single" w:sz="4" w:space="0" w:color="auto"/>
            </w:tcBorders>
            <w:hideMark/>
          </w:tcPr>
          <w:p w14:paraId="72B7FDCF"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 xml:space="preserve">Rashodi za usluge </w:t>
            </w:r>
          </w:p>
        </w:tc>
        <w:tc>
          <w:tcPr>
            <w:tcW w:w="1701" w:type="dxa"/>
            <w:tcBorders>
              <w:top w:val="single" w:sz="4" w:space="0" w:color="auto"/>
              <w:left w:val="single" w:sz="4" w:space="0" w:color="auto"/>
              <w:bottom w:val="single" w:sz="4" w:space="0" w:color="auto"/>
              <w:right w:val="single" w:sz="4" w:space="0" w:color="auto"/>
            </w:tcBorders>
          </w:tcPr>
          <w:p w14:paraId="1790F320"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49.770,00</w:t>
            </w:r>
          </w:p>
        </w:tc>
      </w:tr>
      <w:tr w:rsidR="00374FB8" w:rsidRPr="005D7388" w14:paraId="7E200270" w14:textId="77777777" w:rsidTr="009C173C">
        <w:trPr>
          <w:trHeight w:hRule="exact" w:val="284"/>
        </w:trPr>
        <w:tc>
          <w:tcPr>
            <w:tcW w:w="2943" w:type="dxa"/>
            <w:tcBorders>
              <w:top w:val="single" w:sz="4" w:space="0" w:color="auto"/>
              <w:left w:val="single" w:sz="4" w:space="0" w:color="auto"/>
              <w:bottom w:val="single" w:sz="4" w:space="0" w:color="auto"/>
              <w:right w:val="single" w:sz="4" w:space="0" w:color="auto"/>
            </w:tcBorders>
            <w:shd w:val="clear" w:color="auto" w:fill="D9D9D9"/>
            <w:hideMark/>
          </w:tcPr>
          <w:p w14:paraId="5BD49599"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057BEC2C"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49.770,00</w:t>
            </w:r>
          </w:p>
        </w:tc>
      </w:tr>
      <w:tr w:rsidR="00374FB8" w:rsidRPr="005D7388" w14:paraId="23ED7331" w14:textId="77777777" w:rsidTr="009C173C">
        <w:trPr>
          <w:trHeight w:hRule="exact" w:val="567"/>
        </w:trPr>
        <w:tc>
          <w:tcPr>
            <w:tcW w:w="2943" w:type="dxa"/>
            <w:tcBorders>
              <w:top w:val="single" w:sz="4" w:space="0" w:color="auto"/>
              <w:left w:val="single" w:sz="4" w:space="0" w:color="auto"/>
              <w:bottom w:val="single" w:sz="4" w:space="0" w:color="auto"/>
              <w:right w:val="single" w:sz="4" w:space="0" w:color="auto"/>
            </w:tcBorders>
            <w:hideMark/>
          </w:tcPr>
          <w:p w14:paraId="2D0A7435"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Opći prihodi i primici proračuna</w:t>
            </w:r>
          </w:p>
        </w:tc>
        <w:tc>
          <w:tcPr>
            <w:tcW w:w="1701" w:type="dxa"/>
            <w:tcBorders>
              <w:top w:val="single" w:sz="4" w:space="0" w:color="auto"/>
              <w:left w:val="single" w:sz="4" w:space="0" w:color="auto"/>
              <w:bottom w:val="single" w:sz="4" w:space="0" w:color="auto"/>
              <w:right w:val="single" w:sz="4" w:space="0" w:color="auto"/>
            </w:tcBorders>
          </w:tcPr>
          <w:p w14:paraId="0518CFED"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49.770,00</w:t>
            </w:r>
          </w:p>
        </w:tc>
      </w:tr>
    </w:tbl>
    <w:p w14:paraId="6768EC33" w14:textId="77777777" w:rsidR="00374FB8" w:rsidRPr="005D7388" w:rsidRDefault="00374FB8" w:rsidP="00374FB8">
      <w:pPr>
        <w:spacing w:after="0" w:line="240" w:lineRule="auto"/>
        <w:jc w:val="both"/>
        <w:rPr>
          <w:rFonts w:ascii="Times New Roman" w:eastAsia="Times New Roman" w:hAnsi="Times New Roman" w:cs="Times New Roman"/>
        </w:rPr>
      </w:pPr>
    </w:p>
    <w:p w14:paraId="3F3A52B8"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Zakonska osnova za provođenje:</w:t>
      </w:r>
    </w:p>
    <w:p w14:paraId="3B842FCA"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592A3525"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građevinskoj inspekciji („Narodne novine“ 153/13)</w:t>
      </w:r>
    </w:p>
    <w:p w14:paraId="4345A156"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bookmarkStart w:id="24" w:name="_Hlk25069897"/>
      <w:r w:rsidRPr="005D7388">
        <w:rPr>
          <w:rFonts w:ascii="Times New Roman" w:eastAsia="Times New Roman" w:hAnsi="Times New Roman" w:cs="Times New Roman"/>
        </w:rPr>
        <w:t>Zakon o gradnji („Narodne novine“  153/13, 20/17, 39/19, 125/19)</w:t>
      </w:r>
    </w:p>
    <w:bookmarkEnd w:id="24"/>
    <w:p w14:paraId="614B325D"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gospodarenju otpadom („Narodne novine“  84/21)</w:t>
      </w:r>
    </w:p>
    <w:p w14:paraId="1CD7F6A0"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241D0DA0" w14:textId="77777777" w:rsidR="00374FB8" w:rsidRPr="005D7388" w:rsidRDefault="00374FB8" w:rsidP="00374FB8">
      <w:pPr>
        <w:numPr>
          <w:ilvl w:val="0"/>
          <w:numId w:val="1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Provođenje zakonskih i podzakonskih propisa koji su u nadležnosti komunalnog redarstva</w:t>
      </w:r>
    </w:p>
    <w:p w14:paraId="09A08121" w14:textId="77777777" w:rsidR="00374FB8" w:rsidRPr="005D7388" w:rsidRDefault="00374FB8" w:rsidP="00374FB8">
      <w:pPr>
        <w:numPr>
          <w:ilvl w:val="0"/>
          <w:numId w:val="1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Održavanje grada čistim i urednim</w:t>
      </w:r>
    </w:p>
    <w:p w14:paraId="6D8685D5" w14:textId="77777777" w:rsidR="00374FB8" w:rsidRPr="005D7388" w:rsidRDefault="00374FB8" w:rsidP="00374FB8">
      <w:pPr>
        <w:spacing w:after="0" w:line="240" w:lineRule="auto"/>
        <w:rPr>
          <w:rFonts w:ascii="Times New Roman" w:eastAsia="Times New Roman" w:hAnsi="Times New Roman" w:cs="Times New Roman"/>
        </w:rPr>
      </w:pPr>
    </w:p>
    <w:p w14:paraId="5CC93B15"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10.</w:t>
      </w:r>
    </w:p>
    <w:p w14:paraId="2EEC7477" w14:textId="77777777" w:rsidR="00374FB8" w:rsidRPr="005D7388" w:rsidRDefault="00374FB8" w:rsidP="00374FB8">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INTERVENTNE MJERE OBRANE OD POPLAVA</w:t>
      </w:r>
    </w:p>
    <w:p w14:paraId="403CB8EB" w14:textId="77777777" w:rsidR="00374FB8" w:rsidRPr="005D7388" w:rsidRDefault="00374FB8" w:rsidP="00374FB8">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ab/>
        <w:t>Sredstava su predviđena za potrebe u slučaju prirodne nepogode - poplave.</w:t>
      </w:r>
    </w:p>
    <w:p w14:paraId="748EF858" w14:textId="77777777" w:rsidR="00374FB8" w:rsidRPr="005D7388" w:rsidRDefault="00374FB8" w:rsidP="00374FB8">
      <w:pPr>
        <w:spacing w:after="0" w:line="240" w:lineRule="auto"/>
        <w:rPr>
          <w:rFonts w:ascii="Times New Roman" w:eastAsia="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01"/>
      </w:tblGrid>
      <w:tr w:rsidR="00374FB8" w:rsidRPr="005D7388" w14:paraId="557F5E78" w14:textId="77777777" w:rsidTr="009C173C">
        <w:trPr>
          <w:trHeight w:hRule="exact" w:val="284"/>
        </w:trPr>
        <w:tc>
          <w:tcPr>
            <w:tcW w:w="2943" w:type="dxa"/>
            <w:shd w:val="clear" w:color="auto" w:fill="A6A6A6"/>
            <w:vAlign w:val="center"/>
          </w:tcPr>
          <w:p w14:paraId="2BDA342B" w14:textId="77777777" w:rsidR="00374FB8" w:rsidRPr="005D7388" w:rsidRDefault="00374FB8" w:rsidP="009C173C">
            <w:pPr>
              <w:spacing w:after="0" w:line="240" w:lineRule="auto"/>
              <w:rPr>
                <w:rFonts w:ascii="Times New Roman" w:eastAsia="Times New Roman" w:hAnsi="Times New Roman" w:cs="Times New Roman"/>
                <w:b/>
              </w:rPr>
            </w:pPr>
          </w:p>
        </w:tc>
        <w:tc>
          <w:tcPr>
            <w:tcW w:w="1701" w:type="dxa"/>
            <w:shd w:val="clear" w:color="auto" w:fill="A6A6A6"/>
            <w:vAlign w:val="center"/>
          </w:tcPr>
          <w:p w14:paraId="6D10142F" w14:textId="77777777" w:rsidR="00374FB8" w:rsidRPr="005D7388" w:rsidRDefault="00374FB8" w:rsidP="009C173C">
            <w:pPr>
              <w:spacing w:after="0" w:line="240" w:lineRule="auto"/>
              <w:jc w:val="right"/>
              <w:rPr>
                <w:rFonts w:ascii="Times New Roman" w:eastAsia="Times New Roman" w:hAnsi="Times New Roman" w:cs="Times New Roman"/>
                <w:bCs/>
                <w:lang w:val="en-US"/>
              </w:rPr>
            </w:pPr>
            <w:r w:rsidRPr="005D7388">
              <w:rPr>
                <w:rFonts w:ascii="Times New Roman" w:eastAsia="Times New Roman" w:hAnsi="Times New Roman" w:cs="Times New Roman"/>
                <w:bCs/>
                <w:lang w:val="en-US"/>
              </w:rPr>
              <w:t>PRORAČUN</w:t>
            </w:r>
          </w:p>
          <w:p w14:paraId="1CE3429E" w14:textId="77777777" w:rsidR="00374FB8" w:rsidRPr="005D7388" w:rsidRDefault="00374FB8" w:rsidP="009C173C">
            <w:pPr>
              <w:spacing w:after="0" w:line="240" w:lineRule="auto"/>
              <w:jc w:val="right"/>
              <w:rPr>
                <w:rFonts w:ascii="Times New Roman" w:eastAsia="Times New Roman" w:hAnsi="Times New Roman" w:cs="Times New Roman"/>
                <w:b/>
              </w:rPr>
            </w:pPr>
          </w:p>
        </w:tc>
      </w:tr>
      <w:tr w:rsidR="00374FB8" w:rsidRPr="005D7388" w14:paraId="05980BB6" w14:textId="77777777" w:rsidTr="009C173C">
        <w:trPr>
          <w:trHeight w:hRule="exact" w:val="284"/>
        </w:trPr>
        <w:tc>
          <w:tcPr>
            <w:tcW w:w="2943" w:type="dxa"/>
            <w:shd w:val="clear" w:color="auto" w:fill="D9D9D9"/>
            <w:vAlign w:val="center"/>
          </w:tcPr>
          <w:p w14:paraId="12580ED8"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Rashodi:</w:t>
            </w:r>
          </w:p>
        </w:tc>
        <w:tc>
          <w:tcPr>
            <w:tcW w:w="1701" w:type="dxa"/>
            <w:shd w:val="clear" w:color="auto" w:fill="D9D9D9"/>
            <w:vAlign w:val="center"/>
          </w:tcPr>
          <w:p w14:paraId="573E2180"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5.310,00</w:t>
            </w:r>
          </w:p>
        </w:tc>
      </w:tr>
      <w:tr w:rsidR="00374FB8" w:rsidRPr="005D7388" w14:paraId="495CEF89" w14:textId="77777777" w:rsidTr="009C173C">
        <w:trPr>
          <w:trHeight w:hRule="exact" w:val="284"/>
        </w:trPr>
        <w:tc>
          <w:tcPr>
            <w:tcW w:w="2943" w:type="dxa"/>
            <w:shd w:val="clear" w:color="auto" w:fill="auto"/>
            <w:vAlign w:val="center"/>
          </w:tcPr>
          <w:p w14:paraId="35060149"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Materijal i sirovine</w:t>
            </w:r>
          </w:p>
        </w:tc>
        <w:tc>
          <w:tcPr>
            <w:tcW w:w="1701" w:type="dxa"/>
            <w:shd w:val="clear" w:color="auto" w:fill="auto"/>
            <w:vAlign w:val="center"/>
          </w:tcPr>
          <w:p w14:paraId="426C21E4"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2.655,00</w:t>
            </w:r>
          </w:p>
        </w:tc>
      </w:tr>
      <w:tr w:rsidR="00374FB8" w:rsidRPr="005D7388" w14:paraId="34190ADF" w14:textId="77777777" w:rsidTr="009C173C">
        <w:trPr>
          <w:trHeight w:hRule="exact" w:val="284"/>
        </w:trPr>
        <w:tc>
          <w:tcPr>
            <w:tcW w:w="2943" w:type="dxa"/>
            <w:shd w:val="clear" w:color="auto" w:fill="auto"/>
            <w:vAlign w:val="center"/>
          </w:tcPr>
          <w:p w14:paraId="0D5E2E18"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Oprema</w:t>
            </w:r>
          </w:p>
        </w:tc>
        <w:tc>
          <w:tcPr>
            <w:tcW w:w="1701" w:type="dxa"/>
            <w:shd w:val="clear" w:color="auto" w:fill="auto"/>
            <w:vAlign w:val="center"/>
          </w:tcPr>
          <w:p w14:paraId="711B0198"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2.655,00</w:t>
            </w:r>
          </w:p>
        </w:tc>
      </w:tr>
      <w:tr w:rsidR="00374FB8" w:rsidRPr="005D7388" w14:paraId="0C09505A" w14:textId="77777777" w:rsidTr="009C173C">
        <w:trPr>
          <w:trHeight w:hRule="exact" w:val="284"/>
        </w:trPr>
        <w:tc>
          <w:tcPr>
            <w:tcW w:w="2943" w:type="dxa"/>
            <w:shd w:val="clear" w:color="auto" w:fill="D9D9D9"/>
            <w:vAlign w:val="center"/>
          </w:tcPr>
          <w:p w14:paraId="3FC2E128" w14:textId="77777777" w:rsidR="00374FB8" w:rsidRPr="005D7388" w:rsidRDefault="00374FB8" w:rsidP="009C173C">
            <w:pPr>
              <w:spacing w:after="0" w:line="240" w:lineRule="auto"/>
              <w:rPr>
                <w:rFonts w:ascii="Times New Roman" w:eastAsia="Times New Roman" w:hAnsi="Times New Roman" w:cs="Times New Roman"/>
                <w:b/>
              </w:rPr>
            </w:pPr>
            <w:r w:rsidRPr="005D7388">
              <w:rPr>
                <w:rFonts w:ascii="Times New Roman" w:eastAsia="Times New Roman" w:hAnsi="Times New Roman" w:cs="Times New Roman"/>
                <w:b/>
              </w:rPr>
              <w:t>Izvor financiranja:</w:t>
            </w:r>
          </w:p>
        </w:tc>
        <w:tc>
          <w:tcPr>
            <w:tcW w:w="1701" w:type="dxa"/>
            <w:shd w:val="clear" w:color="auto" w:fill="D9D9D9"/>
            <w:vAlign w:val="center"/>
          </w:tcPr>
          <w:p w14:paraId="324494B2" w14:textId="77777777" w:rsidR="00374FB8" w:rsidRPr="005D7388" w:rsidRDefault="00374FB8" w:rsidP="009C173C">
            <w:pPr>
              <w:spacing w:after="0" w:line="240" w:lineRule="auto"/>
              <w:jc w:val="right"/>
              <w:rPr>
                <w:rFonts w:ascii="Times New Roman" w:eastAsia="Times New Roman" w:hAnsi="Times New Roman" w:cs="Times New Roman"/>
                <w:b/>
              </w:rPr>
            </w:pPr>
            <w:r w:rsidRPr="005D7388">
              <w:rPr>
                <w:rFonts w:ascii="Times New Roman" w:eastAsia="Times New Roman" w:hAnsi="Times New Roman" w:cs="Times New Roman"/>
                <w:b/>
              </w:rPr>
              <w:t>5.310,00</w:t>
            </w:r>
          </w:p>
        </w:tc>
      </w:tr>
      <w:tr w:rsidR="00374FB8" w:rsidRPr="005D7388" w14:paraId="4A23E7EF" w14:textId="77777777" w:rsidTr="009C173C">
        <w:trPr>
          <w:trHeight w:hRule="exact" w:val="515"/>
        </w:trPr>
        <w:tc>
          <w:tcPr>
            <w:tcW w:w="2943" w:type="dxa"/>
            <w:shd w:val="clear" w:color="auto" w:fill="auto"/>
            <w:vAlign w:val="center"/>
          </w:tcPr>
          <w:p w14:paraId="5C5C3E72" w14:textId="77777777" w:rsidR="00374FB8" w:rsidRPr="005D7388" w:rsidRDefault="00374FB8" w:rsidP="009C173C">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Opći prihodi i primitci proračuna</w:t>
            </w:r>
          </w:p>
        </w:tc>
        <w:tc>
          <w:tcPr>
            <w:tcW w:w="1701" w:type="dxa"/>
            <w:shd w:val="clear" w:color="auto" w:fill="auto"/>
            <w:vAlign w:val="center"/>
          </w:tcPr>
          <w:p w14:paraId="59D48CA1" w14:textId="77777777" w:rsidR="00374FB8" w:rsidRPr="005D7388" w:rsidRDefault="00374FB8" w:rsidP="009C173C">
            <w:pPr>
              <w:spacing w:after="0" w:line="240" w:lineRule="auto"/>
              <w:jc w:val="right"/>
              <w:rPr>
                <w:rFonts w:ascii="Times New Roman" w:eastAsia="Times New Roman" w:hAnsi="Times New Roman" w:cs="Times New Roman"/>
              </w:rPr>
            </w:pPr>
            <w:r w:rsidRPr="005D7388">
              <w:rPr>
                <w:rFonts w:ascii="Times New Roman" w:eastAsia="Times New Roman" w:hAnsi="Times New Roman" w:cs="Times New Roman"/>
              </w:rPr>
              <w:t>5.310,00</w:t>
            </w:r>
          </w:p>
        </w:tc>
      </w:tr>
    </w:tbl>
    <w:p w14:paraId="5E85A7CB" w14:textId="77777777" w:rsidR="00374FB8" w:rsidRPr="005D7388" w:rsidRDefault="00374FB8" w:rsidP="00374FB8">
      <w:pPr>
        <w:spacing w:after="0" w:line="240" w:lineRule="auto"/>
        <w:rPr>
          <w:rFonts w:ascii="Times New Roman" w:eastAsia="Times New Roman" w:hAnsi="Times New Roman" w:cs="Times New Roman"/>
        </w:rPr>
      </w:pPr>
    </w:p>
    <w:p w14:paraId="48830D22" w14:textId="77777777" w:rsidR="00374FB8" w:rsidRPr="005D7388" w:rsidRDefault="00374FB8" w:rsidP="00374FB8">
      <w:p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 xml:space="preserve">Zakonska osnova za provođenje: </w:t>
      </w:r>
    </w:p>
    <w:p w14:paraId="669BAAE4" w14:textId="77777777" w:rsidR="00374FB8" w:rsidRPr="005D7388" w:rsidRDefault="00374FB8" w:rsidP="00374FB8">
      <w:pPr>
        <w:numPr>
          <w:ilvl w:val="0"/>
          <w:numId w:val="9"/>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komunalnom gospodarstvu („Narodne novine“  68/18, 110/18, 32/20)</w:t>
      </w:r>
    </w:p>
    <w:p w14:paraId="7CF7C8FD" w14:textId="77777777" w:rsidR="00374FB8" w:rsidRPr="005D7388" w:rsidRDefault="00374FB8" w:rsidP="00374FB8">
      <w:pPr>
        <w:numPr>
          <w:ilvl w:val="0"/>
          <w:numId w:val="1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vodama („Narodne novine“  66/19, 84/21)</w:t>
      </w:r>
    </w:p>
    <w:p w14:paraId="48E67BC9" w14:textId="77777777" w:rsidR="00374FB8" w:rsidRPr="005D7388" w:rsidRDefault="00374FB8" w:rsidP="00374FB8">
      <w:pPr>
        <w:numPr>
          <w:ilvl w:val="0"/>
          <w:numId w:val="10"/>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Zakon o ublažavanju i uklanjanju posljedica prirodnih nepogoda („Narodne novine  16/19)</w:t>
      </w:r>
    </w:p>
    <w:p w14:paraId="4D279AD2"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Cilj provedbe:</w:t>
      </w:r>
    </w:p>
    <w:p w14:paraId="036B4B1A" w14:textId="77777777" w:rsidR="00374FB8" w:rsidRPr="005D7388" w:rsidRDefault="00374FB8" w:rsidP="00374FB8">
      <w:pPr>
        <w:numPr>
          <w:ilvl w:val="0"/>
          <w:numId w:val="12"/>
        </w:num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Osiguranje stupnja sigurnosti te zaštita ljudi i imovine od prirodne nepogode - poplave</w:t>
      </w:r>
    </w:p>
    <w:p w14:paraId="3F8CDF9E"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lastRenderedPageBreak/>
        <w:t>Članak 11.</w:t>
      </w:r>
    </w:p>
    <w:p w14:paraId="1A6B7B1B" w14:textId="77777777" w:rsidR="00374FB8" w:rsidRPr="005D7388" w:rsidRDefault="00374FB8" w:rsidP="00374FB8">
      <w:pPr>
        <w:spacing w:after="0" w:line="240" w:lineRule="auto"/>
        <w:ind w:firstLine="709"/>
        <w:jc w:val="both"/>
        <w:rPr>
          <w:rFonts w:ascii="Times New Roman" w:eastAsia="Times New Roman" w:hAnsi="Times New Roman" w:cs="Times New Roman"/>
        </w:rPr>
      </w:pPr>
      <w:r w:rsidRPr="005D7388">
        <w:rPr>
          <w:rFonts w:ascii="Times New Roman" w:eastAsia="Times New Roman" w:hAnsi="Times New Roman" w:cs="Times New Roman"/>
        </w:rPr>
        <w:t>Pojedine vrijednosti navedene u ovom Programu utvrđene su na temelju aproksimativnih količina i iskustvenih procjena. Konačna vrijednost svakog pojedinog zahvata utvrditi će se na temelju stvarno izvedenih radova.</w:t>
      </w:r>
    </w:p>
    <w:p w14:paraId="285E71F5" w14:textId="77777777" w:rsidR="00374FB8" w:rsidRPr="005D7388" w:rsidRDefault="00374FB8" w:rsidP="00374FB8">
      <w:pPr>
        <w:spacing w:after="0" w:line="240" w:lineRule="auto"/>
        <w:ind w:firstLine="360"/>
        <w:jc w:val="both"/>
        <w:rPr>
          <w:rFonts w:ascii="Times New Roman" w:eastAsia="Times New Roman" w:hAnsi="Times New Roman" w:cs="Times New Roman"/>
        </w:rPr>
      </w:pPr>
      <w:r w:rsidRPr="005D7388">
        <w:rPr>
          <w:rFonts w:ascii="Times New Roman" w:eastAsia="Times New Roman" w:hAnsi="Times New Roman" w:cs="Times New Roman"/>
        </w:rPr>
        <w:t xml:space="preserve">Planirana sredstva za Program održavanja komunalne infrastrukture, u visini od 5.911.025,00 €, osiguravaju se u iz sljedećih izvora prihoda: </w:t>
      </w:r>
    </w:p>
    <w:p w14:paraId="4A4691DB" w14:textId="77777777" w:rsidR="00374FB8" w:rsidRPr="005D7388" w:rsidRDefault="00374FB8" w:rsidP="00374FB8">
      <w:pPr>
        <w:numPr>
          <w:ilvl w:val="0"/>
          <w:numId w:val="17"/>
        </w:num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komunalna naknada - 5.161.169,00 €</w:t>
      </w:r>
    </w:p>
    <w:p w14:paraId="10564DD6" w14:textId="77777777" w:rsidR="00374FB8" w:rsidRPr="005D7388" w:rsidRDefault="00374FB8" w:rsidP="00374FB8">
      <w:pPr>
        <w:numPr>
          <w:ilvl w:val="0"/>
          <w:numId w:val="17"/>
        </w:num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opći prihodi i primici proračuna - 181.586,00 €</w:t>
      </w:r>
    </w:p>
    <w:p w14:paraId="59F4C4F6" w14:textId="77777777" w:rsidR="00374FB8" w:rsidRPr="005D7388" w:rsidRDefault="00374FB8" w:rsidP="00374FB8">
      <w:pPr>
        <w:numPr>
          <w:ilvl w:val="0"/>
          <w:numId w:val="17"/>
        </w:num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pomoći od ostalih subjekata unutar općeg proračuna - 548.270,00 €</w:t>
      </w:r>
    </w:p>
    <w:p w14:paraId="1E34F061" w14:textId="77777777" w:rsidR="00374FB8" w:rsidRPr="005D7388" w:rsidRDefault="00374FB8" w:rsidP="00374FB8">
      <w:pPr>
        <w:numPr>
          <w:ilvl w:val="0"/>
          <w:numId w:val="17"/>
        </w:numPr>
        <w:spacing w:after="0" w:line="240" w:lineRule="auto"/>
        <w:rPr>
          <w:rFonts w:ascii="Times New Roman" w:eastAsia="Times New Roman" w:hAnsi="Times New Roman" w:cs="Times New Roman"/>
        </w:rPr>
      </w:pPr>
      <w:r w:rsidRPr="005D7388">
        <w:rPr>
          <w:rFonts w:ascii="Times New Roman" w:eastAsia="Times New Roman" w:hAnsi="Times New Roman" w:cs="Times New Roman"/>
        </w:rPr>
        <w:t>V.P. iz prethodne godine – komunalna naknada - 20.000,00 €.</w:t>
      </w:r>
    </w:p>
    <w:p w14:paraId="6FF67900" w14:textId="77777777" w:rsidR="00374FB8" w:rsidRPr="005D7388" w:rsidRDefault="00374FB8" w:rsidP="00374FB8">
      <w:pPr>
        <w:spacing w:after="0" w:line="240" w:lineRule="auto"/>
        <w:rPr>
          <w:rFonts w:ascii="Times New Roman" w:eastAsia="Times New Roman" w:hAnsi="Times New Roman" w:cs="Times New Roman"/>
        </w:rPr>
      </w:pPr>
    </w:p>
    <w:p w14:paraId="5D8CE4F1"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12.</w:t>
      </w:r>
    </w:p>
    <w:p w14:paraId="0137D9C8" w14:textId="77777777" w:rsidR="00374FB8" w:rsidRPr="005D7388" w:rsidRDefault="00374FB8" w:rsidP="00374FB8">
      <w:pPr>
        <w:spacing w:after="0" w:line="240" w:lineRule="auto"/>
        <w:jc w:val="both"/>
        <w:rPr>
          <w:rFonts w:ascii="Times New Roman" w:eastAsia="Times New Roman" w:hAnsi="Times New Roman" w:cs="Times New Roman"/>
        </w:rPr>
      </w:pPr>
      <w:r w:rsidRPr="005D7388">
        <w:rPr>
          <w:rFonts w:ascii="Times New Roman" w:eastAsia="Times New Roman" w:hAnsi="Times New Roman" w:cs="Times New Roman"/>
        </w:rPr>
        <w:tab/>
        <w:t>Gradonačelnik Grada Karlovca dužan je istodobno s Izvješćem o izvršenju Proračuna Grada Karlovca za 2023. godinu, podnijeti Gradskom vijeću Grada Karlovca Izvješće o izvršenju ovog Programa.</w:t>
      </w:r>
    </w:p>
    <w:p w14:paraId="56AA742B" w14:textId="77777777" w:rsidR="00374FB8" w:rsidRDefault="00374FB8" w:rsidP="00374FB8">
      <w:pPr>
        <w:spacing w:after="0" w:line="240" w:lineRule="auto"/>
        <w:jc w:val="center"/>
        <w:rPr>
          <w:rFonts w:ascii="Times New Roman" w:eastAsia="Times New Roman" w:hAnsi="Times New Roman" w:cs="Times New Roman"/>
        </w:rPr>
      </w:pPr>
    </w:p>
    <w:p w14:paraId="64377D65" w14:textId="77777777" w:rsidR="00374FB8" w:rsidRPr="005D7388" w:rsidRDefault="00374FB8" w:rsidP="00374FB8">
      <w:pPr>
        <w:spacing w:after="0" w:line="240" w:lineRule="auto"/>
        <w:jc w:val="center"/>
        <w:rPr>
          <w:rFonts w:ascii="Times New Roman" w:eastAsia="Times New Roman" w:hAnsi="Times New Roman" w:cs="Times New Roman"/>
        </w:rPr>
      </w:pPr>
      <w:r w:rsidRPr="005D7388">
        <w:rPr>
          <w:rFonts w:ascii="Times New Roman" w:eastAsia="Times New Roman" w:hAnsi="Times New Roman" w:cs="Times New Roman"/>
        </w:rPr>
        <w:t>Članak 13.</w:t>
      </w:r>
    </w:p>
    <w:p w14:paraId="3FD286F3" w14:textId="77777777" w:rsidR="00374FB8" w:rsidRPr="005D7388" w:rsidRDefault="00374FB8" w:rsidP="00374FB8">
      <w:pPr>
        <w:autoSpaceDE w:val="0"/>
        <w:autoSpaceDN w:val="0"/>
        <w:adjustRightInd w:val="0"/>
        <w:spacing w:after="0" w:line="240" w:lineRule="auto"/>
        <w:ind w:firstLine="709"/>
        <w:jc w:val="both"/>
        <w:rPr>
          <w:rFonts w:ascii="Times New Roman" w:eastAsia="Times New Roman" w:hAnsi="Times New Roman" w:cs="Times New Roman"/>
          <w:lang w:eastAsia="hr-HR"/>
        </w:rPr>
      </w:pPr>
      <w:r w:rsidRPr="005D7388">
        <w:rPr>
          <w:rFonts w:ascii="Times New Roman" w:eastAsia="Times New Roman" w:hAnsi="Times New Roman" w:cs="Times New Roman"/>
        </w:rPr>
        <w:t xml:space="preserve">Program </w:t>
      </w:r>
      <w:r w:rsidRPr="005D7388">
        <w:rPr>
          <w:rFonts w:ascii="Times New Roman" w:eastAsia="Times New Roman" w:hAnsi="Times New Roman" w:cs="Times New Roman"/>
          <w:lang w:eastAsia="hr-HR"/>
        </w:rPr>
        <w:t>stupa na snagu osmog dana od objave „Glasniku Grada Karlovca“.</w:t>
      </w:r>
    </w:p>
    <w:p w14:paraId="7B56043B" w14:textId="77777777" w:rsidR="00374FB8" w:rsidRPr="00C76A03" w:rsidRDefault="00374FB8" w:rsidP="00374FB8">
      <w:pPr>
        <w:spacing w:after="0" w:line="240" w:lineRule="auto"/>
        <w:rPr>
          <w:rFonts w:ascii="Times New Roman" w:hAnsi="Times New Roman" w:cs="Times New Roman"/>
          <w:b/>
          <w:bCs/>
        </w:rPr>
      </w:pPr>
    </w:p>
    <w:p w14:paraId="26664770" w14:textId="77777777" w:rsidR="00C76A03" w:rsidRPr="00C76A03" w:rsidRDefault="00C76A03" w:rsidP="000035DF">
      <w:pPr>
        <w:spacing w:after="0" w:line="240" w:lineRule="auto"/>
        <w:jc w:val="center"/>
        <w:rPr>
          <w:rFonts w:ascii="Times New Roman" w:hAnsi="Times New Roman" w:cs="Times New Roman"/>
          <w:b/>
          <w:iCs/>
        </w:rPr>
      </w:pPr>
    </w:p>
    <w:p w14:paraId="30D58179" w14:textId="706F910A"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11</w:t>
      </w:r>
      <w:r w:rsidR="00DA139F" w:rsidRPr="00C76A03">
        <w:rPr>
          <w:rFonts w:ascii="Times New Roman" w:hAnsi="Times New Roman" w:cs="Times New Roman"/>
          <w:b/>
          <w:iCs/>
        </w:rPr>
        <w:t>.</w:t>
      </w:r>
    </w:p>
    <w:p w14:paraId="4AEE18CF" w14:textId="7D7D6D4B"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eastAsia="Times New Roman" w:hAnsi="Times New Roman" w:cs="Times New Roman"/>
          <w:b/>
          <w:bCs/>
        </w:rPr>
        <w:t>Program razvoja i sigurnost prometa u 2023. godini</w:t>
      </w:r>
    </w:p>
    <w:p w14:paraId="025F7E32" w14:textId="6E9A4E5B" w:rsidR="000E56B6" w:rsidRPr="00C76A03" w:rsidRDefault="000035DF"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 xml:space="preserve">Uvodno obrazloženje </w:t>
      </w:r>
      <w:r w:rsidR="00C76A03" w:rsidRPr="00C76A03">
        <w:rPr>
          <w:rFonts w:ascii="Times New Roman" w:eastAsia="Times New Roman" w:hAnsi="Times New Roman" w:cs="Times New Roman"/>
        </w:rPr>
        <w:t xml:space="preserve">dao je gospodin Dario Greb, dipl. ing. </w:t>
      </w:r>
      <w:proofErr w:type="spellStart"/>
      <w:r w:rsidR="00C76A03" w:rsidRPr="00C76A03">
        <w:rPr>
          <w:rFonts w:ascii="Times New Roman" w:eastAsia="Times New Roman" w:hAnsi="Times New Roman" w:cs="Times New Roman"/>
        </w:rPr>
        <w:t>prom</w:t>
      </w:r>
      <w:proofErr w:type="spellEnd"/>
      <w:r w:rsidR="00C76A03" w:rsidRPr="00C76A03">
        <w:rPr>
          <w:rFonts w:ascii="Times New Roman" w:eastAsia="Times New Roman" w:hAnsi="Times New Roman" w:cs="Times New Roman"/>
        </w:rPr>
        <w:t xml:space="preserve">., pročelnik Upravnog odjela za komunalno gospodarstvo.  </w:t>
      </w:r>
    </w:p>
    <w:p w14:paraId="1A5072E1" w14:textId="7F032E40" w:rsidR="00C76A03" w:rsidRPr="00C76A03" w:rsidRDefault="000035DF"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 xml:space="preserve">Predsjednik Gradskog vijeća izvijestio je vijećnike da je </w:t>
      </w:r>
      <w:r w:rsidRPr="00C76A03">
        <w:rPr>
          <w:rFonts w:ascii="Times New Roman" w:hAnsi="Times New Roman" w:cs="Times New Roman"/>
          <w:bCs/>
          <w:iCs/>
        </w:rPr>
        <w:t>Odbor za</w:t>
      </w:r>
      <w:r w:rsidR="00081D74" w:rsidRPr="00C76A03">
        <w:rPr>
          <w:rFonts w:ascii="Times New Roman" w:hAnsi="Times New Roman" w:cs="Times New Roman"/>
          <w:bCs/>
          <w:iCs/>
        </w:rPr>
        <w:t xml:space="preserve"> </w:t>
      </w:r>
      <w:r w:rsidR="00C76A03" w:rsidRPr="00C76A03">
        <w:rPr>
          <w:rFonts w:ascii="Times New Roman" w:eastAsia="Times New Roman" w:hAnsi="Times New Roman" w:cs="Times New Roman"/>
        </w:rPr>
        <w:t>komunalni sustav i razvoj grada razmatrao navedenu točku te predlažu da se donese Program razvoja i sigurnost prometa u 2023. godini</w:t>
      </w:r>
      <w:r w:rsidR="00C76A03" w:rsidRPr="00C76A03">
        <w:rPr>
          <w:rFonts w:ascii="Times New Roman" w:hAnsi="Times New Roman" w:cs="Times New Roman"/>
        </w:rPr>
        <w:t>.</w:t>
      </w:r>
    </w:p>
    <w:p w14:paraId="04849DBA" w14:textId="7A7197AB" w:rsidR="003245F4" w:rsidRPr="00C76A03" w:rsidRDefault="003245F4" w:rsidP="007F2924">
      <w:pPr>
        <w:spacing w:after="0" w:line="240" w:lineRule="auto"/>
        <w:ind w:firstLine="708"/>
        <w:jc w:val="both"/>
        <w:rPr>
          <w:rFonts w:ascii="Times New Roman" w:hAnsi="Times New Roman" w:cs="Times New Roman"/>
        </w:rPr>
      </w:pPr>
      <w:r w:rsidRPr="00C76A03">
        <w:rPr>
          <w:rFonts w:ascii="Times New Roman" w:hAnsi="Times New Roman" w:cs="Times New Roman"/>
        </w:rPr>
        <w:t>U raspravi su sudjelovali:</w:t>
      </w:r>
      <w:r w:rsidR="00C76A03" w:rsidRPr="00C76A03">
        <w:rPr>
          <w:rFonts w:ascii="Times New Roman" w:hAnsi="Times New Roman" w:cs="Times New Roman"/>
        </w:rPr>
        <w:t xml:space="preserve"> Marina Jarnjević, Dario Greb, Ivica Furač, Predrag Pavlačić, Dimitrije Birač i Ivana Fočić.</w:t>
      </w:r>
    </w:p>
    <w:p w14:paraId="2A177F37" w14:textId="7CB35BE1" w:rsidR="00D97ECC" w:rsidRPr="00C76A03" w:rsidRDefault="003245F4" w:rsidP="004A65A5">
      <w:pPr>
        <w:spacing w:after="0" w:line="240" w:lineRule="auto"/>
        <w:ind w:firstLine="708"/>
        <w:jc w:val="both"/>
        <w:rPr>
          <w:rFonts w:ascii="Times New Roman" w:hAnsi="Times New Roman" w:cs="Times New Roman"/>
        </w:rPr>
      </w:pPr>
      <w:r w:rsidRPr="00C76A03">
        <w:rPr>
          <w:rFonts w:ascii="Times New Roman" w:hAnsi="Times New Roman" w:cs="Times New Roman"/>
        </w:rPr>
        <w:t xml:space="preserve">Nakon provedene rasprave, od nazočnih 20 vijećnika u vijećnici, vijeće je sa </w:t>
      </w:r>
      <w:r w:rsidR="00C76A03" w:rsidRPr="00C76A03">
        <w:rPr>
          <w:rFonts w:ascii="Times New Roman" w:hAnsi="Times New Roman" w:cs="Times New Roman"/>
        </w:rPr>
        <w:t>17</w:t>
      </w:r>
      <w:r w:rsidRPr="00C76A03">
        <w:rPr>
          <w:rFonts w:ascii="Times New Roman" w:hAnsi="Times New Roman" w:cs="Times New Roman"/>
        </w:rPr>
        <w:t xml:space="preserve"> glasova ZA </w:t>
      </w:r>
      <w:r w:rsidR="00C76A03" w:rsidRPr="00C76A03">
        <w:rPr>
          <w:rFonts w:ascii="Times New Roman" w:hAnsi="Times New Roman" w:cs="Times New Roman"/>
        </w:rPr>
        <w:t xml:space="preserve">i 3 glasa SUZDRŽANA </w:t>
      </w:r>
      <w:r w:rsidRPr="00C76A03">
        <w:rPr>
          <w:rFonts w:ascii="Times New Roman" w:hAnsi="Times New Roman" w:cs="Times New Roman"/>
        </w:rPr>
        <w:t>donijelo:</w:t>
      </w:r>
    </w:p>
    <w:p w14:paraId="645C954A" w14:textId="77777777" w:rsidR="00C76A03" w:rsidRDefault="00C76A03" w:rsidP="00C76A03">
      <w:pPr>
        <w:spacing w:after="0" w:line="240" w:lineRule="auto"/>
        <w:jc w:val="center"/>
        <w:rPr>
          <w:rFonts w:ascii="Times New Roman" w:eastAsia="Times New Roman" w:hAnsi="Times New Roman" w:cs="Times New Roman"/>
          <w:b/>
          <w:bCs/>
        </w:rPr>
      </w:pPr>
    </w:p>
    <w:p w14:paraId="7939C984" w14:textId="4BE67D2A"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Program</w:t>
      </w:r>
    </w:p>
    <w:p w14:paraId="24126954" w14:textId="299241E7" w:rsid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razvoja i sigurnost prometa u 2023. godini</w:t>
      </w:r>
    </w:p>
    <w:p w14:paraId="6AF70A31" w14:textId="224EDA63" w:rsidR="00374FB8" w:rsidRDefault="00374FB8" w:rsidP="00374FB8">
      <w:pPr>
        <w:spacing w:after="0" w:line="240" w:lineRule="auto"/>
        <w:rPr>
          <w:rFonts w:ascii="Times New Roman" w:eastAsia="Times New Roman" w:hAnsi="Times New Roman" w:cs="Times New Roman"/>
          <w:b/>
          <w:bCs/>
        </w:rPr>
      </w:pPr>
    </w:p>
    <w:p w14:paraId="5E595FF2" w14:textId="77777777" w:rsidR="00374FB8" w:rsidRPr="00062D2C" w:rsidRDefault="00374FB8" w:rsidP="00374FB8">
      <w:pPr>
        <w:spacing w:after="0" w:line="240" w:lineRule="auto"/>
        <w:jc w:val="both"/>
        <w:rPr>
          <w:rFonts w:ascii="Times New Roman" w:eastAsia="Times New Roman" w:hAnsi="Times New Roman" w:cs="Times New Roman"/>
          <w:bCs/>
        </w:rPr>
      </w:pPr>
      <w:r w:rsidRPr="00062D2C">
        <w:rPr>
          <w:rFonts w:ascii="Times New Roman" w:eastAsia="Times New Roman" w:hAnsi="Times New Roman" w:cs="Times New Roman"/>
          <w:bCs/>
        </w:rPr>
        <w:t>OPĆE ODREDBE</w:t>
      </w:r>
    </w:p>
    <w:p w14:paraId="25C2B2BD" w14:textId="77777777" w:rsidR="00374FB8" w:rsidRPr="00062D2C" w:rsidRDefault="00374FB8" w:rsidP="00374FB8">
      <w:pPr>
        <w:spacing w:after="0" w:line="240" w:lineRule="auto"/>
        <w:jc w:val="both"/>
        <w:rPr>
          <w:rFonts w:ascii="Times New Roman" w:eastAsia="Times New Roman" w:hAnsi="Times New Roman" w:cs="Times New Roman"/>
          <w:bCs/>
        </w:rPr>
      </w:pPr>
      <w:r w:rsidRPr="00062D2C">
        <w:rPr>
          <w:rFonts w:ascii="Times New Roman" w:eastAsia="Times New Roman" w:hAnsi="Times New Roman" w:cs="Times New Roman"/>
          <w:bCs/>
        </w:rPr>
        <w:t xml:space="preserve">Ovim programom utvrđuju se opseg i troškovi namijenjeni razvoju i sigurnosti prometa u 2023. godini za sljedeće aktivnosti: </w:t>
      </w:r>
      <w:r w:rsidRPr="00062D2C">
        <w:rPr>
          <w:rFonts w:ascii="Times New Roman" w:eastAsia="Times New Roman" w:hAnsi="Times New Roman" w:cs="Times New Roman"/>
          <w:bCs/>
        </w:rPr>
        <w:tab/>
        <w:t xml:space="preserve">- Prometna jedinica mladeži, </w:t>
      </w:r>
    </w:p>
    <w:p w14:paraId="394FBEBF" w14:textId="77777777" w:rsidR="00374FB8" w:rsidRPr="00062D2C" w:rsidRDefault="00374FB8" w:rsidP="00374FB8">
      <w:pPr>
        <w:spacing w:after="0" w:line="240" w:lineRule="auto"/>
        <w:ind w:left="1440" w:firstLine="720"/>
        <w:jc w:val="both"/>
        <w:rPr>
          <w:rFonts w:ascii="Times New Roman" w:eastAsia="Times New Roman" w:hAnsi="Times New Roman" w:cs="Times New Roman"/>
          <w:bCs/>
        </w:rPr>
      </w:pPr>
      <w:r w:rsidRPr="00062D2C">
        <w:rPr>
          <w:rFonts w:ascii="Times New Roman" w:eastAsia="Times New Roman" w:hAnsi="Times New Roman" w:cs="Times New Roman"/>
          <w:bCs/>
        </w:rPr>
        <w:t xml:space="preserve">- Urbana oprema i </w:t>
      </w:r>
    </w:p>
    <w:p w14:paraId="4355872B" w14:textId="77777777" w:rsidR="00374FB8" w:rsidRPr="00062D2C" w:rsidRDefault="00374FB8" w:rsidP="00374FB8">
      <w:pPr>
        <w:spacing w:after="0" w:line="240" w:lineRule="auto"/>
        <w:ind w:left="1440" w:firstLine="720"/>
        <w:jc w:val="both"/>
        <w:rPr>
          <w:rFonts w:ascii="Times New Roman" w:eastAsia="Times New Roman" w:hAnsi="Times New Roman" w:cs="Times New Roman"/>
          <w:bCs/>
        </w:rPr>
      </w:pPr>
      <w:r w:rsidRPr="00062D2C">
        <w:rPr>
          <w:rFonts w:ascii="Times New Roman" w:eastAsia="Times New Roman" w:hAnsi="Times New Roman" w:cs="Times New Roman"/>
          <w:bCs/>
        </w:rPr>
        <w:t>- Subvencije Autotransportu d.o.o.</w:t>
      </w:r>
    </w:p>
    <w:p w14:paraId="432F5809" w14:textId="77777777" w:rsidR="00374FB8" w:rsidRPr="00062D2C" w:rsidRDefault="00374FB8" w:rsidP="00374FB8">
      <w:pPr>
        <w:spacing w:after="0" w:line="240" w:lineRule="auto"/>
        <w:rPr>
          <w:rFonts w:ascii="Times New Roman" w:eastAsia="Times New Roman" w:hAnsi="Times New Roman" w:cs="Times New Roman"/>
          <w:bCs/>
        </w:rPr>
      </w:pPr>
    </w:p>
    <w:p w14:paraId="0A511BD4" w14:textId="77777777" w:rsidR="00374FB8" w:rsidRPr="00062D2C" w:rsidRDefault="00374FB8" w:rsidP="00374FB8">
      <w:pPr>
        <w:spacing w:after="0" w:line="240" w:lineRule="auto"/>
        <w:jc w:val="center"/>
        <w:rPr>
          <w:rFonts w:ascii="Times New Roman" w:eastAsia="Times New Roman" w:hAnsi="Times New Roman" w:cs="Times New Roman"/>
          <w:bCs/>
        </w:rPr>
      </w:pPr>
      <w:r w:rsidRPr="00062D2C">
        <w:rPr>
          <w:rFonts w:ascii="Times New Roman" w:eastAsia="Times New Roman" w:hAnsi="Times New Roman" w:cs="Times New Roman"/>
          <w:bCs/>
        </w:rPr>
        <w:t>Članak 1.</w:t>
      </w:r>
    </w:p>
    <w:p w14:paraId="64A53D39" w14:textId="77777777" w:rsidR="00374FB8" w:rsidRPr="00062D2C" w:rsidRDefault="00374FB8" w:rsidP="00374FB8">
      <w:pPr>
        <w:spacing w:after="0" w:line="240" w:lineRule="auto"/>
        <w:jc w:val="both"/>
        <w:rPr>
          <w:rFonts w:ascii="Times New Roman" w:eastAsia="Times New Roman" w:hAnsi="Times New Roman" w:cs="Times New Roman"/>
          <w:b/>
        </w:rPr>
      </w:pPr>
      <w:r w:rsidRPr="00062D2C">
        <w:rPr>
          <w:rFonts w:ascii="Times New Roman" w:eastAsia="Times New Roman" w:hAnsi="Times New Roman" w:cs="Times New Roman"/>
          <w:b/>
        </w:rPr>
        <w:t>PROMETNA JEDINICA MLADEŽI</w:t>
      </w:r>
    </w:p>
    <w:p w14:paraId="322AB02A" w14:textId="77777777" w:rsidR="00374FB8" w:rsidRPr="00062D2C" w:rsidRDefault="00374FB8" w:rsidP="00374FB8">
      <w:pPr>
        <w:numPr>
          <w:ilvl w:val="12"/>
          <w:numId w:val="0"/>
        </w:numPr>
        <w:spacing w:after="0" w:line="240" w:lineRule="auto"/>
        <w:ind w:firstLine="720"/>
        <w:jc w:val="both"/>
        <w:rPr>
          <w:rFonts w:ascii="Times New Roman" w:eastAsia="Times New Roman" w:hAnsi="Times New Roman" w:cs="Times New Roman"/>
          <w:bCs/>
        </w:rPr>
      </w:pPr>
      <w:r w:rsidRPr="00062D2C">
        <w:rPr>
          <w:rFonts w:ascii="Times New Roman" w:eastAsia="Times New Roman" w:hAnsi="Times New Roman" w:cs="Times New Roman"/>
          <w:bCs/>
        </w:rPr>
        <w:t>Temeljem čl. 3. i 5. Zakona o sigurnosti prometa na cestama („Narodne novine“  67/08, 48/10, 74/11, 80/13, 158/13, 92/14, 64/15, 108/17, 70/19, 42/20, 85/22, 114/22) kojim je određeno da financiranje rada prometne jedinice mladeži ide na teret proračuna lokalne samouprave.</w:t>
      </w:r>
    </w:p>
    <w:p w14:paraId="2AB509C9" w14:textId="77777777" w:rsidR="00374FB8" w:rsidRPr="00062D2C" w:rsidRDefault="00374FB8" w:rsidP="00374FB8">
      <w:pPr>
        <w:numPr>
          <w:ilvl w:val="12"/>
          <w:numId w:val="0"/>
        </w:numPr>
        <w:spacing w:after="0" w:line="240" w:lineRule="auto"/>
        <w:ind w:firstLine="720"/>
        <w:jc w:val="both"/>
        <w:rPr>
          <w:rFonts w:ascii="Times New Roman" w:eastAsia="Times New Roman" w:hAnsi="Times New Roman" w:cs="Times New Roman"/>
          <w:bCs/>
        </w:rPr>
      </w:pPr>
      <w:r w:rsidRPr="00062D2C">
        <w:rPr>
          <w:rFonts w:ascii="Times New Roman" w:eastAsia="Times New Roman" w:hAnsi="Times New Roman" w:cs="Times New Roman"/>
          <w:bCs/>
        </w:rPr>
        <w:t xml:space="preserve">Pripadnici prometne jedinice mladeži, nakon javnog poziva, obuke i testiranja (suradnja s Policijskom upravom karlovačkom, Postajom prometne policije) rade na poslovima upravljanja prometom za vrijeme turističke sezone, manifestacija, </w:t>
      </w:r>
      <w:proofErr w:type="spellStart"/>
      <w:r w:rsidRPr="00062D2C">
        <w:rPr>
          <w:rFonts w:ascii="Times New Roman" w:eastAsia="Times New Roman" w:hAnsi="Times New Roman" w:cs="Times New Roman"/>
          <w:bCs/>
        </w:rPr>
        <w:t>biciklijada</w:t>
      </w:r>
      <w:proofErr w:type="spellEnd"/>
      <w:r w:rsidRPr="00062D2C">
        <w:rPr>
          <w:rFonts w:ascii="Times New Roman" w:eastAsia="Times New Roman" w:hAnsi="Times New Roman" w:cs="Times New Roman"/>
          <w:bCs/>
        </w:rPr>
        <w:t xml:space="preserve"> i drugih događaja u kojima sudjeluje veći broj sudionika.</w:t>
      </w:r>
    </w:p>
    <w:p w14:paraId="7E452547" w14:textId="1E2008E3" w:rsidR="00374FB8" w:rsidRDefault="00374FB8" w:rsidP="00374FB8">
      <w:pPr>
        <w:numPr>
          <w:ilvl w:val="12"/>
          <w:numId w:val="0"/>
        </w:numPr>
        <w:spacing w:after="0" w:line="240" w:lineRule="auto"/>
        <w:ind w:firstLine="720"/>
        <w:jc w:val="both"/>
        <w:rPr>
          <w:rFonts w:ascii="Times New Roman" w:eastAsia="Times New Roman" w:hAnsi="Times New Roman" w:cs="Times New Roman"/>
          <w:bCs/>
        </w:rPr>
      </w:pPr>
      <w:r w:rsidRPr="00062D2C">
        <w:rPr>
          <w:rFonts w:ascii="Times New Roman" w:eastAsia="Times New Roman" w:hAnsi="Times New Roman" w:cs="Times New Roman"/>
          <w:bCs/>
        </w:rPr>
        <w:t>Dio sredstava namijenjen je nabavi radne opreme (odjeće i obuće) za nove pripadnike Prometne jedinice mladeži.</w:t>
      </w:r>
    </w:p>
    <w:p w14:paraId="4E01A808" w14:textId="30982442" w:rsidR="00374FB8" w:rsidRDefault="00374FB8" w:rsidP="00374FB8">
      <w:pPr>
        <w:numPr>
          <w:ilvl w:val="12"/>
          <w:numId w:val="0"/>
        </w:numPr>
        <w:spacing w:after="0" w:line="240" w:lineRule="auto"/>
        <w:ind w:firstLine="720"/>
        <w:jc w:val="both"/>
        <w:rPr>
          <w:rFonts w:ascii="Times New Roman" w:eastAsia="Times New Roman" w:hAnsi="Times New Roman" w:cs="Times New Roman"/>
          <w:bCs/>
        </w:rPr>
      </w:pPr>
    </w:p>
    <w:p w14:paraId="57B3BA49" w14:textId="77777777" w:rsidR="00374FB8" w:rsidRPr="00062D2C" w:rsidRDefault="00374FB8" w:rsidP="00374FB8">
      <w:pPr>
        <w:numPr>
          <w:ilvl w:val="12"/>
          <w:numId w:val="0"/>
        </w:numPr>
        <w:spacing w:after="0" w:line="240" w:lineRule="auto"/>
        <w:ind w:firstLine="720"/>
        <w:jc w:val="both"/>
        <w:rPr>
          <w:rFonts w:ascii="Times New Roman" w:eastAsia="Times New Roman" w:hAnsi="Times New Roman" w:cs="Times New Roman"/>
          <w:bCs/>
        </w:rPr>
      </w:pPr>
    </w:p>
    <w:p w14:paraId="3DB41D03" w14:textId="77777777" w:rsidR="00374FB8" w:rsidRPr="00062D2C" w:rsidRDefault="00374FB8" w:rsidP="00374FB8">
      <w:pPr>
        <w:numPr>
          <w:ilvl w:val="12"/>
          <w:numId w:val="0"/>
        </w:numPr>
        <w:spacing w:after="0" w:line="240" w:lineRule="auto"/>
        <w:jc w:val="both"/>
        <w:rPr>
          <w:rFonts w:ascii="Times New Roman" w:eastAsia="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415"/>
      </w:tblGrid>
      <w:tr w:rsidR="00374FB8" w:rsidRPr="00062D2C" w14:paraId="3AB8360F" w14:textId="77777777" w:rsidTr="009C173C">
        <w:trPr>
          <w:trHeight w:hRule="exact" w:val="284"/>
        </w:trPr>
        <w:tc>
          <w:tcPr>
            <w:tcW w:w="3397" w:type="dxa"/>
            <w:tcBorders>
              <w:top w:val="single" w:sz="4" w:space="0" w:color="auto"/>
              <w:left w:val="single" w:sz="4" w:space="0" w:color="auto"/>
              <w:bottom w:val="single" w:sz="4" w:space="0" w:color="auto"/>
              <w:right w:val="single" w:sz="4" w:space="0" w:color="auto"/>
            </w:tcBorders>
            <w:shd w:val="clear" w:color="auto" w:fill="A6A6A6"/>
          </w:tcPr>
          <w:p w14:paraId="41C9DE9F" w14:textId="77777777" w:rsidR="00374FB8" w:rsidRPr="00062D2C" w:rsidRDefault="00374FB8" w:rsidP="009C173C">
            <w:pPr>
              <w:numPr>
                <w:ilvl w:val="12"/>
                <w:numId w:val="0"/>
              </w:numPr>
              <w:spacing w:after="0" w:line="240" w:lineRule="auto"/>
              <w:rPr>
                <w:rFonts w:ascii="Times New Roman" w:eastAsia="Times New Roman"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A6A6A6"/>
            <w:hideMark/>
          </w:tcPr>
          <w:p w14:paraId="786E4E21" w14:textId="77777777" w:rsidR="00374FB8" w:rsidRPr="00062D2C" w:rsidRDefault="00374FB8" w:rsidP="009C173C">
            <w:pPr>
              <w:numPr>
                <w:ilvl w:val="12"/>
                <w:numId w:val="0"/>
              </w:numPr>
              <w:spacing w:after="0" w:line="240" w:lineRule="auto"/>
              <w:jc w:val="right"/>
              <w:rPr>
                <w:rFonts w:ascii="Times New Roman" w:eastAsia="Times New Roman" w:hAnsi="Times New Roman" w:cs="Times New Roman"/>
                <w:bCs/>
              </w:rPr>
            </w:pPr>
            <w:r w:rsidRPr="00062D2C">
              <w:rPr>
                <w:rFonts w:ascii="Times New Roman" w:eastAsia="Times New Roman" w:hAnsi="Times New Roman" w:cs="Times New Roman"/>
                <w:bCs/>
                <w:lang w:val="en-US"/>
              </w:rPr>
              <w:t>PRORAČUN</w:t>
            </w:r>
          </w:p>
        </w:tc>
      </w:tr>
      <w:tr w:rsidR="00374FB8" w:rsidRPr="00062D2C" w14:paraId="10B28562" w14:textId="77777777" w:rsidTr="009C173C">
        <w:trPr>
          <w:trHeight w:hRule="exact" w:val="349"/>
        </w:trPr>
        <w:tc>
          <w:tcPr>
            <w:tcW w:w="3397" w:type="dxa"/>
            <w:tcBorders>
              <w:top w:val="single" w:sz="4" w:space="0" w:color="auto"/>
              <w:left w:val="single" w:sz="4" w:space="0" w:color="auto"/>
              <w:bottom w:val="single" w:sz="4" w:space="0" w:color="auto"/>
              <w:right w:val="single" w:sz="4" w:space="0" w:color="auto"/>
            </w:tcBorders>
            <w:shd w:val="clear" w:color="auto" w:fill="D9D9D9"/>
            <w:hideMark/>
          </w:tcPr>
          <w:p w14:paraId="47FEB0D8" w14:textId="77777777" w:rsidR="00374FB8" w:rsidRPr="00062D2C" w:rsidRDefault="00374FB8" w:rsidP="009C173C">
            <w:pPr>
              <w:numPr>
                <w:ilvl w:val="12"/>
                <w:numId w:val="0"/>
              </w:numPr>
              <w:spacing w:after="0" w:line="240" w:lineRule="auto"/>
              <w:rPr>
                <w:rFonts w:ascii="Times New Roman" w:eastAsia="Times New Roman" w:hAnsi="Times New Roman" w:cs="Times New Roman"/>
                <w:b/>
                <w:bCs/>
              </w:rPr>
            </w:pPr>
            <w:r w:rsidRPr="00062D2C">
              <w:rPr>
                <w:rFonts w:ascii="Times New Roman" w:eastAsia="Times New Roman" w:hAnsi="Times New Roman" w:cs="Times New Roman"/>
                <w:b/>
                <w:bCs/>
              </w:rPr>
              <w:t>Rashodi:</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10D32EAE" w14:textId="77777777" w:rsidR="00374FB8" w:rsidRPr="00062D2C" w:rsidRDefault="00374FB8" w:rsidP="009C173C">
            <w:pPr>
              <w:numPr>
                <w:ilvl w:val="12"/>
                <w:numId w:val="0"/>
              </w:numPr>
              <w:spacing w:after="0" w:line="240" w:lineRule="auto"/>
              <w:jc w:val="right"/>
              <w:rPr>
                <w:rFonts w:ascii="Times New Roman" w:eastAsia="Times New Roman" w:hAnsi="Times New Roman" w:cs="Times New Roman"/>
                <w:b/>
                <w:bCs/>
              </w:rPr>
            </w:pPr>
            <w:r w:rsidRPr="00062D2C">
              <w:rPr>
                <w:rFonts w:ascii="Times New Roman" w:eastAsia="Times New Roman" w:hAnsi="Times New Roman" w:cs="Times New Roman"/>
                <w:b/>
                <w:bCs/>
              </w:rPr>
              <w:t>10.618,00</w:t>
            </w:r>
          </w:p>
        </w:tc>
      </w:tr>
      <w:tr w:rsidR="00374FB8" w:rsidRPr="00062D2C" w14:paraId="1EB78290" w14:textId="77777777" w:rsidTr="009C173C">
        <w:trPr>
          <w:trHeight w:hRule="exact" w:val="495"/>
        </w:trPr>
        <w:tc>
          <w:tcPr>
            <w:tcW w:w="3397" w:type="dxa"/>
            <w:tcBorders>
              <w:top w:val="single" w:sz="4" w:space="0" w:color="auto"/>
              <w:left w:val="single" w:sz="4" w:space="0" w:color="auto"/>
              <w:bottom w:val="single" w:sz="4" w:space="0" w:color="auto"/>
              <w:right w:val="single" w:sz="4" w:space="0" w:color="auto"/>
            </w:tcBorders>
            <w:hideMark/>
          </w:tcPr>
          <w:p w14:paraId="2BB3AE9C" w14:textId="77777777" w:rsidR="00374FB8" w:rsidRPr="00062D2C" w:rsidRDefault="00374FB8" w:rsidP="009C173C">
            <w:pPr>
              <w:numPr>
                <w:ilvl w:val="12"/>
                <w:numId w:val="0"/>
              </w:numPr>
              <w:spacing w:after="0" w:line="240" w:lineRule="auto"/>
              <w:rPr>
                <w:rFonts w:ascii="Times New Roman" w:eastAsia="Times New Roman" w:hAnsi="Times New Roman" w:cs="Times New Roman"/>
                <w:bCs/>
              </w:rPr>
            </w:pPr>
            <w:r w:rsidRPr="00062D2C">
              <w:rPr>
                <w:rFonts w:ascii="Times New Roman" w:eastAsia="Times New Roman" w:hAnsi="Times New Roman" w:cs="Times New Roman"/>
                <w:bCs/>
              </w:rPr>
              <w:t>Rashodi za materijal i energiju – nabave opreme i odora</w:t>
            </w:r>
          </w:p>
        </w:tc>
        <w:tc>
          <w:tcPr>
            <w:tcW w:w="1134" w:type="dxa"/>
            <w:tcBorders>
              <w:top w:val="single" w:sz="4" w:space="0" w:color="auto"/>
              <w:left w:val="single" w:sz="4" w:space="0" w:color="auto"/>
              <w:bottom w:val="single" w:sz="4" w:space="0" w:color="auto"/>
              <w:right w:val="single" w:sz="4" w:space="0" w:color="auto"/>
            </w:tcBorders>
          </w:tcPr>
          <w:p w14:paraId="273E5E61" w14:textId="77777777" w:rsidR="00374FB8" w:rsidRPr="00062D2C" w:rsidRDefault="00374FB8" w:rsidP="009C173C">
            <w:pPr>
              <w:numPr>
                <w:ilvl w:val="12"/>
                <w:numId w:val="0"/>
              </w:numPr>
              <w:spacing w:after="0" w:line="240" w:lineRule="auto"/>
              <w:jc w:val="right"/>
              <w:rPr>
                <w:rFonts w:ascii="Times New Roman" w:eastAsia="Times New Roman" w:hAnsi="Times New Roman" w:cs="Times New Roman"/>
                <w:bCs/>
              </w:rPr>
            </w:pPr>
            <w:r w:rsidRPr="00062D2C">
              <w:rPr>
                <w:rFonts w:ascii="Times New Roman" w:eastAsia="Times New Roman" w:hAnsi="Times New Roman" w:cs="Times New Roman"/>
                <w:bCs/>
              </w:rPr>
              <w:t>664,00</w:t>
            </w:r>
          </w:p>
        </w:tc>
      </w:tr>
      <w:tr w:rsidR="00374FB8" w:rsidRPr="00062D2C" w14:paraId="1F67475B" w14:textId="77777777" w:rsidTr="009C173C">
        <w:trPr>
          <w:trHeight w:hRule="exact" w:val="531"/>
        </w:trPr>
        <w:tc>
          <w:tcPr>
            <w:tcW w:w="3397" w:type="dxa"/>
            <w:tcBorders>
              <w:top w:val="single" w:sz="4" w:space="0" w:color="auto"/>
              <w:left w:val="single" w:sz="4" w:space="0" w:color="auto"/>
              <w:bottom w:val="single" w:sz="4" w:space="0" w:color="auto"/>
              <w:right w:val="single" w:sz="4" w:space="0" w:color="auto"/>
            </w:tcBorders>
            <w:hideMark/>
          </w:tcPr>
          <w:p w14:paraId="01188131" w14:textId="77777777" w:rsidR="00374FB8" w:rsidRPr="00062D2C" w:rsidRDefault="00374FB8" w:rsidP="009C173C">
            <w:pPr>
              <w:numPr>
                <w:ilvl w:val="12"/>
                <w:numId w:val="0"/>
              </w:numPr>
              <w:spacing w:after="0" w:line="240" w:lineRule="auto"/>
              <w:rPr>
                <w:rFonts w:ascii="Times New Roman" w:eastAsia="Times New Roman" w:hAnsi="Times New Roman" w:cs="Times New Roman"/>
                <w:bCs/>
              </w:rPr>
            </w:pPr>
            <w:r w:rsidRPr="00062D2C">
              <w:rPr>
                <w:rFonts w:ascii="Times New Roman" w:eastAsia="Times New Roman" w:hAnsi="Times New Roman" w:cs="Times New Roman"/>
              </w:rPr>
              <w:t>Usluge studentskog i učeničkog servisa</w:t>
            </w:r>
          </w:p>
        </w:tc>
        <w:tc>
          <w:tcPr>
            <w:tcW w:w="1134" w:type="dxa"/>
            <w:tcBorders>
              <w:top w:val="single" w:sz="4" w:space="0" w:color="auto"/>
              <w:left w:val="single" w:sz="4" w:space="0" w:color="auto"/>
              <w:bottom w:val="single" w:sz="4" w:space="0" w:color="auto"/>
              <w:right w:val="single" w:sz="4" w:space="0" w:color="auto"/>
            </w:tcBorders>
            <w:hideMark/>
          </w:tcPr>
          <w:p w14:paraId="2420F517" w14:textId="77777777" w:rsidR="00374FB8" w:rsidRPr="00062D2C" w:rsidRDefault="00374FB8" w:rsidP="009C173C">
            <w:pPr>
              <w:numPr>
                <w:ilvl w:val="12"/>
                <w:numId w:val="0"/>
              </w:numPr>
              <w:spacing w:after="0" w:line="240" w:lineRule="auto"/>
              <w:jc w:val="right"/>
              <w:rPr>
                <w:rFonts w:ascii="Times New Roman" w:eastAsia="Times New Roman" w:hAnsi="Times New Roman" w:cs="Times New Roman"/>
                <w:bCs/>
              </w:rPr>
            </w:pPr>
            <w:r w:rsidRPr="00062D2C">
              <w:rPr>
                <w:rFonts w:ascii="Times New Roman" w:eastAsia="Times New Roman" w:hAnsi="Times New Roman" w:cs="Times New Roman"/>
                <w:bCs/>
              </w:rPr>
              <w:t>9.954,00</w:t>
            </w:r>
          </w:p>
        </w:tc>
      </w:tr>
      <w:tr w:rsidR="00374FB8" w:rsidRPr="00062D2C" w14:paraId="3DAEDC04" w14:textId="77777777" w:rsidTr="009C173C">
        <w:trPr>
          <w:trHeight w:hRule="exact" w:val="255"/>
        </w:trPr>
        <w:tc>
          <w:tcPr>
            <w:tcW w:w="3397" w:type="dxa"/>
            <w:tcBorders>
              <w:top w:val="single" w:sz="4" w:space="0" w:color="auto"/>
              <w:left w:val="single" w:sz="4" w:space="0" w:color="auto"/>
              <w:bottom w:val="single" w:sz="4" w:space="0" w:color="auto"/>
              <w:right w:val="single" w:sz="4" w:space="0" w:color="auto"/>
            </w:tcBorders>
            <w:shd w:val="clear" w:color="auto" w:fill="D9D9D9"/>
            <w:hideMark/>
          </w:tcPr>
          <w:p w14:paraId="58291E6C" w14:textId="77777777" w:rsidR="00374FB8" w:rsidRPr="00062D2C" w:rsidRDefault="00374FB8" w:rsidP="009C173C">
            <w:pPr>
              <w:numPr>
                <w:ilvl w:val="12"/>
                <w:numId w:val="0"/>
              </w:numPr>
              <w:spacing w:after="0" w:line="240" w:lineRule="auto"/>
              <w:rPr>
                <w:rFonts w:ascii="Times New Roman" w:eastAsia="Times New Roman" w:hAnsi="Times New Roman" w:cs="Times New Roman"/>
                <w:b/>
                <w:bCs/>
              </w:rPr>
            </w:pPr>
            <w:r w:rsidRPr="00062D2C">
              <w:rPr>
                <w:rFonts w:ascii="Times New Roman" w:eastAsia="Times New Roman" w:hAnsi="Times New Roman" w:cs="Times New Roman"/>
                <w:b/>
                <w:bCs/>
              </w:rPr>
              <w:t>Izvor financiranja:</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3C810BCF" w14:textId="77777777" w:rsidR="00374FB8" w:rsidRPr="00062D2C" w:rsidRDefault="00374FB8" w:rsidP="009C173C">
            <w:pPr>
              <w:numPr>
                <w:ilvl w:val="12"/>
                <w:numId w:val="0"/>
              </w:numPr>
              <w:spacing w:after="0" w:line="240" w:lineRule="auto"/>
              <w:jc w:val="right"/>
              <w:rPr>
                <w:rFonts w:ascii="Times New Roman" w:eastAsia="Times New Roman" w:hAnsi="Times New Roman" w:cs="Times New Roman"/>
                <w:b/>
                <w:bCs/>
              </w:rPr>
            </w:pPr>
            <w:r w:rsidRPr="00062D2C">
              <w:rPr>
                <w:rFonts w:ascii="Times New Roman" w:eastAsia="Times New Roman" w:hAnsi="Times New Roman" w:cs="Times New Roman"/>
                <w:b/>
                <w:bCs/>
              </w:rPr>
              <w:t>10.618,00</w:t>
            </w:r>
          </w:p>
        </w:tc>
      </w:tr>
      <w:tr w:rsidR="00374FB8" w:rsidRPr="00062D2C" w14:paraId="4940EC78" w14:textId="77777777" w:rsidTr="009C173C">
        <w:trPr>
          <w:trHeight w:hRule="exact" w:val="287"/>
        </w:trPr>
        <w:tc>
          <w:tcPr>
            <w:tcW w:w="3397" w:type="dxa"/>
            <w:tcBorders>
              <w:top w:val="single" w:sz="4" w:space="0" w:color="auto"/>
              <w:left w:val="single" w:sz="4" w:space="0" w:color="auto"/>
              <w:bottom w:val="single" w:sz="4" w:space="0" w:color="auto"/>
              <w:right w:val="single" w:sz="4" w:space="0" w:color="auto"/>
            </w:tcBorders>
            <w:hideMark/>
          </w:tcPr>
          <w:p w14:paraId="783B5ACB" w14:textId="77777777" w:rsidR="00374FB8" w:rsidRPr="00062D2C" w:rsidRDefault="00374FB8" w:rsidP="009C173C">
            <w:pPr>
              <w:numPr>
                <w:ilvl w:val="12"/>
                <w:numId w:val="0"/>
              </w:numPr>
              <w:spacing w:after="0" w:line="240" w:lineRule="auto"/>
              <w:rPr>
                <w:rFonts w:ascii="Times New Roman" w:eastAsia="Times New Roman" w:hAnsi="Times New Roman" w:cs="Times New Roman"/>
                <w:bCs/>
              </w:rPr>
            </w:pPr>
            <w:r w:rsidRPr="00062D2C">
              <w:rPr>
                <w:rFonts w:ascii="Times New Roman" w:eastAsia="Times New Roman" w:hAnsi="Times New Roman" w:cs="Times New Roman"/>
                <w:bCs/>
              </w:rPr>
              <w:t>Opći prihodi i primici proračuna</w:t>
            </w:r>
          </w:p>
        </w:tc>
        <w:tc>
          <w:tcPr>
            <w:tcW w:w="1134" w:type="dxa"/>
            <w:tcBorders>
              <w:top w:val="single" w:sz="4" w:space="0" w:color="auto"/>
              <w:left w:val="single" w:sz="4" w:space="0" w:color="auto"/>
              <w:bottom w:val="single" w:sz="4" w:space="0" w:color="auto"/>
              <w:right w:val="single" w:sz="4" w:space="0" w:color="auto"/>
            </w:tcBorders>
            <w:hideMark/>
          </w:tcPr>
          <w:p w14:paraId="181719AE" w14:textId="77777777" w:rsidR="00374FB8" w:rsidRPr="00062D2C" w:rsidRDefault="00374FB8" w:rsidP="009C173C">
            <w:pPr>
              <w:numPr>
                <w:ilvl w:val="12"/>
                <w:numId w:val="0"/>
              </w:numPr>
              <w:spacing w:after="0" w:line="240" w:lineRule="auto"/>
              <w:jc w:val="right"/>
              <w:rPr>
                <w:rFonts w:ascii="Times New Roman" w:eastAsia="Times New Roman" w:hAnsi="Times New Roman" w:cs="Times New Roman"/>
              </w:rPr>
            </w:pPr>
            <w:r w:rsidRPr="00062D2C">
              <w:rPr>
                <w:rFonts w:ascii="Times New Roman" w:eastAsia="Times New Roman" w:hAnsi="Times New Roman" w:cs="Times New Roman"/>
              </w:rPr>
              <w:t>10.618,00</w:t>
            </w:r>
          </w:p>
        </w:tc>
      </w:tr>
    </w:tbl>
    <w:p w14:paraId="5ABCA3A4" w14:textId="77777777" w:rsidR="00374FB8" w:rsidRPr="00062D2C" w:rsidRDefault="00374FB8" w:rsidP="00374FB8">
      <w:pPr>
        <w:spacing w:after="0" w:line="240" w:lineRule="auto"/>
        <w:jc w:val="both"/>
        <w:rPr>
          <w:rFonts w:ascii="Times New Roman" w:eastAsia="Times New Roman" w:hAnsi="Times New Roman" w:cs="Times New Roman"/>
          <w:b/>
        </w:rPr>
      </w:pPr>
    </w:p>
    <w:p w14:paraId="11DEA193"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Zakonska osnova za provođenje:</w:t>
      </w:r>
    </w:p>
    <w:p w14:paraId="24E93376" w14:textId="77777777" w:rsidR="00374FB8" w:rsidRPr="00062D2C" w:rsidRDefault="00374FB8" w:rsidP="00374FB8">
      <w:pPr>
        <w:numPr>
          <w:ilvl w:val="0"/>
          <w:numId w:val="37"/>
        </w:numPr>
        <w:spacing w:after="0" w:line="240" w:lineRule="auto"/>
        <w:contextualSpacing/>
        <w:jc w:val="both"/>
        <w:rPr>
          <w:rFonts w:ascii="Times New Roman" w:eastAsia="Times New Roman" w:hAnsi="Times New Roman" w:cs="Times New Roman"/>
        </w:rPr>
      </w:pPr>
      <w:r w:rsidRPr="00062D2C">
        <w:rPr>
          <w:rFonts w:ascii="Times New Roman" w:eastAsia="Times New Roman" w:hAnsi="Times New Roman" w:cs="Times New Roman"/>
        </w:rPr>
        <w:t>Zakon o sigurnosti prometa na cestama („Narodne novine</w:t>
      </w:r>
      <w:r w:rsidRPr="00062D2C">
        <w:rPr>
          <w:rFonts w:ascii="Times New Roman" w:eastAsia="Times New Roman" w:hAnsi="Times New Roman" w:cs="Times New Roman"/>
          <w:lang w:val="en-GB"/>
        </w:rPr>
        <w:t>“  67/08, 48/10, 74/11, 80/13, 158/13, 92/14, 64/15, 108/17, 70/19, 42/20, 85/22, 114/22)</w:t>
      </w:r>
    </w:p>
    <w:p w14:paraId="2167EC0B"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Cilj provedbe:</w:t>
      </w:r>
    </w:p>
    <w:p w14:paraId="2AD721FD" w14:textId="77777777" w:rsidR="00374FB8" w:rsidRPr="00062D2C" w:rsidRDefault="00374FB8" w:rsidP="00374FB8">
      <w:pPr>
        <w:numPr>
          <w:ilvl w:val="0"/>
          <w:numId w:val="34"/>
        </w:num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Povećanje sigurnosti prometa.</w:t>
      </w:r>
    </w:p>
    <w:p w14:paraId="1A3F9F09" w14:textId="77777777" w:rsidR="00374FB8" w:rsidRPr="00062D2C" w:rsidRDefault="00374FB8" w:rsidP="00374FB8">
      <w:pPr>
        <w:numPr>
          <w:ilvl w:val="0"/>
          <w:numId w:val="34"/>
        </w:num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Promicanje prometne kulture.</w:t>
      </w:r>
    </w:p>
    <w:p w14:paraId="15C4D19F" w14:textId="77777777" w:rsidR="00374FB8" w:rsidRDefault="00374FB8" w:rsidP="00374FB8">
      <w:pPr>
        <w:spacing w:after="0" w:line="240" w:lineRule="auto"/>
        <w:jc w:val="center"/>
        <w:rPr>
          <w:rFonts w:ascii="Times New Roman" w:eastAsia="Times New Roman" w:hAnsi="Times New Roman" w:cs="Times New Roman"/>
          <w:bCs/>
        </w:rPr>
      </w:pPr>
    </w:p>
    <w:p w14:paraId="3AAA80D3" w14:textId="77777777" w:rsidR="00374FB8" w:rsidRPr="00062D2C" w:rsidRDefault="00374FB8" w:rsidP="00374FB8">
      <w:pPr>
        <w:spacing w:after="0" w:line="240" w:lineRule="auto"/>
        <w:jc w:val="center"/>
        <w:rPr>
          <w:rFonts w:ascii="Times New Roman" w:eastAsia="Times New Roman" w:hAnsi="Times New Roman" w:cs="Times New Roman"/>
          <w:bCs/>
        </w:rPr>
      </w:pPr>
      <w:r w:rsidRPr="00062D2C">
        <w:rPr>
          <w:rFonts w:ascii="Times New Roman" w:eastAsia="Times New Roman" w:hAnsi="Times New Roman" w:cs="Times New Roman"/>
          <w:bCs/>
        </w:rPr>
        <w:t>Članak 2.</w:t>
      </w:r>
    </w:p>
    <w:p w14:paraId="3A1D041B" w14:textId="77777777" w:rsidR="00374FB8" w:rsidRPr="00062D2C" w:rsidRDefault="00374FB8" w:rsidP="00374FB8">
      <w:pPr>
        <w:spacing w:after="0" w:line="240" w:lineRule="auto"/>
        <w:jc w:val="both"/>
        <w:rPr>
          <w:rFonts w:ascii="Times New Roman" w:eastAsia="Times New Roman" w:hAnsi="Times New Roman" w:cs="Times New Roman"/>
          <w:b/>
        </w:rPr>
      </w:pPr>
      <w:r w:rsidRPr="00062D2C">
        <w:rPr>
          <w:rFonts w:ascii="Times New Roman" w:eastAsia="Times New Roman" w:hAnsi="Times New Roman" w:cs="Times New Roman"/>
          <w:b/>
        </w:rPr>
        <w:t>URBANA OPREMA</w:t>
      </w:r>
    </w:p>
    <w:p w14:paraId="06335767"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Izdaci nabave urbane opreme koriste se za nabavu: spremnika za komunalni otpad, po potrebi s pripadajućom zaštitom i podlogom (podest), klupa, koševa za otpatke, tenda (</w:t>
      </w:r>
      <w:proofErr w:type="spellStart"/>
      <w:r w:rsidRPr="00062D2C">
        <w:rPr>
          <w:rFonts w:ascii="Times New Roman" w:eastAsia="Times New Roman" w:hAnsi="Times New Roman" w:cs="Times New Roman"/>
        </w:rPr>
        <w:t>konzolne</w:t>
      </w:r>
      <w:proofErr w:type="spellEnd"/>
      <w:r w:rsidRPr="00062D2C">
        <w:rPr>
          <w:rFonts w:ascii="Times New Roman" w:eastAsia="Times New Roman" w:hAnsi="Times New Roman" w:cs="Times New Roman"/>
        </w:rPr>
        <w:t>, samostojeće (</w:t>
      </w:r>
      <w:proofErr w:type="spellStart"/>
      <w:r w:rsidRPr="00062D2C">
        <w:rPr>
          <w:rFonts w:ascii="Times New Roman" w:eastAsia="Times New Roman" w:hAnsi="Times New Roman" w:cs="Times New Roman"/>
        </w:rPr>
        <w:t>jednostrešne</w:t>
      </w:r>
      <w:proofErr w:type="spellEnd"/>
      <w:r w:rsidRPr="00062D2C">
        <w:rPr>
          <w:rFonts w:ascii="Times New Roman" w:eastAsia="Times New Roman" w:hAnsi="Times New Roman" w:cs="Times New Roman"/>
        </w:rPr>
        <w:t xml:space="preserve"> ili </w:t>
      </w:r>
      <w:proofErr w:type="spellStart"/>
      <w:r w:rsidRPr="00062D2C">
        <w:rPr>
          <w:rFonts w:ascii="Times New Roman" w:eastAsia="Times New Roman" w:hAnsi="Times New Roman" w:cs="Times New Roman"/>
        </w:rPr>
        <w:t>dvostrešne</w:t>
      </w:r>
      <w:proofErr w:type="spellEnd"/>
      <w:r w:rsidRPr="00062D2C">
        <w:rPr>
          <w:rFonts w:ascii="Times New Roman" w:eastAsia="Times New Roman" w:hAnsi="Times New Roman" w:cs="Times New Roman"/>
        </w:rPr>
        <w:t>)), jednostavnih podesta otvorenih terasa, ploča s planom naselja, stalaka za bicikle, posuda za cvijeće, zaštitnih stupića i ograda na prometnim površinama i dr., održavanje opreme na javnim površinama.</w:t>
      </w:r>
    </w:p>
    <w:p w14:paraId="7AACCADA" w14:textId="77777777" w:rsidR="00374FB8" w:rsidRPr="00062D2C" w:rsidRDefault="00374FB8" w:rsidP="00374FB8">
      <w:pPr>
        <w:spacing w:after="0" w:line="240" w:lineRule="auto"/>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418"/>
      </w:tblGrid>
      <w:tr w:rsidR="00374FB8" w:rsidRPr="00062D2C" w14:paraId="2A3BEC06" w14:textId="77777777" w:rsidTr="009C173C">
        <w:trPr>
          <w:trHeight w:hRule="exact" w:val="284"/>
        </w:trPr>
        <w:tc>
          <w:tcPr>
            <w:tcW w:w="3397" w:type="dxa"/>
            <w:shd w:val="clear" w:color="auto" w:fill="A6A6A6"/>
          </w:tcPr>
          <w:p w14:paraId="51EF157D" w14:textId="77777777" w:rsidR="00374FB8" w:rsidRPr="00062D2C" w:rsidRDefault="00374FB8" w:rsidP="009C173C">
            <w:pPr>
              <w:jc w:val="both"/>
              <w:rPr>
                <w:rFonts w:ascii="Times New Roman" w:eastAsia="Times New Roman" w:hAnsi="Times New Roman" w:cs="Times New Roman"/>
                <w:b/>
              </w:rPr>
            </w:pPr>
          </w:p>
        </w:tc>
        <w:tc>
          <w:tcPr>
            <w:tcW w:w="1418" w:type="dxa"/>
            <w:shd w:val="clear" w:color="auto" w:fill="A6A6A6"/>
          </w:tcPr>
          <w:p w14:paraId="5C1845D5" w14:textId="77777777" w:rsidR="00374FB8" w:rsidRPr="00062D2C" w:rsidRDefault="00374FB8" w:rsidP="009C173C">
            <w:pPr>
              <w:jc w:val="right"/>
              <w:rPr>
                <w:rFonts w:ascii="Times New Roman" w:eastAsia="Times New Roman" w:hAnsi="Times New Roman" w:cs="Times New Roman"/>
                <w:bCs/>
              </w:rPr>
            </w:pPr>
            <w:r w:rsidRPr="00062D2C">
              <w:rPr>
                <w:rFonts w:ascii="Times New Roman" w:eastAsia="Times New Roman" w:hAnsi="Times New Roman" w:cs="Times New Roman"/>
                <w:bCs/>
              </w:rPr>
              <w:t>PRORAČUN</w:t>
            </w:r>
          </w:p>
        </w:tc>
      </w:tr>
      <w:tr w:rsidR="00374FB8" w:rsidRPr="00062D2C" w14:paraId="589B55B3" w14:textId="77777777" w:rsidTr="009C173C">
        <w:trPr>
          <w:trHeight w:hRule="exact" w:val="284"/>
        </w:trPr>
        <w:tc>
          <w:tcPr>
            <w:tcW w:w="3397" w:type="dxa"/>
            <w:shd w:val="clear" w:color="auto" w:fill="D9D9D9"/>
          </w:tcPr>
          <w:p w14:paraId="57DA6E61" w14:textId="77777777" w:rsidR="00374FB8" w:rsidRPr="00062D2C" w:rsidRDefault="00374FB8" w:rsidP="009C173C">
            <w:pPr>
              <w:spacing w:after="0" w:line="240" w:lineRule="auto"/>
              <w:jc w:val="both"/>
              <w:rPr>
                <w:rFonts w:ascii="Times New Roman" w:eastAsia="Times New Roman" w:hAnsi="Times New Roman" w:cs="Times New Roman"/>
                <w:b/>
              </w:rPr>
            </w:pPr>
            <w:r w:rsidRPr="00062D2C">
              <w:rPr>
                <w:rFonts w:ascii="Times New Roman" w:eastAsia="Times New Roman" w:hAnsi="Times New Roman" w:cs="Times New Roman"/>
                <w:b/>
              </w:rPr>
              <w:t>Rashodi:</w:t>
            </w:r>
          </w:p>
        </w:tc>
        <w:tc>
          <w:tcPr>
            <w:tcW w:w="1418" w:type="dxa"/>
            <w:shd w:val="clear" w:color="auto" w:fill="D9D9D9"/>
          </w:tcPr>
          <w:p w14:paraId="71C97506" w14:textId="77777777" w:rsidR="00374FB8" w:rsidRPr="00062D2C" w:rsidRDefault="00374FB8" w:rsidP="009C173C">
            <w:pPr>
              <w:spacing w:after="0" w:line="240" w:lineRule="auto"/>
              <w:jc w:val="right"/>
              <w:rPr>
                <w:rFonts w:ascii="Times New Roman" w:eastAsia="Times New Roman" w:hAnsi="Times New Roman" w:cs="Times New Roman"/>
                <w:b/>
              </w:rPr>
            </w:pPr>
            <w:r w:rsidRPr="00062D2C">
              <w:rPr>
                <w:rFonts w:ascii="Times New Roman" w:eastAsia="Times New Roman" w:hAnsi="Times New Roman" w:cs="Times New Roman"/>
                <w:b/>
              </w:rPr>
              <w:t>83.973,00</w:t>
            </w:r>
          </w:p>
        </w:tc>
      </w:tr>
      <w:tr w:rsidR="00374FB8" w:rsidRPr="00062D2C" w14:paraId="2BAD4A8E" w14:textId="77777777" w:rsidTr="009C173C">
        <w:trPr>
          <w:trHeight w:hRule="exact" w:val="619"/>
        </w:trPr>
        <w:tc>
          <w:tcPr>
            <w:tcW w:w="3397" w:type="dxa"/>
            <w:shd w:val="clear" w:color="auto" w:fill="auto"/>
          </w:tcPr>
          <w:p w14:paraId="5A338ADE" w14:textId="77777777" w:rsidR="00374FB8" w:rsidRPr="00062D2C" w:rsidRDefault="00374FB8" w:rsidP="009C173C">
            <w:pPr>
              <w:spacing w:after="0" w:line="240" w:lineRule="auto"/>
              <w:rPr>
                <w:rFonts w:ascii="Times New Roman" w:eastAsia="Times New Roman" w:hAnsi="Times New Roman" w:cs="Times New Roman"/>
              </w:rPr>
            </w:pPr>
            <w:r w:rsidRPr="00062D2C">
              <w:rPr>
                <w:rFonts w:ascii="Times New Roman" w:eastAsia="Times New Roman" w:hAnsi="Times New Roman" w:cs="Times New Roman"/>
              </w:rPr>
              <w:t>Izdaci za nabavu urbane opreme – sitni inventar</w:t>
            </w:r>
          </w:p>
        </w:tc>
        <w:tc>
          <w:tcPr>
            <w:tcW w:w="1418" w:type="dxa"/>
            <w:shd w:val="clear" w:color="auto" w:fill="auto"/>
          </w:tcPr>
          <w:p w14:paraId="0663547F" w14:textId="77777777" w:rsidR="00374FB8" w:rsidRPr="00062D2C" w:rsidRDefault="00374FB8" w:rsidP="009C173C">
            <w:pPr>
              <w:spacing w:after="0" w:line="240" w:lineRule="auto"/>
              <w:jc w:val="right"/>
              <w:rPr>
                <w:rFonts w:ascii="Times New Roman" w:eastAsia="Times New Roman" w:hAnsi="Times New Roman" w:cs="Times New Roman"/>
              </w:rPr>
            </w:pPr>
            <w:r w:rsidRPr="00062D2C">
              <w:rPr>
                <w:rFonts w:ascii="Times New Roman" w:eastAsia="Times New Roman" w:hAnsi="Times New Roman" w:cs="Times New Roman"/>
              </w:rPr>
              <w:t>6.636,00</w:t>
            </w:r>
          </w:p>
        </w:tc>
      </w:tr>
      <w:tr w:rsidR="00374FB8" w:rsidRPr="00062D2C" w14:paraId="362EDF45" w14:textId="77777777" w:rsidTr="009C173C">
        <w:trPr>
          <w:trHeight w:hRule="exact" w:val="557"/>
        </w:trPr>
        <w:tc>
          <w:tcPr>
            <w:tcW w:w="3397" w:type="dxa"/>
            <w:shd w:val="clear" w:color="auto" w:fill="auto"/>
          </w:tcPr>
          <w:p w14:paraId="3211E8D4" w14:textId="77777777" w:rsidR="00374FB8" w:rsidRPr="00062D2C" w:rsidRDefault="00374FB8" w:rsidP="009C173C">
            <w:pPr>
              <w:spacing w:after="0" w:line="240" w:lineRule="auto"/>
              <w:rPr>
                <w:rFonts w:ascii="Times New Roman" w:eastAsia="Times New Roman" w:hAnsi="Times New Roman" w:cs="Times New Roman"/>
              </w:rPr>
            </w:pPr>
            <w:r w:rsidRPr="00062D2C">
              <w:rPr>
                <w:rFonts w:ascii="Times New Roman" w:eastAsia="Times New Roman" w:hAnsi="Times New Roman" w:cs="Times New Roman"/>
              </w:rPr>
              <w:t xml:space="preserve">Tekuće i investicijsko održavanje urbane opreme </w:t>
            </w:r>
          </w:p>
        </w:tc>
        <w:tc>
          <w:tcPr>
            <w:tcW w:w="1418" w:type="dxa"/>
            <w:shd w:val="clear" w:color="auto" w:fill="auto"/>
          </w:tcPr>
          <w:p w14:paraId="741DCC2D" w14:textId="77777777" w:rsidR="00374FB8" w:rsidRPr="00062D2C" w:rsidRDefault="00374FB8" w:rsidP="009C173C">
            <w:pPr>
              <w:spacing w:after="0" w:line="240" w:lineRule="auto"/>
              <w:jc w:val="right"/>
              <w:rPr>
                <w:rFonts w:ascii="Times New Roman" w:eastAsia="Times New Roman" w:hAnsi="Times New Roman" w:cs="Times New Roman"/>
              </w:rPr>
            </w:pPr>
            <w:r w:rsidRPr="00062D2C">
              <w:rPr>
                <w:rFonts w:ascii="Times New Roman" w:eastAsia="Times New Roman" w:hAnsi="Times New Roman" w:cs="Times New Roman"/>
              </w:rPr>
              <w:t>6.636,00</w:t>
            </w:r>
          </w:p>
        </w:tc>
      </w:tr>
      <w:tr w:rsidR="00374FB8" w:rsidRPr="00062D2C" w14:paraId="6A6138E8" w14:textId="77777777" w:rsidTr="009C173C">
        <w:trPr>
          <w:trHeight w:hRule="exact" w:val="284"/>
        </w:trPr>
        <w:tc>
          <w:tcPr>
            <w:tcW w:w="3397" w:type="dxa"/>
            <w:shd w:val="clear" w:color="auto" w:fill="auto"/>
          </w:tcPr>
          <w:p w14:paraId="3F383CE6" w14:textId="77777777" w:rsidR="00374FB8" w:rsidRPr="00062D2C" w:rsidRDefault="00374FB8" w:rsidP="009C173C">
            <w:pPr>
              <w:spacing w:after="0" w:line="240" w:lineRule="auto"/>
              <w:rPr>
                <w:rFonts w:ascii="Times New Roman" w:eastAsia="Times New Roman" w:hAnsi="Times New Roman" w:cs="Times New Roman"/>
                <w:bCs/>
              </w:rPr>
            </w:pPr>
            <w:r w:rsidRPr="00062D2C">
              <w:rPr>
                <w:rFonts w:ascii="Times New Roman" w:eastAsia="Times New Roman" w:hAnsi="Times New Roman" w:cs="Times New Roman"/>
                <w:bCs/>
              </w:rPr>
              <w:t>Izdaci za nabavu urbane opreme</w:t>
            </w:r>
          </w:p>
        </w:tc>
        <w:tc>
          <w:tcPr>
            <w:tcW w:w="1418" w:type="dxa"/>
            <w:shd w:val="clear" w:color="auto" w:fill="auto"/>
          </w:tcPr>
          <w:p w14:paraId="6B850D6F" w14:textId="77777777" w:rsidR="00374FB8" w:rsidRPr="00062D2C" w:rsidRDefault="00374FB8" w:rsidP="009C173C">
            <w:pPr>
              <w:spacing w:after="0" w:line="240" w:lineRule="auto"/>
              <w:jc w:val="right"/>
              <w:rPr>
                <w:rFonts w:ascii="Times New Roman" w:eastAsia="Times New Roman" w:hAnsi="Times New Roman" w:cs="Times New Roman"/>
                <w:bCs/>
              </w:rPr>
            </w:pPr>
            <w:r w:rsidRPr="00062D2C">
              <w:rPr>
                <w:rFonts w:ascii="Times New Roman" w:eastAsia="Times New Roman" w:hAnsi="Times New Roman" w:cs="Times New Roman"/>
                <w:bCs/>
              </w:rPr>
              <w:t>66.361,00</w:t>
            </w:r>
          </w:p>
        </w:tc>
      </w:tr>
      <w:tr w:rsidR="00374FB8" w:rsidRPr="00062D2C" w14:paraId="38682973" w14:textId="77777777" w:rsidTr="009C173C">
        <w:trPr>
          <w:trHeight w:hRule="exact" w:val="284"/>
        </w:trPr>
        <w:tc>
          <w:tcPr>
            <w:tcW w:w="3397" w:type="dxa"/>
            <w:shd w:val="clear" w:color="auto" w:fill="FFFFFF"/>
          </w:tcPr>
          <w:p w14:paraId="2ED1178A" w14:textId="77777777" w:rsidR="00374FB8" w:rsidRPr="00062D2C" w:rsidRDefault="00374FB8" w:rsidP="009C173C">
            <w:pPr>
              <w:spacing w:after="0" w:line="240" w:lineRule="auto"/>
              <w:rPr>
                <w:rFonts w:ascii="Times New Roman" w:eastAsia="Times New Roman" w:hAnsi="Times New Roman" w:cs="Times New Roman"/>
                <w:bCs/>
              </w:rPr>
            </w:pPr>
            <w:r w:rsidRPr="00062D2C">
              <w:rPr>
                <w:rFonts w:ascii="Times New Roman" w:eastAsia="Times New Roman" w:hAnsi="Times New Roman" w:cs="Times New Roman"/>
                <w:bCs/>
              </w:rPr>
              <w:t>Nabava nadstrešnica</w:t>
            </w:r>
          </w:p>
        </w:tc>
        <w:tc>
          <w:tcPr>
            <w:tcW w:w="1418" w:type="dxa"/>
            <w:shd w:val="clear" w:color="auto" w:fill="FFFFFF"/>
          </w:tcPr>
          <w:p w14:paraId="2680DB42" w14:textId="77777777" w:rsidR="00374FB8" w:rsidRPr="00062D2C" w:rsidRDefault="00374FB8" w:rsidP="009C173C">
            <w:pPr>
              <w:spacing w:after="0" w:line="240" w:lineRule="auto"/>
              <w:jc w:val="right"/>
              <w:rPr>
                <w:rFonts w:ascii="Times New Roman" w:eastAsia="Times New Roman" w:hAnsi="Times New Roman" w:cs="Times New Roman"/>
                <w:bCs/>
              </w:rPr>
            </w:pPr>
            <w:r w:rsidRPr="00062D2C">
              <w:rPr>
                <w:rFonts w:ascii="Times New Roman" w:eastAsia="Times New Roman" w:hAnsi="Times New Roman" w:cs="Times New Roman"/>
                <w:bCs/>
              </w:rPr>
              <w:t>4.340,00</w:t>
            </w:r>
          </w:p>
        </w:tc>
      </w:tr>
      <w:tr w:rsidR="00374FB8" w:rsidRPr="00062D2C" w14:paraId="73C923F9" w14:textId="77777777" w:rsidTr="009C173C">
        <w:trPr>
          <w:trHeight w:hRule="exact" w:val="284"/>
        </w:trPr>
        <w:tc>
          <w:tcPr>
            <w:tcW w:w="3397" w:type="dxa"/>
            <w:shd w:val="clear" w:color="auto" w:fill="D9D9D9"/>
          </w:tcPr>
          <w:p w14:paraId="0F0AFCA5" w14:textId="77777777" w:rsidR="00374FB8" w:rsidRPr="00062D2C" w:rsidRDefault="00374FB8" w:rsidP="009C173C">
            <w:pPr>
              <w:spacing w:after="0" w:line="240" w:lineRule="auto"/>
              <w:rPr>
                <w:rFonts w:ascii="Times New Roman" w:eastAsia="Times New Roman" w:hAnsi="Times New Roman" w:cs="Times New Roman"/>
                <w:b/>
              </w:rPr>
            </w:pPr>
            <w:r w:rsidRPr="00062D2C">
              <w:rPr>
                <w:rFonts w:ascii="Times New Roman" w:eastAsia="Times New Roman" w:hAnsi="Times New Roman" w:cs="Times New Roman"/>
                <w:b/>
              </w:rPr>
              <w:t>Izvor financiranja:</w:t>
            </w:r>
          </w:p>
        </w:tc>
        <w:tc>
          <w:tcPr>
            <w:tcW w:w="1418" w:type="dxa"/>
            <w:shd w:val="clear" w:color="auto" w:fill="D9D9D9"/>
          </w:tcPr>
          <w:p w14:paraId="338AED94" w14:textId="77777777" w:rsidR="00374FB8" w:rsidRPr="00062D2C" w:rsidRDefault="00374FB8" w:rsidP="009C173C">
            <w:pPr>
              <w:spacing w:after="0" w:line="240" w:lineRule="auto"/>
              <w:jc w:val="right"/>
              <w:rPr>
                <w:rFonts w:ascii="Times New Roman" w:eastAsia="Times New Roman" w:hAnsi="Times New Roman" w:cs="Times New Roman"/>
                <w:b/>
              </w:rPr>
            </w:pPr>
            <w:r w:rsidRPr="00062D2C">
              <w:rPr>
                <w:rFonts w:ascii="Times New Roman" w:eastAsia="Times New Roman" w:hAnsi="Times New Roman" w:cs="Times New Roman"/>
                <w:b/>
              </w:rPr>
              <w:t>83.973,00</w:t>
            </w:r>
          </w:p>
        </w:tc>
      </w:tr>
      <w:tr w:rsidR="00374FB8" w:rsidRPr="00062D2C" w14:paraId="72C1EF9F" w14:textId="77777777" w:rsidTr="009C173C">
        <w:trPr>
          <w:trHeight w:hRule="exact" w:val="284"/>
        </w:trPr>
        <w:tc>
          <w:tcPr>
            <w:tcW w:w="3397" w:type="dxa"/>
            <w:shd w:val="clear" w:color="auto" w:fill="auto"/>
          </w:tcPr>
          <w:p w14:paraId="0676062A" w14:textId="77777777" w:rsidR="00374FB8" w:rsidRPr="00062D2C" w:rsidRDefault="00374FB8" w:rsidP="009C173C">
            <w:pPr>
              <w:spacing w:after="0" w:line="240" w:lineRule="auto"/>
              <w:rPr>
                <w:rFonts w:ascii="Times New Roman" w:eastAsia="Times New Roman" w:hAnsi="Times New Roman" w:cs="Times New Roman"/>
              </w:rPr>
            </w:pPr>
            <w:r w:rsidRPr="00062D2C">
              <w:rPr>
                <w:rFonts w:ascii="Times New Roman" w:eastAsia="Times New Roman" w:hAnsi="Times New Roman" w:cs="Times New Roman"/>
              </w:rPr>
              <w:t>Opći prihodi i primici proračuna</w:t>
            </w:r>
          </w:p>
        </w:tc>
        <w:tc>
          <w:tcPr>
            <w:tcW w:w="1418" w:type="dxa"/>
            <w:shd w:val="clear" w:color="auto" w:fill="auto"/>
          </w:tcPr>
          <w:p w14:paraId="78D732BA" w14:textId="77777777" w:rsidR="00374FB8" w:rsidRPr="00062D2C" w:rsidRDefault="00374FB8" w:rsidP="009C173C">
            <w:pPr>
              <w:spacing w:after="0" w:line="240" w:lineRule="auto"/>
              <w:jc w:val="right"/>
              <w:rPr>
                <w:rFonts w:ascii="Times New Roman" w:eastAsia="Times New Roman" w:hAnsi="Times New Roman" w:cs="Times New Roman"/>
              </w:rPr>
            </w:pPr>
            <w:r w:rsidRPr="00062D2C">
              <w:rPr>
                <w:rFonts w:ascii="Times New Roman" w:eastAsia="Times New Roman" w:hAnsi="Times New Roman" w:cs="Times New Roman"/>
              </w:rPr>
              <w:t>83.973,00</w:t>
            </w:r>
          </w:p>
        </w:tc>
      </w:tr>
    </w:tbl>
    <w:p w14:paraId="15128FE4" w14:textId="77777777" w:rsidR="00374FB8" w:rsidRPr="00062D2C" w:rsidRDefault="00374FB8" w:rsidP="00374FB8">
      <w:pPr>
        <w:spacing w:after="0" w:line="240" w:lineRule="auto"/>
        <w:jc w:val="both"/>
        <w:rPr>
          <w:rFonts w:ascii="Times New Roman" w:eastAsia="Times New Roman" w:hAnsi="Times New Roman" w:cs="Times New Roman"/>
        </w:rPr>
      </w:pPr>
    </w:p>
    <w:p w14:paraId="0426CB50"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Zakonska osnova za provođenje:</w:t>
      </w:r>
    </w:p>
    <w:p w14:paraId="5F52795A" w14:textId="77777777" w:rsidR="00374FB8" w:rsidRPr="00062D2C" w:rsidRDefault="00374FB8" w:rsidP="00374FB8">
      <w:pPr>
        <w:numPr>
          <w:ilvl w:val="0"/>
          <w:numId w:val="32"/>
        </w:numPr>
        <w:spacing w:after="0" w:line="240" w:lineRule="auto"/>
        <w:contextualSpacing/>
        <w:jc w:val="both"/>
        <w:rPr>
          <w:rFonts w:ascii="Times New Roman" w:eastAsia="Times New Roman" w:hAnsi="Times New Roman" w:cs="Times New Roman"/>
        </w:rPr>
      </w:pPr>
      <w:r w:rsidRPr="00062D2C">
        <w:rPr>
          <w:rFonts w:ascii="Times New Roman" w:eastAsia="Times New Roman" w:hAnsi="Times New Roman" w:cs="Times New Roman"/>
        </w:rPr>
        <w:t>Zakon o komunalnom gospodarstvu („Narodne novine“  68/18, 110/18, 32/20)</w:t>
      </w:r>
    </w:p>
    <w:p w14:paraId="7A0661DC" w14:textId="77777777" w:rsidR="00374FB8" w:rsidRPr="00062D2C" w:rsidRDefault="00374FB8" w:rsidP="00374FB8">
      <w:pPr>
        <w:numPr>
          <w:ilvl w:val="0"/>
          <w:numId w:val="32"/>
        </w:numPr>
        <w:spacing w:after="0" w:line="240" w:lineRule="auto"/>
        <w:contextualSpacing/>
        <w:jc w:val="both"/>
        <w:rPr>
          <w:rFonts w:ascii="Times New Roman" w:eastAsia="Times New Roman" w:hAnsi="Times New Roman" w:cs="Times New Roman"/>
        </w:rPr>
      </w:pPr>
      <w:r w:rsidRPr="00062D2C">
        <w:rPr>
          <w:rFonts w:ascii="Times New Roman" w:eastAsia="Times New Roman" w:hAnsi="Times New Roman" w:cs="Times New Roman"/>
        </w:rPr>
        <w:t>Odluke o komunalnom redu („Glasnik Grada Karlovca“  6/19)</w:t>
      </w:r>
    </w:p>
    <w:p w14:paraId="61E531E7"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Cilj provedbe:</w:t>
      </w:r>
    </w:p>
    <w:p w14:paraId="30B843DC" w14:textId="77777777" w:rsidR="00374FB8" w:rsidRPr="00062D2C" w:rsidRDefault="00374FB8" w:rsidP="00374FB8">
      <w:pPr>
        <w:numPr>
          <w:ilvl w:val="0"/>
          <w:numId w:val="33"/>
        </w:numPr>
        <w:spacing w:after="0" w:line="240" w:lineRule="auto"/>
        <w:contextualSpacing/>
        <w:jc w:val="both"/>
        <w:rPr>
          <w:rFonts w:ascii="Times New Roman" w:eastAsia="Times New Roman" w:hAnsi="Times New Roman" w:cs="Times New Roman"/>
        </w:rPr>
      </w:pPr>
      <w:r w:rsidRPr="00062D2C">
        <w:rPr>
          <w:rFonts w:ascii="Times New Roman" w:eastAsia="Times New Roman" w:hAnsi="Times New Roman" w:cs="Times New Roman"/>
        </w:rPr>
        <w:t>Održavanje i nabava komunalne infrastrukture.</w:t>
      </w:r>
    </w:p>
    <w:p w14:paraId="281019B4" w14:textId="77777777" w:rsidR="00374FB8" w:rsidRPr="00062D2C" w:rsidRDefault="00374FB8" w:rsidP="00374FB8">
      <w:pPr>
        <w:numPr>
          <w:ilvl w:val="0"/>
          <w:numId w:val="33"/>
        </w:numPr>
        <w:spacing w:after="0" w:line="240" w:lineRule="auto"/>
        <w:contextualSpacing/>
        <w:jc w:val="both"/>
        <w:rPr>
          <w:rFonts w:ascii="Times New Roman" w:eastAsia="Times New Roman" w:hAnsi="Times New Roman" w:cs="Times New Roman"/>
        </w:rPr>
      </w:pPr>
      <w:r w:rsidRPr="00062D2C">
        <w:rPr>
          <w:rFonts w:ascii="Times New Roman" w:eastAsia="Times New Roman" w:hAnsi="Times New Roman" w:cs="Times New Roman"/>
        </w:rPr>
        <w:t>Povećanje sigurnosti i poboljšanje kvalitete života građana.</w:t>
      </w:r>
    </w:p>
    <w:p w14:paraId="0CB6CC82" w14:textId="77777777" w:rsidR="00374FB8" w:rsidRPr="00062D2C" w:rsidRDefault="00374FB8" w:rsidP="00374FB8">
      <w:pPr>
        <w:spacing w:after="0" w:line="240" w:lineRule="auto"/>
        <w:jc w:val="both"/>
        <w:rPr>
          <w:rFonts w:ascii="Times New Roman" w:eastAsia="Times New Roman" w:hAnsi="Times New Roman" w:cs="Times New Roman"/>
        </w:rPr>
      </w:pPr>
    </w:p>
    <w:p w14:paraId="5BD060F4" w14:textId="77777777" w:rsidR="00374FB8" w:rsidRPr="00062D2C" w:rsidRDefault="00374FB8" w:rsidP="00374FB8">
      <w:pPr>
        <w:spacing w:after="0" w:line="240" w:lineRule="auto"/>
        <w:jc w:val="center"/>
        <w:rPr>
          <w:rFonts w:ascii="Times New Roman" w:eastAsia="Times New Roman" w:hAnsi="Times New Roman" w:cs="Times New Roman"/>
          <w:bCs/>
        </w:rPr>
      </w:pPr>
      <w:r w:rsidRPr="00062D2C">
        <w:rPr>
          <w:rFonts w:ascii="Times New Roman" w:eastAsia="Times New Roman" w:hAnsi="Times New Roman" w:cs="Times New Roman"/>
          <w:bCs/>
        </w:rPr>
        <w:t>Članak 3.</w:t>
      </w:r>
    </w:p>
    <w:p w14:paraId="642466A7" w14:textId="77777777" w:rsidR="00374FB8" w:rsidRPr="00062D2C" w:rsidRDefault="00374FB8" w:rsidP="00374FB8">
      <w:pPr>
        <w:spacing w:after="0" w:line="240" w:lineRule="auto"/>
        <w:jc w:val="both"/>
        <w:rPr>
          <w:rFonts w:ascii="Times New Roman" w:eastAsia="Times New Roman" w:hAnsi="Times New Roman" w:cs="Times New Roman"/>
          <w:b/>
        </w:rPr>
      </w:pPr>
      <w:r w:rsidRPr="00062D2C">
        <w:rPr>
          <w:rFonts w:ascii="Times New Roman" w:eastAsia="Times New Roman" w:hAnsi="Times New Roman" w:cs="Times New Roman"/>
          <w:b/>
        </w:rPr>
        <w:t>SUBVENCIJA AUTOTRANSPORTU d.o.o.</w:t>
      </w:r>
    </w:p>
    <w:p w14:paraId="6382F1BA" w14:textId="77777777" w:rsidR="00374FB8" w:rsidRPr="00062D2C" w:rsidRDefault="00374FB8" w:rsidP="00374FB8">
      <w:pPr>
        <w:spacing w:after="0" w:line="240" w:lineRule="auto"/>
        <w:ind w:firstLine="720"/>
        <w:jc w:val="both"/>
        <w:rPr>
          <w:rFonts w:ascii="Times New Roman" w:eastAsia="Times New Roman" w:hAnsi="Times New Roman" w:cs="Times New Roman"/>
        </w:rPr>
      </w:pPr>
      <w:r w:rsidRPr="00062D2C">
        <w:rPr>
          <w:rFonts w:ascii="Times New Roman" w:eastAsia="Times New Roman" w:hAnsi="Times New Roman" w:cs="Times New Roman"/>
        </w:rPr>
        <w:t>Temeljem Ugovora Grada Karlovca i tvrtke Autotransport d.o.o., a slijedom stvarnih potreba i troškova održavanja autobusnih linija, potrebno je subvencioniranje nerentabilnih linija na području grada Karlovca.</w:t>
      </w:r>
    </w:p>
    <w:p w14:paraId="31805D57" w14:textId="77777777" w:rsidR="00374FB8" w:rsidRPr="00062D2C" w:rsidRDefault="00374FB8" w:rsidP="00374FB8">
      <w:pPr>
        <w:spacing w:after="0" w:line="240" w:lineRule="auto"/>
        <w:ind w:firstLine="720"/>
        <w:jc w:val="both"/>
        <w:rPr>
          <w:rFonts w:ascii="Times New Roman" w:eastAsia="Times New Roman" w:hAnsi="Times New Roman" w:cs="Times New Roman"/>
        </w:rPr>
      </w:pPr>
      <w:r w:rsidRPr="00062D2C">
        <w:rPr>
          <w:rFonts w:ascii="Times New Roman" w:eastAsia="Times New Roman" w:hAnsi="Times New Roman" w:cs="Times New Roman"/>
        </w:rPr>
        <w:t>Iznosi se isplaćuju mjesečno prema potrebama kako bi se građanima omogućio redovit javni gradski prijevoz.</w:t>
      </w:r>
    </w:p>
    <w:p w14:paraId="2489943F" w14:textId="24FE7935" w:rsidR="00374FB8" w:rsidRDefault="00374FB8" w:rsidP="00374FB8">
      <w:pPr>
        <w:spacing w:after="0" w:line="240" w:lineRule="auto"/>
        <w:jc w:val="both"/>
        <w:rPr>
          <w:rFonts w:ascii="Times New Roman" w:eastAsia="Times New Roman" w:hAnsi="Times New Roman" w:cs="Times New Roman"/>
        </w:rPr>
      </w:pPr>
    </w:p>
    <w:p w14:paraId="517CB54D" w14:textId="38443D04" w:rsidR="00374FB8" w:rsidRDefault="00374FB8" w:rsidP="00374FB8">
      <w:pPr>
        <w:spacing w:after="0" w:line="240" w:lineRule="auto"/>
        <w:jc w:val="both"/>
        <w:rPr>
          <w:rFonts w:ascii="Times New Roman" w:eastAsia="Times New Roman" w:hAnsi="Times New Roman" w:cs="Times New Roman"/>
        </w:rPr>
      </w:pPr>
    </w:p>
    <w:p w14:paraId="2CE58777" w14:textId="7C8A9EDE" w:rsidR="00374FB8" w:rsidRDefault="00374FB8" w:rsidP="00374FB8">
      <w:pPr>
        <w:spacing w:after="0" w:line="240" w:lineRule="auto"/>
        <w:jc w:val="both"/>
        <w:rPr>
          <w:rFonts w:ascii="Times New Roman" w:eastAsia="Times New Roman" w:hAnsi="Times New Roman" w:cs="Times New Roman"/>
        </w:rPr>
      </w:pPr>
    </w:p>
    <w:p w14:paraId="6CFDA527" w14:textId="77777777" w:rsidR="00374FB8" w:rsidRPr="00062D2C" w:rsidRDefault="00374FB8" w:rsidP="00374FB8">
      <w:pPr>
        <w:spacing w:after="0" w:line="240" w:lineRule="auto"/>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418"/>
      </w:tblGrid>
      <w:tr w:rsidR="00374FB8" w:rsidRPr="00062D2C" w14:paraId="736C3994" w14:textId="77777777" w:rsidTr="009C173C">
        <w:trPr>
          <w:trHeight w:hRule="exact" w:val="284"/>
        </w:trPr>
        <w:tc>
          <w:tcPr>
            <w:tcW w:w="3397" w:type="dxa"/>
            <w:shd w:val="clear" w:color="auto" w:fill="A6A6A6"/>
          </w:tcPr>
          <w:p w14:paraId="4D08ECDC" w14:textId="77777777" w:rsidR="00374FB8" w:rsidRPr="00062D2C" w:rsidRDefault="00374FB8" w:rsidP="009C173C">
            <w:pPr>
              <w:jc w:val="both"/>
              <w:rPr>
                <w:rFonts w:ascii="Times New Roman" w:eastAsia="Times New Roman" w:hAnsi="Times New Roman" w:cs="Times New Roman"/>
                <w:b/>
              </w:rPr>
            </w:pPr>
          </w:p>
        </w:tc>
        <w:tc>
          <w:tcPr>
            <w:tcW w:w="1418" w:type="dxa"/>
            <w:shd w:val="clear" w:color="auto" w:fill="A6A6A6"/>
          </w:tcPr>
          <w:p w14:paraId="6A7381B2" w14:textId="77777777" w:rsidR="00374FB8" w:rsidRPr="00062D2C" w:rsidRDefault="00374FB8" w:rsidP="009C173C">
            <w:pPr>
              <w:jc w:val="right"/>
              <w:rPr>
                <w:rFonts w:ascii="Times New Roman" w:eastAsia="Times New Roman" w:hAnsi="Times New Roman" w:cs="Times New Roman"/>
                <w:bCs/>
              </w:rPr>
            </w:pPr>
            <w:r w:rsidRPr="00062D2C">
              <w:rPr>
                <w:rFonts w:ascii="Times New Roman" w:eastAsia="Times New Roman" w:hAnsi="Times New Roman" w:cs="Times New Roman"/>
                <w:bCs/>
              </w:rPr>
              <w:t>PRORAČUN</w:t>
            </w:r>
          </w:p>
          <w:p w14:paraId="6C437855" w14:textId="77777777" w:rsidR="00374FB8" w:rsidRPr="00062D2C" w:rsidRDefault="00374FB8" w:rsidP="009C173C">
            <w:pPr>
              <w:jc w:val="right"/>
              <w:rPr>
                <w:rFonts w:ascii="Times New Roman" w:eastAsia="Times New Roman" w:hAnsi="Times New Roman" w:cs="Times New Roman"/>
                <w:b/>
              </w:rPr>
            </w:pPr>
          </w:p>
        </w:tc>
      </w:tr>
      <w:tr w:rsidR="00374FB8" w:rsidRPr="00062D2C" w14:paraId="1BAE3278" w14:textId="77777777" w:rsidTr="009C173C">
        <w:trPr>
          <w:trHeight w:hRule="exact" w:val="284"/>
        </w:trPr>
        <w:tc>
          <w:tcPr>
            <w:tcW w:w="3397" w:type="dxa"/>
            <w:shd w:val="clear" w:color="auto" w:fill="D9D9D9"/>
          </w:tcPr>
          <w:p w14:paraId="19E9E7C4" w14:textId="77777777" w:rsidR="00374FB8" w:rsidRPr="00062D2C" w:rsidRDefault="00374FB8" w:rsidP="009C173C">
            <w:pPr>
              <w:spacing w:after="0" w:line="240" w:lineRule="auto"/>
              <w:jc w:val="both"/>
              <w:rPr>
                <w:rFonts w:ascii="Times New Roman" w:eastAsia="Times New Roman" w:hAnsi="Times New Roman" w:cs="Times New Roman"/>
                <w:b/>
              </w:rPr>
            </w:pPr>
            <w:r w:rsidRPr="00062D2C">
              <w:rPr>
                <w:rFonts w:ascii="Times New Roman" w:eastAsia="Times New Roman" w:hAnsi="Times New Roman" w:cs="Times New Roman"/>
                <w:b/>
              </w:rPr>
              <w:t>Rashodi:</w:t>
            </w:r>
          </w:p>
        </w:tc>
        <w:tc>
          <w:tcPr>
            <w:tcW w:w="1418" w:type="dxa"/>
            <w:shd w:val="clear" w:color="auto" w:fill="D9D9D9"/>
          </w:tcPr>
          <w:p w14:paraId="3D6D0D90" w14:textId="77777777" w:rsidR="00374FB8" w:rsidRPr="00062D2C" w:rsidRDefault="00374FB8" w:rsidP="009C173C">
            <w:pPr>
              <w:spacing w:after="0" w:line="240" w:lineRule="auto"/>
              <w:jc w:val="right"/>
              <w:rPr>
                <w:rFonts w:ascii="Times New Roman" w:eastAsia="Times New Roman" w:hAnsi="Times New Roman" w:cs="Times New Roman"/>
                <w:b/>
              </w:rPr>
            </w:pPr>
            <w:r w:rsidRPr="00062D2C">
              <w:rPr>
                <w:rFonts w:ascii="Times New Roman" w:eastAsia="Times New Roman" w:hAnsi="Times New Roman" w:cs="Times New Roman"/>
                <w:b/>
              </w:rPr>
              <w:t>291.990,00</w:t>
            </w:r>
          </w:p>
        </w:tc>
      </w:tr>
      <w:tr w:rsidR="00374FB8" w:rsidRPr="00062D2C" w14:paraId="7A52C5FA" w14:textId="77777777" w:rsidTr="009C173C">
        <w:trPr>
          <w:trHeight w:hRule="exact" w:val="541"/>
        </w:trPr>
        <w:tc>
          <w:tcPr>
            <w:tcW w:w="3397" w:type="dxa"/>
            <w:shd w:val="clear" w:color="auto" w:fill="auto"/>
          </w:tcPr>
          <w:p w14:paraId="04D2E151" w14:textId="77777777" w:rsidR="00374FB8" w:rsidRPr="00062D2C" w:rsidRDefault="00374FB8" w:rsidP="009C173C">
            <w:pPr>
              <w:spacing w:after="0" w:line="240" w:lineRule="auto"/>
              <w:rPr>
                <w:rFonts w:ascii="Times New Roman" w:eastAsia="Times New Roman" w:hAnsi="Times New Roman" w:cs="Times New Roman"/>
              </w:rPr>
            </w:pPr>
            <w:r w:rsidRPr="00062D2C">
              <w:rPr>
                <w:rFonts w:ascii="Times New Roman" w:eastAsia="Times New Roman" w:hAnsi="Times New Roman" w:cs="Times New Roman"/>
              </w:rPr>
              <w:t>Subvencije trgovačkim društvima izvan javnog sektora</w:t>
            </w:r>
          </w:p>
        </w:tc>
        <w:tc>
          <w:tcPr>
            <w:tcW w:w="1418" w:type="dxa"/>
            <w:shd w:val="clear" w:color="auto" w:fill="auto"/>
          </w:tcPr>
          <w:p w14:paraId="291A8AFD" w14:textId="77777777" w:rsidR="00374FB8" w:rsidRPr="00062D2C" w:rsidRDefault="00374FB8" w:rsidP="009C173C">
            <w:pPr>
              <w:spacing w:after="0" w:line="240" w:lineRule="auto"/>
              <w:jc w:val="right"/>
              <w:rPr>
                <w:rFonts w:ascii="Times New Roman" w:eastAsia="Times New Roman" w:hAnsi="Times New Roman" w:cs="Times New Roman"/>
              </w:rPr>
            </w:pPr>
            <w:r w:rsidRPr="00062D2C">
              <w:rPr>
                <w:rFonts w:ascii="Times New Roman" w:eastAsia="Times New Roman" w:hAnsi="Times New Roman" w:cs="Times New Roman"/>
              </w:rPr>
              <w:t>291.990,00</w:t>
            </w:r>
          </w:p>
        </w:tc>
      </w:tr>
      <w:tr w:rsidR="00374FB8" w:rsidRPr="00062D2C" w14:paraId="642AA21E" w14:textId="77777777" w:rsidTr="009C173C">
        <w:trPr>
          <w:trHeight w:hRule="exact" w:val="284"/>
        </w:trPr>
        <w:tc>
          <w:tcPr>
            <w:tcW w:w="3397" w:type="dxa"/>
            <w:shd w:val="clear" w:color="auto" w:fill="D9D9D9"/>
          </w:tcPr>
          <w:p w14:paraId="5481FF41" w14:textId="77777777" w:rsidR="00374FB8" w:rsidRPr="00062D2C" w:rsidRDefault="00374FB8" w:rsidP="009C173C">
            <w:pPr>
              <w:spacing w:after="0" w:line="240" w:lineRule="auto"/>
              <w:rPr>
                <w:rFonts w:ascii="Times New Roman" w:eastAsia="Times New Roman" w:hAnsi="Times New Roman" w:cs="Times New Roman"/>
                <w:b/>
              </w:rPr>
            </w:pPr>
            <w:r w:rsidRPr="00062D2C">
              <w:rPr>
                <w:rFonts w:ascii="Times New Roman" w:eastAsia="Times New Roman" w:hAnsi="Times New Roman" w:cs="Times New Roman"/>
                <w:b/>
              </w:rPr>
              <w:t>Izvor financiranja:</w:t>
            </w:r>
          </w:p>
        </w:tc>
        <w:tc>
          <w:tcPr>
            <w:tcW w:w="1418" w:type="dxa"/>
            <w:shd w:val="clear" w:color="auto" w:fill="D9D9D9"/>
          </w:tcPr>
          <w:p w14:paraId="1A2A4F23" w14:textId="77777777" w:rsidR="00374FB8" w:rsidRPr="00062D2C" w:rsidRDefault="00374FB8" w:rsidP="009C173C">
            <w:pPr>
              <w:spacing w:after="0" w:line="240" w:lineRule="auto"/>
              <w:jc w:val="right"/>
              <w:rPr>
                <w:rFonts w:ascii="Times New Roman" w:eastAsia="Times New Roman" w:hAnsi="Times New Roman" w:cs="Times New Roman"/>
                <w:b/>
              </w:rPr>
            </w:pPr>
            <w:r w:rsidRPr="00062D2C">
              <w:rPr>
                <w:rFonts w:ascii="Times New Roman" w:eastAsia="Times New Roman" w:hAnsi="Times New Roman" w:cs="Times New Roman"/>
                <w:b/>
              </w:rPr>
              <w:t>291.990,00</w:t>
            </w:r>
          </w:p>
        </w:tc>
      </w:tr>
      <w:tr w:rsidR="00374FB8" w:rsidRPr="00062D2C" w14:paraId="083AE53F" w14:textId="77777777" w:rsidTr="009C173C">
        <w:trPr>
          <w:trHeight w:hRule="exact" w:val="284"/>
        </w:trPr>
        <w:tc>
          <w:tcPr>
            <w:tcW w:w="3397" w:type="dxa"/>
            <w:shd w:val="clear" w:color="auto" w:fill="auto"/>
          </w:tcPr>
          <w:p w14:paraId="529A3FC6" w14:textId="77777777" w:rsidR="00374FB8" w:rsidRPr="00062D2C" w:rsidRDefault="00374FB8" w:rsidP="009C173C">
            <w:pPr>
              <w:spacing w:after="0" w:line="240" w:lineRule="auto"/>
              <w:rPr>
                <w:rFonts w:ascii="Times New Roman" w:eastAsia="Times New Roman" w:hAnsi="Times New Roman" w:cs="Times New Roman"/>
              </w:rPr>
            </w:pPr>
            <w:r w:rsidRPr="00062D2C">
              <w:rPr>
                <w:rFonts w:ascii="Times New Roman" w:eastAsia="Times New Roman" w:hAnsi="Times New Roman" w:cs="Times New Roman"/>
              </w:rPr>
              <w:t>Opći prihodi i primici proračuna</w:t>
            </w:r>
          </w:p>
        </w:tc>
        <w:tc>
          <w:tcPr>
            <w:tcW w:w="1418" w:type="dxa"/>
            <w:shd w:val="clear" w:color="auto" w:fill="auto"/>
          </w:tcPr>
          <w:p w14:paraId="028D77D5" w14:textId="77777777" w:rsidR="00374FB8" w:rsidRPr="00062D2C" w:rsidRDefault="00374FB8" w:rsidP="009C173C">
            <w:pPr>
              <w:spacing w:after="0" w:line="240" w:lineRule="auto"/>
              <w:jc w:val="right"/>
              <w:rPr>
                <w:rFonts w:ascii="Times New Roman" w:eastAsia="Times New Roman" w:hAnsi="Times New Roman" w:cs="Times New Roman"/>
              </w:rPr>
            </w:pPr>
            <w:r w:rsidRPr="00062D2C">
              <w:rPr>
                <w:rFonts w:ascii="Times New Roman" w:eastAsia="Times New Roman" w:hAnsi="Times New Roman" w:cs="Times New Roman"/>
              </w:rPr>
              <w:t>291.990,00</w:t>
            </w:r>
          </w:p>
        </w:tc>
      </w:tr>
    </w:tbl>
    <w:p w14:paraId="56796493" w14:textId="77777777" w:rsidR="00374FB8" w:rsidRPr="00062D2C" w:rsidRDefault="00374FB8" w:rsidP="00374FB8">
      <w:pPr>
        <w:spacing w:after="0" w:line="240" w:lineRule="auto"/>
        <w:jc w:val="both"/>
        <w:rPr>
          <w:rFonts w:ascii="Times New Roman" w:eastAsia="Times New Roman" w:hAnsi="Times New Roman" w:cs="Times New Roman"/>
        </w:rPr>
      </w:pPr>
    </w:p>
    <w:p w14:paraId="0A143F33"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Zakonska osnova za provođenje:</w:t>
      </w:r>
    </w:p>
    <w:p w14:paraId="45C94FFC" w14:textId="77777777" w:rsidR="00374FB8" w:rsidRPr="00062D2C" w:rsidRDefault="00374FB8" w:rsidP="00374FB8">
      <w:pPr>
        <w:numPr>
          <w:ilvl w:val="0"/>
          <w:numId w:val="35"/>
        </w:num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Zakon o koncesiji („Narodne novine“  69/17, 107/20)</w:t>
      </w:r>
    </w:p>
    <w:p w14:paraId="570E42D3"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Cilj provedbe:</w:t>
      </w:r>
    </w:p>
    <w:p w14:paraId="59266F0B" w14:textId="77777777" w:rsidR="00374FB8" w:rsidRPr="00062D2C" w:rsidRDefault="00374FB8" w:rsidP="00374FB8">
      <w:pPr>
        <w:numPr>
          <w:ilvl w:val="0"/>
          <w:numId w:val="36"/>
        </w:num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Osiguranje kontinuiteta pružanja usluga linijskog prijevoza putnika.</w:t>
      </w:r>
    </w:p>
    <w:p w14:paraId="327EE365" w14:textId="77777777" w:rsidR="00374FB8" w:rsidRPr="00062D2C" w:rsidRDefault="00374FB8" w:rsidP="00374FB8">
      <w:pPr>
        <w:spacing w:after="0" w:line="240" w:lineRule="auto"/>
        <w:jc w:val="both"/>
        <w:rPr>
          <w:rFonts w:ascii="Times New Roman" w:eastAsia="Times New Roman" w:hAnsi="Times New Roman" w:cs="Times New Roman"/>
        </w:rPr>
      </w:pPr>
    </w:p>
    <w:p w14:paraId="48E670D5" w14:textId="77777777" w:rsidR="00374FB8" w:rsidRPr="00062D2C" w:rsidRDefault="00374FB8" w:rsidP="00374FB8">
      <w:pPr>
        <w:spacing w:after="0" w:line="240" w:lineRule="auto"/>
        <w:jc w:val="center"/>
        <w:rPr>
          <w:rFonts w:ascii="Times New Roman" w:eastAsia="Times New Roman" w:hAnsi="Times New Roman" w:cs="Times New Roman"/>
        </w:rPr>
      </w:pPr>
      <w:r w:rsidRPr="00062D2C">
        <w:rPr>
          <w:rFonts w:ascii="Times New Roman" w:eastAsia="Times New Roman" w:hAnsi="Times New Roman" w:cs="Times New Roman"/>
        </w:rPr>
        <w:t>Članak 4.</w:t>
      </w:r>
    </w:p>
    <w:p w14:paraId="4B837EBC" w14:textId="77777777" w:rsidR="00374FB8" w:rsidRPr="00062D2C" w:rsidRDefault="00374FB8" w:rsidP="00374FB8">
      <w:pPr>
        <w:spacing w:after="0" w:line="240" w:lineRule="auto"/>
        <w:jc w:val="both"/>
        <w:rPr>
          <w:rFonts w:ascii="Times New Roman" w:eastAsia="Times New Roman" w:hAnsi="Times New Roman" w:cs="Times New Roman"/>
          <w:bCs/>
        </w:rPr>
      </w:pPr>
      <w:r w:rsidRPr="00062D2C">
        <w:rPr>
          <w:rFonts w:ascii="Times New Roman" w:eastAsia="Times New Roman" w:hAnsi="Times New Roman" w:cs="Times New Roman"/>
          <w:bCs/>
        </w:rPr>
        <w:t>Program se temelji na stvarnim potrebama aktivnosti iz članka 1. i raspoloživim sredstvima.</w:t>
      </w:r>
    </w:p>
    <w:p w14:paraId="0EA1C698"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Planirana sredstva za Program razvoja i sigurnosti prometa, u visini od 386.581,00 €, osiguravaju se iz Općih prihoda i primitaka proračuna.</w:t>
      </w:r>
    </w:p>
    <w:p w14:paraId="779B615A" w14:textId="77777777" w:rsidR="00374FB8" w:rsidRDefault="00374FB8" w:rsidP="00374FB8">
      <w:pPr>
        <w:spacing w:after="0" w:line="240" w:lineRule="auto"/>
        <w:jc w:val="center"/>
        <w:rPr>
          <w:rFonts w:ascii="Times New Roman" w:eastAsia="Times New Roman" w:hAnsi="Times New Roman" w:cs="Times New Roman"/>
        </w:rPr>
      </w:pPr>
    </w:p>
    <w:p w14:paraId="1EF2AAD7" w14:textId="77777777" w:rsidR="00374FB8" w:rsidRPr="00062D2C" w:rsidRDefault="00374FB8" w:rsidP="00374FB8">
      <w:pPr>
        <w:spacing w:after="0" w:line="240" w:lineRule="auto"/>
        <w:jc w:val="center"/>
        <w:rPr>
          <w:rFonts w:ascii="Times New Roman" w:eastAsia="Times New Roman" w:hAnsi="Times New Roman" w:cs="Times New Roman"/>
        </w:rPr>
      </w:pPr>
      <w:r w:rsidRPr="00062D2C">
        <w:rPr>
          <w:rFonts w:ascii="Times New Roman" w:eastAsia="Times New Roman" w:hAnsi="Times New Roman" w:cs="Times New Roman"/>
        </w:rPr>
        <w:t>Članak 5.</w:t>
      </w:r>
    </w:p>
    <w:p w14:paraId="5E90B85F"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Gradonačelnik Grada Karlovca dužan je istodobno s Izvješćem o izvršenju Proračuna Grada Karlovca za 2023. godinu, podnijeti Gradskom vijeću Grada Karlovca izvješće o izvršenju ovog Programa.</w:t>
      </w:r>
    </w:p>
    <w:p w14:paraId="70FDEC2D" w14:textId="77777777" w:rsidR="00374FB8" w:rsidRPr="00062D2C" w:rsidRDefault="00374FB8" w:rsidP="00374FB8">
      <w:pPr>
        <w:spacing w:after="0" w:line="240" w:lineRule="auto"/>
        <w:jc w:val="both"/>
        <w:rPr>
          <w:rFonts w:ascii="Times New Roman" w:eastAsia="Times New Roman" w:hAnsi="Times New Roman" w:cs="Times New Roman"/>
        </w:rPr>
      </w:pPr>
    </w:p>
    <w:p w14:paraId="585A681E" w14:textId="77777777" w:rsidR="00374FB8" w:rsidRPr="00062D2C" w:rsidRDefault="00374FB8" w:rsidP="00374FB8">
      <w:pPr>
        <w:spacing w:after="0" w:line="240" w:lineRule="auto"/>
        <w:jc w:val="center"/>
        <w:rPr>
          <w:rFonts w:ascii="Times New Roman" w:eastAsia="Times New Roman" w:hAnsi="Times New Roman" w:cs="Times New Roman"/>
        </w:rPr>
      </w:pPr>
      <w:r w:rsidRPr="00062D2C">
        <w:rPr>
          <w:rFonts w:ascii="Times New Roman" w:eastAsia="Times New Roman" w:hAnsi="Times New Roman" w:cs="Times New Roman"/>
        </w:rPr>
        <w:t>Članak 6.</w:t>
      </w:r>
    </w:p>
    <w:p w14:paraId="1F5924C9" w14:textId="77777777" w:rsidR="00374FB8" w:rsidRPr="00062D2C" w:rsidRDefault="00374FB8" w:rsidP="00374FB8">
      <w:pPr>
        <w:spacing w:after="0" w:line="240" w:lineRule="auto"/>
        <w:jc w:val="both"/>
        <w:rPr>
          <w:rFonts w:ascii="Times New Roman" w:eastAsia="Times New Roman" w:hAnsi="Times New Roman" w:cs="Times New Roman"/>
        </w:rPr>
      </w:pPr>
      <w:r w:rsidRPr="00062D2C">
        <w:rPr>
          <w:rFonts w:ascii="Times New Roman" w:eastAsia="Times New Roman" w:hAnsi="Times New Roman" w:cs="Times New Roman"/>
        </w:rPr>
        <w:t>Ovaj Program stupa na snagu osmog dana od objave u „Glasniku Grada Karlovca“.</w:t>
      </w:r>
    </w:p>
    <w:p w14:paraId="39E4FD59" w14:textId="77777777" w:rsidR="00374FB8" w:rsidRPr="00511D1D" w:rsidRDefault="00374FB8" w:rsidP="00374FB8">
      <w:pPr>
        <w:spacing w:after="0" w:line="240" w:lineRule="auto"/>
        <w:rPr>
          <w:rFonts w:ascii="Times New Roman" w:hAnsi="Times New Roman" w:cs="Times New Roman"/>
          <w:bCs/>
        </w:rPr>
      </w:pPr>
    </w:p>
    <w:p w14:paraId="1B994F50" w14:textId="77777777" w:rsidR="00622C84" w:rsidRPr="00C76A03" w:rsidRDefault="00622C84" w:rsidP="000035DF">
      <w:pPr>
        <w:spacing w:after="0" w:line="240" w:lineRule="auto"/>
        <w:jc w:val="center"/>
        <w:rPr>
          <w:rFonts w:ascii="Times New Roman" w:hAnsi="Times New Roman" w:cs="Times New Roman"/>
          <w:b/>
          <w:iCs/>
        </w:rPr>
      </w:pPr>
    </w:p>
    <w:p w14:paraId="0DDDD9AA" w14:textId="2722F64A"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12</w:t>
      </w:r>
      <w:r w:rsidR="00DA139F" w:rsidRPr="00C76A03">
        <w:rPr>
          <w:rFonts w:ascii="Times New Roman" w:hAnsi="Times New Roman" w:cs="Times New Roman"/>
          <w:b/>
          <w:iCs/>
        </w:rPr>
        <w:t>.</w:t>
      </w:r>
    </w:p>
    <w:p w14:paraId="034F3F97" w14:textId="51AF6337" w:rsidR="00C76A03" w:rsidRPr="00C76A03" w:rsidRDefault="00C76A03" w:rsidP="000035DF">
      <w:pPr>
        <w:spacing w:after="0" w:line="240" w:lineRule="auto"/>
        <w:jc w:val="center"/>
        <w:rPr>
          <w:rFonts w:ascii="Times New Roman" w:hAnsi="Times New Roman" w:cs="Times New Roman"/>
          <w:b/>
          <w:bCs/>
          <w:iCs/>
        </w:rPr>
      </w:pPr>
      <w:r w:rsidRPr="00C76A03">
        <w:rPr>
          <w:rFonts w:ascii="Times New Roman" w:eastAsia="Times New Roman" w:hAnsi="Times New Roman" w:cs="Times New Roman"/>
          <w:b/>
          <w:bCs/>
        </w:rPr>
        <w:t>Program upravljanja objektima u vlasništvu grada u 2023. godini</w:t>
      </w:r>
    </w:p>
    <w:p w14:paraId="05F9DC76" w14:textId="0C8BCB63" w:rsidR="007F2924" w:rsidRPr="00C76A03" w:rsidRDefault="007F2924"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 xml:space="preserve">Uvodno obrazloženje </w:t>
      </w:r>
      <w:r w:rsidR="00C76A03" w:rsidRPr="00C76A03">
        <w:rPr>
          <w:rFonts w:ascii="Times New Roman" w:eastAsia="Times New Roman" w:hAnsi="Times New Roman" w:cs="Times New Roman"/>
        </w:rPr>
        <w:t xml:space="preserve">dao je gospodin Dario Greb, dipl. ing. </w:t>
      </w:r>
      <w:proofErr w:type="spellStart"/>
      <w:r w:rsidR="00C76A03" w:rsidRPr="00C76A03">
        <w:rPr>
          <w:rFonts w:ascii="Times New Roman" w:eastAsia="Times New Roman" w:hAnsi="Times New Roman" w:cs="Times New Roman"/>
        </w:rPr>
        <w:t>prom</w:t>
      </w:r>
      <w:proofErr w:type="spellEnd"/>
      <w:r w:rsidR="00C76A03" w:rsidRPr="00C76A03">
        <w:rPr>
          <w:rFonts w:ascii="Times New Roman" w:eastAsia="Times New Roman" w:hAnsi="Times New Roman" w:cs="Times New Roman"/>
        </w:rPr>
        <w:t>., pročelnik Upravnog odjela za komunalno gospodarstvo.</w:t>
      </w:r>
    </w:p>
    <w:p w14:paraId="3C49E588" w14:textId="07868DF0" w:rsidR="00C76A03" w:rsidRPr="00C76A03" w:rsidRDefault="007F2924" w:rsidP="007F2924">
      <w:pPr>
        <w:spacing w:after="0" w:line="240" w:lineRule="auto"/>
        <w:ind w:firstLine="708"/>
        <w:rPr>
          <w:rFonts w:ascii="Times New Roman" w:hAnsi="Times New Roman" w:cs="Times New Roman"/>
        </w:rPr>
      </w:pPr>
      <w:r w:rsidRPr="00C76A03">
        <w:rPr>
          <w:rFonts w:ascii="Times New Roman" w:hAnsi="Times New Roman" w:cs="Times New Roman"/>
        </w:rPr>
        <w:t xml:space="preserve">Predsjednik Gradskog vijeća izvijestio je vijećnike da je </w:t>
      </w:r>
      <w:r w:rsidRPr="00C76A03">
        <w:rPr>
          <w:rFonts w:ascii="Times New Roman" w:hAnsi="Times New Roman" w:cs="Times New Roman"/>
          <w:iCs/>
        </w:rPr>
        <w:t xml:space="preserve">Odbor za </w:t>
      </w:r>
      <w:r w:rsidR="00C76A03" w:rsidRPr="00C76A03">
        <w:rPr>
          <w:rFonts w:ascii="Times New Roman" w:eastAsia="Times New Roman" w:hAnsi="Times New Roman" w:cs="Times New Roman"/>
        </w:rPr>
        <w:t>financije, gradski proračun i gradsku imovinu</w:t>
      </w:r>
      <w:r w:rsidR="00C76A03" w:rsidRPr="00C76A03">
        <w:rPr>
          <w:rFonts w:ascii="Times New Roman" w:hAnsi="Times New Roman" w:cs="Times New Roman"/>
          <w:iCs/>
        </w:rPr>
        <w:t xml:space="preserve"> </w:t>
      </w:r>
      <w:r w:rsidRPr="00C76A03">
        <w:rPr>
          <w:rFonts w:ascii="Times New Roman" w:hAnsi="Times New Roman" w:cs="Times New Roman"/>
          <w:iCs/>
        </w:rPr>
        <w:t>razmatrao navedenu točku</w:t>
      </w:r>
      <w:r w:rsidRPr="00C76A03">
        <w:rPr>
          <w:rFonts w:ascii="Times New Roman" w:eastAsia="Times New Roman" w:hAnsi="Times New Roman" w:cs="Times New Roman"/>
        </w:rPr>
        <w:t xml:space="preserve"> te predlažu da se done</w:t>
      </w:r>
      <w:r w:rsidR="00C76A03" w:rsidRPr="00C76A03">
        <w:rPr>
          <w:rFonts w:ascii="Times New Roman" w:eastAsia="Times New Roman" w:hAnsi="Times New Roman" w:cs="Times New Roman"/>
        </w:rPr>
        <w:t>se Program upravljanja objektima u vlasništvu grada u 2023. godini.</w:t>
      </w:r>
      <w:r w:rsidR="00C76A03" w:rsidRPr="00C76A03">
        <w:rPr>
          <w:rFonts w:ascii="Times New Roman" w:hAnsi="Times New Roman" w:cs="Times New Roman"/>
        </w:rPr>
        <w:t xml:space="preserve"> </w:t>
      </w:r>
    </w:p>
    <w:p w14:paraId="46DE79E5" w14:textId="65F5F049" w:rsidR="007F2924" w:rsidRPr="00C76A03" w:rsidRDefault="007F2924" w:rsidP="007F2924">
      <w:pPr>
        <w:spacing w:after="0" w:line="240" w:lineRule="auto"/>
        <w:ind w:firstLine="708"/>
        <w:rPr>
          <w:rStyle w:val="normaltextrun"/>
          <w:rFonts w:ascii="Times New Roman" w:hAnsi="Times New Roman" w:cs="Times New Roman"/>
        </w:rPr>
      </w:pPr>
      <w:r w:rsidRPr="00C76A03">
        <w:rPr>
          <w:rFonts w:ascii="Times New Roman" w:hAnsi="Times New Roman" w:cs="Times New Roman"/>
        </w:rPr>
        <w:t xml:space="preserve">Budući da nije bilo rasprave, od nazočnih </w:t>
      </w:r>
      <w:r w:rsidRPr="00C76A03">
        <w:rPr>
          <w:rStyle w:val="normaltextrun"/>
          <w:rFonts w:ascii="Times New Roman" w:hAnsi="Times New Roman" w:cs="Times New Roman"/>
        </w:rPr>
        <w:t xml:space="preserve">20 vijećnika u vijećnici, vijeće je sa </w:t>
      </w:r>
      <w:r w:rsidR="00C76A03" w:rsidRPr="00C76A03">
        <w:rPr>
          <w:rStyle w:val="normaltextrun"/>
          <w:rFonts w:ascii="Times New Roman" w:hAnsi="Times New Roman" w:cs="Times New Roman"/>
        </w:rPr>
        <w:t>16</w:t>
      </w:r>
      <w:r w:rsidRPr="00C76A03">
        <w:rPr>
          <w:rStyle w:val="normaltextrun"/>
          <w:rFonts w:ascii="Times New Roman" w:hAnsi="Times New Roman" w:cs="Times New Roman"/>
        </w:rPr>
        <w:t xml:space="preserve"> glasova ZA </w:t>
      </w:r>
      <w:r w:rsidR="00C76A03" w:rsidRPr="00C76A03">
        <w:rPr>
          <w:rStyle w:val="normaltextrun"/>
          <w:rFonts w:ascii="Times New Roman" w:hAnsi="Times New Roman" w:cs="Times New Roman"/>
        </w:rPr>
        <w:t xml:space="preserve">i 4 glasa SUZDRŽANA </w:t>
      </w:r>
      <w:r w:rsidRPr="00C76A03">
        <w:rPr>
          <w:rStyle w:val="normaltextrun"/>
          <w:rFonts w:ascii="Times New Roman" w:hAnsi="Times New Roman" w:cs="Times New Roman"/>
        </w:rPr>
        <w:t>donijelo:</w:t>
      </w:r>
    </w:p>
    <w:p w14:paraId="6A754516" w14:textId="77777777" w:rsidR="00622C84" w:rsidRPr="00C76A03" w:rsidRDefault="00622C84" w:rsidP="002F6CBD">
      <w:pPr>
        <w:spacing w:after="0" w:line="240" w:lineRule="auto"/>
        <w:jc w:val="center"/>
        <w:rPr>
          <w:rFonts w:ascii="Times New Roman" w:hAnsi="Times New Roman" w:cs="Times New Roman"/>
          <w:b/>
          <w:bCs/>
        </w:rPr>
      </w:pPr>
    </w:p>
    <w:p w14:paraId="11578339" w14:textId="77777777" w:rsidR="00C76A03" w:rsidRPr="00C76A03" w:rsidRDefault="00C76A03" w:rsidP="000035DF">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 xml:space="preserve">Program </w:t>
      </w:r>
    </w:p>
    <w:p w14:paraId="24B30055" w14:textId="46760FB6" w:rsidR="002F6CBD" w:rsidRDefault="00C76A03" w:rsidP="000035DF">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upravljanja objektima u vlasništvu grada u 2023. godini</w:t>
      </w:r>
    </w:p>
    <w:p w14:paraId="3A45920F" w14:textId="1A01143B" w:rsidR="00374FB8" w:rsidRDefault="00374FB8" w:rsidP="00374FB8">
      <w:pPr>
        <w:spacing w:after="0" w:line="240" w:lineRule="auto"/>
        <w:rPr>
          <w:rFonts w:ascii="Times New Roman" w:eastAsia="Times New Roman" w:hAnsi="Times New Roman" w:cs="Times New Roman"/>
          <w:b/>
          <w:bCs/>
        </w:rPr>
      </w:pPr>
    </w:p>
    <w:p w14:paraId="33B190E0"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Članak 1.</w:t>
      </w:r>
    </w:p>
    <w:p w14:paraId="3E0FB25F" w14:textId="77777777" w:rsidR="00374FB8" w:rsidRPr="00374FB8" w:rsidRDefault="00374FB8" w:rsidP="00374FB8">
      <w:pPr>
        <w:spacing w:after="0" w:line="240" w:lineRule="auto"/>
        <w:jc w:val="both"/>
        <w:rPr>
          <w:rFonts w:ascii="Times New Roman" w:eastAsia="Times New Roman" w:hAnsi="Times New Roman" w:cs="Times New Roman"/>
          <w:bCs/>
        </w:rPr>
      </w:pPr>
      <w:r w:rsidRPr="00374FB8">
        <w:rPr>
          <w:rFonts w:ascii="Times New Roman" w:eastAsia="Times New Roman" w:hAnsi="Times New Roman" w:cs="Times New Roman"/>
          <w:bCs/>
        </w:rPr>
        <w:t>OPĆE ODREDBE</w:t>
      </w:r>
    </w:p>
    <w:p w14:paraId="7B3ACDE9" w14:textId="77777777" w:rsidR="00374FB8" w:rsidRPr="00374FB8" w:rsidRDefault="00374FB8" w:rsidP="00374FB8">
      <w:pPr>
        <w:spacing w:after="0" w:line="240" w:lineRule="auto"/>
        <w:ind w:firstLine="708"/>
        <w:jc w:val="both"/>
        <w:rPr>
          <w:rFonts w:ascii="Times New Roman" w:eastAsia="Times New Roman" w:hAnsi="Times New Roman" w:cs="Times New Roman"/>
          <w:bCs/>
        </w:rPr>
      </w:pPr>
      <w:r w:rsidRPr="00374FB8">
        <w:rPr>
          <w:rFonts w:ascii="Times New Roman" w:eastAsia="Times New Roman" w:hAnsi="Times New Roman" w:cs="Times New Roman"/>
          <w:bCs/>
        </w:rPr>
        <w:t>Ovim Programom utvrđuje se opis i opseg poslova održavanja stanova, poslovnih prostora i objekata u vlasništvu grada, te izradu projektne dokumentacije u 2023. godini, čije obavljanje se smatra komunalnom djelatnošću od lokalnog značaja.</w:t>
      </w:r>
    </w:p>
    <w:p w14:paraId="19FA56F6" w14:textId="77777777" w:rsidR="00374FB8" w:rsidRPr="00374FB8" w:rsidRDefault="00374FB8" w:rsidP="00374FB8">
      <w:pPr>
        <w:spacing w:after="0" w:line="240" w:lineRule="auto"/>
        <w:jc w:val="both"/>
        <w:rPr>
          <w:rFonts w:ascii="Times New Roman" w:eastAsia="Times New Roman" w:hAnsi="Times New Roman" w:cs="Times New Roman"/>
          <w:bCs/>
        </w:rPr>
      </w:pPr>
    </w:p>
    <w:p w14:paraId="33E6E3D3"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Članka 2.</w:t>
      </w:r>
    </w:p>
    <w:p w14:paraId="3BBEE1EE"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ODRŽAVANJE STANOVA</w:t>
      </w:r>
    </w:p>
    <w:p w14:paraId="24EE3DDB" w14:textId="77777777" w:rsidR="00374FB8" w:rsidRPr="00374FB8" w:rsidRDefault="00374FB8" w:rsidP="00374FB8">
      <w:pPr>
        <w:spacing w:after="0" w:line="240" w:lineRule="auto"/>
        <w:ind w:firstLine="708"/>
        <w:jc w:val="both"/>
        <w:rPr>
          <w:rFonts w:ascii="Times New Roman" w:eastAsia="Times New Roman" w:hAnsi="Times New Roman" w:cs="Times New Roman"/>
          <w:bCs/>
        </w:rPr>
      </w:pPr>
      <w:r w:rsidRPr="00374FB8">
        <w:rPr>
          <w:rFonts w:ascii="Times New Roman" w:eastAsia="Times New Roman" w:hAnsi="Times New Roman" w:cs="Times New Roman"/>
          <w:bCs/>
        </w:rPr>
        <w:t>Ova aktivnost obuhvaća poslove vezane uz redovno i vanredno održavanje stambenih prostora u vlasništvu Grada Karlovca.</w:t>
      </w:r>
    </w:p>
    <w:p w14:paraId="62C7BE97" w14:textId="77777777" w:rsidR="00374FB8" w:rsidRPr="00374FB8" w:rsidRDefault="00374FB8" w:rsidP="00374FB8">
      <w:pPr>
        <w:spacing w:after="0" w:line="240" w:lineRule="auto"/>
        <w:ind w:firstLine="708"/>
        <w:jc w:val="both"/>
        <w:rPr>
          <w:rFonts w:ascii="Times New Roman" w:eastAsia="Times New Roman" w:hAnsi="Times New Roman" w:cs="Times New Roman"/>
          <w:bCs/>
        </w:rPr>
      </w:pPr>
      <w:r w:rsidRPr="00374FB8">
        <w:rPr>
          <w:rFonts w:ascii="Times New Roman" w:eastAsia="Times New Roman" w:hAnsi="Times New Roman" w:cs="Times New Roman"/>
          <w:bCs/>
        </w:rPr>
        <w:t>Aktivnosti vezane uz kontinuirano izvođenje građevinskih i instalaterskih radova tekućeg održavanja na stambenim objektima.</w:t>
      </w:r>
    </w:p>
    <w:p w14:paraId="23E7A45D" w14:textId="4CFC3640" w:rsidR="00374FB8" w:rsidRDefault="00374FB8" w:rsidP="00374FB8">
      <w:pPr>
        <w:spacing w:after="0" w:line="240" w:lineRule="auto"/>
        <w:jc w:val="both"/>
        <w:rPr>
          <w:rFonts w:ascii="Times New Roman" w:eastAsia="Times New Roman" w:hAnsi="Times New Roman" w:cs="Times New Roman"/>
          <w:bCs/>
        </w:rPr>
      </w:pPr>
    </w:p>
    <w:p w14:paraId="02BA245F" w14:textId="3A12124D" w:rsidR="00374FB8" w:rsidRDefault="00374FB8" w:rsidP="00374FB8">
      <w:pPr>
        <w:spacing w:after="0" w:line="240" w:lineRule="auto"/>
        <w:jc w:val="both"/>
        <w:rPr>
          <w:rFonts w:ascii="Times New Roman" w:eastAsia="Times New Roman" w:hAnsi="Times New Roman" w:cs="Times New Roman"/>
          <w:bCs/>
        </w:rPr>
      </w:pPr>
    </w:p>
    <w:p w14:paraId="6254D9E2" w14:textId="6C378FA3" w:rsidR="00374FB8" w:rsidRDefault="00374FB8" w:rsidP="00374FB8">
      <w:pPr>
        <w:spacing w:after="0" w:line="240" w:lineRule="auto"/>
        <w:jc w:val="both"/>
        <w:rPr>
          <w:rFonts w:ascii="Times New Roman" w:eastAsia="Times New Roman" w:hAnsi="Times New Roman" w:cs="Times New Roman"/>
          <w:bCs/>
        </w:rPr>
      </w:pPr>
    </w:p>
    <w:p w14:paraId="2A8E4692" w14:textId="77777777" w:rsidR="00374FB8" w:rsidRPr="00374FB8" w:rsidRDefault="00374FB8" w:rsidP="00374FB8">
      <w:pPr>
        <w:spacing w:after="0" w:line="240" w:lineRule="auto"/>
        <w:jc w:val="both"/>
        <w:rPr>
          <w:rFonts w:ascii="Times New Roman" w:eastAsia="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701"/>
      </w:tblGrid>
      <w:tr w:rsidR="00374FB8" w:rsidRPr="00374FB8" w14:paraId="72D8EF97" w14:textId="77777777" w:rsidTr="009C173C">
        <w:trPr>
          <w:trHeight w:hRule="exact" w:val="284"/>
        </w:trPr>
        <w:tc>
          <w:tcPr>
            <w:tcW w:w="3148" w:type="dxa"/>
            <w:shd w:val="clear" w:color="auto" w:fill="A6A6A6"/>
          </w:tcPr>
          <w:p w14:paraId="089940C8" w14:textId="77777777" w:rsidR="00374FB8" w:rsidRPr="00374FB8" w:rsidRDefault="00374FB8" w:rsidP="00374FB8">
            <w:pPr>
              <w:spacing w:after="200" w:line="276" w:lineRule="auto"/>
              <w:jc w:val="both"/>
              <w:rPr>
                <w:rFonts w:ascii="Times New Roman" w:eastAsia="Times New Roman" w:hAnsi="Times New Roman" w:cs="Times New Roman"/>
                <w:b/>
              </w:rPr>
            </w:pPr>
          </w:p>
        </w:tc>
        <w:tc>
          <w:tcPr>
            <w:tcW w:w="1701" w:type="dxa"/>
            <w:shd w:val="clear" w:color="auto" w:fill="A6A6A6"/>
          </w:tcPr>
          <w:p w14:paraId="7A56E696" w14:textId="77777777" w:rsidR="00374FB8" w:rsidRPr="00374FB8" w:rsidRDefault="00374FB8" w:rsidP="00374FB8">
            <w:pPr>
              <w:spacing w:after="200" w:line="276" w:lineRule="auto"/>
              <w:jc w:val="right"/>
              <w:rPr>
                <w:rFonts w:ascii="Times New Roman" w:eastAsia="Times New Roman" w:hAnsi="Times New Roman" w:cs="Times New Roman"/>
                <w:bCs/>
              </w:rPr>
            </w:pPr>
            <w:r w:rsidRPr="00374FB8">
              <w:rPr>
                <w:rFonts w:ascii="Times New Roman" w:eastAsia="Times New Roman" w:hAnsi="Times New Roman" w:cs="Times New Roman"/>
                <w:bCs/>
              </w:rPr>
              <w:t>PRORAČUN</w:t>
            </w:r>
          </w:p>
        </w:tc>
      </w:tr>
      <w:tr w:rsidR="00374FB8" w:rsidRPr="00374FB8" w14:paraId="55116305" w14:textId="77777777" w:rsidTr="009C173C">
        <w:trPr>
          <w:trHeight w:hRule="exact" w:val="284"/>
        </w:trPr>
        <w:tc>
          <w:tcPr>
            <w:tcW w:w="3148" w:type="dxa"/>
            <w:shd w:val="clear" w:color="auto" w:fill="D9D9D9"/>
          </w:tcPr>
          <w:p w14:paraId="076C71AA"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Rashodi:</w:t>
            </w:r>
          </w:p>
        </w:tc>
        <w:tc>
          <w:tcPr>
            <w:tcW w:w="1701" w:type="dxa"/>
            <w:shd w:val="clear" w:color="auto" w:fill="D9D9D9"/>
          </w:tcPr>
          <w:p w14:paraId="66513955"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53.089,00</w:t>
            </w:r>
          </w:p>
        </w:tc>
      </w:tr>
      <w:tr w:rsidR="00374FB8" w:rsidRPr="00374FB8" w14:paraId="0D08E542" w14:textId="77777777" w:rsidTr="009C173C">
        <w:trPr>
          <w:trHeight w:hRule="exact" w:val="562"/>
        </w:trPr>
        <w:tc>
          <w:tcPr>
            <w:tcW w:w="3148" w:type="dxa"/>
            <w:shd w:val="clear" w:color="auto" w:fill="auto"/>
          </w:tcPr>
          <w:p w14:paraId="17109B4C"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Rashodi za usluge – održavanje stanova </w:t>
            </w:r>
          </w:p>
        </w:tc>
        <w:tc>
          <w:tcPr>
            <w:tcW w:w="1701" w:type="dxa"/>
            <w:shd w:val="clear" w:color="auto" w:fill="auto"/>
          </w:tcPr>
          <w:p w14:paraId="73227C56"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53.089,00</w:t>
            </w:r>
          </w:p>
        </w:tc>
      </w:tr>
      <w:tr w:rsidR="00374FB8" w:rsidRPr="00374FB8" w14:paraId="731CC723" w14:textId="77777777" w:rsidTr="009C173C">
        <w:trPr>
          <w:trHeight w:hRule="exact" w:val="284"/>
        </w:trPr>
        <w:tc>
          <w:tcPr>
            <w:tcW w:w="3148" w:type="dxa"/>
            <w:shd w:val="clear" w:color="auto" w:fill="D9D9D9"/>
          </w:tcPr>
          <w:p w14:paraId="294FCBC0"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Prihodi:</w:t>
            </w:r>
          </w:p>
        </w:tc>
        <w:tc>
          <w:tcPr>
            <w:tcW w:w="1701" w:type="dxa"/>
            <w:shd w:val="clear" w:color="auto" w:fill="D9D9D9"/>
          </w:tcPr>
          <w:p w14:paraId="7548561F"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53.089,00</w:t>
            </w:r>
          </w:p>
        </w:tc>
      </w:tr>
      <w:tr w:rsidR="00374FB8" w:rsidRPr="00374FB8" w14:paraId="4622820A" w14:textId="77777777" w:rsidTr="009C173C">
        <w:trPr>
          <w:trHeight w:hRule="exact" w:val="561"/>
        </w:trPr>
        <w:tc>
          <w:tcPr>
            <w:tcW w:w="3148" w:type="dxa"/>
            <w:shd w:val="clear" w:color="auto" w:fill="auto"/>
          </w:tcPr>
          <w:p w14:paraId="32108EDD"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Prihodi od prodaje stambenih objekata</w:t>
            </w:r>
          </w:p>
        </w:tc>
        <w:tc>
          <w:tcPr>
            <w:tcW w:w="1701" w:type="dxa"/>
            <w:shd w:val="clear" w:color="auto" w:fill="auto"/>
          </w:tcPr>
          <w:p w14:paraId="40458595"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53.089,00</w:t>
            </w:r>
          </w:p>
        </w:tc>
      </w:tr>
    </w:tbl>
    <w:p w14:paraId="34E39C77" w14:textId="77777777" w:rsidR="00374FB8" w:rsidRPr="00374FB8" w:rsidRDefault="00374FB8" w:rsidP="00374FB8">
      <w:pPr>
        <w:spacing w:after="0" w:line="240" w:lineRule="auto"/>
        <w:rPr>
          <w:rFonts w:ascii="Times New Roman" w:eastAsia="Times New Roman" w:hAnsi="Times New Roman" w:cs="Times New Roman"/>
          <w:bCs/>
        </w:rPr>
      </w:pPr>
    </w:p>
    <w:p w14:paraId="1AF64B1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Zakonska osnova za provođenje:</w:t>
      </w:r>
    </w:p>
    <w:p w14:paraId="75AC4EC1"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komunalnom gospodarstvu („Narodne novine“  68/18, 110/18, 32/20)</w:t>
      </w:r>
    </w:p>
    <w:p w14:paraId="6E563D4B"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Odluka o komunalnim djelatnostima Grada Karlovca („Glasnik Grada Karlovca“  14/19)</w:t>
      </w:r>
    </w:p>
    <w:p w14:paraId="7D7A57C2"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Zakon o prostornom uređenju </w:t>
      </w:r>
      <w:r w:rsidRPr="00374FB8">
        <w:rPr>
          <w:rFonts w:ascii="Times New Roman" w:eastAsia="Times New Roman" w:hAnsi="Times New Roman" w:cs="Times New Roman"/>
          <w:lang w:val="en-GB"/>
        </w:rPr>
        <w:t>(„</w:t>
      </w:r>
      <w:r w:rsidRPr="00374FB8">
        <w:rPr>
          <w:rFonts w:ascii="Times New Roman" w:eastAsia="Times New Roman" w:hAnsi="Times New Roman" w:cs="Times New Roman"/>
        </w:rPr>
        <w:t>Narodne</w:t>
      </w:r>
      <w:r w:rsidRPr="00374FB8">
        <w:rPr>
          <w:rFonts w:ascii="Times New Roman" w:eastAsia="Times New Roman" w:hAnsi="Times New Roman" w:cs="Times New Roman"/>
          <w:lang w:val="en-GB"/>
        </w:rPr>
        <w:t xml:space="preserve"> novine“  153/13, 114/18, 39/19, 98/19)</w:t>
      </w:r>
    </w:p>
    <w:p w14:paraId="5985B4DF"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gradnji („Narodne novine“  153/13, 20/17, 39/19,125/19)</w:t>
      </w:r>
    </w:p>
    <w:p w14:paraId="7978B18A" w14:textId="77777777" w:rsidR="00374FB8" w:rsidRPr="00374FB8" w:rsidRDefault="00374FB8" w:rsidP="00374FB8">
      <w:pPr>
        <w:spacing w:after="0" w:line="240" w:lineRule="auto"/>
        <w:jc w:val="both"/>
        <w:rPr>
          <w:rFonts w:ascii="Times New Roman" w:eastAsia="Times New Roman" w:hAnsi="Times New Roman" w:cs="Times New Roman"/>
          <w:bCs/>
        </w:rPr>
      </w:pPr>
      <w:r w:rsidRPr="00374FB8">
        <w:rPr>
          <w:rFonts w:ascii="Times New Roman" w:eastAsia="Times New Roman" w:hAnsi="Times New Roman" w:cs="Times New Roman"/>
          <w:bCs/>
        </w:rPr>
        <w:t>Cilj provedbe:</w:t>
      </w:r>
    </w:p>
    <w:p w14:paraId="263FF5DE" w14:textId="77777777" w:rsidR="00374FB8" w:rsidRPr="00374FB8" w:rsidRDefault="00374FB8" w:rsidP="00374FB8">
      <w:pPr>
        <w:numPr>
          <w:ilvl w:val="0"/>
          <w:numId w:val="40"/>
        </w:numPr>
        <w:spacing w:after="0" w:line="256" w:lineRule="auto"/>
        <w:contextualSpacing/>
        <w:jc w:val="both"/>
        <w:rPr>
          <w:rFonts w:ascii="Times New Roman" w:eastAsia="Calibri" w:hAnsi="Times New Roman" w:cs="Times New Roman"/>
          <w:bCs/>
        </w:rPr>
      </w:pPr>
      <w:r w:rsidRPr="00374FB8">
        <w:rPr>
          <w:rFonts w:ascii="Times New Roman" w:eastAsia="Calibri" w:hAnsi="Times New Roman" w:cs="Times New Roman"/>
          <w:bCs/>
        </w:rPr>
        <w:t>Održavanje gradskih stanova funkcionalnim.</w:t>
      </w:r>
    </w:p>
    <w:p w14:paraId="7EC80D80" w14:textId="77777777" w:rsidR="00374FB8" w:rsidRPr="00374FB8" w:rsidRDefault="00374FB8" w:rsidP="00374FB8">
      <w:pPr>
        <w:spacing w:after="0" w:line="240" w:lineRule="auto"/>
        <w:jc w:val="both"/>
        <w:rPr>
          <w:rFonts w:ascii="Times New Roman" w:eastAsia="Times New Roman" w:hAnsi="Times New Roman" w:cs="Times New Roman"/>
          <w:bCs/>
          <w:lang w:val="en-GB"/>
        </w:rPr>
      </w:pPr>
    </w:p>
    <w:p w14:paraId="5BBAEF1E"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Članka 3.</w:t>
      </w:r>
    </w:p>
    <w:p w14:paraId="2D744969"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 xml:space="preserve">ODRŽAVANJE POSLOVNIH PROSTORA I OSTALIH OBJEKATA </w:t>
      </w:r>
    </w:p>
    <w:p w14:paraId="6131101E" w14:textId="77777777" w:rsidR="00374FB8" w:rsidRPr="00374FB8" w:rsidRDefault="00374FB8" w:rsidP="00374FB8">
      <w:pPr>
        <w:spacing w:after="0" w:line="240" w:lineRule="auto"/>
        <w:ind w:firstLine="708"/>
        <w:jc w:val="both"/>
        <w:rPr>
          <w:rFonts w:ascii="Times New Roman" w:eastAsia="Times New Roman" w:hAnsi="Times New Roman" w:cs="Times New Roman"/>
          <w:bCs/>
        </w:rPr>
      </w:pPr>
      <w:r w:rsidRPr="00374FB8">
        <w:rPr>
          <w:rFonts w:ascii="Times New Roman" w:eastAsia="Times New Roman" w:hAnsi="Times New Roman" w:cs="Times New Roman"/>
          <w:bCs/>
        </w:rPr>
        <w:t>Dio Programa koji se odnosi na aktivnost održavanja poslovnih prostora u vlasništvu grada definira se kroz: tekuća i investicijska ulaganja u poslovne prostore u vlasništvu Grada Karlovca.</w:t>
      </w:r>
    </w:p>
    <w:p w14:paraId="7E70CE95" w14:textId="77777777" w:rsidR="00374FB8" w:rsidRPr="00374FB8" w:rsidRDefault="00374FB8" w:rsidP="00374FB8">
      <w:pPr>
        <w:spacing w:after="0" w:line="240" w:lineRule="auto"/>
        <w:jc w:val="both"/>
        <w:rPr>
          <w:rFonts w:ascii="Times New Roman" w:eastAsia="Times New Roman" w:hAnsi="Times New Roman" w:cs="Times New Roman"/>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1553"/>
      </w:tblGrid>
      <w:tr w:rsidR="00374FB8" w:rsidRPr="00374FB8" w14:paraId="3901FABD" w14:textId="77777777" w:rsidTr="009C173C">
        <w:trPr>
          <w:trHeight w:hRule="exact" w:val="250"/>
        </w:trPr>
        <w:tc>
          <w:tcPr>
            <w:tcW w:w="3603" w:type="dxa"/>
            <w:tcBorders>
              <w:top w:val="single" w:sz="4" w:space="0" w:color="auto"/>
              <w:left w:val="single" w:sz="4" w:space="0" w:color="auto"/>
              <w:bottom w:val="single" w:sz="4" w:space="0" w:color="auto"/>
              <w:right w:val="single" w:sz="4" w:space="0" w:color="auto"/>
            </w:tcBorders>
            <w:shd w:val="clear" w:color="auto" w:fill="A6A6A6"/>
            <w:hideMark/>
          </w:tcPr>
          <w:p w14:paraId="48B2351F" w14:textId="77777777" w:rsidR="00374FB8" w:rsidRPr="00374FB8" w:rsidRDefault="00374FB8" w:rsidP="00374FB8">
            <w:pPr>
              <w:spacing w:after="0" w:line="240" w:lineRule="auto"/>
              <w:rPr>
                <w:rFonts w:ascii="Times New Roman" w:eastAsia="Times New Roman" w:hAnsi="Times New Roman" w:cs="Times New Roman"/>
                <w:sz w:val="20"/>
                <w:szCs w:val="20"/>
              </w:rPr>
            </w:pPr>
          </w:p>
        </w:tc>
        <w:tc>
          <w:tcPr>
            <w:tcW w:w="1553" w:type="dxa"/>
            <w:tcBorders>
              <w:top w:val="single" w:sz="4" w:space="0" w:color="auto"/>
              <w:left w:val="single" w:sz="4" w:space="0" w:color="auto"/>
              <w:bottom w:val="single" w:sz="4" w:space="0" w:color="auto"/>
              <w:right w:val="single" w:sz="4" w:space="0" w:color="auto"/>
            </w:tcBorders>
            <w:shd w:val="clear" w:color="auto" w:fill="A6A6A6"/>
            <w:hideMark/>
          </w:tcPr>
          <w:p w14:paraId="77ACBE00" w14:textId="77777777" w:rsidR="00374FB8" w:rsidRPr="00374FB8" w:rsidRDefault="00374FB8" w:rsidP="00374FB8">
            <w:pPr>
              <w:spacing w:after="20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PRORAČUN</w:t>
            </w:r>
          </w:p>
        </w:tc>
      </w:tr>
      <w:tr w:rsidR="00374FB8" w:rsidRPr="00374FB8" w14:paraId="78DCDF5F" w14:textId="77777777" w:rsidTr="009C173C">
        <w:trPr>
          <w:trHeight w:hRule="exact" w:val="301"/>
        </w:trPr>
        <w:tc>
          <w:tcPr>
            <w:tcW w:w="3603" w:type="dxa"/>
            <w:tcBorders>
              <w:top w:val="single" w:sz="4" w:space="0" w:color="auto"/>
              <w:left w:val="single" w:sz="4" w:space="0" w:color="auto"/>
              <w:bottom w:val="single" w:sz="4" w:space="0" w:color="auto"/>
              <w:right w:val="single" w:sz="4" w:space="0" w:color="auto"/>
            </w:tcBorders>
            <w:shd w:val="clear" w:color="auto" w:fill="D9D9D9"/>
            <w:hideMark/>
          </w:tcPr>
          <w:p w14:paraId="1BFCFE80" w14:textId="77777777" w:rsidR="00374FB8" w:rsidRPr="00374FB8" w:rsidRDefault="00374FB8" w:rsidP="00374FB8">
            <w:pPr>
              <w:spacing w:after="20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 xml:space="preserve">Rashodi: </w:t>
            </w:r>
          </w:p>
        </w:tc>
        <w:tc>
          <w:tcPr>
            <w:tcW w:w="1553" w:type="dxa"/>
            <w:tcBorders>
              <w:top w:val="single" w:sz="4" w:space="0" w:color="auto"/>
              <w:left w:val="single" w:sz="4" w:space="0" w:color="auto"/>
              <w:bottom w:val="single" w:sz="4" w:space="0" w:color="auto"/>
              <w:right w:val="single" w:sz="4" w:space="0" w:color="auto"/>
            </w:tcBorders>
            <w:shd w:val="clear" w:color="auto" w:fill="D9D9D9"/>
          </w:tcPr>
          <w:p w14:paraId="53BC462C" w14:textId="77777777" w:rsidR="00374FB8" w:rsidRPr="00374FB8" w:rsidRDefault="00374FB8" w:rsidP="00374FB8">
            <w:pPr>
              <w:spacing w:after="20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135.378,00</w:t>
            </w:r>
          </w:p>
        </w:tc>
      </w:tr>
      <w:tr w:rsidR="00374FB8" w:rsidRPr="00374FB8" w14:paraId="0C799182" w14:textId="77777777" w:rsidTr="009C173C">
        <w:trPr>
          <w:trHeight w:hRule="exact" w:val="578"/>
        </w:trPr>
        <w:tc>
          <w:tcPr>
            <w:tcW w:w="3603" w:type="dxa"/>
            <w:tcBorders>
              <w:top w:val="single" w:sz="4" w:space="0" w:color="auto"/>
              <w:left w:val="single" w:sz="4" w:space="0" w:color="auto"/>
              <w:bottom w:val="single" w:sz="4" w:space="0" w:color="auto"/>
              <w:right w:val="single" w:sz="4" w:space="0" w:color="auto"/>
            </w:tcBorders>
            <w:hideMark/>
          </w:tcPr>
          <w:p w14:paraId="4C72341A"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Dokup energije za poslovne prostore i stanove</w:t>
            </w:r>
          </w:p>
        </w:tc>
        <w:tc>
          <w:tcPr>
            <w:tcW w:w="1553" w:type="dxa"/>
            <w:tcBorders>
              <w:top w:val="single" w:sz="4" w:space="0" w:color="auto"/>
              <w:left w:val="single" w:sz="4" w:space="0" w:color="auto"/>
              <w:bottom w:val="single" w:sz="4" w:space="0" w:color="auto"/>
              <w:right w:val="single" w:sz="4" w:space="0" w:color="auto"/>
            </w:tcBorders>
          </w:tcPr>
          <w:p w14:paraId="54459532" w14:textId="77777777" w:rsidR="00374FB8" w:rsidRPr="00374FB8" w:rsidRDefault="00374FB8" w:rsidP="00374FB8">
            <w:pPr>
              <w:spacing w:after="200" w:line="240" w:lineRule="auto"/>
              <w:jc w:val="right"/>
              <w:rPr>
                <w:rFonts w:ascii="Times New Roman" w:eastAsia="Times New Roman" w:hAnsi="Times New Roman" w:cs="Times New Roman"/>
              </w:rPr>
            </w:pPr>
            <w:r w:rsidRPr="00374FB8">
              <w:rPr>
                <w:rFonts w:ascii="Times New Roman" w:eastAsia="Times New Roman" w:hAnsi="Times New Roman" w:cs="Times New Roman"/>
              </w:rPr>
              <w:t>3.318,00</w:t>
            </w:r>
          </w:p>
        </w:tc>
      </w:tr>
      <w:tr w:rsidR="00374FB8" w:rsidRPr="00374FB8" w14:paraId="7962D2EC" w14:textId="77777777" w:rsidTr="009C173C">
        <w:trPr>
          <w:trHeight w:hRule="exact" w:val="577"/>
        </w:trPr>
        <w:tc>
          <w:tcPr>
            <w:tcW w:w="3603" w:type="dxa"/>
            <w:tcBorders>
              <w:top w:val="single" w:sz="4" w:space="0" w:color="auto"/>
              <w:left w:val="single" w:sz="4" w:space="0" w:color="auto"/>
              <w:bottom w:val="single" w:sz="4" w:space="0" w:color="auto"/>
              <w:right w:val="single" w:sz="4" w:space="0" w:color="auto"/>
            </w:tcBorders>
            <w:hideMark/>
          </w:tcPr>
          <w:p w14:paraId="2ECFE2BF"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Održavanje objekata javne i društvene namjene</w:t>
            </w:r>
          </w:p>
        </w:tc>
        <w:tc>
          <w:tcPr>
            <w:tcW w:w="1553" w:type="dxa"/>
            <w:tcBorders>
              <w:top w:val="single" w:sz="4" w:space="0" w:color="auto"/>
              <w:left w:val="single" w:sz="4" w:space="0" w:color="auto"/>
              <w:bottom w:val="single" w:sz="4" w:space="0" w:color="auto"/>
              <w:right w:val="single" w:sz="4" w:space="0" w:color="auto"/>
            </w:tcBorders>
          </w:tcPr>
          <w:p w14:paraId="783A8DE7" w14:textId="77777777" w:rsidR="00374FB8" w:rsidRPr="00374FB8" w:rsidRDefault="00374FB8" w:rsidP="00374FB8">
            <w:pPr>
              <w:spacing w:after="200" w:line="240" w:lineRule="auto"/>
              <w:jc w:val="right"/>
              <w:rPr>
                <w:rFonts w:ascii="Times New Roman" w:eastAsia="Times New Roman" w:hAnsi="Times New Roman" w:cs="Times New Roman"/>
              </w:rPr>
            </w:pPr>
            <w:r w:rsidRPr="00374FB8">
              <w:rPr>
                <w:rFonts w:ascii="Times New Roman" w:eastAsia="Times New Roman" w:hAnsi="Times New Roman" w:cs="Times New Roman"/>
              </w:rPr>
              <w:t>26.545,00</w:t>
            </w:r>
          </w:p>
        </w:tc>
      </w:tr>
      <w:tr w:rsidR="00374FB8" w:rsidRPr="00374FB8" w14:paraId="6550659C" w14:textId="77777777" w:rsidTr="009C173C">
        <w:trPr>
          <w:trHeight w:hRule="exact" w:val="579"/>
        </w:trPr>
        <w:tc>
          <w:tcPr>
            <w:tcW w:w="3603" w:type="dxa"/>
            <w:tcBorders>
              <w:top w:val="single" w:sz="4" w:space="0" w:color="auto"/>
              <w:left w:val="single" w:sz="4" w:space="0" w:color="auto"/>
              <w:bottom w:val="single" w:sz="4" w:space="0" w:color="auto"/>
              <w:right w:val="single" w:sz="4" w:space="0" w:color="auto"/>
            </w:tcBorders>
            <w:hideMark/>
          </w:tcPr>
          <w:p w14:paraId="5F429940" w14:textId="77777777" w:rsidR="00374FB8" w:rsidRPr="00374FB8" w:rsidRDefault="00374FB8" w:rsidP="00374FB8">
            <w:pPr>
              <w:spacing w:after="200" w:line="240" w:lineRule="auto"/>
              <w:rPr>
                <w:rFonts w:ascii="Times New Roman" w:eastAsia="Times New Roman" w:hAnsi="Times New Roman" w:cs="Times New Roman"/>
              </w:rPr>
            </w:pPr>
            <w:r w:rsidRPr="00374FB8">
              <w:rPr>
                <w:rFonts w:ascii="Times New Roman" w:eastAsia="Times New Roman" w:hAnsi="Times New Roman" w:cs="Times New Roman"/>
              </w:rPr>
              <w:t>Održavanje poslovnih prostora i komunalnih objekata</w:t>
            </w:r>
          </w:p>
        </w:tc>
        <w:tc>
          <w:tcPr>
            <w:tcW w:w="1553" w:type="dxa"/>
            <w:tcBorders>
              <w:top w:val="single" w:sz="4" w:space="0" w:color="auto"/>
              <w:left w:val="single" w:sz="4" w:space="0" w:color="auto"/>
              <w:bottom w:val="single" w:sz="4" w:space="0" w:color="auto"/>
              <w:right w:val="single" w:sz="4" w:space="0" w:color="auto"/>
            </w:tcBorders>
          </w:tcPr>
          <w:p w14:paraId="18FE0D49" w14:textId="77777777" w:rsidR="00374FB8" w:rsidRPr="00374FB8" w:rsidRDefault="00374FB8" w:rsidP="00374FB8">
            <w:pPr>
              <w:spacing w:after="200" w:line="240" w:lineRule="auto"/>
              <w:jc w:val="right"/>
              <w:rPr>
                <w:rFonts w:ascii="Times New Roman" w:eastAsia="Times New Roman" w:hAnsi="Times New Roman" w:cs="Times New Roman"/>
              </w:rPr>
            </w:pPr>
            <w:r w:rsidRPr="00374FB8">
              <w:rPr>
                <w:rFonts w:ascii="Times New Roman" w:eastAsia="Times New Roman" w:hAnsi="Times New Roman" w:cs="Times New Roman"/>
              </w:rPr>
              <w:t>102.197,00</w:t>
            </w:r>
          </w:p>
        </w:tc>
      </w:tr>
      <w:tr w:rsidR="00374FB8" w:rsidRPr="00374FB8" w14:paraId="2EDB4BE6" w14:textId="77777777" w:rsidTr="009C173C">
        <w:trPr>
          <w:trHeight w:hRule="exact" w:val="327"/>
        </w:trPr>
        <w:tc>
          <w:tcPr>
            <w:tcW w:w="3603" w:type="dxa"/>
            <w:tcBorders>
              <w:top w:val="single" w:sz="4" w:space="0" w:color="auto"/>
              <w:left w:val="single" w:sz="4" w:space="0" w:color="auto"/>
              <w:bottom w:val="single" w:sz="4" w:space="0" w:color="auto"/>
              <w:right w:val="single" w:sz="4" w:space="0" w:color="auto"/>
            </w:tcBorders>
          </w:tcPr>
          <w:p w14:paraId="5857056F" w14:textId="77777777" w:rsidR="00374FB8" w:rsidRPr="00374FB8" w:rsidRDefault="00374FB8" w:rsidP="00374FB8">
            <w:pPr>
              <w:spacing w:after="200" w:line="240" w:lineRule="auto"/>
              <w:rPr>
                <w:rFonts w:ascii="Times New Roman" w:eastAsia="Times New Roman" w:hAnsi="Times New Roman" w:cs="Times New Roman"/>
              </w:rPr>
            </w:pPr>
            <w:r w:rsidRPr="00374FB8">
              <w:rPr>
                <w:rFonts w:ascii="Times New Roman" w:eastAsia="Times New Roman" w:hAnsi="Times New Roman" w:cs="Times New Roman"/>
              </w:rPr>
              <w:t>Održavanje nadstrešnica</w:t>
            </w:r>
          </w:p>
        </w:tc>
        <w:tc>
          <w:tcPr>
            <w:tcW w:w="1553" w:type="dxa"/>
            <w:tcBorders>
              <w:top w:val="single" w:sz="4" w:space="0" w:color="auto"/>
              <w:left w:val="single" w:sz="4" w:space="0" w:color="auto"/>
              <w:bottom w:val="single" w:sz="4" w:space="0" w:color="auto"/>
              <w:right w:val="single" w:sz="4" w:space="0" w:color="auto"/>
            </w:tcBorders>
          </w:tcPr>
          <w:p w14:paraId="1D786584" w14:textId="77777777" w:rsidR="00374FB8" w:rsidRPr="00374FB8" w:rsidRDefault="00374FB8" w:rsidP="00374FB8">
            <w:pPr>
              <w:spacing w:after="20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3.318,00</w:t>
            </w:r>
          </w:p>
        </w:tc>
      </w:tr>
      <w:tr w:rsidR="00374FB8" w:rsidRPr="00374FB8" w14:paraId="2B089EE9" w14:textId="77777777" w:rsidTr="009C173C">
        <w:trPr>
          <w:trHeight w:hRule="exact" w:val="284"/>
        </w:trPr>
        <w:tc>
          <w:tcPr>
            <w:tcW w:w="3603" w:type="dxa"/>
            <w:tcBorders>
              <w:top w:val="single" w:sz="4" w:space="0" w:color="auto"/>
              <w:left w:val="single" w:sz="4" w:space="0" w:color="auto"/>
              <w:bottom w:val="single" w:sz="4" w:space="0" w:color="auto"/>
              <w:right w:val="single" w:sz="4" w:space="0" w:color="auto"/>
            </w:tcBorders>
            <w:shd w:val="clear" w:color="auto" w:fill="D9D9D9"/>
            <w:hideMark/>
          </w:tcPr>
          <w:p w14:paraId="2DFB9351" w14:textId="77777777" w:rsidR="00374FB8" w:rsidRPr="00374FB8" w:rsidRDefault="00374FB8" w:rsidP="00374FB8">
            <w:pPr>
              <w:spacing w:after="200" w:line="240" w:lineRule="auto"/>
              <w:rPr>
                <w:rFonts w:ascii="Times New Roman" w:eastAsia="Times New Roman" w:hAnsi="Times New Roman" w:cs="Times New Roman"/>
                <w:b/>
              </w:rPr>
            </w:pPr>
            <w:r w:rsidRPr="00374FB8">
              <w:rPr>
                <w:rFonts w:ascii="Times New Roman" w:eastAsia="Times New Roman" w:hAnsi="Times New Roman" w:cs="Times New Roman"/>
                <w:b/>
              </w:rPr>
              <w:t xml:space="preserve">Prihodi: </w:t>
            </w:r>
          </w:p>
        </w:tc>
        <w:tc>
          <w:tcPr>
            <w:tcW w:w="1553" w:type="dxa"/>
            <w:tcBorders>
              <w:top w:val="single" w:sz="4" w:space="0" w:color="auto"/>
              <w:left w:val="single" w:sz="4" w:space="0" w:color="auto"/>
              <w:bottom w:val="single" w:sz="4" w:space="0" w:color="auto"/>
              <w:right w:val="single" w:sz="4" w:space="0" w:color="auto"/>
            </w:tcBorders>
            <w:shd w:val="clear" w:color="auto" w:fill="D9D9D9"/>
          </w:tcPr>
          <w:p w14:paraId="274F5F52" w14:textId="77777777" w:rsidR="00374FB8" w:rsidRPr="00374FB8" w:rsidRDefault="00374FB8" w:rsidP="00374FB8">
            <w:pPr>
              <w:spacing w:after="20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135.378,00</w:t>
            </w:r>
          </w:p>
        </w:tc>
      </w:tr>
      <w:tr w:rsidR="00374FB8" w:rsidRPr="00374FB8" w14:paraId="7E84FFDB" w14:textId="77777777" w:rsidTr="009C173C">
        <w:trPr>
          <w:trHeight w:hRule="exact" w:val="284"/>
        </w:trPr>
        <w:tc>
          <w:tcPr>
            <w:tcW w:w="3603" w:type="dxa"/>
            <w:tcBorders>
              <w:top w:val="single" w:sz="4" w:space="0" w:color="auto"/>
              <w:left w:val="single" w:sz="4" w:space="0" w:color="auto"/>
              <w:bottom w:val="single" w:sz="4" w:space="0" w:color="auto"/>
              <w:right w:val="single" w:sz="4" w:space="0" w:color="auto"/>
            </w:tcBorders>
            <w:hideMark/>
          </w:tcPr>
          <w:p w14:paraId="04C52D7C" w14:textId="77777777" w:rsidR="00374FB8" w:rsidRPr="00374FB8" w:rsidRDefault="00374FB8" w:rsidP="00374FB8">
            <w:pPr>
              <w:spacing w:after="200" w:line="240" w:lineRule="auto"/>
              <w:rPr>
                <w:rFonts w:ascii="Times New Roman" w:eastAsia="Times New Roman" w:hAnsi="Times New Roman" w:cs="Times New Roman"/>
              </w:rPr>
            </w:pPr>
            <w:r w:rsidRPr="00374FB8">
              <w:rPr>
                <w:rFonts w:ascii="Times New Roman" w:eastAsia="Times New Roman" w:hAnsi="Times New Roman" w:cs="Times New Roman"/>
              </w:rPr>
              <w:t>Opći prihodi i primici proračuna</w:t>
            </w:r>
          </w:p>
        </w:tc>
        <w:tc>
          <w:tcPr>
            <w:tcW w:w="1553" w:type="dxa"/>
            <w:tcBorders>
              <w:top w:val="single" w:sz="4" w:space="0" w:color="auto"/>
              <w:left w:val="single" w:sz="4" w:space="0" w:color="auto"/>
              <w:bottom w:val="single" w:sz="4" w:space="0" w:color="auto"/>
              <w:right w:val="single" w:sz="4" w:space="0" w:color="auto"/>
            </w:tcBorders>
          </w:tcPr>
          <w:p w14:paraId="1B6EA38C" w14:textId="77777777" w:rsidR="00374FB8" w:rsidRPr="00374FB8" w:rsidRDefault="00374FB8" w:rsidP="00374FB8">
            <w:pPr>
              <w:spacing w:after="200" w:line="240" w:lineRule="auto"/>
              <w:jc w:val="right"/>
              <w:rPr>
                <w:rFonts w:ascii="Times New Roman" w:eastAsia="Times New Roman" w:hAnsi="Times New Roman" w:cs="Times New Roman"/>
              </w:rPr>
            </w:pPr>
            <w:r w:rsidRPr="00374FB8">
              <w:rPr>
                <w:rFonts w:ascii="Times New Roman" w:eastAsia="Times New Roman" w:hAnsi="Times New Roman" w:cs="Times New Roman"/>
              </w:rPr>
              <w:t>135.378,00</w:t>
            </w:r>
          </w:p>
        </w:tc>
      </w:tr>
    </w:tbl>
    <w:p w14:paraId="4F587822" w14:textId="77777777" w:rsidR="00374FB8" w:rsidRPr="00374FB8" w:rsidRDefault="00374FB8" w:rsidP="00374FB8">
      <w:pPr>
        <w:spacing w:after="0" w:line="240" w:lineRule="auto"/>
        <w:jc w:val="both"/>
        <w:rPr>
          <w:rFonts w:ascii="Times New Roman" w:eastAsia="Times New Roman" w:hAnsi="Times New Roman" w:cs="Times New Roman"/>
        </w:rPr>
      </w:pPr>
    </w:p>
    <w:p w14:paraId="100588B2"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Zakonska osnova za provođenje:</w:t>
      </w:r>
    </w:p>
    <w:p w14:paraId="3F59CE0F"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komunalnom gospodarstvu („Narodne novine“  68/18, 110/18, 32/20)</w:t>
      </w:r>
    </w:p>
    <w:p w14:paraId="7342F488"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Odluka o komunalnim djelatnostima Grada Karlovca („Glasnik Grada Karlovca“  14/19)</w:t>
      </w:r>
    </w:p>
    <w:p w14:paraId="6AABF280"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Zakon o prostornom uređenju </w:t>
      </w:r>
      <w:r w:rsidRPr="00374FB8">
        <w:rPr>
          <w:rFonts w:ascii="Times New Roman" w:eastAsia="Times New Roman" w:hAnsi="Times New Roman" w:cs="Times New Roman"/>
          <w:lang w:val="en-GB"/>
        </w:rPr>
        <w:t>(„</w:t>
      </w:r>
      <w:r w:rsidRPr="00374FB8">
        <w:rPr>
          <w:rFonts w:ascii="Times New Roman" w:eastAsia="Times New Roman" w:hAnsi="Times New Roman" w:cs="Times New Roman"/>
        </w:rPr>
        <w:t>Narodne</w:t>
      </w:r>
      <w:r w:rsidRPr="00374FB8">
        <w:rPr>
          <w:rFonts w:ascii="Times New Roman" w:eastAsia="Times New Roman" w:hAnsi="Times New Roman" w:cs="Times New Roman"/>
          <w:lang w:val="en-GB"/>
        </w:rPr>
        <w:t xml:space="preserve"> novine“  153/13, 114/18, 39/19, 98/19)</w:t>
      </w:r>
    </w:p>
    <w:p w14:paraId="61830452"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gradnji („Narodne novine“  66/19, 84/21)</w:t>
      </w:r>
    </w:p>
    <w:p w14:paraId="7A49A63C"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Odluka o upravljanju poslovnim prostorima („Glasnik Grada Karlovca“  4/3, 2/12, 3/16, 4/16)</w:t>
      </w:r>
    </w:p>
    <w:p w14:paraId="767B53F0"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Cilj provedbe:</w:t>
      </w:r>
    </w:p>
    <w:p w14:paraId="74502009" w14:textId="77777777" w:rsidR="00374FB8" w:rsidRPr="00374FB8" w:rsidRDefault="00374FB8" w:rsidP="00374FB8">
      <w:pPr>
        <w:numPr>
          <w:ilvl w:val="0"/>
          <w:numId w:val="13"/>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Osiguravanje funkcionalnosti stambenih, poslovnih i komunalnih objekata u vlasništvu Grada Karlovca.</w:t>
      </w:r>
    </w:p>
    <w:p w14:paraId="40E9F13B" w14:textId="77777777" w:rsidR="00374FB8" w:rsidRPr="00374FB8" w:rsidRDefault="00374FB8" w:rsidP="00374FB8">
      <w:pPr>
        <w:spacing w:after="0" w:line="240" w:lineRule="auto"/>
        <w:rPr>
          <w:rFonts w:ascii="Times New Roman" w:eastAsia="Times New Roman" w:hAnsi="Times New Roman" w:cs="Times New Roman"/>
          <w:bCs/>
        </w:rPr>
      </w:pPr>
    </w:p>
    <w:p w14:paraId="69D836ED"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Članka 4.</w:t>
      </w:r>
    </w:p>
    <w:p w14:paraId="26C021C7"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DODATNA ULAGANJA NA OBJEKTIMA U VLASNIŠTVU GRADA</w:t>
      </w:r>
    </w:p>
    <w:p w14:paraId="33DC968D" w14:textId="77777777" w:rsidR="00374FB8" w:rsidRPr="00374FB8" w:rsidRDefault="00374FB8" w:rsidP="00374FB8">
      <w:pPr>
        <w:spacing w:after="0" w:line="240" w:lineRule="auto"/>
        <w:ind w:firstLine="708"/>
        <w:jc w:val="both"/>
        <w:rPr>
          <w:rFonts w:ascii="Times New Roman" w:eastAsia="Times New Roman" w:hAnsi="Times New Roman" w:cs="Times New Roman"/>
          <w:bCs/>
        </w:rPr>
      </w:pPr>
      <w:r w:rsidRPr="00374FB8">
        <w:rPr>
          <w:rFonts w:ascii="Times New Roman" w:eastAsia="Times New Roman" w:hAnsi="Times New Roman" w:cs="Times New Roman"/>
          <w:bCs/>
        </w:rPr>
        <w:t xml:space="preserve">Program koji se odnosi na kapitalna ulaganja u poslovne prostore, sportske objekte i stanove u vlasništvu Grada. </w:t>
      </w:r>
    </w:p>
    <w:p w14:paraId="30886F19" w14:textId="77777777" w:rsidR="00374FB8" w:rsidRPr="00374FB8" w:rsidRDefault="00374FB8" w:rsidP="00374FB8">
      <w:pPr>
        <w:spacing w:after="0" w:line="240" w:lineRule="auto"/>
        <w:jc w:val="both"/>
        <w:rPr>
          <w:rFonts w:ascii="Times New Roman" w:eastAsia="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1559"/>
      </w:tblGrid>
      <w:tr w:rsidR="00374FB8" w:rsidRPr="00374FB8" w14:paraId="38F66DF2" w14:textId="77777777" w:rsidTr="009C173C">
        <w:trPr>
          <w:trHeight w:hRule="exact" w:val="284"/>
        </w:trPr>
        <w:tc>
          <w:tcPr>
            <w:tcW w:w="3431" w:type="dxa"/>
            <w:shd w:val="clear" w:color="auto" w:fill="A6A6A6"/>
          </w:tcPr>
          <w:p w14:paraId="7D1ADDAE" w14:textId="77777777" w:rsidR="00374FB8" w:rsidRPr="00374FB8" w:rsidRDefault="00374FB8" w:rsidP="00374FB8">
            <w:pPr>
              <w:spacing w:after="0" w:line="240" w:lineRule="auto"/>
              <w:jc w:val="both"/>
              <w:rPr>
                <w:rFonts w:ascii="Times New Roman" w:eastAsia="Times New Roman" w:hAnsi="Times New Roman" w:cs="Times New Roman"/>
                <w:b/>
              </w:rPr>
            </w:pPr>
          </w:p>
        </w:tc>
        <w:tc>
          <w:tcPr>
            <w:tcW w:w="1559" w:type="dxa"/>
            <w:shd w:val="clear" w:color="auto" w:fill="A6A6A6"/>
          </w:tcPr>
          <w:p w14:paraId="0AB766FB" w14:textId="77777777" w:rsidR="00374FB8" w:rsidRPr="00374FB8" w:rsidRDefault="00374FB8" w:rsidP="00374FB8">
            <w:pPr>
              <w:spacing w:after="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PRORAČUN</w:t>
            </w:r>
          </w:p>
        </w:tc>
      </w:tr>
      <w:tr w:rsidR="00374FB8" w:rsidRPr="00374FB8" w14:paraId="7F0C0643" w14:textId="77777777" w:rsidTr="009C173C">
        <w:trPr>
          <w:trHeight w:hRule="exact" w:val="284"/>
        </w:trPr>
        <w:tc>
          <w:tcPr>
            <w:tcW w:w="3431" w:type="dxa"/>
            <w:shd w:val="clear" w:color="auto" w:fill="D9D9D9"/>
          </w:tcPr>
          <w:p w14:paraId="60E4B0AF"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 xml:space="preserve">Rashodi: </w:t>
            </w:r>
          </w:p>
        </w:tc>
        <w:tc>
          <w:tcPr>
            <w:tcW w:w="1559" w:type="dxa"/>
            <w:shd w:val="clear" w:color="auto" w:fill="D9D9D9"/>
          </w:tcPr>
          <w:p w14:paraId="405B0643"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400.185,00</w:t>
            </w:r>
          </w:p>
        </w:tc>
      </w:tr>
      <w:tr w:rsidR="00374FB8" w:rsidRPr="00374FB8" w14:paraId="57249621" w14:textId="77777777" w:rsidTr="009C173C">
        <w:trPr>
          <w:trHeight w:hRule="exact" w:val="574"/>
        </w:trPr>
        <w:tc>
          <w:tcPr>
            <w:tcW w:w="3431" w:type="dxa"/>
            <w:shd w:val="clear" w:color="auto" w:fill="auto"/>
          </w:tcPr>
          <w:p w14:paraId="0B5934F3"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Dodatna ulaganja u sportske objekte Mladost - streljana</w:t>
            </w:r>
          </w:p>
        </w:tc>
        <w:tc>
          <w:tcPr>
            <w:tcW w:w="1559" w:type="dxa"/>
            <w:shd w:val="clear" w:color="auto" w:fill="auto"/>
          </w:tcPr>
          <w:p w14:paraId="78510473"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148.255,00</w:t>
            </w:r>
          </w:p>
        </w:tc>
      </w:tr>
      <w:tr w:rsidR="00374FB8" w:rsidRPr="00374FB8" w14:paraId="6DF68154" w14:textId="77777777" w:rsidTr="009C173C">
        <w:trPr>
          <w:trHeight w:hRule="exact" w:val="569"/>
        </w:trPr>
        <w:tc>
          <w:tcPr>
            <w:tcW w:w="3431" w:type="dxa"/>
            <w:shd w:val="clear" w:color="auto" w:fill="auto"/>
          </w:tcPr>
          <w:p w14:paraId="31A04EA0"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lastRenderedPageBreak/>
              <w:t>Dodatna ulaganja na poslovnim prostorima</w:t>
            </w:r>
          </w:p>
        </w:tc>
        <w:tc>
          <w:tcPr>
            <w:tcW w:w="1559" w:type="dxa"/>
            <w:shd w:val="clear" w:color="auto" w:fill="auto"/>
          </w:tcPr>
          <w:p w14:paraId="6DF51368"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46.389,00</w:t>
            </w:r>
          </w:p>
        </w:tc>
      </w:tr>
      <w:tr w:rsidR="00374FB8" w:rsidRPr="00374FB8" w14:paraId="0EEA020C" w14:textId="77777777" w:rsidTr="009C173C">
        <w:trPr>
          <w:trHeight w:hRule="exact" w:val="563"/>
        </w:trPr>
        <w:tc>
          <w:tcPr>
            <w:tcW w:w="3431" w:type="dxa"/>
            <w:shd w:val="clear" w:color="auto" w:fill="auto"/>
          </w:tcPr>
          <w:p w14:paraId="24CC59CB"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Dodatna ulaganja na građevinskim objektima – društveni dom Ribari</w:t>
            </w:r>
          </w:p>
        </w:tc>
        <w:tc>
          <w:tcPr>
            <w:tcW w:w="1559" w:type="dxa"/>
            <w:shd w:val="clear" w:color="auto" w:fill="auto"/>
          </w:tcPr>
          <w:p w14:paraId="4E9D9856"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76.800,00</w:t>
            </w:r>
          </w:p>
        </w:tc>
      </w:tr>
      <w:tr w:rsidR="00374FB8" w:rsidRPr="00374FB8" w14:paraId="1F18A017" w14:textId="77777777" w:rsidTr="009C173C">
        <w:trPr>
          <w:trHeight w:hRule="exact" w:val="571"/>
        </w:trPr>
        <w:tc>
          <w:tcPr>
            <w:tcW w:w="3431" w:type="dxa"/>
            <w:shd w:val="clear" w:color="auto" w:fill="auto"/>
          </w:tcPr>
          <w:p w14:paraId="425D41ED"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Dodatna ulaganja na stanovima u vlasništvu grada</w:t>
            </w:r>
          </w:p>
        </w:tc>
        <w:tc>
          <w:tcPr>
            <w:tcW w:w="1559" w:type="dxa"/>
            <w:shd w:val="clear" w:color="auto" w:fill="auto"/>
          </w:tcPr>
          <w:p w14:paraId="0EB70A73"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82.288,00</w:t>
            </w:r>
          </w:p>
        </w:tc>
      </w:tr>
      <w:tr w:rsidR="00374FB8" w:rsidRPr="00374FB8" w14:paraId="74BBE204" w14:textId="77777777" w:rsidTr="009C173C">
        <w:trPr>
          <w:trHeight w:hRule="exact" w:val="571"/>
        </w:trPr>
        <w:tc>
          <w:tcPr>
            <w:tcW w:w="3431" w:type="dxa"/>
            <w:shd w:val="clear" w:color="auto" w:fill="auto"/>
          </w:tcPr>
          <w:p w14:paraId="0EC262AF"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Dodatna ulaganja na objektima u vlasništvu grada</w:t>
            </w:r>
          </w:p>
        </w:tc>
        <w:tc>
          <w:tcPr>
            <w:tcW w:w="1559" w:type="dxa"/>
            <w:shd w:val="clear" w:color="auto" w:fill="auto"/>
          </w:tcPr>
          <w:p w14:paraId="52507C42"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6.636,00</w:t>
            </w:r>
          </w:p>
        </w:tc>
      </w:tr>
      <w:tr w:rsidR="00374FB8" w:rsidRPr="00374FB8" w14:paraId="2012860C" w14:textId="77777777" w:rsidTr="009C173C">
        <w:trPr>
          <w:trHeight w:hRule="exact" w:val="391"/>
        </w:trPr>
        <w:tc>
          <w:tcPr>
            <w:tcW w:w="3431" w:type="dxa"/>
            <w:shd w:val="clear" w:color="auto" w:fill="auto"/>
          </w:tcPr>
          <w:p w14:paraId="66DA9ED3"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Dodatna ulaganja u sportske objekte</w:t>
            </w:r>
          </w:p>
        </w:tc>
        <w:tc>
          <w:tcPr>
            <w:tcW w:w="1559" w:type="dxa"/>
            <w:shd w:val="clear" w:color="auto" w:fill="auto"/>
          </w:tcPr>
          <w:p w14:paraId="6C0BE9BA"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39.817,00</w:t>
            </w:r>
          </w:p>
        </w:tc>
      </w:tr>
      <w:tr w:rsidR="00374FB8" w:rsidRPr="00374FB8" w14:paraId="5D87D6EA" w14:textId="77777777" w:rsidTr="009C173C">
        <w:trPr>
          <w:trHeight w:hRule="exact" w:val="284"/>
        </w:trPr>
        <w:tc>
          <w:tcPr>
            <w:tcW w:w="3431" w:type="dxa"/>
            <w:shd w:val="clear" w:color="auto" w:fill="D9D9D9"/>
          </w:tcPr>
          <w:p w14:paraId="01AD4F68"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Prihodi:</w:t>
            </w:r>
            <w:r w:rsidRPr="00374FB8">
              <w:rPr>
                <w:rFonts w:ascii="Times New Roman" w:eastAsia="Times New Roman" w:hAnsi="Times New Roman" w:cs="Times New Roman"/>
                <w:bCs/>
              </w:rPr>
              <w:t xml:space="preserve"> </w:t>
            </w:r>
          </w:p>
        </w:tc>
        <w:tc>
          <w:tcPr>
            <w:tcW w:w="1559" w:type="dxa"/>
            <w:shd w:val="clear" w:color="auto" w:fill="D9D9D9"/>
          </w:tcPr>
          <w:p w14:paraId="70CC0279"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400.185,00</w:t>
            </w:r>
          </w:p>
        </w:tc>
      </w:tr>
      <w:tr w:rsidR="00374FB8" w:rsidRPr="00374FB8" w14:paraId="07329EA5" w14:textId="77777777" w:rsidTr="009C173C">
        <w:trPr>
          <w:trHeight w:hRule="exact" w:val="284"/>
        </w:trPr>
        <w:tc>
          <w:tcPr>
            <w:tcW w:w="3431" w:type="dxa"/>
            <w:shd w:val="clear" w:color="auto" w:fill="auto"/>
          </w:tcPr>
          <w:p w14:paraId="3F4CC29F"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Opći prihodi i primici proračuna</w:t>
            </w:r>
          </w:p>
        </w:tc>
        <w:tc>
          <w:tcPr>
            <w:tcW w:w="1559" w:type="dxa"/>
            <w:shd w:val="clear" w:color="auto" w:fill="auto"/>
          </w:tcPr>
          <w:p w14:paraId="7ED33203"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96.645,00</w:t>
            </w:r>
          </w:p>
        </w:tc>
      </w:tr>
      <w:tr w:rsidR="00374FB8" w:rsidRPr="00374FB8" w14:paraId="5781F39B" w14:textId="77777777" w:rsidTr="009C173C">
        <w:trPr>
          <w:trHeight w:hRule="exact" w:val="559"/>
        </w:trPr>
        <w:tc>
          <w:tcPr>
            <w:tcW w:w="3431" w:type="dxa"/>
            <w:shd w:val="clear" w:color="auto" w:fill="auto"/>
          </w:tcPr>
          <w:p w14:paraId="3BFCD5AA"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Pomoći iz državnog proračuna -ostalo</w:t>
            </w:r>
          </w:p>
        </w:tc>
        <w:tc>
          <w:tcPr>
            <w:tcW w:w="1559" w:type="dxa"/>
            <w:shd w:val="clear" w:color="auto" w:fill="auto"/>
          </w:tcPr>
          <w:p w14:paraId="6D9DBDA9"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66.361,00</w:t>
            </w:r>
          </w:p>
        </w:tc>
      </w:tr>
      <w:tr w:rsidR="00374FB8" w:rsidRPr="00374FB8" w14:paraId="59AA8425" w14:textId="77777777" w:rsidTr="009C173C">
        <w:trPr>
          <w:trHeight w:hRule="exact" w:val="581"/>
        </w:trPr>
        <w:tc>
          <w:tcPr>
            <w:tcW w:w="3431" w:type="dxa"/>
            <w:shd w:val="clear" w:color="auto" w:fill="auto"/>
          </w:tcPr>
          <w:p w14:paraId="2F6B5AD9"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Prihodi od prodaje stambenih objekata</w:t>
            </w:r>
          </w:p>
        </w:tc>
        <w:tc>
          <w:tcPr>
            <w:tcW w:w="1559" w:type="dxa"/>
            <w:shd w:val="clear" w:color="auto" w:fill="auto"/>
          </w:tcPr>
          <w:p w14:paraId="448912FE"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82.288,00</w:t>
            </w:r>
          </w:p>
        </w:tc>
      </w:tr>
      <w:tr w:rsidR="00374FB8" w:rsidRPr="00374FB8" w14:paraId="12EA33A3" w14:textId="77777777" w:rsidTr="009C173C">
        <w:trPr>
          <w:trHeight w:hRule="exact" w:val="581"/>
        </w:trPr>
        <w:tc>
          <w:tcPr>
            <w:tcW w:w="3431" w:type="dxa"/>
            <w:shd w:val="clear" w:color="auto" w:fill="auto"/>
          </w:tcPr>
          <w:p w14:paraId="7D9C7287"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Prihodi od prodaje poslovnih objekata</w:t>
            </w:r>
          </w:p>
        </w:tc>
        <w:tc>
          <w:tcPr>
            <w:tcW w:w="1559" w:type="dxa"/>
            <w:shd w:val="clear" w:color="auto" w:fill="auto"/>
          </w:tcPr>
          <w:p w14:paraId="75E2A53E"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6.636,00</w:t>
            </w:r>
          </w:p>
        </w:tc>
      </w:tr>
      <w:tr w:rsidR="00374FB8" w:rsidRPr="00374FB8" w14:paraId="2FCC4A3A" w14:textId="77777777" w:rsidTr="009C173C">
        <w:trPr>
          <w:trHeight w:hRule="exact" w:val="581"/>
        </w:trPr>
        <w:tc>
          <w:tcPr>
            <w:tcW w:w="3431" w:type="dxa"/>
            <w:shd w:val="clear" w:color="auto" w:fill="auto"/>
          </w:tcPr>
          <w:p w14:paraId="3DCBAE49"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V.P. iz prethodne godine – pomoći iz državnog proračuna</w:t>
            </w:r>
          </w:p>
        </w:tc>
        <w:tc>
          <w:tcPr>
            <w:tcW w:w="1559" w:type="dxa"/>
            <w:shd w:val="clear" w:color="auto" w:fill="auto"/>
          </w:tcPr>
          <w:p w14:paraId="49E9F797"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108.438,00</w:t>
            </w:r>
          </w:p>
        </w:tc>
      </w:tr>
      <w:tr w:rsidR="00374FB8" w:rsidRPr="00374FB8" w14:paraId="70812FA2" w14:textId="77777777" w:rsidTr="009C173C">
        <w:trPr>
          <w:trHeight w:hRule="exact" w:val="581"/>
        </w:trPr>
        <w:tc>
          <w:tcPr>
            <w:tcW w:w="3431" w:type="dxa"/>
            <w:shd w:val="clear" w:color="auto" w:fill="auto"/>
          </w:tcPr>
          <w:p w14:paraId="4B485BE6"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V.P. iz prethodne godine – opći prihodi</w:t>
            </w:r>
          </w:p>
        </w:tc>
        <w:tc>
          <w:tcPr>
            <w:tcW w:w="1559" w:type="dxa"/>
            <w:shd w:val="clear" w:color="auto" w:fill="auto"/>
          </w:tcPr>
          <w:p w14:paraId="31FA75AD"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39.817,00</w:t>
            </w:r>
          </w:p>
        </w:tc>
      </w:tr>
    </w:tbl>
    <w:p w14:paraId="270D4620" w14:textId="77777777" w:rsidR="00374FB8" w:rsidRPr="00374FB8" w:rsidRDefault="00374FB8" w:rsidP="00374FB8">
      <w:pPr>
        <w:spacing w:after="0" w:line="240" w:lineRule="auto"/>
        <w:jc w:val="both"/>
        <w:rPr>
          <w:rFonts w:ascii="Times New Roman" w:eastAsia="Times New Roman" w:hAnsi="Times New Roman" w:cs="Times New Roman"/>
        </w:rPr>
      </w:pPr>
    </w:p>
    <w:p w14:paraId="4347FF3C"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Zakonska osnova za provođenje:</w:t>
      </w:r>
    </w:p>
    <w:p w14:paraId="3C1770D2"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komunalnom gospodarstvu („Narodne novine“  68/18, 110/18, 32/20)</w:t>
      </w:r>
    </w:p>
    <w:p w14:paraId="6A5001D3"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Odluka o komunalnim djelatnostima Grada Karlovca („Glasnik Grada Karlovca“  14/19)</w:t>
      </w:r>
    </w:p>
    <w:p w14:paraId="1A62FE2E"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Zakon o prostornom uređenju </w:t>
      </w:r>
      <w:r w:rsidRPr="00374FB8">
        <w:rPr>
          <w:rFonts w:ascii="Times New Roman" w:eastAsia="Times New Roman" w:hAnsi="Times New Roman" w:cs="Times New Roman"/>
          <w:lang w:val="en-GB"/>
        </w:rPr>
        <w:t>(„</w:t>
      </w:r>
      <w:r w:rsidRPr="00374FB8">
        <w:rPr>
          <w:rFonts w:ascii="Times New Roman" w:eastAsia="Times New Roman" w:hAnsi="Times New Roman" w:cs="Times New Roman"/>
        </w:rPr>
        <w:t>Narodne</w:t>
      </w:r>
      <w:r w:rsidRPr="00374FB8">
        <w:rPr>
          <w:rFonts w:ascii="Times New Roman" w:eastAsia="Times New Roman" w:hAnsi="Times New Roman" w:cs="Times New Roman"/>
          <w:lang w:val="en-GB"/>
        </w:rPr>
        <w:t xml:space="preserve"> novine“  153/13, 114/18, 39/19, 98/19)</w:t>
      </w:r>
    </w:p>
    <w:p w14:paraId="62BDEE38"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gradnji („Narodne novine“  66/19, 84/21)</w:t>
      </w:r>
    </w:p>
    <w:p w14:paraId="2B68CD6F"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Odluka o upravljanju poslovnim prostorima („Glasnik Grada Karlovca“  4/3, 2/12, 3/16, 4/16)</w:t>
      </w:r>
    </w:p>
    <w:p w14:paraId="6E9DF529"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Pravilnik o najmu stanova u vlasništvu Grada Karlovca („Glasnik Grada Karlovca“  4/10, 5/13, 7/13, 2/16, 7/16)</w:t>
      </w:r>
    </w:p>
    <w:p w14:paraId="3CD31DEE"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Strategija upravljanja imovinom grada Karlovca („Glasnik Grada Karlovca“  176/20)</w:t>
      </w:r>
    </w:p>
    <w:p w14:paraId="0A300D01"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Cilj provedbe:</w:t>
      </w:r>
    </w:p>
    <w:p w14:paraId="706F9529" w14:textId="77777777" w:rsidR="00374FB8" w:rsidRPr="00374FB8" w:rsidRDefault="00374FB8" w:rsidP="00374FB8">
      <w:pPr>
        <w:numPr>
          <w:ilvl w:val="0"/>
          <w:numId w:val="13"/>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Osiguravanje funkcionalnosti i produljenje vijeka trajanja sportskih i ostalih objekata u vlasništvu Grada Karlovca.</w:t>
      </w:r>
    </w:p>
    <w:p w14:paraId="03BA2FC6" w14:textId="77777777" w:rsidR="00374FB8" w:rsidRPr="00374FB8" w:rsidRDefault="00374FB8" w:rsidP="00374FB8">
      <w:pPr>
        <w:spacing w:after="0" w:line="240" w:lineRule="auto"/>
        <w:jc w:val="both"/>
        <w:rPr>
          <w:rFonts w:ascii="Times New Roman" w:eastAsia="Times New Roman" w:hAnsi="Times New Roman" w:cs="Times New Roman"/>
          <w:bCs/>
        </w:rPr>
      </w:pPr>
    </w:p>
    <w:p w14:paraId="18C7655F"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Članak 5.</w:t>
      </w:r>
    </w:p>
    <w:p w14:paraId="3488A7F5" w14:textId="77777777" w:rsidR="00374FB8" w:rsidRPr="00374FB8" w:rsidRDefault="00374FB8" w:rsidP="00374FB8">
      <w:pPr>
        <w:spacing w:after="0" w:line="240" w:lineRule="auto"/>
        <w:jc w:val="both"/>
        <w:rPr>
          <w:rFonts w:ascii="Times New Roman" w:eastAsia="Times New Roman" w:hAnsi="Times New Roman" w:cs="Times New Roman"/>
          <w:b/>
          <w:bCs/>
        </w:rPr>
      </w:pPr>
      <w:r w:rsidRPr="00374FB8">
        <w:rPr>
          <w:rFonts w:ascii="Times New Roman" w:eastAsia="Times New Roman" w:hAnsi="Times New Roman" w:cs="Times New Roman"/>
          <w:b/>
          <w:bCs/>
        </w:rPr>
        <w:t>IZRADA PROJEKTNE DOKUMENTACIJE</w:t>
      </w:r>
    </w:p>
    <w:p w14:paraId="79A02F8D"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 xml:space="preserve">Dio programa izrada projektne dokumentacije odnosi se na </w:t>
      </w:r>
    </w:p>
    <w:p w14:paraId="114D345A" w14:textId="77777777" w:rsidR="00374FB8" w:rsidRPr="00374FB8" w:rsidRDefault="00374FB8" w:rsidP="00374FB8">
      <w:pPr>
        <w:numPr>
          <w:ilvl w:val="0"/>
          <w:numId w:val="41"/>
        </w:numPr>
        <w:spacing w:after="0" w:line="256" w:lineRule="auto"/>
        <w:contextualSpacing/>
        <w:jc w:val="both"/>
        <w:rPr>
          <w:rFonts w:ascii="Times New Roman" w:eastAsia="Calibri" w:hAnsi="Times New Roman" w:cs="Times New Roman"/>
        </w:rPr>
      </w:pPr>
      <w:r w:rsidRPr="00374FB8">
        <w:rPr>
          <w:rFonts w:ascii="Times New Roman" w:eastAsia="Calibri" w:hAnsi="Times New Roman" w:cs="Times New Roman"/>
        </w:rPr>
        <w:t xml:space="preserve">izradu manjih projekata (elaborati, troškovnici i dr.) i razne projektne dokumentacije (izvedbeni projekti po pravilniku o jednostavnim građevinama) </w:t>
      </w:r>
    </w:p>
    <w:p w14:paraId="59DE2B8C" w14:textId="77777777" w:rsidR="00374FB8" w:rsidRPr="00374FB8" w:rsidRDefault="00374FB8" w:rsidP="00374FB8">
      <w:pPr>
        <w:numPr>
          <w:ilvl w:val="0"/>
          <w:numId w:val="41"/>
        </w:numPr>
        <w:spacing w:after="0" w:line="256" w:lineRule="auto"/>
        <w:contextualSpacing/>
        <w:jc w:val="both"/>
        <w:rPr>
          <w:rFonts w:ascii="Times New Roman" w:eastAsia="Calibri" w:hAnsi="Times New Roman" w:cs="Times New Roman"/>
        </w:rPr>
      </w:pPr>
      <w:r w:rsidRPr="00374FB8">
        <w:rPr>
          <w:rFonts w:ascii="Times New Roman" w:eastAsia="Calibri" w:hAnsi="Times New Roman" w:cs="Times New Roman"/>
        </w:rPr>
        <w:t>usluge stručnog nadzora</w:t>
      </w:r>
    </w:p>
    <w:p w14:paraId="3B39854F" w14:textId="77777777" w:rsidR="00374FB8" w:rsidRPr="00374FB8" w:rsidRDefault="00374FB8" w:rsidP="00374FB8">
      <w:pPr>
        <w:numPr>
          <w:ilvl w:val="0"/>
          <w:numId w:val="41"/>
        </w:numPr>
        <w:spacing w:after="0" w:line="256" w:lineRule="auto"/>
        <w:contextualSpacing/>
        <w:jc w:val="both"/>
        <w:rPr>
          <w:rFonts w:ascii="Times New Roman" w:eastAsia="Calibri" w:hAnsi="Times New Roman" w:cs="Times New Roman"/>
        </w:rPr>
      </w:pPr>
      <w:r w:rsidRPr="00374FB8">
        <w:rPr>
          <w:rFonts w:ascii="Times New Roman" w:eastAsia="Calibri" w:hAnsi="Times New Roman" w:cs="Times New Roman"/>
        </w:rPr>
        <w:t>za usluge upisa cesta</w:t>
      </w:r>
    </w:p>
    <w:p w14:paraId="28BBED4F"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 xml:space="preserve">Ujedno planirani su rashodi za SUMP studiju (Planovi održive urbane mobilnosti) i potrebe </w:t>
      </w:r>
      <w:proofErr w:type="spellStart"/>
      <w:r w:rsidRPr="00374FB8">
        <w:rPr>
          <w:rFonts w:ascii="Times New Roman" w:eastAsia="Times New Roman" w:hAnsi="Times New Roman" w:cs="Times New Roman"/>
        </w:rPr>
        <w:t>aerofotogrametrijskog</w:t>
      </w:r>
      <w:proofErr w:type="spellEnd"/>
      <w:r w:rsidRPr="00374FB8">
        <w:rPr>
          <w:rFonts w:ascii="Times New Roman" w:eastAsia="Times New Roman" w:hAnsi="Times New Roman" w:cs="Times New Roman"/>
        </w:rPr>
        <w:t xml:space="preserve"> snimanja.</w:t>
      </w:r>
    </w:p>
    <w:p w14:paraId="4C8BBFB9" w14:textId="77777777" w:rsidR="00374FB8" w:rsidRPr="00374FB8" w:rsidRDefault="00374FB8" w:rsidP="00374FB8">
      <w:pPr>
        <w:spacing w:after="0" w:line="240" w:lineRule="auto"/>
        <w:jc w:val="both"/>
        <w:rPr>
          <w:rFonts w:ascii="Times New Roman" w:eastAsia="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1559"/>
      </w:tblGrid>
      <w:tr w:rsidR="00374FB8" w:rsidRPr="00374FB8" w14:paraId="6F0CF0BB" w14:textId="77777777" w:rsidTr="009C173C">
        <w:trPr>
          <w:trHeight w:hRule="exact" w:val="284"/>
        </w:trPr>
        <w:tc>
          <w:tcPr>
            <w:tcW w:w="3431" w:type="dxa"/>
            <w:tcBorders>
              <w:top w:val="single" w:sz="4" w:space="0" w:color="auto"/>
              <w:left w:val="single" w:sz="4" w:space="0" w:color="auto"/>
              <w:bottom w:val="single" w:sz="4" w:space="0" w:color="auto"/>
              <w:right w:val="single" w:sz="4" w:space="0" w:color="auto"/>
            </w:tcBorders>
            <w:shd w:val="clear" w:color="auto" w:fill="A6A6A6"/>
          </w:tcPr>
          <w:p w14:paraId="2846F5C0" w14:textId="77777777" w:rsidR="00374FB8" w:rsidRPr="00374FB8" w:rsidRDefault="00374FB8" w:rsidP="00374FB8">
            <w:pPr>
              <w:spacing w:after="0" w:line="240" w:lineRule="auto"/>
              <w:jc w:val="both"/>
              <w:rPr>
                <w:rFonts w:ascii="Times New Roman" w:eastAsia="Times New Roman" w:hAnsi="Times New Roman" w:cs="Times New Roman"/>
                <w:b/>
                <w:bCs/>
              </w:rPr>
            </w:pPr>
          </w:p>
        </w:tc>
        <w:tc>
          <w:tcPr>
            <w:tcW w:w="1559" w:type="dxa"/>
            <w:tcBorders>
              <w:top w:val="single" w:sz="4" w:space="0" w:color="auto"/>
              <w:left w:val="single" w:sz="4" w:space="0" w:color="auto"/>
              <w:bottom w:val="single" w:sz="4" w:space="0" w:color="auto"/>
              <w:right w:val="single" w:sz="4" w:space="0" w:color="auto"/>
            </w:tcBorders>
            <w:shd w:val="clear" w:color="auto" w:fill="A6A6A6"/>
          </w:tcPr>
          <w:p w14:paraId="454E7C8C"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PRORAČUN</w:t>
            </w:r>
          </w:p>
        </w:tc>
      </w:tr>
      <w:tr w:rsidR="00374FB8" w:rsidRPr="00374FB8" w14:paraId="6A4D827C" w14:textId="77777777" w:rsidTr="009C173C">
        <w:trPr>
          <w:trHeight w:hRule="exact" w:val="284"/>
        </w:trPr>
        <w:tc>
          <w:tcPr>
            <w:tcW w:w="3431" w:type="dxa"/>
            <w:tcBorders>
              <w:top w:val="single" w:sz="4" w:space="0" w:color="auto"/>
              <w:left w:val="single" w:sz="4" w:space="0" w:color="auto"/>
              <w:bottom w:val="single" w:sz="4" w:space="0" w:color="auto"/>
              <w:right w:val="single" w:sz="4" w:space="0" w:color="auto"/>
            </w:tcBorders>
            <w:shd w:val="clear" w:color="auto" w:fill="D9D9D9"/>
            <w:hideMark/>
          </w:tcPr>
          <w:p w14:paraId="5E7C2906" w14:textId="77777777" w:rsidR="00374FB8" w:rsidRPr="00374FB8" w:rsidRDefault="00374FB8" w:rsidP="00374FB8">
            <w:pPr>
              <w:spacing w:after="0" w:line="240" w:lineRule="auto"/>
              <w:jc w:val="both"/>
              <w:rPr>
                <w:rFonts w:ascii="Times New Roman" w:eastAsia="Times New Roman" w:hAnsi="Times New Roman" w:cs="Times New Roman"/>
                <w:b/>
                <w:bCs/>
              </w:rPr>
            </w:pPr>
            <w:r w:rsidRPr="00374FB8">
              <w:rPr>
                <w:rFonts w:ascii="Times New Roman" w:eastAsia="Times New Roman" w:hAnsi="Times New Roman" w:cs="Times New Roman"/>
                <w:b/>
                <w:bCs/>
              </w:rPr>
              <w:t xml:space="preserve">Rashodi: </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C3EA504" w14:textId="77777777" w:rsidR="00374FB8" w:rsidRPr="00374FB8" w:rsidRDefault="00374FB8" w:rsidP="00374FB8">
            <w:pPr>
              <w:spacing w:after="0" w:line="240" w:lineRule="auto"/>
              <w:jc w:val="right"/>
              <w:rPr>
                <w:rFonts w:ascii="Times New Roman" w:eastAsia="Times New Roman" w:hAnsi="Times New Roman" w:cs="Times New Roman"/>
                <w:b/>
                <w:bCs/>
              </w:rPr>
            </w:pPr>
            <w:r w:rsidRPr="00374FB8">
              <w:rPr>
                <w:rFonts w:ascii="Times New Roman" w:eastAsia="Times New Roman" w:hAnsi="Times New Roman" w:cs="Times New Roman"/>
                <w:b/>
                <w:bCs/>
              </w:rPr>
              <w:t>168.394,00</w:t>
            </w:r>
          </w:p>
        </w:tc>
      </w:tr>
      <w:tr w:rsidR="00374FB8" w:rsidRPr="00374FB8" w14:paraId="3EFE0AC8" w14:textId="77777777" w:rsidTr="009C173C">
        <w:trPr>
          <w:trHeight w:hRule="exact" w:val="284"/>
        </w:trPr>
        <w:tc>
          <w:tcPr>
            <w:tcW w:w="3431" w:type="dxa"/>
            <w:tcBorders>
              <w:top w:val="single" w:sz="4" w:space="0" w:color="auto"/>
              <w:left w:val="single" w:sz="4" w:space="0" w:color="auto"/>
              <w:bottom w:val="single" w:sz="4" w:space="0" w:color="auto"/>
              <w:right w:val="single" w:sz="4" w:space="0" w:color="auto"/>
            </w:tcBorders>
            <w:hideMark/>
          </w:tcPr>
          <w:p w14:paraId="3A93CECD" w14:textId="77777777" w:rsidR="00374FB8" w:rsidRPr="00374FB8" w:rsidRDefault="00374FB8" w:rsidP="00374FB8">
            <w:pPr>
              <w:spacing w:after="0" w:line="240" w:lineRule="auto"/>
              <w:rPr>
                <w:rFonts w:ascii="Times New Roman" w:eastAsia="Times New Roman" w:hAnsi="Times New Roman" w:cs="Times New Roman"/>
                <w:bCs/>
              </w:rPr>
            </w:pPr>
            <w:r w:rsidRPr="00374FB8">
              <w:rPr>
                <w:rFonts w:ascii="Times New Roman" w:eastAsia="Times New Roman" w:hAnsi="Times New Roman" w:cs="Times New Roman"/>
                <w:bCs/>
              </w:rPr>
              <w:t>Rashodi za usluge</w:t>
            </w:r>
          </w:p>
        </w:tc>
        <w:tc>
          <w:tcPr>
            <w:tcW w:w="1559" w:type="dxa"/>
            <w:tcBorders>
              <w:top w:val="single" w:sz="4" w:space="0" w:color="auto"/>
              <w:left w:val="single" w:sz="4" w:space="0" w:color="auto"/>
              <w:bottom w:val="single" w:sz="4" w:space="0" w:color="auto"/>
              <w:right w:val="single" w:sz="4" w:space="0" w:color="auto"/>
            </w:tcBorders>
          </w:tcPr>
          <w:p w14:paraId="53715CB2" w14:textId="77777777" w:rsidR="00374FB8" w:rsidRPr="00374FB8" w:rsidRDefault="00374FB8" w:rsidP="00374FB8">
            <w:pPr>
              <w:spacing w:after="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26.545,00</w:t>
            </w:r>
          </w:p>
        </w:tc>
      </w:tr>
      <w:tr w:rsidR="00374FB8" w:rsidRPr="00374FB8" w14:paraId="0F8041D2" w14:textId="77777777" w:rsidTr="009C173C">
        <w:trPr>
          <w:trHeight w:hRule="exact" w:val="284"/>
        </w:trPr>
        <w:tc>
          <w:tcPr>
            <w:tcW w:w="3431" w:type="dxa"/>
            <w:tcBorders>
              <w:top w:val="single" w:sz="4" w:space="0" w:color="auto"/>
              <w:left w:val="single" w:sz="4" w:space="0" w:color="auto"/>
              <w:bottom w:val="single" w:sz="4" w:space="0" w:color="auto"/>
              <w:right w:val="single" w:sz="4" w:space="0" w:color="auto"/>
            </w:tcBorders>
            <w:hideMark/>
          </w:tcPr>
          <w:p w14:paraId="32F066A2" w14:textId="77777777" w:rsidR="00374FB8" w:rsidRPr="00374FB8" w:rsidRDefault="00374FB8" w:rsidP="00374FB8">
            <w:pPr>
              <w:spacing w:after="0" w:line="240" w:lineRule="auto"/>
              <w:rPr>
                <w:rFonts w:ascii="Times New Roman" w:eastAsia="Times New Roman" w:hAnsi="Times New Roman" w:cs="Times New Roman"/>
                <w:bCs/>
              </w:rPr>
            </w:pPr>
            <w:r w:rsidRPr="00374FB8">
              <w:rPr>
                <w:rFonts w:ascii="Times New Roman" w:eastAsia="Times New Roman" w:hAnsi="Times New Roman" w:cs="Times New Roman"/>
                <w:bCs/>
              </w:rPr>
              <w:t>Rashodi za usluge – upis cesta</w:t>
            </w:r>
          </w:p>
        </w:tc>
        <w:tc>
          <w:tcPr>
            <w:tcW w:w="1559" w:type="dxa"/>
            <w:tcBorders>
              <w:top w:val="single" w:sz="4" w:space="0" w:color="auto"/>
              <w:left w:val="single" w:sz="4" w:space="0" w:color="auto"/>
              <w:bottom w:val="single" w:sz="4" w:space="0" w:color="auto"/>
              <w:right w:val="single" w:sz="4" w:space="0" w:color="auto"/>
            </w:tcBorders>
          </w:tcPr>
          <w:p w14:paraId="4B9E35BC" w14:textId="77777777" w:rsidR="00374FB8" w:rsidRPr="00374FB8" w:rsidRDefault="00374FB8" w:rsidP="00374FB8">
            <w:pPr>
              <w:spacing w:after="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26.545,00</w:t>
            </w:r>
          </w:p>
        </w:tc>
      </w:tr>
      <w:tr w:rsidR="00374FB8" w:rsidRPr="00374FB8" w14:paraId="36F0B8E3" w14:textId="77777777" w:rsidTr="009C173C">
        <w:trPr>
          <w:trHeight w:hRule="exact" w:val="284"/>
        </w:trPr>
        <w:tc>
          <w:tcPr>
            <w:tcW w:w="3431" w:type="dxa"/>
            <w:tcBorders>
              <w:top w:val="single" w:sz="4" w:space="0" w:color="auto"/>
              <w:left w:val="single" w:sz="4" w:space="0" w:color="auto"/>
              <w:bottom w:val="single" w:sz="4" w:space="0" w:color="auto"/>
              <w:right w:val="single" w:sz="4" w:space="0" w:color="auto"/>
            </w:tcBorders>
            <w:hideMark/>
          </w:tcPr>
          <w:p w14:paraId="4669C492" w14:textId="77777777" w:rsidR="00374FB8" w:rsidRPr="00374FB8" w:rsidRDefault="00374FB8" w:rsidP="00374FB8">
            <w:pPr>
              <w:spacing w:after="0" w:line="240" w:lineRule="auto"/>
              <w:rPr>
                <w:rFonts w:ascii="Times New Roman" w:eastAsia="Times New Roman" w:hAnsi="Times New Roman" w:cs="Times New Roman"/>
                <w:bCs/>
              </w:rPr>
            </w:pPr>
            <w:r w:rsidRPr="00374FB8">
              <w:rPr>
                <w:rFonts w:ascii="Times New Roman" w:eastAsia="Times New Roman" w:hAnsi="Times New Roman" w:cs="Times New Roman"/>
                <w:bCs/>
              </w:rPr>
              <w:t>Projektna dokumentacija</w:t>
            </w:r>
          </w:p>
        </w:tc>
        <w:tc>
          <w:tcPr>
            <w:tcW w:w="1559" w:type="dxa"/>
            <w:tcBorders>
              <w:top w:val="single" w:sz="4" w:space="0" w:color="auto"/>
              <w:left w:val="single" w:sz="4" w:space="0" w:color="auto"/>
              <w:bottom w:val="single" w:sz="4" w:space="0" w:color="auto"/>
              <w:right w:val="single" w:sz="4" w:space="0" w:color="auto"/>
            </w:tcBorders>
          </w:tcPr>
          <w:p w14:paraId="62A6E01E" w14:textId="77777777" w:rsidR="00374FB8" w:rsidRPr="00374FB8" w:rsidRDefault="00374FB8" w:rsidP="00374FB8">
            <w:pPr>
              <w:spacing w:after="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26.545,00</w:t>
            </w:r>
          </w:p>
        </w:tc>
      </w:tr>
      <w:tr w:rsidR="00374FB8" w:rsidRPr="00374FB8" w14:paraId="1F941FB3" w14:textId="77777777" w:rsidTr="009C173C">
        <w:trPr>
          <w:trHeight w:hRule="exact" w:val="502"/>
        </w:trPr>
        <w:tc>
          <w:tcPr>
            <w:tcW w:w="3431" w:type="dxa"/>
            <w:tcBorders>
              <w:top w:val="single" w:sz="4" w:space="0" w:color="auto"/>
              <w:left w:val="single" w:sz="4" w:space="0" w:color="auto"/>
              <w:bottom w:val="single" w:sz="4" w:space="0" w:color="auto"/>
              <w:right w:val="single" w:sz="4" w:space="0" w:color="auto"/>
            </w:tcBorders>
          </w:tcPr>
          <w:p w14:paraId="4BF1BC13" w14:textId="77777777" w:rsidR="00374FB8" w:rsidRPr="00374FB8" w:rsidRDefault="00374FB8" w:rsidP="00374FB8">
            <w:pPr>
              <w:spacing w:after="0" w:line="240" w:lineRule="auto"/>
              <w:rPr>
                <w:rFonts w:ascii="Times New Roman" w:eastAsia="Times New Roman" w:hAnsi="Times New Roman" w:cs="Times New Roman"/>
                <w:bCs/>
              </w:rPr>
            </w:pPr>
            <w:r w:rsidRPr="00374FB8">
              <w:rPr>
                <w:rFonts w:ascii="Times New Roman" w:eastAsia="Times New Roman" w:hAnsi="Times New Roman" w:cs="Times New Roman"/>
                <w:bCs/>
              </w:rPr>
              <w:lastRenderedPageBreak/>
              <w:t>Projektna dokumentacija SUMP studija</w:t>
            </w:r>
          </w:p>
        </w:tc>
        <w:tc>
          <w:tcPr>
            <w:tcW w:w="1559" w:type="dxa"/>
            <w:tcBorders>
              <w:top w:val="single" w:sz="4" w:space="0" w:color="auto"/>
              <w:left w:val="single" w:sz="4" w:space="0" w:color="auto"/>
              <w:bottom w:val="single" w:sz="4" w:space="0" w:color="auto"/>
              <w:right w:val="single" w:sz="4" w:space="0" w:color="auto"/>
            </w:tcBorders>
          </w:tcPr>
          <w:p w14:paraId="13C8F60D" w14:textId="77777777" w:rsidR="00374FB8" w:rsidRPr="00374FB8" w:rsidRDefault="00374FB8" w:rsidP="00374FB8">
            <w:pPr>
              <w:spacing w:after="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66.362,00</w:t>
            </w:r>
          </w:p>
        </w:tc>
      </w:tr>
      <w:tr w:rsidR="00374FB8" w:rsidRPr="00374FB8" w14:paraId="2BC92303" w14:textId="77777777" w:rsidTr="009C173C">
        <w:trPr>
          <w:trHeight w:hRule="exact" w:val="599"/>
        </w:trPr>
        <w:tc>
          <w:tcPr>
            <w:tcW w:w="3431" w:type="dxa"/>
            <w:tcBorders>
              <w:top w:val="single" w:sz="4" w:space="0" w:color="auto"/>
              <w:left w:val="single" w:sz="4" w:space="0" w:color="auto"/>
              <w:bottom w:val="single" w:sz="4" w:space="0" w:color="auto"/>
              <w:right w:val="single" w:sz="4" w:space="0" w:color="auto"/>
            </w:tcBorders>
            <w:hideMark/>
          </w:tcPr>
          <w:p w14:paraId="1090DABD" w14:textId="77777777" w:rsidR="00374FB8" w:rsidRPr="00374FB8" w:rsidRDefault="00374FB8" w:rsidP="00374FB8">
            <w:pPr>
              <w:spacing w:after="0" w:line="240" w:lineRule="auto"/>
              <w:rPr>
                <w:rFonts w:ascii="Times New Roman" w:eastAsia="Times New Roman" w:hAnsi="Times New Roman" w:cs="Times New Roman"/>
                <w:bCs/>
              </w:rPr>
            </w:pPr>
            <w:r w:rsidRPr="00374FB8">
              <w:rPr>
                <w:rFonts w:ascii="Times New Roman" w:eastAsia="Times New Roman" w:hAnsi="Times New Roman" w:cs="Times New Roman"/>
                <w:bCs/>
              </w:rPr>
              <w:t>Projektna dokumentacija (</w:t>
            </w:r>
            <w:proofErr w:type="spellStart"/>
            <w:r w:rsidRPr="00374FB8">
              <w:rPr>
                <w:rFonts w:ascii="Times New Roman" w:eastAsia="Times New Roman" w:hAnsi="Times New Roman" w:cs="Times New Roman"/>
                <w:bCs/>
              </w:rPr>
              <w:t>aerofotogrametijsko</w:t>
            </w:r>
            <w:proofErr w:type="spellEnd"/>
            <w:r w:rsidRPr="00374FB8">
              <w:rPr>
                <w:rFonts w:ascii="Times New Roman" w:eastAsia="Times New Roman" w:hAnsi="Times New Roman" w:cs="Times New Roman"/>
                <w:bCs/>
              </w:rPr>
              <w:t xml:space="preserve"> snimanje)</w:t>
            </w:r>
          </w:p>
        </w:tc>
        <w:tc>
          <w:tcPr>
            <w:tcW w:w="1559" w:type="dxa"/>
            <w:tcBorders>
              <w:top w:val="single" w:sz="4" w:space="0" w:color="auto"/>
              <w:left w:val="single" w:sz="4" w:space="0" w:color="auto"/>
              <w:bottom w:val="single" w:sz="4" w:space="0" w:color="auto"/>
              <w:right w:val="single" w:sz="4" w:space="0" w:color="auto"/>
            </w:tcBorders>
          </w:tcPr>
          <w:p w14:paraId="20244DCB" w14:textId="77777777" w:rsidR="00374FB8" w:rsidRPr="00374FB8" w:rsidRDefault="00374FB8" w:rsidP="00374FB8">
            <w:pPr>
              <w:spacing w:after="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22.397,00</w:t>
            </w:r>
          </w:p>
        </w:tc>
      </w:tr>
      <w:tr w:rsidR="00374FB8" w:rsidRPr="00374FB8" w14:paraId="49EF59E9" w14:textId="77777777" w:rsidTr="009C173C">
        <w:trPr>
          <w:trHeight w:hRule="exact" w:val="284"/>
        </w:trPr>
        <w:tc>
          <w:tcPr>
            <w:tcW w:w="3431" w:type="dxa"/>
            <w:tcBorders>
              <w:top w:val="single" w:sz="4" w:space="0" w:color="auto"/>
              <w:left w:val="single" w:sz="4" w:space="0" w:color="auto"/>
              <w:bottom w:val="single" w:sz="4" w:space="0" w:color="auto"/>
              <w:right w:val="single" w:sz="4" w:space="0" w:color="auto"/>
            </w:tcBorders>
            <w:shd w:val="clear" w:color="auto" w:fill="D9D9D9"/>
            <w:hideMark/>
          </w:tcPr>
          <w:p w14:paraId="5E5101C1" w14:textId="77777777" w:rsidR="00374FB8" w:rsidRPr="00374FB8" w:rsidRDefault="00374FB8" w:rsidP="00374FB8">
            <w:pPr>
              <w:spacing w:after="0" w:line="240" w:lineRule="auto"/>
              <w:rPr>
                <w:rFonts w:ascii="Times New Roman" w:eastAsia="Times New Roman" w:hAnsi="Times New Roman" w:cs="Times New Roman"/>
                <w:b/>
                <w:bCs/>
              </w:rPr>
            </w:pPr>
            <w:r w:rsidRPr="00374FB8">
              <w:rPr>
                <w:rFonts w:ascii="Times New Roman" w:eastAsia="Times New Roman" w:hAnsi="Times New Roman" w:cs="Times New Roman"/>
                <w:b/>
                <w:bCs/>
              </w:rPr>
              <w:t>Prihodi:</w:t>
            </w:r>
            <w:r w:rsidRPr="00374FB8">
              <w:rPr>
                <w:rFonts w:ascii="Times New Roman" w:eastAsia="Times New Roman" w:hAnsi="Times New Roman" w:cs="Times New Roman"/>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64BD36E2" w14:textId="77777777" w:rsidR="00374FB8" w:rsidRPr="00374FB8" w:rsidRDefault="00374FB8" w:rsidP="00374FB8">
            <w:pPr>
              <w:spacing w:after="0" w:line="240" w:lineRule="auto"/>
              <w:jc w:val="right"/>
              <w:rPr>
                <w:rFonts w:ascii="Times New Roman" w:eastAsia="Times New Roman" w:hAnsi="Times New Roman" w:cs="Times New Roman"/>
                <w:b/>
                <w:bCs/>
              </w:rPr>
            </w:pPr>
            <w:r w:rsidRPr="00374FB8">
              <w:rPr>
                <w:rFonts w:ascii="Times New Roman" w:eastAsia="Times New Roman" w:hAnsi="Times New Roman" w:cs="Times New Roman"/>
                <w:b/>
                <w:bCs/>
              </w:rPr>
              <w:t>168.394,00</w:t>
            </w:r>
          </w:p>
        </w:tc>
      </w:tr>
      <w:tr w:rsidR="00374FB8" w:rsidRPr="00374FB8" w14:paraId="136DCC35" w14:textId="77777777" w:rsidTr="009C173C">
        <w:trPr>
          <w:trHeight w:hRule="exact" w:val="284"/>
        </w:trPr>
        <w:tc>
          <w:tcPr>
            <w:tcW w:w="3431" w:type="dxa"/>
            <w:tcBorders>
              <w:top w:val="single" w:sz="4" w:space="0" w:color="auto"/>
              <w:left w:val="single" w:sz="4" w:space="0" w:color="auto"/>
              <w:bottom w:val="single" w:sz="4" w:space="0" w:color="auto"/>
              <w:right w:val="single" w:sz="4" w:space="0" w:color="auto"/>
            </w:tcBorders>
            <w:hideMark/>
          </w:tcPr>
          <w:p w14:paraId="7E59295D" w14:textId="77777777" w:rsidR="00374FB8" w:rsidRPr="00374FB8" w:rsidRDefault="00374FB8" w:rsidP="00374FB8">
            <w:pPr>
              <w:spacing w:after="0" w:line="240" w:lineRule="auto"/>
              <w:rPr>
                <w:rFonts w:ascii="Times New Roman" w:eastAsia="Times New Roman" w:hAnsi="Times New Roman" w:cs="Times New Roman"/>
                <w:bCs/>
              </w:rPr>
            </w:pPr>
            <w:r w:rsidRPr="00374FB8">
              <w:rPr>
                <w:rFonts w:ascii="Times New Roman" w:eastAsia="Times New Roman" w:hAnsi="Times New Roman" w:cs="Times New Roman"/>
                <w:bCs/>
              </w:rPr>
              <w:t>Opći prihodi i primici proračuna</w:t>
            </w:r>
          </w:p>
        </w:tc>
        <w:tc>
          <w:tcPr>
            <w:tcW w:w="1559" w:type="dxa"/>
            <w:tcBorders>
              <w:top w:val="single" w:sz="4" w:space="0" w:color="auto"/>
              <w:left w:val="single" w:sz="4" w:space="0" w:color="auto"/>
              <w:bottom w:val="single" w:sz="4" w:space="0" w:color="auto"/>
              <w:right w:val="single" w:sz="4" w:space="0" w:color="auto"/>
            </w:tcBorders>
          </w:tcPr>
          <w:p w14:paraId="3D94E04D"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79.635,00</w:t>
            </w:r>
          </w:p>
        </w:tc>
      </w:tr>
      <w:tr w:rsidR="00374FB8" w:rsidRPr="00374FB8" w14:paraId="0E1FA573" w14:textId="77777777" w:rsidTr="009C173C">
        <w:trPr>
          <w:trHeight w:hRule="exact" w:val="573"/>
        </w:trPr>
        <w:tc>
          <w:tcPr>
            <w:tcW w:w="3431" w:type="dxa"/>
            <w:tcBorders>
              <w:top w:val="single" w:sz="4" w:space="0" w:color="auto"/>
              <w:left w:val="single" w:sz="4" w:space="0" w:color="auto"/>
              <w:bottom w:val="single" w:sz="4" w:space="0" w:color="auto"/>
              <w:right w:val="single" w:sz="4" w:space="0" w:color="auto"/>
            </w:tcBorders>
          </w:tcPr>
          <w:p w14:paraId="763FC5BF" w14:textId="77777777" w:rsidR="00374FB8" w:rsidRPr="00374FB8" w:rsidRDefault="00374FB8" w:rsidP="00374FB8">
            <w:pPr>
              <w:spacing w:after="0" w:line="240" w:lineRule="auto"/>
              <w:rPr>
                <w:rFonts w:ascii="Times New Roman" w:eastAsia="Times New Roman" w:hAnsi="Times New Roman" w:cs="Times New Roman"/>
                <w:bCs/>
              </w:rPr>
            </w:pPr>
            <w:r w:rsidRPr="00374FB8">
              <w:rPr>
                <w:rFonts w:ascii="Times New Roman" w:eastAsia="Times New Roman" w:hAnsi="Times New Roman" w:cs="Times New Roman"/>
                <w:bCs/>
              </w:rPr>
              <w:t>V.P. iz prethodne godine – opći prihodi</w:t>
            </w:r>
          </w:p>
        </w:tc>
        <w:tc>
          <w:tcPr>
            <w:tcW w:w="1559" w:type="dxa"/>
            <w:tcBorders>
              <w:top w:val="single" w:sz="4" w:space="0" w:color="auto"/>
              <w:left w:val="single" w:sz="4" w:space="0" w:color="auto"/>
              <w:bottom w:val="single" w:sz="4" w:space="0" w:color="auto"/>
              <w:right w:val="single" w:sz="4" w:space="0" w:color="auto"/>
            </w:tcBorders>
          </w:tcPr>
          <w:p w14:paraId="07922EF2"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88.759,00</w:t>
            </w:r>
          </w:p>
        </w:tc>
      </w:tr>
    </w:tbl>
    <w:p w14:paraId="6F1AF4B5" w14:textId="77777777" w:rsidR="00374FB8" w:rsidRPr="00374FB8" w:rsidRDefault="00374FB8" w:rsidP="00374FB8">
      <w:pPr>
        <w:spacing w:after="0" w:line="240" w:lineRule="auto"/>
        <w:jc w:val="both"/>
        <w:rPr>
          <w:rFonts w:ascii="Times New Roman" w:eastAsia="Times New Roman" w:hAnsi="Times New Roman" w:cs="Times New Roman"/>
        </w:rPr>
      </w:pPr>
    </w:p>
    <w:p w14:paraId="782AABFA"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Zakonska osnova za provođenje:</w:t>
      </w:r>
    </w:p>
    <w:p w14:paraId="18148923"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komunalnom gospodarstvu („Narodne novine“  68/18, 110/18, 32/20)</w:t>
      </w:r>
    </w:p>
    <w:p w14:paraId="66DDCC2B"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Odluka o komunalnim djelatnostima Grada Karlovca („Glasnik Grada Karlovca“  14/19)</w:t>
      </w:r>
    </w:p>
    <w:p w14:paraId="65EE8042"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prostornom uređenju („Narodne novine“ br.153/13, 114/18, 39/19, 98/19)</w:t>
      </w:r>
    </w:p>
    <w:p w14:paraId="09BB60BC"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Zakon o gradnji („Narodne novine“  66/19, 84/21)</w:t>
      </w:r>
    </w:p>
    <w:p w14:paraId="747AD054"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Odluka o upravljanju poslovnim prostorima („Glasnik Grada Karlovca“  4/3, 2/12, 3/16, 4/16)</w:t>
      </w:r>
    </w:p>
    <w:p w14:paraId="26972406"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Pravilnik o jednostavnim građevinama („Narodne novine“</w:t>
      </w:r>
      <w:r w:rsidRPr="00374FB8">
        <w:rPr>
          <w:rFonts w:ascii="Times New Roman" w:eastAsia="Times New Roman" w:hAnsi="Times New Roman" w:cs="Times New Roman"/>
          <w:color w:val="000000"/>
          <w:lang w:val="en-GB"/>
        </w:rPr>
        <w:t xml:space="preserve"> 112/17, 34/18, 36/19, 98/19, 31/20)</w:t>
      </w:r>
    </w:p>
    <w:p w14:paraId="0F4DB740" w14:textId="77777777" w:rsidR="00374FB8" w:rsidRPr="00374FB8" w:rsidRDefault="00374FB8" w:rsidP="00374FB8">
      <w:pPr>
        <w:numPr>
          <w:ilvl w:val="0"/>
          <w:numId w:val="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Strategija upravljanja imovinom grada Karlovca („Glasnik Grada Karlovca“ 176/20)</w:t>
      </w:r>
    </w:p>
    <w:p w14:paraId="45D4FBB5" w14:textId="77777777" w:rsidR="00374FB8" w:rsidRDefault="00374FB8" w:rsidP="00374FB8">
      <w:pPr>
        <w:spacing w:after="0" w:line="240" w:lineRule="auto"/>
        <w:jc w:val="both"/>
        <w:rPr>
          <w:rFonts w:ascii="Times New Roman" w:eastAsia="Times New Roman" w:hAnsi="Times New Roman" w:cs="Times New Roman"/>
        </w:rPr>
      </w:pPr>
    </w:p>
    <w:p w14:paraId="79095C15" w14:textId="25F868B0"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Cilj provedbe:</w:t>
      </w:r>
    </w:p>
    <w:p w14:paraId="771E8DA2" w14:textId="77777777" w:rsidR="00374FB8" w:rsidRPr="00374FB8" w:rsidRDefault="00374FB8" w:rsidP="00374FB8">
      <w:pPr>
        <w:numPr>
          <w:ilvl w:val="0"/>
          <w:numId w:val="39"/>
        </w:num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Priprema dokumentacije u svrhu održavanja komunalne infrastrukture u skladu s Zakonima, propisima i pravilima struke</w:t>
      </w:r>
    </w:p>
    <w:p w14:paraId="6A2C715E" w14:textId="77777777" w:rsidR="00374FB8" w:rsidRPr="00374FB8" w:rsidRDefault="00374FB8" w:rsidP="00374FB8">
      <w:pPr>
        <w:spacing w:after="0" w:line="240" w:lineRule="auto"/>
        <w:jc w:val="center"/>
        <w:rPr>
          <w:rFonts w:ascii="Times New Roman" w:eastAsia="Times New Roman" w:hAnsi="Times New Roman" w:cs="Times New Roman"/>
        </w:rPr>
      </w:pPr>
    </w:p>
    <w:p w14:paraId="4606042E"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6.</w:t>
      </w:r>
    </w:p>
    <w:p w14:paraId="6FDB3B2A" w14:textId="77777777" w:rsidR="00374FB8" w:rsidRPr="00374FB8" w:rsidRDefault="00374FB8" w:rsidP="00374FB8">
      <w:pPr>
        <w:spacing w:after="0" w:line="240" w:lineRule="auto"/>
        <w:ind w:firstLine="720"/>
        <w:jc w:val="both"/>
        <w:rPr>
          <w:rFonts w:ascii="Times New Roman" w:eastAsia="Times New Roman" w:hAnsi="Times New Roman" w:cs="Times New Roman"/>
        </w:rPr>
      </w:pPr>
      <w:r w:rsidRPr="00374FB8">
        <w:rPr>
          <w:rFonts w:ascii="Times New Roman" w:eastAsia="Times New Roman" w:hAnsi="Times New Roman" w:cs="Times New Roman"/>
        </w:rPr>
        <w:t>Ukupna sredstva izdvojena za financiranje ovog Programa od 757.046,00 € osigurat će se iz:</w:t>
      </w:r>
    </w:p>
    <w:p w14:paraId="4879AE06" w14:textId="77777777" w:rsidR="00374FB8" w:rsidRPr="00374FB8" w:rsidRDefault="00374FB8" w:rsidP="00374FB8">
      <w:pPr>
        <w:numPr>
          <w:ilvl w:val="0"/>
          <w:numId w:val="3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općih prihoda i primitaka proračuna - 311.658,00 €</w:t>
      </w:r>
    </w:p>
    <w:p w14:paraId="7F15E814" w14:textId="77777777" w:rsidR="00374FB8" w:rsidRPr="00374FB8" w:rsidRDefault="00374FB8" w:rsidP="00374FB8">
      <w:pPr>
        <w:numPr>
          <w:ilvl w:val="0"/>
          <w:numId w:val="3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prihoda od prodaje stambenih objekata - 135.377,00 €</w:t>
      </w:r>
    </w:p>
    <w:p w14:paraId="0675478C" w14:textId="77777777" w:rsidR="00374FB8" w:rsidRPr="00374FB8" w:rsidRDefault="00374FB8" w:rsidP="00374FB8">
      <w:pPr>
        <w:numPr>
          <w:ilvl w:val="0"/>
          <w:numId w:val="3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prihoda od prodaje poslovnih objekata - 6.636,00 €</w:t>
      </w:r>
    </w:p>
    <w:p w14:paraId="5C467823" w14:textId="77777777" w:rsidR="00374FB8" w:rsidRPr="00374FB8" w:rsidRDefault="00374FB8" w:rsidP="00374FB8">
      <w:pPr>
        <w:numPr>
          <w:ilvl w:val="0"/>
          <w:numId w:val="3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pomoći iz državnog proračuna – ostalo - 66.361,00 €</w:t>
      </w:r>
    </w:p>
    <w:p w14:paraId="167BABFC" w14:textId="77777777" w:rsidR="00374FB8" w:rsidRPr="00374FB8" w:rsidRDefault="00374FB8" w:rsidP="00374FB8">
      <w:pPr>
        <w:numPr>
          <w:ilvl w:val="0"/>
          <w:numId w:val="3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V.P. iz prethodne godine – opći primici – 128.576,00 €</w:t>
      </w:r>
    </w:p>
    <w:p w14:paraId="2181B126" w14:textId="77777777" w:rsidR="00374FB8" w:rsidRPr="00374FB8" w:rsidRDefault="00374FB8" w:rsidP="00374FB8">
      <w:pPr>
        <w:numPr>
          <w:ilvl w:val="0"/>
          <w:numId w:val="3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V.P. iz prethodne godine – pomoći iz državnog proračuna - 108.438,00 €</w:t>
      </w:r>
    </w:p>
    <w:p w14:paraId="0775C70A" w14:textId="77777777" w:rsidR="00374FB8" w:rsidRPr="00374FB8" w:rsidRDefault="00374FB8" w:rsidP="00374FB8">
      <w:pPr>
        <w:spacing w:after="0" w:line="240" w:lineRule="auto"/>
        <w:jc w:val="both"/>
        <w:rPr>
          <w:rFonts w:ascii="Times New Roman" w:eastAsia="Times New Roman" w:hAnsi="Times New Roman" w:cs="Times New Roman"/>
        </w:rPr>
      </w:pPr>
    </w:p>
    <w:p w14:paraId="4C618201"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7.</w:t>
      </w:r>
    </w:p>
    <w:p w14:paraId="53C5431E" w14:textId="77777777" w:rsidR="00374FB8" w:rsidRPr="00374FB8" w:rsidRDefault="00374FB8" w:rsidP="00374FB8">
      <w:pPr>
        <w:spacing w:after="0" w:line="240" w:lineRule="auto"/>
        <w:ind w:firstLine="720"/>
        <w:jc w:val="both"/>
        <w:rPr>
          <w:rFonts w:ascii="Times New Roman" w:eastAsia="Times New Roman" w:hAnsi="Times New Roman" w:cs="Times New Roman"/>
        </w:rPr>
      </w:pPr>
      <w:r w:rsidRPr="00374FB8">
        <w:rPr>
          <w:rFonts w:ascii="Times New Roman" w:eastAsia="Times New Roman" w:hAnsi="Times New Roman" w:cs="Times New Roman"/>
        </w:rPr>
        <w:t xml:space="preserve">Vrijednost pojedinih radova iz ovog Programa određena je temeljem količina i prosječnih cijena radova u prethodnim godinama. </w:t>
      </w:r>
    </w:p>
    <w:p w14:paraId="51ACBF2C" w14:textId="77777777" w:rsidR="00374FB8" w:rsidRPr="00374FB8" w:rsidRDefault="00374FB8" w:rsidP="00374FB8">
      <w:pPr>
        <w:spacing w:after="0" w:line="240" w:lineRule="auto"/>
        <w:ind w:firstLine="720"/>
        <w:jc w:val="both"/>
        <w:rPr>
          <w:rFonts w:ascii="Times New Roman" w:eastAsia="Times New Roman" w:hAnsi="Times New Roman" w:cs="Times New Roman"/>
        </w:rPr>
      </w:pPr>
      <w:r w:rsidRPr="00374FB8">
        <w:rPr>
          <w:rFonts w:ascii="Times New Roman" w:eastAsia="Times New Roman" w:hAnsi="Times New Roman" w:cs="Times New Roman"/>
        </w:rPr>
        <w:t>Radove tekućeg i investicijskog održavanja izvoditi će tvrtka koja ima sklopljen ugovor sa Gradom, a dodatna ulaganja ponuditelji po kriteriju odabira najpovoljnije cijene temeljem Zakona o javnoj nabavi.</w:t>
      </w:r>
    </w:p>
    <w:p w14:paraId="6B2EDCB0" w14:textId="77777777" w:rsidR="00374FB8" w:rsidRPr="00374FB8" w:rsidRDefault="00374FB8" w:rsidP="00374FB8">
      <w:pPr>
        <w:spacing w:after="0" w:line="240" w:lineRule="auto"/>
        <w:jc w:val="both"/>
        <w:rPr>
          <w:rFonts w:ascii="Times New Roman" w:eastAsia="Times New Roman" w:hAnsi="Times New Roman" w:cs="Times New Roman"/>
        </w:rPr>
      </w:pPr>
    </w:p>
    <w:p w14:paraId="7FD546BE"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8.</w:t>
      </w:r>
    </w:p>
    <w:p w14:paraId="3407DC23" w14:textId="77777777" w:rsidR="00374FB8" w:rsidRPr="00374FB8" w:rsidRDefault="00374FB8" w:rsidP="00374FB8">
      <w:pPr>
        <w:spacing w:after="135"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Gradonačelnik Grada Karlovca dužan je istodobno s Izvješćem o izvršenju Proračuna Grada Karlovca za 2023. godinu, podnijeti Gradskom vijeću Grada Karlovca izvješće o izvršenju ovog Programa.</w:t>
      </w:r>
    </w:p>
    <w:p w14:paraId="2C9500F5" w14:textId="77777777" w:rsidR="00374FB8" w:rsidRPr="00374FB8" w:rsidRDefault="00374FB8" w:rsidP="00374FB8">
      <w:pPr>
        <w:spacing w:after="0" w:line="240" w:lineRule="auto"/>
        <w:jc w:val="center"/>
        <w:rPr>
          <w:rFonts w:ascii="Times New Roman" w:eastAsia="Times New Roman" w:hAnsi="Times New Roman" w:cs="Times New Roman"/>
        </w:rPr>
      </w:pPr>
    </w:p>
    <w:p w14:paraId="6B529377"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9 .</w:t>
      </w:r>
    </w:p>
    <w:p w14:paraId="59F01B9D"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lang w:val="pt-BR"/>
        </w:rPr>
        <w:t xml:space="preserve">Ovaj Program stupa na snagu osmog dana od objave u </w:t>
      </w:r>
      <w:r w:rsidRPr="00374FB8">
        <w:rPr>
          <w:rFonts w:ascii="Times New Roman" w:eastAsia="Times New Roman" w:hAnsi="Times New Roman" w:cs="Times New Roman"/>
        </w:rPr>
        <w:t>„Glasniku Grada Karlovca“.</w:t>
      </w:r>
    </w:p>
    <w:p w14:paraId="3671D98D" w14:textId="77777777" w:rsidR="00374FB8" w:rsidRPr="00C76A03" w:rsidRDefault="00374FB8" w:rsidP="00374FB8">
      <w:pPr>
        <w:spacing w:after="0" w:line="240" w:lineRule="auto"/>
        <w:rPr>
          <w:rFonts w:ascii="Times New Roman" w:hAnsi="Times New Roman" w:cs="Times New Roman"/>
          <w:b/>
          <w:bCs/>
          <w:iCs/>
        </w:rPr>
      </w:pPr>
    </w:p>
    <w:p w14:paraId="53774901" w14:textId="77777777" w:rsidR="00C76A03" w:rsidRDefault="00C76A03" w:rsidP="000035DF">
      <w:pPr>
        <w:spacing w:after="0" w:line="240" w:lineRule="auto"/>
        <w:jc w:val="center"/>
        <w:rPr>
          <w:rFonts w:ascii="Times New Roman" w:hAnsi="Times New Roman" w:cs="Times New Roman"/>
          <w:b/>
          <w:iCs/>
        </w:rPr>
      </w:pPr>
    </w:p>
    <w:p w14:paraId="0E83DCB5" w14:textId="77777777" w:rsidR="00374FB8" w:rsidRDefault="00374FB8" w:rsidP="000035DF">
      <w:pPr>
        <w:spacing w:after="0" w:line="240" w:lineRule="auto"/>
        <w:jc w:val="center"/>
        <w:rPr>
          <w:rFonts w:ascii="Times New Roman" w:hAnsi="Times New Roman" w:cs="Times New Roman"/>
          <w:b/>
          <w:iCs/>
        </w:rPr>
      </w:pPr>
    </w:p>
    <w:p w14:paraId="44321359" w14:textId="77777777" w:rsidR="00374FB8" w:rsidRDefault="00374FB8" w:rsidP="000035DF">
      <w:pPr>
        <w:spacing w:after="0" w:line="240" w:lineRule="auto"/>
        <w:jc w:val="center"/>
        <w:rPr>
          <w:rFonts w:ascii="Times New Roman" w:hAnsi="Times New Roman" w:cs="Times New Roman"/>
          <w:b/>
          <w:iCs/>
        </w:rPr>
      </w:pPr>
    </w:p>
    <w:p w14:paraId="071A4425" w14:textId="77777777" w:rsidR="00374FB8" w:rsidRDefault="00374FB8" w:rsidP="000035DF">
      <w:pPr>
        <w:spacing w:after="0" w:line="240" w:lineRule="auto"/>
        <w:jc w:val="center"/>
        <w:rPr>
          <w:rFonts w:ascii="Times New Roman" w:hAnsi="Times New Roman" w:cs="Times New Roman"/>
          <w:b/>
          <w:iCs/>
        </w:rPr>
      </w:pPr>
    </w:p>
    <w:p w14:paraId="574E5045" w14:textId="77777777" w:rsidR="00374FB8" w:rsidRDefault="00374FB8" w:rsidP="000035DF">
      <w:pPr>
        <w:spacing w:after="0" w:line="240" w:lineRule="auto"/>
        <w:jc w:val="center"/>
        <w:rPr>
          <w:rFonts w:ascii="Times New Roman" w:hAnsi="Times New Roman" w:cs="Times New Roman"/>
          <w:b/>
          <w:iCs/>
        </w:rPr>
      </w:pPr>
    </w:p>
    <w:p w14:paraId="72CFC45D" w14:textId="77777777" w:rsidR="00374FB8" w:rsidRDefault="00374FB8" w:rsidP="000035DF">
      <w:pPr>
        <w:spacing w:after="0" w:line="240" w:lineRule="auto"/>
        <w:jc w:val="center"/>
        <w:rPr>
          <w:rFonts w:ascii="Times New Roman" w:hAnsi="Times New Roman" w:cs="Times New Roman"/>
          <w:b/>
          <w:iCs/>
        </w:rPr>
      </w:pPr>
    </w:p>
    <w:p w14:paraId="34BE1B86" w14:textId="77777777" w:rsidR="00374FB8" w:rsidRDefault="00374FB8" w:rsidP="000035DF">
      <w:pPr>
        <w:spacing w:after="0" w:line="240" w:lineRule="auto"/>
        <w:jc w:val="center"/>
        <w:rPr>
          <w:rFonts w:ascii="Times New Roman" w:hAnsi="Times New Roman" w:cs="Times New Roman"/>
          <w:b/>
          <w:iCs/>
        </w:rPr>
      </w:pPr>
    </w:p>
    <w:p w14:paraId="2AFC21CB" w14:textId="27AD0C50"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lastRenderedPageBreak/>
        <w:t>TOČKA 13</w:t>
      </w:r>
      <w:r w:rsidR="00DA139F" w:rsidRPr="00C76A03">
        <w:rPr>
          <w:rFonts w:ascii="Times New Roman" w:hAnsi="Times New Roman" w:cs="Times New Roman"/>
          <w:b/>
          <w:iCs/>
        </w:rPr>
        <w:t>.</w:t>
      </w:r>
    </w:p>
    <w:p w14:paraId="3DD2804A" w14:textId="4F906CC0"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eastAsia="Times New Roman" w:hAnsi="Times New Roman" w:cs="Times New Roman"/>
          <w:b/>
          <w:bCs/>
        </w:rPr>
        <w:t>Program korištenja naknade za zadržavanje nezakonito izgrađenih zgrada u prostoru u 2023. godini</w:t>
      </w:r>
    </w:p>
    <w:p w14:paraId="6AD86DE3" w14:textId="3D829813" w:rsidR="00786081" w:rsidRPr="00C76A03" w:rsidRDefault="000035DF"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Uvodno obrazloženje</w:t>
      </w:r>
      <w:r w:rsidR="007F2924" w:rsidRPr="00C76A03">
        <w:rPr>
          <w:rFonts w:ascii="Times New Roman" w:hAnsi="Times New Roman" w:cs="Times New Roman"/>
        </w:rPr>
        <w:t xml:space="preserve"> </w:t>
      </w:r>
      <w:r w:rsidR="00C76A03" w:rsidRPr="00C76A03">
        <w:rPr>
          <w:rFonts w:ascii="Times New Roman" w:hAnsi="Times New Roman" w:cs="Times New Roman"/>
        </w:rPr>
        <w:t xml:space="preserve">dao je </w:t>
      </w:r>
      <w:r w:rsidR="00C76A03" w:rsidRPr="00C76A03">
        <w:rPr>
          <w:rFonts w:ascii="Times New Roman" w:eastAsia="Times New Roman" w:hAnsi="Times New Roman" w:cs="Times New Roman"/>
        </w:rPr>
        <w:t xml:space="preserve">dao je gospodin Dario Greb, dipl. ing. </w:t>
      </w:r>
      <w:proofErr w:type="spellStart"/>
      <w:r w:rsidR="00C76A03" w:rsidRPr="00C76A03">
        <w:rPr>
          <w:rFonts w:ascii="Times New Roman" w:eastAsia="Times New Roman" w:hAnsi="Times New Roman" w:cs="Times New Roman"/>
        </w:rPr>
        <w:t>prom</w:t>
      </w:r>
      <w:proofErr w:type="spellEnd"/>
      <w:r w:rsidR="00C76A03" w:rsidRPr="00C76A03">
        <w:rPr>
          <w:rFonts w:ascii="Times New Roman" w:eastAsia="Times New Roman" w:hAnsi="Times New Roman" w:cs="Times New Roman"/>
        </w:rPr>
        <w:t xml:space="preserve">., pročelnik Upravnog odjela za komunalno gospodarstvo.  </w:t>
      </w:r>
    </w:p>
    <w:p w14:paraId="50A4BA3C" w14:textId="268A32CA" w:rsidR="000035DF" w:rsidRPr="00C76A03" w:rsidRDefault="000035DF" w:rsidP="000035DF">
      <w:pPr>
        <w:spacing w:after="0" w:line="240" w:lineRule="auto"/>
        <w:ind w:firstLine="708"/>
        <w:jc w:val="both"/>
        <w:rPr>
          <w:rFonts w:ascii="Times New Roman" w:hAnsi="Times New Roman" w:cs="Times New Roman"/>
        </w:rPr>
      </w:pPr>
      <w:r w:rsidRPr="00C76A03">
        <w:rPr>
          <w:rFonts w:ascii="Times New Roman" w:hAnsi="Times New Roman" w:cs="Times New Roman"/>
        </w:rPr>
        <w:t xml:space="preserve">Predsjednik Gradskog vijeća izvijestio je vijećnike da je </w:t>
      </w:r>
      <w:r w:rsidR="00DA139F" w:rsidRPr="00C76A03">
        <w:rPr>
          <w:rFonts w:ascii="Times New Roman" w:hAnsi="Times New Roman" w:cs="Times New Roman"/>
        </w:rPr>
        <w:t xml:space="preserve">Odbor </w:t>
      </w:r>
      <w:r w:rsidR="002F6CBD" w:rsidRPr="00C76A03">
        <w:rPr>
          <w:rFonts w:ascii="Times New Roman" w:hAnsi="Times New Roman" w:cs="Times New Roman"/>
        </w:rPr>
        <w:t xml:space="preserve">za </w:t>
      </w:r>
      <w:r w:rsidR="00C76A03" w:rsidRPr="00C76A03">
        <w:rPr>
          <w:rFonts w:ascii="Times New Roman" w:hAnsi="Times New Roman" w:cs="Times New Roman"/>
        </w:rPr>
        <w:t xml:space="preserve">komunalni sustav i razvoj grada </w:t>
      </w:r>
      <w:r w:rsidR="00081D74" w:rsidRPr="00C76A03">
        <w:rPr>
          <w:rFonts w:ascii="Times New Roman" w:hAnsi="Times New Roman" w:cs="Times New Roman"/>
        </w:rPr>
        <w:t>razmatrao navedenu točku</w:t>
      </w:r>
      <w:r w:rsidR="00DA139F" w:rsidRPr="00C76A03">
        <w:rPr>
          <w:rFonts w:ascii="Times New Roman" w:hAnsi="Times New Roman" w:cs="Times New Roman"/>
        </w:rPr>
        <w:t xml:space="preserve"> te predlažu da se dones</w:t>
      </w:r>
      <w:r w:rsidR="00C76A03" w:rsidRPr="00C76A03">
        <w:rPr>
          <w:rFonts w:ascii="Times New Roman" w:hAnsi="Times New Roman" w:cs="Times New Roman"/>
        </w:rPr>
        <w:t>e</w:t>
      </w:r>
      <w:r w:rsidR="0008540E" w:rsidRPr="00C76A03">
        <w:rPr>
          <w:rFonts w:ascii="Times New Roman" w:hAnsi="Times New Roman" w:cs="Times New Roman"/>
        </w:rPr>
        <w:t xml:space="preserve"> </w:t>
      </w:r>
      <w:r w:rsidR="00C76A03" w:rsidRPr="00C76A03">
        <w:rPr>
          <w:rFonts w:ascii="Times New Roman" w:eastAsia="Times New Roman" w:hAnsi="Times New Roman" w:cs="Times New Roman"/>
        </w:rPr>
        <w:t>Program korištenja naknade za zadržavanje nezakonito izgrađenih zgrada u prostoru u 2023. godini.</w:t>
      </w:r>
    </w:p>
    <w:p w14:paraId="5024EB2B" w14:textId="77808796" w:rsidR="00C76A03" w:rsidRPr="00C76A03" w:rsidRDefault="00C76A03" w:rsidP="00C76A03">
      <w:pPr>
        <w:spacing w:after="0" w:line="240" w:lineRule="auto"/>
        <w:ind w:firstLine="708"/>
        <w:rPr>
          <w:rStyle w:val="normaltextrun"/>
          <w:rFonts w:ascii="Times New Roman" w:hAnsi="Times New Roman" w:cs="Times New Roman"/>
        </w:rPr>
      </w:pPr>
      <w:r w:rsidRPr="00C76A03">
        <w:rPr>
          <w:rFonts w:ascii="Times New Roman" w:hAnsi="Times New Roman" w:cs="Times New Roman"/>
        </w:rPr>
        <w:t xml:space="preserve">Budući da nije bilo rasprave, od nazočnih </w:t>
      </w:r>
      <w:r w:rsidRPr="00C76A03">
        <w:rPr>
          <w:rStyle w:val="normaltextrun"/>
          <w:rFonts w:ascii="Times New Roman" w:hAnsi="Times New Roman" w:cs="Times New Roman"/>
        </w:rPr>
        <w:t>20 vijećnika u vijećnici, vijeće je sa 20 glasova ZA donijelo:</w:t>
      </w:r>
    </w:p>
    <w:p w14:paraId="36D9FCA6" w14:textId="77777777" w:rsidR="00C76A03" w:rsidRPr="00C76A03" w:rsidRDefault="00C76A03" w:rsidP="00C76A03">
      <w:pPr>
        <w:spacing w:after="0" w:line="240" w:lineRule="auto"/>
        <w:rPr>
          <w:rFonts w:ascii="Times New Roman" w:eastAsia="Times New Roman" w:hAnsi="Times New Roman" w:cs="Times New Roman"/>
        </w:rPr>
      </w:pPr>
    </w:p>
    <w:p w14:paraId="29B0A6F3" w14:textId="77777777"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Program</w:t>
      </w:r>
    </w:p>
    <w:p w14:paraId="65D3E04E" w14:textId="5C995C10" w:rsidR="00786081"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korištenja naknade za zadržavanje nezakonito izgrađenih zgrada u prostoru u 2023. godini</w:t>
      </w:r>
    </w:p>
    <w:p w14:paraId="026DAE47" w14:textId="44C392D0" w:rsidR="00374FB8" w:rsidRDefault="00374FB8" w:rsidP="00374FB8">
      <w:pPr>
        <w:spacing w:after="0" w:line="240" w:lineRule="auto"/>
        <w:rPr>
          <w:rFonts w:ascii="Times New Roman" w:eastAsia="Times New Roman" w:hAnsi="Times New Roman" w:cs="Times New Roman"/>
          <w:b/>
          <w:bCs/>
        </w:rPr>
      </w:pPr>
    </w:p>
    <w:p w14:paraId="216D30D8" w14:textId="77777777" w:rsidR="00374FB8" w:rsidRPr="00374FB8" w:rsidRDefault="00374FB8" w:rsidP="00374FB8">
      <w:pPr>
        <w:spacing w:after="0" w:line="240" w:lineRule="auto"/>
        <w:jc w:val="center"/>
        <w:rPr>
          <w:rFonts w:ascii="Times New Roman" w:eastAsia="Calibri" w:hAnsi="Times New Roman" w:cs="Times New Roman"/>
          <w:bCs/>
        </w:rPr>
      </w:pPr>
      <w:r w:rsidRPr="00374FB8">
        <w:rPr>
          <w:rFonts w:ascii="Times New Roman" w:eastAsia="Calibri" w:hAnsi="Times New Roman" w:cs="Times New Roman"/>
          <w:bCs/>
        </w:rPr>
        <w:t>Članak 1.</w:t>
      </w:r>
    </w:p>
    <w:p w14:paraId="74F7A263" w14:textId="77777777" w:rsidR="00374FB8" w:rsidRPr="00374FB8" w:rsidRDefault="00374FB8" w:rsidP="00374FB8">
      <w:pPr>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 xml:space="preserve">Prihodi od naknade za zadržavanje nezakonito izgrađenih zgrada u prostoru planiraju se u Proračunu Grada Karlovca za 2023. godinu u ukupnom iznosu od 26.000,00 €. </w:t>
      </w:r>
      <w:bookmarkStart w:id="25" w:name="_Hlk88635854"/>
    </w:p>
    <w:bookmarkEnd w:id="25"/>
    <w:p w14:paraId="5B1D9A96" w14:textId="77777777" w:rsidR="00374FB8" w:rsidRPr="00374FB8" w:rsidRDefault="00374FB8" w:rsidP="00374FB8">
      <w:pPr>
        <w:spacing w:after="0" w:line="240" w:lineRule="auto"/>
        <w:ind w:firstLine="708"/>
        <w:jc w:val="both"/>
        <w:rPr>
          <w:rFonts w:ascii="Times New Roman" w:eastAsia="Calibri" w:hAnsi="Times New Roman" w:cs="Times New Roman"/>
        </w:rPr>
      </w:pPr>
    </w:p>
    <w:p w14:paraId="19C0589E"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2.</w:t>
      </w:r>
    </w:p>
    <w:p w14:paraId="03145D00"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Calibri" w:hAnsi="Times New Roman" w:cs="Times New Roman"/>
        </w:rPr>
        <w:t xml:space="preserve">Prihod iz članka 1. ovog Programa u cijelosti će se namjenski utrošiti za </w:t>
      </w:r>
      <w:bookmarkStart w:id="26" w:name="_Hlk88636390"/>
      <w:r w:rsidRPr="00374FB8">
        <w:rPr>
          <w:rFonts w:ascii="Times New Roman" w:eastAsia="Calibri" w:hAnsi="Times New Roman" w:cs="Times New Roman"/>
        </w:rPr>
        <w:t xml:space="preserve">provedbu </w:t>
      </w:r>
      <w:r w:rsidRPr="00374FB8">
        <w:rPr>
          <w:rFonts w:ascii="Times New Roman" w:eastAsia="Times New Roman" w:hAnsi="Times New Roman" w:cs="Times New Roman"/>
        </w:rPr>
        <w:t xml:space="preserve">Kapitalnog projekta K300099 Asfaltiranje makadam prometnice </w:t>
      </w:r>
      <w:proofErr w:type="spellStart"/>
      <w:r w:rsidRPr="00374FB8">
        <w:rPr>
          <w:rFonts w:ascii="Times New Roman" w:eastAsia="Times New Roman" w:hAnsi="Times New Roman" w:cs="Times New Roman"/>
        </w:rPr>
        <w:t>Turanj</w:t>
      </w:r>
      <w:proofErr w:type="spellEnd"/>
      <w:r w:rsidRPr="00374FB8">
        <w:rPr>
          <w:rFonts w:ascii="Times New Roman" w:eastAsia="Times New Roman" w:hAnsi="Times New Roman" w:cs="Times New Roman"/>
        </w:rPr>
        <w:t>.</w:t>
      </w:r>
    </w:p>
    <w:p w14:paraId="3F4073EF" w14:textId="77777777" w:rsidR="00374FB8" w:rsidRPr="00374FB8" w:rsidRDefault="00374FB8" w:rsidP="00374FB8">
      <w:pPr>
        <w:spacing w:after="0" w:line="240" w:lineRule="auto"/>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01"/>
      </w:tblGrid>
      <w:tr w:rsidR="00374FB8" w:rsidRPr="00374FB8" w14:paraId="3D2018AB" w14:textId="77777777" w:rsidTr="009C173C">
        <w:trPr>
          <w:trHeight w:hRule="exact" w:val="284"/>
        </w:trPr>
        <w:tc>
          <w:tcPr>
            <w:tcW w:w="2943" w:type="dxa"/>
            <w:tcBorders>
              <w:top w:val="single" w:sz="4" w:space="0" w:color="auto"/>
              <w:left w:val="single" w:sz="4" w:space="0" w:color="auto"/>
              <w:bottom w:val="single" w:sz="4" w:space="0" w:color="auto"/>
              <w:right w:val="single" w:sz="4" w:space="0" w:color="auto"/>
            </w:tcBorders>
            <w:shd w:val="clear" w:color="auto" w:fill="A6A6A6"/>
            <w:vAlign w:val="center"/>
          </w:tcPr>
          <w:p w14:paraId="26AC74BD" w14:textId="77777777" w:rsidR="00374FB8" w:rsidRPr="00374FB8" w:rsidRDefault="00374FB8" w:rsidP="00374FB8">
            <w:pPr>
              <w:spacing w:after="200" w:line="276" w:lineRule="auto"/>
              <w:rPr>
                <w:rFonts w:ascii="Times New Roman" w:eastAsia="Times New Roman" w:hAnsi="Times New Roman" w:cs="Times New Roman"/>
                <w: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14:paraId="41074A21" w14:textId="77777777" w:rsidR="00374FB8" w:rsidRPr="00374FB8" w:rsidRDefault="00374FB8" w:rsidP="00374FB8">
            <w:pPr>
              <w:spacing w:after="200" w:line="276" w:lineRule="auto"/>
              <w:jc w:val="right"/>
              <w:rPr>
                <w:rFonts w:ascii="Times New Roman" w:eastAsia="Times New Roman" w:hAnsi="Times New Roman" w:cs="Times New Roman"/>
                <w:bCs/>
                <w:lang w:val="en-US"/>
              </w:rPr>
            </w:pPr>
            <w:r w:rsidRPr="00374FB8">
              <w:rPr>
                <w:rFonts w:ascii="Times New Roman" w:eastAsia="Times New Roman" w:hAnsi="Times New Roman" w:cs="Times New Roman"/>
                <w:bCs/>
                <w:lang w:val="en-US"/>
              </w:rPr>
              <w:t>PRORAČUN</w:t>
            </w:r>
          </w:p>
          <w:p w14:paraId="4FB3BB2A" w14:textId="77777777" w:rsidR="00374FB8" w:rsidRPr="00374FB8" w:rsidRDefault="00374FB8" w:rsidP="00374FB8">
            <w:pPr>
              <w:spacing w:after="200" w:line="276" w:lineRule="auto"/>
              <w:jc w:val="right"/>
              <w:rPr>
                <w:rFonts w:ascii="Times New Roman" w:eastAsia="Times New Roman" w:hAnsi="Times New Roman" w:cs="Times New Roman"/>
                <w:b/>
              </w:rPr>
            </w:pPr>
          </w:p>
        </w:tc>
      </w:tr>
      <w:tr w:rsidR="00374FB8" w:rsidRPr="00374FB8" w14:paraId="1D4B4476" w14:textId="77777777" w:rsidTr="009C173C">
        <w:trPr>
          <w:trHeight w:hRule="exact" w:val="284"/>
        </w:trPr>
        <w:tc>
          <w:tcPr>
            <w:tcW w:w="29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35F2CDE"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Rashodi:</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4904D5" w14:textId="77777777" w:rsidR="00374FB8" w:rsidRPr="00374FB8" w:rsidRDefault="00374FB8" w:rsidP="00374FB8">
            <w:pPr>
              <w:spacing w:after="0" w:line="276" w:lineRule="auto"/>
              <w:jc w:val="right"/>
              <w:rPr>
                <w:rFonts w:ascii="Times New Roman" w:eastAsia="Times New Roman" w:hAnsi="Times New Roman" w:cs="Times New Roman"/>
                <w:b/>
              </w:rPr>
            </w:pPr>
            <w:r w:rsidRPr="00374FB8">
              <w:rPr>
                <w:rFonts w:ascii="Times New Roman" w:eastAsia="Times New Roman" w:hAnsi="Times New Roman" w:cs="Times New Roman"/>
                <w:b/>
              </w:rPr>
              <w:t>36.000,00</w:t>
            </w:r>
          </w:p>
        </w:tc>
      </w:tr>
      <w:tr w:rsidR="00374FB8" w:rsidRPr="00374FB8" w14:paraId="34049EA3" w14:textId="77777777" w:rsidTr="009C173C">
        <w:trPr>
          <w:trHeight w:hRule="exact" w:val="848"/>
        </w:trPr>
        <w:tc>
          <w:tcPr>
            <w:tcW w:w="2943" w:type="dxa"/>
            <w:tcBorders>
              <w:top w:val="single" w:sz="4" w:space="0" w:color="auto"/>
              <w:left w:val="single" w:sz="4" w:space="0" w:color="auto"/>
              <w:bottom w:val="single" w:sz="4" w:space="0" w:color="auto"/>
              <w:right w:val="single" w:sz="4" w:space="0" w:color="auto"/>
            </w:tcBorders>
            <w:vAlign w:val="center"/>
            <w:hideMark/>
          </w:tcPr>
          <w:p w14:paraId="6B8E179D"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Kapitalni projekt – asfaltiranje prometnice </w:t>
            </w:r>
            <w:proofErr w:type="spellStart"/>
            <w:r w:rsidRPr="00374FB8">
              <w:rPr>
                <w:rFonts w:ascii="Times New Roman" w:eastAsia="Times New Roman" w:hAnsi="Times New Roman" w:cs="Times New Roman"/>
              </w:rPr>
              <w:t>Turanj</w:t>
            </w:r>
            <w:proofErr w:type="spellEnd"/>
          </w:p>
          <w:p w14:paraId="452CDD71"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Građevinski objekti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38182F" w14:textId="77777777" w:rsidR="00374FB8" w:rsidRPr="00374FB8" w:rsidRDefault="00374FB8" w:rsidP="00374FB8">
            <w:pPr>
              <w:spacing w:after="0" w:line="276" w:lineRule="auto"/>
              <w:jc w:val="right"/>
              <w:rPr>
                <w:rFonts w:ascii="Times New Roman" w:eastAsia="Times New Roman" w:hAnsi="Times New Roman" w:cs="Times New Roman"/>
              </w:rPr>
            </w:pPr>
            <w:r w:rsidRPr="00374FB8">
              <w:rPr>
                <w:rFonts w:ascii="Times New Roman" w:eastAsia="Times New Roman" w:hAnsi="Times New Roman" w:cs="Times New Roman"/>
              </w:rPr>
              <w:t>36.000,00</w:t>
            </w:r>
          </w:p>
        </w:tc>
      </w:tr>
      <w:tr w:rsidR="00374FB8" w:rsidRPr="00374FB8" w14:paraId="0D9450D6" w14:textId="77777777" w:rsidTr="009C173C">
        <w:trPr>
          <w:trHeight w:hRule="exact" w:val="284"/>
        </w:trPr>
        <w:tc>
          <w:tcPr>
            <w:tcW w:w="29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46ABB5"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Izvor financiranja:</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360616"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36.000,00</w:t>
            </w:r>
          </w:p>
        </w:tc>
      </w:tr>
      <w:tr w:rsidR="00374FB8" w:rsidRPr="00374FB8" w14:paraId="0C33BEA7" w14:textId="77777777" w:rsidTr="009C173C">
        <w:trPr>
          <w:trHeight w:hRule="exact" w:val="1133"/>
        </w:trPr>
        <w:tc>
          <w:tcPr>
            <w:tcW w:w="2943" w:type="dxa"/>
            <w:tcBorders>
              <w:top w:val="single" w:sz="4" w:space="0" w:color="auto"/>
              <w:left w:val="single" w:sz="4" w:space="0" w:color="auto"/>
              <w:bottom w:val="single" w:sz="4" w:space="0" w:color="auto"/>
              <w:right w:val="single" w:sz="4" w:space="0" w:color="auto"/>
            </w:tcBorders>
            <w:vAlign w:val="center"/>
            <w:hideMark/>
          </w:tcPr>
          <w:p w14:paraId="0DEDE93A"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Prihodi od posebne namjene – ostalo – naknada za zadržavanje nezakonito izgrađenih zgrada u prostoru</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B19147B"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26.000,00</w:t>
            </w:r>
          </w:p>
        </w:tc>
      </w:tr>
      <w:tr w:rsidR="00374FB8" w:rsidRPr="00374FB8" w14:paraId="11D741DF" w14:textId="77777777" w:rsidTr="009C173C">
        <w:trPr>
          <w:trHeight w:hRule="exact" w:val="515"/>
        </w:trPr>
        <w:tc>
          <w:tcPr>
            <w:tcW w:w="2943" w:type="dxa"/>
            <w:tcBorders>
              <w:top w:val="single" w:sz="4" w:space="0" w:color="auto"/>
              <w:left w:val="single" w:sz="4" w:space="0" w:color="auto"/>
              <w:bottom w:val="single" w:sz="4" w:space="0" w:color="auto"/>
              <w:right w:val="single" w:sz="4" w:space="0" w:color="auto"/>
            </w:tcBorders>
            <w:vAlign w:val="center"/>
          </w:tcPr>
          <w:p w14:paraId="3825CBD5"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Prihodi od posebne namjene – ostalo – vodni doprinos</w:t>
            </w:r>
          </w:p>
        </w:tc>
        <w:tc>
          <w:tcPr>
            <w:tcW w:w="1701" w:type="dxa"/>
            <w:tcBorders>
              <w:top w:val="single" w:sz="4" w:space="0" w:color="auto"/>
              <w:left w:val="single" w:sz="4" w:space="0" w:color="auto"/>
              <w:bottom w:val="single" w:sz="4" w:space="0" w:color="auto"/>
              <w:right w:val="single" w:sz="4" w:space="0" w:color="auto"/>
            </w:tcBorders>
            <w:vAlign w:val="center"/>
          </w:tcPr>
          <w:p w14:paraId="1D0988F1"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10.000,00</w:t>
            </w:r>
          </w:p>
        </w:tc>
      </w:tr>
    </w:tbl>
    <w:p w14:paraId="0A06C3F5" w14:textId="77777777" w:rsidR="00374FB8" w:rsidRPr="00374FB8" w:rsidRDefault="00374FB8" w:rsidP="00374FB8">
      <w:pPr>
        <w:spacing w:after="0" w:line="240" w:lineRule="auto"/>
        <w:jc w:val="both"/>
        <w:rPr>
          <w:rFonts w:ascii="Times New Roman" w:eastAsia="Times New Roman" w:hAnsi="Times New Roman" w:cs="Times New Roman"/>
        </w:rPr>
      </w:pPr>
    </w:p>
    <w:bookmarkEnd w:id="26"/>
    <w:p w14:paraId="40984D78" w14:textId="77777777" w:rsidR="00374FB8" w:rsidRPr="00374FB8" w:rsidRDefault="00374FB8" w:rsidP="00374FB8">
      <w:pPr>
        <w:spacing w:after="0" w:line="240" w:lineRule="auto"/>
        <w:jc w:val="center"/>
        <w:rPr>
          <w:rFonts w:ascii="Times New Roman" w:eastAsia="Calibri" w:hAnsi="Times New Roman" w:cs="Times New Roman"/>
          <w:bCs/>
        </w:rPr>
      </w:pPr>
      <w:r w:rsidRPr="00374FB8">
        <w:rPr>
          <w:rFonts w:ascii="Times New Roman" w:eastAsia="Calibri" w:hAnsi="Times New Roman" w:cs="Times New Roman"/>
          <w:bCs/>
        </w:rPr>
        <w:t>Članak 3.</w:t>
      </w:r>
    </w:p>
    <w:p w14:paraId="2DE0C8AA" w14:textId="77777777" w:rsidR="00374FB8" w:rsidRPr="00374FB8" w:rsidRDefault="00374FB8" w:rsidP="00374FB8">
      <w:pPr>
        <w:spacing w:after="0" w:line="240" w:lineRule="auto"/>
        <w:ind w:firstLine="708"/>
        <w:jc w:val="both"/>
        <w:rPr>
          <w:rFonts w:ascii="Times New Roman" w:eastAsia="Calibri" w:hAnsi="Times New Roman" w:cs="Times New Roman"/>
        </w:rPr>
      </w:pPr>
      <w:r w:rsidRPr="00374FB8">
        <w:rPr>
          <w:rFonts w:ascii="Times New Roman" w:eastAsia="Calibri" w:hAnsi="Times New Roman" w:cs="Times New Roman"/>
        </w:rPr>
        <w:t>Za realizaciju ovog Programa zadužuje se Upravni odjel za komunalno gospodarstvo.</w:t>
      </w:r>
    </w:p>
    <w:p w14:paraId="237EF3F5" w14:textId="77777777" w:rsidR="00374FB8" w:rsidRPr="00374FB8" w:rsidRDefault="00374FB8" w:rsidP="00374FB8">
      <w:pPr>
        <w:spacing w:after="0" w:line="240" w:lineRule="auto"/>
        <w:rPr>
          <w:rFonts w:ascii="Times New Roman" w:eastAsia="Calibri" w:hAnsi="Times New Roman" w:cs="Times New Roman"/>
        </w:rPr>
      </w:pPr>
    </w:p>
    <w:p w14:paraId="5861BB72" w14:textId="77777777" w:rsidR="00374FB8" w:rsidRPr="00374FB8" w:rsidRDefault="00374FB8" w:rsidP="00374FB8">
      <w:pPr>
        <w:spacing w:after="0" w:line="240" w:lineRule="auto"/>
        <w:jc w:val="center"/>
        <w:rPr>
          <w:rFonts w:ascii="Times New Roman" w:eastAsia="Calibri" w:hAnsi="Times New Roman" w:cs="Times New Roman"/>
          <w:bCs/>
        </w:rPr>
      </w:pPr>
      <w:r w:rsidRPr="00374FB8">
        <w:rPr>
          <w:rFonts w:ascii="Times New Roman" w:eastAsia="Calibri" w:hAnsi="Times New Roman" w:cs="Times New Roman"/>
          <w:bCs/>
        </w:rPr>
        <w:t>Članak 4.</w:t>
      </w:r>
    </w:p>
    <w:p w14:paraId="3860DC28" w14:textId="77777777" w:rsidR="00374FB8" w:rsidRPr="00374FB8" w:rsidRDefault="00374FB8" w:rsidP="00374FB8">
      <w:pPr>
        <w:autoSpaceDE w:val="0"/>
        <w:autoSpaceDN w:val="0"/>
        <w:adjustRightInd w:val="0"/>
        <w:spacing w:after="0" w:line="240" w:lineRule="auto"/>
        <w:ind w:firstLine="709"/>
        <w:jc w:val="both"/>
        <w:rPr>
          <w:rFonts w:ascii="Times New Roman" w:eastAsia="Calibri" w:hAnsi="Times New Roman" w:cs="Times New Roman"/>
          <w:lang w:eastAsia="hr-HR"/>
        </w:rPr>
      </w:pPr>
      <w:r w:rsidRPr="00374FB8">
        <w:rPr>
          <w:rFonts w:ascii="Times New Roman" w:eastAsia="Calibri" w:hAnsi="Times New Roman" w:cs="Times New Roman"/>
        </w:rPr>
        <w:t xml:space="preserve">Ovaj Program stupa na snagu osmog dana od dana </w:t>
      </w:r>
      <w:r w:rsidRPr="00374FB8">
        <w:rPr>
          <w:rFonts w:ascii="Times New Roman" w:eastAsia="Calibri" w:hAnsi="Times New Roman" w:cs="Times New Roman"/>
          <w:lang w:eastAsia="hr-HR"/>
        </w:rPr>
        <w:t>objave u „Glasniku Grada Karlovca“.</w:t>
      </w:r>
    </w:p>
    <w:p w14:paraId="17D58AC8" w14:textId="4AB44D10" w:rsidR="00786081" w:rsidRPr="00C76A03" w:rsidRDefault="00786081" w:rsidP="000035DF">
      <w:pPr>
        <w:spacing w:after="0" w:line="240" w:lineRule="auto"/>
        <w:jc w:val="center"/>
        <w:rPr>
          <w:rFonts w:ascii="Times New Roman" w:hAnsi="Times New Roman" w:cs="Times New Roman"/>
          <w:b/>
          <w:iCs/>
        </w:rPr>
      </w:pPr>
    </w:p>
    <w:p w14:paraId="01FD4625" w14:textId="77777777" w:rsidR="00C76A03" w:rsidRPr="00C76A03" w:rsidRDefault="00C76A03" w:rsidP="000035DF">
      <w:pPr>
        <w:spacing w:after="0" w:line="240" w:lineRule="auto"/>
        <w:jc w:val="center"/>
        <w:rPr>
          <w:rFonts w:ascii="Times New Roman" w:hAnsi="Times New Roman" w:cs="Times New Roman"/>
          <w:b/>
          <w:iCs/>
        </w:rPr>
      </w:pPr>
    </w:p>
    <w:p w14:paraId="0947097B" w14:textId="776CEB2C"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14</w:t>
      </w:r>
      <w:r w:rsidR="00DA139F" w:rsidRPr="00C76A03">
        <w:rPr>
          <w:rFonts w:ascii="Times New Roman" w:hAnsi="Times New Roman" w:cs="Times New Roman"/>
          <w:b/>
          <w:iCs/>
        </w:rPr>
        <w:t>.</w:t>
      </w:r>
    </w:p>
    <w:p w14:paraId="7CBB92E1" w14:textId="2656C8BD"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Plan rashoda za nabavu proizvedene dugotrajne imovine i dodatna ulaganja na nefinancijskoj imovini osnovnih škola za 2023. godinu</w:t>
      </w:r>
    </w:p>
    <w:p w14:paraId="2756DB84" w14:textId="4CD31F1B" w:rsidR="0008540E" w:rsidRPr="00C76A03" w:rsidRDefault="0008540E" w:rsidP="0008540E">
      <w:pPr>
        <w:spacing w:after="0" w:line="240" w:lineRule="auto"/>
        <w:ind w:firstLine="708"/>
        <w:jc w:val="both"/>
        <w:rPr>
          <w:rFonts w:ascii="Times New Roman" w:hAnsi="Times New Roman" w:cs="Times New Roman"/>
        </w:rPr>
      </w:pPr>
      <w:r w:rsidRPr="00C76A03">
        <w:rPr>
          <w:rFonts w:ascii="Times New Roman" w:hAnsi="Times New Roman" w:cs="Times New Roman"/>
        </w:rPr>
        <w:t xml:space="preserve">Uvodno obrazloženje </w:t>
      </w:r>
      <w:r w:rsidR="002F6CBD" w:rsidRPr="00C76A03">
        <w:rPr>
          <w:rFonts w:ascii="Times New Roman" w:hAnsi="Times New Roman" w:cs="Times New Roman"/>
        </w:rPr>
        <w:t xml:space="preserve">dala je gospođa </w:t>
      </w:r>
      <w:r w:rsidR="00C76A03" w:rsidRPr="00C76A03">
        <w:rPr>
          <w:rFonts w:ascii="Times New Roman" w:hAnsi="Times New Roman" w:cs="Times New Roman"/>
        </w:rPr>
        <w:t>Draženka Sila Ljubenko, prof. pedagog, pročelnica Upravnog odjela za društvene djelatnosti.</w:t>
      </w:r>
    </w:p>
    <w:p w14:paraId="3B603F0A" w14:textId="2D0E429E" w:rsidR="002F6CBD" w:rsidRPr="00C76A03" w:rsidRDefault="0008540E" w:rsidP="0008540E">
      <w:pPr>
        <w:spacing w:after="0" w:line="240" w:lineRule="auto"/>
        <w:ind w:firstLine="708"/>
        <w:jc w:val="both"/>
        <w:rPr>
          <w:rFonts w:ascii="Times New Roman" w:eastAsia="Times New Roman" w:hAnsi="Times New Roman" w:cs="Times New Roman"/>
        </w:rPr>
      </w:pPr>
      <w:r w:rsidRPr="00C76A03">
        <w:rPr>
          <w:rFonts w:ascii="Times New Roman" w:hAnsi="Times New Roman" w:cs="Times New Roman"/>
        </w:rPr>
        <w:t xml:space="preserve">Predsjednik Gradskog vijeća izvijestio je vijećnike da je Odbor </w:t>
      </w:r>
      <w:r w:rsidR="002F6CBD" w:rsidRPr="00C76A03">
        <w:rPr>
          <w:rFonts w:ascii="Times New Roman" w:hAnsi="Times New Roman" w:cs="Times New Roman"/>
        </w:rPr>
        <w:t xml:space="preserve">za </w:t>
      </w:r>
      <w:r w:rsidR="00C76A03" w:rsidRPr="00C76A03">
        <w:rPr>
          <w:rFonts w:ascii="Times New Roman" w:hAnsi="Times New Roman" w:cs="Times New Roman"/>
        </w:rPr>
        <w:t>financije, gradski proračun i gradsku imovinu</w:t>
      </w:r>
      <w:r w:rsidR="002F6CBD" w:rsidRPr="00C76A03">
        <w:rPr>
          <w:rFonts w:ascii="Times New Roman" w:hAnsi="Times New Roman" w:cs="Times New Roman"/>
        </w:rPr>
        <w:t xml:space="preserve"> </w:t>
      </w:r>
      <w:r w:rsidRPr="00C76A03">
        <w:rPr>
          <w:rFonts w:ascii="Times New Roman" w:hAnsi="Times New Roman" w:cs="Times New Roman"/>
        </w:rPr>
        <w:t>razmatrao navedenu točku te predlažu da se dones</w:t>
      </w:r>
      <w:r w:rsidR="00C76A03" w:rsidRPr="00C76A03">
        <w:rPr>
          <w:rFonts w:ascii="Times New Roman" w:hAnsi="Times New Roman" w:cs="Times New Roman"/>
        </w:rPr>
        <w:t>e</w:t>
      </w:r>
      <w:r w:rsidRPr="00C76A03">
        <w:rPr>
          <w:rFonts w:ascii="Times New Roman" w:hAnsi="Times New Roman" w:cs="Times New Roman"/>
        </w:rPr>
        <w:t xml:space="preserve"> </w:t>
      </w:r>
      <w:r w:rsidR="00C76A03" w:rsidRPr="00C76A03">
        <w:rPr>
          <w:rFonts w:ascii="Times New Roman" w:hAnsi="Times New Roman" w:cs="Times New Roman"/>
        </w:rPr>
        <w:t>Plan rashoda za nabavu proizvedene dugotrajne imovine i dodatna ulaganja na nefinancijskoj imovini osnovnih škola za 2023. godinu.</w:t>
      </w:r>
    </w:p>
    <w:p w14:paraId="32CCBF57" w14:textId="77777777" w:rsidR="00C76A03" w:rsidRPr="00C76A03" w:rsidRDefault="00C76A03" w:rsidP="0008540E">
      <w:pPr>
        <w:spacing w:after="0" w:line="240" w:lineRule="auto"/>
        <w:ind w:firstLine="708"/>
        <w:jc w:val="both"/>
        <w:rPr>
          <w:rFonts w:ascii="Times New Roman" w:hAnsi="Times New Roman" w:cs="Times New Roman"/>
          <w:bCs/>
          <w:iCs/>
        </w:rPr>
      </w:pPr>
      <w:r w:rsidRPr="00C76A03">
        <w:rPr>
          <w:rFonts w:ascii="Times New Roman" w:hAnsi="Times New Roman" w:cs="Times New Roman"/>
          <w:bCs/>
          <w:iCs/>
        </w:rPr>
        <w:t>U raspravi su sudjelovali: Dragica Malović i Draženka Sila Ljubenko</w:t>
      </w:r>
    </w:p>
    <w:p w14:paraId="3403A1FB" w14:textId="7FF1EB67" w:rsidR="0008540E" w:rsidRPr="00C76A03" w:rsidRDefault="00C76A03" w:rsidP="0008540E">
      <w:pPr>
        <w:spacing w:after="0" w:line="240" w:lineRule="auto"/>
        <w:ind w:firstLine="708"/>
        <w:jc w:val="both"/>
        <w:rPr>
          <w:rFonts w:ascii="Times New Roman" w:hAnsi="Times New Roman" w:cs="Times New Roman"/>
          <w:bCs/>
          <w:iCs/>
        </w:rPr>
      </w:pPr>
      <w:r w:rsidRPr="00C76A03">
        <w:rPr>
          <w:rFonts w:ascii="Times New Roman" w:hAnsi="Times New Roman" w:cs="Times New Roman"/>
          <w:bCs/>
          <w:iCs/>
        </w:rPr>
        <w:t xml:space="preserve">Nakon provedene rasprave, </w:t>
      </w:r>
      <w:r w:rsidR="0008540E" w:rsidRPr="00C76A03">
        <w:rPr>
          <w:rFonts w:ascii="Times New Roman" w:hAnsi="Times New Roman" w:cs="Times New Roman"/>
          <w:bCs/>
          <w:iCs/>
        </w:rPr>
        <w:t>od nazočnih</w:t>
      </w:r>
      <w:r w:rsidRPr="00C76A03">
        <w:rPr>
          <w:rFonts w:ascii="Times New Roman" w:hAnsi="Times New Roman" w:cs="Times New Roman"/>
          <w:bCs/>
          <w:iCs/>
        </w:rPr>
        <w:t xml:space="preserve"> 20 </w:t>
      </w:r>
      <w:r w:rsidR="0008540E" w:rsidRPr="00C76A03">
        <w:rPr>
          <w:rFonts w:ascii="Times New Roman" w:hAnsi="Times New Roman" w:cs="Times New Roman"/>
          <w:bCs/>
          <w:iCs/>
        </w:rPr>
        <w:t xml:space="preserve">vijećnika u vijećnici, vijeće je sa </w:t>
      </w:r>
      <w:r w:rsidRPr="00C76A03">
        <w:rPr>
          <w:rFonts w:ascii="Times New Roman" w:hAnsi="Times New Roman" w:cs="Times New Roman"/>
          <w:bCs/>
          <w:iCs/>
        </w:rPr>
        <w:t>20</w:t>
      </w:r>
      <w:r w:rsidR="0008540E" w:rsidRPr="00C76A03">
        <w:rPr>
          <w:rFonts w:ascii="Times New Roman" w:hAnsi="Times New Roman" w:cs="Times New Roman"/>
          <w:bCs/>
          <w:iCs/>
        </w:rPr>
        <w:t xml:space="preserve"> glasova ZA donijelo:</w:t>
      </w:r>
    </w:p>
    <w:p w14:paraId="42B649AF" w14:textId="22389D8E"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lastRenderedPageBreak/>
        <w:t>Plan</w:t>
      </w:r>
    </w:p>
    <w:p w14:paraId="03FB5BC2" w14:textId="390BF2ED" w:rsid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rashoda za nabavu proizvedene dugotrajne imovine i dodatna ulaganja na nefinancijskoj imovini osnovnih škola za 2023. godinu</w:t>
      </w:r>
    </w:p>
    <w:p w14:paraId="1A733309" w14:textId="507997F1" w:rsidR="00374FB8" w:rsidRDefault="00374FB8" w:rsidP="00374FB8">
      <w:pPr>
        <w:spacing w:after="0" w:line="240" w:lineRule="auto"/>
        <w:rPr>
          <w:rFonts w:ascii="Times New Roman" w:hAnsi="Times New Roman" w:cs="Times New Roman"/>
          <w:b/>
          <w:bCs/>
        </w:rPr>
      </w:pPr>
    </w:p>
    <w:p w14:paraId="0D990F96" w14:textId="77777777" w:rsidR="00374FB8" w:rsidRPr="00D83F52" w:rsidRDefault="00374FB8" w:rsidP="00374FB8">
      <w:pPr>
        <w:keepNext/>
        <w:overflowPunct w:val="0"/>
        <w:autoSpaceDE w:val="0"/>
        <w:autoSpaceDN w:val="0"/>
        <w:adjustRightInd w:val="0"/>
        <w:spacing w:after="0" w:line="240" w:lineRule="auto"/>
        <w:jc w:val="center"/>
        <w:outlineLvl w:val="3"/>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OPĆE ODREDBE</w:t>
      </w:r>
    </w:p>
    <w:p w14:paraId="43F7AB3C" w14:textId="77777777" w:rsidR="00374FB8"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Cs/>
          <w:color w:val="000000"/>
        </w:rPr>
      </w:pPr>
    </w:p>
    <w:p w14:paraId="0F70EA0D" w14:textId="77777777" w:rsidR="00374FB8" w:rsidRPr="00D83F52"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I.</w:t>
      </w:r>
    </w:p>
    <w:p w14:paraId="79CFB29C" w14:textId="77777777" w:rsidR="00374FB8" w:rsidRPr="00D83F52"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Planom rashoda za nabavu proizvedene dugotrajne imovine i dodatna ulaganja na nefinancijskoj imovini osnovnih škola grada Karlovca za 2023. godinu (u daljnjem tekstu Plan) utvrđuje se obim planskog i sustavnog ulaganja u školama tijekom 2023. godine kako bi se ostvarili uvjeti za redovito obavljanje odgojno obrazovnih funkcija.</w:t>
      </w:r>
    </w:p>
    <w:p w14:paraId="30040C39" w14:textId="77777777" w:rsidR="00374FB8" w:rsidRPr="00D83F52"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bCs/>
          <w:color w:val="000000"/>
        </w:rPr>
      </w:pPr>
    </w:p>
    <w:p w14:paraId="2655C2CC" w14:textId="77777777" w:rsidR="00374FB8" w:rsidRPr="00D83F52"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VRSTE TROŠKOVA</w:t>
      </w:r>
    </w:p>
    <w:p w14:paraId="431EC8A7" w14:textId="77777777" w:rsidR="00374FB8"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Cs/>
          <w:color w:val="000000"/>
        </w:rPr>
      </w:pPr>
    </w:p>
    <w:p w14:paraId="0F047F85" w14:textId="77777777" w:rsidR="00374FB8" w:rsidRPr="00D83F52"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II.</w:t>
      </w:r>
    </w:p>
    <w:p w14:paraId="3A9CC46B" w14:textId="77777777" w:rsidR="00374FB8" w:rsidRPr="00D83F52"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 xml:space="preserve">           Plan obuhvaća troškove koji nastaju pri nabavi proizvedene dugotrajne imovine i dodatnim ulaganjima na nefinancijskoj imovini, uključujući troškove za izradu projektne dokumentacije. </w:t>
      </w:r>
    </w:p>
    <w:p w14:paraId="2B281211" w14:textId="77777777" w:rsidR="00374FB8" w:rsidRPr="00D83F52" w:rsidRDefault="00374FB8" w:rsidP="00374FB8">
      <w:pPr>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3B49DDCF" w14:textId="77777777" w:rsidR="00374FB8" w:rsidRPr="00D83F52" w:rsidRDefault="00374FB8" w:rsidP="00374FB8">
      <w:pPr>
        <w:widowControl w:val="0"/>
        <w:tabs>
          <w:tab w:val="left" w:pos="298"/>
        </w:tabs>
        <w:autoSpaceDE w:val="0"/>
        <w:autoSpaceDN w:val="0"/>
        <w:adjustRightInd w:val="0"/>
        <w:spacing w:after="0" w:line="240" w:lineRule="auto"/>
        <w:ind w:left="298" w:hanging="298"/>
        <w:jc w:val="center"/>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III.</w:t>
      </w:r>
    </w:p>
    <w:p w14:paraId="1BCF1A8E" w14:textId="77777777" w:rsidR="00374FB8" w:rsidRPr="00D83F52" w:rsidRDefault="00374FB8" w:rsidP="00374FB8">
      <w:pPr>
        <w:widowControl w:val="0"/>
        <w:tabs>
          <w:tab w:val="left" w:pos="2153"/>
        </w:tabs>
        <w:autoSpaceDE w:val="0"/>
        <w:autoSpaceDN w:val="0"/>
        <w:adjustRightInd w:val="0"/>
        <w:spacing w:after="0" w:line="240" w:lineRule="auto"/>
        <w:ind w:firstLine="342"/>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Navedeni rashodi odnose se na skupine:</w:t>
      </w:r>
    </w:p>
    <w:p w14:paraId="733A7095" w14:textId="77777777" w:rsidR="00374FB8" w:rsidRPr="00D83F52" w:rsidRDefault="00374FB8" w:rsidP="00374FB8">
      <w:pPr>
        <w:widowControl w:val="0"/>
        <w:tabs>
          <w:tab w:val="left" w:pos="2153"/>
        </w:tabs>
        <w:autoSpaceDE w:val="0"/>
        <w:autoSpaceDN w:val="0"/>
        <w:adjustRightInd w:val="0"/>
        <w:spacing w:after="0" w:line="240" w:lineRule="auto"/>
        <w:ind w:firstLine="342"/>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 xml:space="preserve">42 - Rashodi za nabavu proizvedene dugotrajne imovine i </w:t>
      </w:r>
    </w:p>
    <w:p w14:paraId="23FDEA68" w14:textId="77777777" w:rsidR="00374FB8" w:rsidRPr="00D83F52" w:rsidRDefault="00374FB8" w:rsidP="00374FB8">
      <w:pPr>
        <w:widowControl w:val="0"/>
        <w:tabs>
          <w:tab w:val="left" w:pos="2153"/>
        </w:tabs>
        <w:autoSpaceDE w:val="0"/>
        <w:autoSpaceDN w:val="0"/>
        <w:adjustRightInd w:val="0"/>
        <w:spacing w:after="0" w:line="240" w:lineRule="auto"/>
        <w:ind w:firstLine="342"/>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45 - Rashodi za dodatna ulaganja na nefinancijskoj imovini</w:t>
      </w:r>
    </w:p>
    <w:p w14:paraId="5F166F5F" w14:textId="77777777" w:rsidR="00374FB8" w:rsidRPr="00D83F52" w:rsidRDefault="00374FB8" w:rsidP="00374FB8">
      <w:pPr>
        <w:widowControl w:val="0"/>
        <w:tabs>
          <w:tab w:val="left" w:pos="2153"/>
        </w:tabs>
        <w:autoSpaceDE w:val="0"/>
        <w:autoSpaceDN w:val="0"/>
        <w:adjustRightInd w:val="0"/>
        <w:spacing w:after="0" w:line="240" w:lineRule="auto"/>
        <w:rPr>
          <w:rFonts w:ascii="Times New Roman" w:eastAsia="Times New Roman" w:hAnsi="Times New Roman" w:cs="Times New Roman"/>
          <w:lang w:eastAsia="hr-HR"/>
        </w:rPr>
      </w:pPr>
    </w:p>
    <w:p w14:paraId="7ABB764F" w14:textId="77777777" w:rsidR="00374FB8" w:rsidRPr="00D83F52"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IV.</w:t>
      </w:r>
    </w:p>
    <w:p w14:paraId="04B6BCFF" w14:textId="77777777" w:rsidR="00374FB8" w:rsidRPr="00D83F52"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Planirana sredstva raspoređuju se po školama prema sljedećim kriterijima:</w:t>
      </w:r>
    </w:p>
    <w:p w14:paraId="717D45B2" w14:textId="77777777" w:rsidR="00374FB8" w:rsidRPr="00D83F52" w:rsidRDefault="00374FB8" w:rsidP="00374FB8">
      <w:pPr>
        <w:numPr>
          <w:ilvl w:val="0"/>
          <w:numId w:val="42"/>
        </w:numPr>
        <w:spacing w:after="0" w:line="240" w:lineRule="auto"/>
        <w:contextualSpacing/>
        <w:jc w:val="both"/>
        <w:rPr>
          <w:rFonts w:ascii="Times New Roman" w:eastAsia="Times New Roman" w:hAnsi="Times New Roman" w:cs="Times New Roman"/>
          <w:bCs/>
          <w:noProof/>
        </w:rPr>
      </w:pPr>
      <w:r w:rsidRPr="00D83F52">
        <w:rPr>
          <w:rFonts w:ascii="Times New Roman" w:eastAsia="Times New Roman" w:hAnsi="Times New Roman" w:cs="Times New Roman"/>
          <w:bCs/>
          <w:noProof/>
        </w:rPr>
        <w:t>završetak projekata započetih u 2022. godini,</w:t>
      </w:r>
    </w:p>
    <w:p w14:paraId="6DE7AD4E" w14:textId="77777777" w:rsidR="00374FB8" w:rsidRPr="00D83F52" w:rsidRDefault="00374FB8" w:rsidP="00374FB8">
      <w:pPr>
        <w:numPr>
          <w:ilvl w:val="0"/>
          <w:numId w:val="42"/>
        </w:numPr>
        <w:spacing w:after="0" w:line="240" w:lineRule="auto"/>
        <w:contextualSpacing/>
        <w:jc w:val="both"/>
        <w:rPr>
          <w:rFonts w:ascii="Times New Roman" w:eastAsia="Times New Roman" w:hAnsi="Times New Roman" w:cs="Times New Roman"/>
          <w:bCs/>
          <w:noProof/>
        </w:rPr>
      </w:pPr>
      <w:r w:rsidRPr="00D83F52">
        <w:rPr>
          <w:rFonts w:ascii="Times New Roman" w:eastAsia="Times New Roman" w:hAnsi="Times New Roman" w:cs="Times New Roman"/>
          <w:bCs/>
          <w:noProof/>
        </w:rPr>
        <w:t>realizacija projekata za koje je osigurana odgovarajuća projektna dokumentacija</w:t>
      </w:r>
    </w:p>
    <w:p w14:paraId="6BF07C0C" w14:textId="77777777" w:rsidR="00374FB8" w:rsidRPr="00D83F52" w:rsidRDefault="00374FB8" w:rsidP="00374FB8">
      <w:pPr>
        <w:numPr>
          <w:ilvl w:val="0"/>
          <w:numId w:val="42"/>
        </w:numPr>
        <w:spacing w:after="0" w:line="240" w:lineRule="auto"/>
        <w:contextualSpacing/>
        <w:jc w:val="both"/>
        <w:rPr>
          <w:rFonts w:ascii="Times New Roman" w:eastAsia="Times New Roman" w:hAnsi="Times New Roman" w:cs="Times New Roman"/>
          <w:bCs/>
          <w:noProof/>
        </w:rPr>
      </w:pPr>
      <w:r w:rsidRPr="00D83F52">
        <w:rPr>
          <w:rFonts w:ascii="Times New Roman" w:eastAsia="Times New Roman" w:hAnsi="Times New Roman" w:cs="Times New Roman"/>
          <w:bCs/>
          <w:noProof/>
        </w:rPr>
        <w:t>izrada dokumentacije za projekte koji imaju za cilj unapređenje odgojno-obrazovnog sustava</w:t>
      </w:r>
    </w:p>
    <w:p w14:paraId="03D3DC2A" w14:textId="77777777" w:rsidR="00374FB8" w:rsidRPr="00D83F52" w:rsidRDefault="00374FB8" w:rsidP="00374FB8">
      <w:pPr>
        <w:numPr>
          <w:ilvl w:val="0"/>
          <w:numId w:val="42"/>
        </w:numPr>
        <w:spacing w:after="0" w:line="240" w:lineRule="auto"/>
        <w:contextualSpacing/>
        <w:jc w:val="both"/>
        <w:rPr>
          <w:rFonts w:ascii="Times New Roman" w:eastAsia="Times New Roman" w:hAnsi="Times New Roman" w:cs="Times New Roman"/>
          <w:bCs/>
          <w:noProof/>
        </w:rPr>
      </w:pPr>
      <w:r w:rsidRPr="00D83F52">
        <w:rPr>
          <w:rFonts w:ascii="Times New Roman" w:eastAsia="Times New Roman" w:hAnsi="Times New Roman" w:cs="Times New Roman"/>
          <w:bCs/>
          <w:noProof/>
        </w:rPr>
        <w:t>nabavka računalne i druge opreme u cilju unaprjeđenja odgojno – obrazovnog procesa.</w:t>
      </w:r>
    </w:p>
    <w:p w14:paraId="71B1D7D9" w14:textId="77777777" w:rsidR="00374FB8" w:rsidRPr="00D83F52" w:rsidRDefault="00374FB8" w:rsidP="00374FB8">
      <w:pPr>
        <w:pStyle w:val="Odlomakpopisa"/>
        <w:widowControl w:val="0"/>
        <w:tabs>
          <w:tab w:val="left" w:pos="2153"/>
        </w:tabs>
        <w:autoSpaceDE w:val="0"/>
        <w:autoSpaceDN w:val="0"/>
        <w:adjustRightInd w:val="0"/>
        <w:spacing w:after="0" w:line="240" w:lineRule="auto"/>
        <w:jc w:val="both"/>
        <w:rPr>
          <w:rFonts w:ascii="Times New Roman" w:eastAsia="Times New Roman" w:hAnsi="Times New Roman" w:cs="Times New Roman"/>
          <w:lang w:eastAsia="hr-HR"/>
        </w:rPr>
      </w:pPr>
    </w:p>
    <w:p w14:paraId="4EB2A08F" w14:textId="77777777" w:rsidR="00374FB8" w:rsidRPr="00D83F52" w:rsidRDefault="00374FB8" w:rsidP="00374FB8">
      <w:pPr>
        <w:overflowPunct w:val="0"/>
        <w:autoSpaceDE w:val="0"/>
        <w:autoSpaceDN w:val="0"/>
        <w:adjustRightInd w:val="0"/>
        <w:spacing w:after="0" w:line="240" w:lineRule="auto"/>
        <w:jc w:val="center"/>
        <w:outlineLvl w:val="6"/>
        <w:rPr>
          <w:rFonts w:ascii="Times New Roman" w:eastAsia="Times New Roman" w:hAnsi="Times New Roman" w:cs="Times New Roman"/>
          <w:iCs/>
          <w:color w:val="000000"/>
        </w:rPr>
      </w:pPr>
      <w:r w:rsidRPr="00D83F52">
        <w:rPr>
          <w:rFonts w:ascii="Times New Roman" w:eastAsia="Times New Roman" w:hAnsi="Times New Roman" w:cs="Times New Roman"/>
          <w:iCs/>
          <w:color w:val="000000"/>
        </w:rPr>
        <w:t>RASPODJELA SREDSTAVA</w:t>
      </w:r>
    </w:p>
    <w:p w14:paraId="35C66A30" w14:textId="77777777" w:rsidR="00374FB8" w:rsidRDefault="00374FB8" w:rsidP="00374FB8">
      <w:pPr>
        <w:overflowPunct w:val="0"/>
        <w:autoSpaceDE w:val="0"/>
        <w:autoSpaceDN w:val="0"/>
        <w:adjustRightInd w:val="0"/>
        <w:spacing w:after="0" w:line="240" w:lineRule="auto"/>
        <w:jc w:val="center"/>
        <w:outlineLvl w:val="6"/>
        <w:rPr>
          <w:rFonts w:ascii="Times New Roman" w:eastAsia="Times New Roman" w:hAnsi="Times New Roman" w:cs="Times New Roman"/>
          <w:iCs/>
          <w:color w:val="000000"/>
        </w:rPr>
      </w:pPr>
    </w:p>
    <w:p w14:paraId="17E47DEB" w14:textId="77777777" w:rsidR="00374FB8" w:rsidRPr="00D83F52" w:rsidRDefault="00374FB8" w:rsidP="00374FB8">
      <w:pPr>
        <w:overflowPunct w:val="0"/>
        <w:autoSpaceDE w:val="0"/>
        <w:autoSpaceDN w:val="0"/>
        <w:adjustRightInd w:val="0"/>
        <w:spacing w:after="0" w:line="240" w:lineRule="auto"/>
        <w:jc w:val="center"/>
        <w:outlineLvl w:val="6"/>
        <w:rPr>
          <w:rFonts w:ascii="Times New Roman" w:eastAsia="Times New Roman" w:hAnsi="Times New Roman" w:cs="Times New Roman"/>
          <w:iCs/>
          <w:color w:val="000000"/>
        </w:rPr>
      </w:pPr>
      <w:r w:rsidRPr="00D83F52">
        <w:rPr>
          <w:rFonts w:ascii="Times New Roman" w:eastAsia="Times New Roman" w:hAnsi="Times New Roman" w:cs="Times New Roman"/>
          <w:iCs/>
          <w:color w:val="000000"/>
        </w:rPr>
        <w:t>V.</w:t>
      </w:r>
    </w:p>
    <w:p w14:paraId="33BF68FA" w14:textId="77777777" w:rsidR="00374FB8" w:rsidRPr="00D83F52" w:rsidRDefault="00374FB8" w:rsidP="00374FB8">
      <w:pPr>
        <w:widowControl w:val="0"/>
        <w:tabs>
          <w:tab w:val="left" w:pos="2153"/>
        </w:tabs>
        <w:autoSpaceDN w:val="0"/>
        <w:adjustRightInd w:val="0"/>
        <w:spacing w:after="0" w:line="240" w:lineRule="auto"/>
        <w:jc w:val="both"/>
        <w:rPr>
          <w:rFonts w:ascii="Times New Roman" w:eastAsia="Times New Roman" w:hAnsi="Times New Roman" w:cs="Times New Roman"/>
          <w:color w:val="000000" w:themeColor="text1"/>
          <w:lang w:eastAsia="hr-HR"/>
        </w:rPr>
      </w:pPr>
      <w:r w:rsidRPr="00D83F52">
        <w:rPr>
          <w:rFonts w:ascii="Times New Roman" w:eastAsia="Times New Roman" w:hAnsi="Times New Roman" w:cs="Times New Roman"/>
          <w:lang w:eastAsia="hr-HR"/>
        </w:rPr>
        <w:t xml:space="preserve">          Ukupni rashodi za nabavu proizvedene dugotrajne imovine i dodatna ulaganja na nefinancijskoj imovini osnovnih škola za 2023. godinu iznose 278.871,00 € planirano temeljem Odluke o kriterijima, mjerilima i načinu financiranja decentraliziranih funkcija u osnovnim školama (DEC) na području grada Karlovca za 2023. godinu.</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66"/>
        <w:gridCol w:w="2288"/>
        <w:gridCol w:w="1416"/>
        <w:gridCol w:w="1423"/>
        <w:gridCol w:w="3278"/>
      </w:tblGrid>
      <w:tr w:rsidR="00374FB8" w:rsidRPr="00D83F52" w14:paraId="5D30EA1A" w14:textId="77777777" w:rsidTr="009C173C">
        <w:trPr>
          <w:trHeight w:val="898"/>
          <w:tblHeader/>
          <w:jc w:val="center"/>
        </w:trPr>
        <w:tc>
          <w:tcPr>
            <w:tcW w:w="315" w:type="pct"/>
            <w:tcBorders>
              <w:top w:val="single" w:sz="4" w:space="0" w:color="auto"/>
              <w:left w:val="single" w:sz="4" w:space="0" w:color="auto"/>
              <w:bottom w:val="single" w:sz="4" w:space="0" w:color="auto"/>
              <w:right w:val="single" w:sz="4" w:space="0" w:color="auto"/>
            </w:tcBorders>
          </w:tcPr>
          <w:p w14:paraId="512B1909" w14:textId="77777777" w:rsidR="00374FB8" w:rsidRPr="00D83F52" w:rsidRDefault="00374FB8" w:rsidP="009C173C">
            <w:pPr>
              <w:overflowPunct w:val="0"/>
              <w:autoSpaceDE w:val="0"/>
              <w:autoSpaceDN w:val="0"/>
              <w:adjustRightInd w:val="0"/>
              <w:spacing w:after="0" w:line="240" w:lineRule="auto"/>
              <w:rPr>
                <w:rFonts w:ascii="Times New Roman" w:eastAsia="Times New Roman" w:hAnsi="Times New Roman" w:cs="Times New Roman"/>
                <w:b/>
                <w:bCs/>
                <w:color w:val="000000"/>
              </w:rPr>
            </w:pPr>
          </w:p>
          <w:p w14:paraId="7D6C3C6B"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p>
          <w:p w14:paraId="3C56C005"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p>
        </w:tc>
        <w:tc>
          <w:tcPr>
            <w:tcW w:w="1275" w:type="pct"/>
            <w:tcBorders>
              <w:top w:val="single" w:sz="4" w:space="0" w:color="auto"/>
              <w:left w:val="single" w:sz="4" w:space="0" w:color="auto"/>
              <w:bottom w:val="single" w:sz="4" w:space="0" w:color="auto"/>
              <w:right w:val="single" w:sz="4" w:space="0" w:color="auto"/>
            </w:tcBorders>
          </w:tcPr>
          <w:p w14:paraId="67115010"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p>
          <w:p w14:paraId="1E396442"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Osnovna škola</w:t>
            </w:r>
          </w:p>
        </w:tc>
        <w:tc>
          <w:tcPr>
            <w:tcW w:w="789" w:type="pct"/>
            <w:tcBorders>
              <w:top w:val="single" w:sz="4" w:space="0" w:color="auto"/>
              <w:left w:val="single" w:sz="4" w:space="0" w:color="auto"/>
              <w:bottom w:val="single" w:sz="4" w:space="0" w:color="auto"/>
              <w:right w:val="single" w:sz="4" w:space="0" w:color="auto"/>
            </w:tcBorders>
          </w:tcPr>
          <w:p w14:paraId="1AC807C7"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Ukupna</w:t>
            </w:r>
          </w:p>
          <w:p w14:paraId="06DF21EE"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vrijednost investicije</w:t>
            </w:r>
          </w:p>
        </w:tc>
        <w:tc>
          <w:tcPr>
            <w:tcW w:w="793" w:type="pct"/>
            <w:tcBorders>
              <w:top w:val="single" w:sz="4" w:space="0" w:color="auto"/>
              <w:left w:val="single" w:sz="4" w:space="0" w:color="auto"/>
              <w:bottom w:val="single" w:sz="4" w:space="0" w:color="auto"/>
              <w:right w:val="single" w:sz="4" w:space="0" w:color="auto"/>
            </w:tcBorders>
          </w:tcPr>
          <w:p w14:paraId="392569A0"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Planirana sredstva</w:t>
            </w:r>
          </w:p>
          <w:p w14:paraId="6B51E182"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DEC</w:t>
            </w:r>
          </w:p>
        </w:tc>
        <w:tc>
          <w:tcPr>
            <w:tcW w:w="1827" w:type="pct"/>
            <w:tcBorders>
              <w:top w:val="single" w:sz="4" w:space="0" w:color="auto"/>
              <w:left w:val="single" w:sz="4" w:space="0" w:color="auto"/>
              <w:bottom w:val="single" w:sz="4" w:space="0" w:color="auto"/>
              <w:right w:val="single" w:sz="4" w:space="0" w:color="auto"/>
            </w:tcBorders>
            <w:vAlign w:val="center"/>
          </w:tcPr>
          <w:p w14:paraId="3F4535E2"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Opis i vrsta ulaganja</w:t>
            </w:r>
          </w:p>
        </w:tc>
      </w:tr>
      <w:tr w:rsidR="00374FB8" w:rsidRPr="00D83F52" w14:paraId="3F078933" w14:textId="77777777" w:rsidTr="009C173C">
        <w:trPr>
          <w:trHeight w:val="674"/>
          <w:jc w:val="center"/>
        </w:trPr>
        <w:tc>
          <w:tcPr>
            <w:tcW w:w="315" w:type="pct"/>
            <w:tcBorders>
              <w:top w:val="single" w:sz="4" w:space="0" w:color="auto"/>
              <w:left w:val="single" w:sz="4" w:space="0" w:color="auto"/>
              <w:bottom w:val="single" w:sz="4" w:space="0" w:color="auto"/>
              <w:right w:val="single" w:sz="4" w:space="0" w:color="auto"/>
            </w:tcBorders>
            <w:vAlign w:val="center"/>
            <w:hideMark/>
          </w:tcPr>
          <w:p w14:paraId="3891E0D4"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1.</w:t>
            </w:r>
          </w:p>
        </w:tc>
        <w:tc>
          <w:tcPr>
            <w:tcW w:w="1275" w:type="pct"/>
            <w:tcBorders>
              <w:top w:val="single" w:sz="4" w:space="0" w:color="auto"/>
              <w:left w:val="single" w:sz="4" w:space="0" w:color="auto"/>
              <w:bottom w:val="single" w:sz="4" w:space="0" w:color="auto"/>
              <w:right w:val="single" w:sz="4" w:space="0" w:color="auto"/>
            </w:tcBorders>
            <w:vAlign w:val="center"/>
            <w:hideMark/>
          </w:tcPr>
          <w:p w14:paraId="4F6B08BF" w14:textId="77777777" w:rsidR="00374FB8" w:rsidRPr="00D83F52" w:rsidRDefault="00374FB8" w:rsidP="009C173C">
            <w:pPr>
              <w:overflowPunct w:val="0"/>
              <w:autoSpaceDE w:val="0"/>
              <w:autoSpaceDN w:val="0"/>
              <w:adjustRightInd w:val="0"/>
              <w:spacing w:after="0" w:line="240" w:lineRule="auto"/>
              <w:ind w:left="319" w:hanging="319"/>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OŠ Braća Seljan</w:t>
            </w:r>
          </w:p>
        </w:tc>
        <w:tc>
          <w:tcPr>
            <w:tcW w:w="789" w:type="pct"/>
            <w:tcBorders>
              <w:top w:val="single" w:sz="4" w:space="0" w:color="auto"/>
              <w:left w:val="single" w:sz="4" w:space="0" w:color="auto"/>
              <w:bottom w:val="single" w:sz="4" w:space="0" w:color="auto"/>
              <w:right w:val="single" w:sz="4" w:space="0" w:color="auto"/>
            </w:tcBorders>
            <w:vAlign w:val="center"/>
          </w:tcPr>
          <w:p w14:paraId="583B5829" w14:textId="77777777" w:rsidR="00374FB8" w:rsidRPr="00D83F52" w:rsidRDefault="00374FB8" w:rsidP="009C173C">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39.817,00</w:t>
            </w:r>
          </w:p>
        </w:tc>
        <w:tc>
          <w:tcPr>
            <w:tcW w:w="793" w:type="pct"/>
            <w:tcBorders>
              <w:top w:val="single" w:sz="4" w:space="0" w:color="auto"/>
              <w:left w:val="single" w:sz="4" w:space="0" w:color="auto"/>
              <w:bottom w:val="single" w:sz="4" w:space="0" w:color="auto"/>
              <w:right w:val="single" w:sz="4" w:space="0" w:color="auto"/>
            </w:tcBorders>
            <w:vAlign w:val="center"/>
          </w:tcPr>
          <w:p w14:paraId="77B1EF63" w14:textId="77777777" w:rsidR="00374FB8" w:rsidRPr="00D83F52" w:rsidRDefault="00374FB8" w:rsidP="009C173C">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39.817,00</w:t>
            </w:r>
          </w:p>
        </w:tc>
        <w:tc>
          <w:tcPr>
            <w:tcW w:w="1827" w:type="pct"/>
            <w:tcBorders>
              <w:top w:val="single" w:sz="4" w:space="0" w:color="auto"/>
              <w:left w:val="single" w:sz="4" w:space="0" w:color="auto"/>
              <w:bottom w:val="single" w:sz="4" w:space="0" w:color="auto"/>
              <w:right w:val="single" w:sz="4" w:space="0" w:color="auto"/>
            </w:tcBorders>
            <w:vAlign w:val="center"/>
          </w:tcPr>
          <w:p w14:paraId="0039A8A6"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Izrada dokumentacije za izgradnju školske sportske dvorane</w:t>
            </w:r>
          </w:p>
        </w:tc>
      </w:tr>
      <w:tr w:rsidR="00374FB8" w:rsidRPr="00D83F52" w14:paraId="0D931F52" w14:textId="77777777" w:rsidTr="009C173C">
        <w:trPr>
          <w:trHeight w:val="838"/>
          <w:jc w:val="center"/>
        </w:trPr>
        <w:tc>
          <w:tcPr>
            <w:tcW w:w="315" w:type="pct"/>
            <w:tcBorders>
              <w:top w:val="single" w:sz="4" w:space="0" w:color="auto"/>
              <w:left w:val="single" w:sz="4" w:space="0" w:color="auto"/>
              <w:bottom w:val="single" w:sz="4" w:space="0" w:color="auto"/>
              <w:right w:val="single" w:sz="4" w:space="0" w:color="auto"/>
            </w:tcBorders>
            <w:vAlign w:val="center"/>
          </w:tcPr>
          <w:p w14:paraId="1F273968"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2.</w:t>
            </w:r>
          </w:p>
        </w:tc>
        <w:tc>
          <w:tcPr>
            <w:tcW w:w="1275" w:type="pct"/>
            <w:tcBorders>
              <w:top w:val="single" w:sz="4" w:space="0" w:color="auto"/>
              <w:left w:val="single" w:sz="4" w:space="0" w:color="auto"/>
              <w:bottom w:val="single" w:sz="4" w:space="0" w:color="auto"/>
              <w:right w:val="single" w:sz="4" w:space="0" w:color="auto"/>
            </w:tcBorders>
            <w:vAlign w:val="center"/>
          </w:tcPr>
          <w:p w14:paraId="3ED1FE68" w14:textId="77777777" w:rsidR="00374FB8" w:rsidRPr="00D83F52" w:rsidRDefault="00374FB8" w:rsidP="009C173C">
            <w:pPr>
              <w:overflowPunct w:val="0"/>
              <w:autoSpaceDE w:val="0"/>
              <w:autoSpaceDN w:val="0"/>
              <w:adjustRightInd w:val="0"/>
              <w:spacing w:after="0" w:line="240" w:lineRule="auto"/>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 xml:space="preserve">OŠ </w:t>
            </w:r>
            <w:proofErr w:type="spellStart"/>
            <w:r w:rsidRPr="00D83F52">
              <w:rPr>
                <w:rFonts w:ascii="Times New Roman" w:eastAsia="Times New Roman" w:hAnsi="Times New Roman" w:cs="Times New Roman"/>
                <w:b/>
                <w:bCs/>
                <w:color w:val="000000"/>
              </w:rPr>
              <w:t>Švarča</w:t>
            </w:r>
            <w:proofErr w:type="spellEnd"/>
          </w:p>
        </w:tc>
        <w:tc>
          <w:tcPr>
            <w:tcW w:w="789" w:type="pct"/>
            <w:tcBorders>
              <w:top w:val="single" w:sz="4" w:space="0" w:color="auto"/>
              <w:left w:val="single" w:sz="4" w:space="0" w:color="auto"/>
              <w:bottom w:val="single" w:sz="4" w:space="0" w:color="auto"/>
              <w:right w:val="single" w:sz="4" w:space="0" w:color="auto"/>
            </w:tcBorders>
            <w:vAlign w:val="center"/>
          </w:tcPr>
          <w:p w14:paraId="1919BB64" w14:textId="77777777" w:rsidR="00374FB8" w:rsidRPr="00D83F52" w:rsidRDefault="00374FB8" w:rsidP="009C173C">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211.693,00</w:t>
            </w:r>
          </w:p>
        </w:tc>
        <w:tc>
          <w:tcPr>
            <w:tcW w:w="793" w:type="pct"/>
            <w:tcBorders>
              <w:top w:val="single" w:sz="4" w:space="0" w:color="auto"/>
              <w:left w:val="single" w:sz="4" w:space="0" w:color="auto"/>
              <w:bottom w:val="single" w:sz="4" w:space="0" w:color="auto"/>
              <w:right w:val="single" w:sz="4" w:space="0" w:color="auto"/>
            </w:tcBorders>
            <w:vAlign w:val="center"/>
          </w:tcPr>
          <w:p w14:paraId="0B36BC7B" w14:textId="77777777" w:rsidR="00374FB8" w:rsidRPr="00D83F52" w:rsidRDefault="00374FB8" w:rsidP="009C173C">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211.693,00</w:t>
            </w:r>
          </w:p>
        </w:tc>
        <w:tc>
          <w:tcPr>
            <w:tcW w:w="1827" w:type="pct"/>
            <w:tcBorders>
              <w:top w:val="single" w:sz="4" w:space="0" w:color="auto"/>
              <w:left w:val="single" w:sz="4" w:space="0" w:color="auto"/>
              <w:bottom w:val="single" w:sz="4" w:space="0" w:color="auto"/>
              <w:right w:val="single" w:sz="4" w:space="0" w:color="auto"/>
            </w:tcBorders>
            <w:vAlign w:val="center"/>
          </w:tcPr>
          <w:p w14:paraId="4DE9634B"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hAnsi="Times New Roman" w:cs="Times New Roman"/>
              </w:rPr>
              <w:t>Nastavak izgradnje školskog parkirališta i uređenja okoliša</w:t>
            </w:r>
          </w:p>
        </w:tc>
      </w:tr>
      <w:tr w:rsidR="00374FB8" w:rsidRPr="00D83F52" w14:paraId="596E7B86" w14:textId="77777777" w:rsidTr="009C173C">
        <w:trPr>
          <w:trHeight w:val="714"/>
          <w:jc w:val="center"/>
        </w:trPr>
        <w:tc>
          <w:tcPr>
            <w:tcW w:w="315" w:type="pct"/>
            <w:tcBorders>
              <w:top w:val="single" w:sz="4" w:space="0" w:color="auto"/>
              <w:left w:val="single" w:sz="4" w:space="0" w:color="auto"/>
              <w:bottom w:val="single" w:sz="4" w:space="0" w:color="auto"/>
              <w:right w:val="single" w:sz="4" w:space="0" w:color="auto"/>
            </w:tcBorders>
            <w:vAlign w:val="center"/>
          </w:tcPr>
          <w:p w14:paraId="602555EB"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3.</w:t>
            </w:r>
          </w:p>
        </w:tc>
        <w:tc>
          <w:tcPr>
            <w:tcW w:w="1275" w:type="pct"/>
            <w:tcBorders>
              <w:top w:val="single" w:sz="4" w:space="0" w:color="auto"/>
              <w:left w:val="single" w:sz="4" w:space="0" w:color="auto"/>
              <w:bottom w:val="single" w:sz="4" w:space="0" w:color="auto"/>
              <w:right w:val="single" w:sz="4" w:space="0" w:color="auto"/>
            </w:tcBorders>
            <w:vAlign w:val="center"/>
          </w:tcPr>
          <w:p w14:paraId="135DFD01" w14:textId="77777777" w:rsidR="00374FB8" w:rsidRPr="00D83F52" w:rsidRDefault="00374FB8" w:rsidP="009C173C">
            <w:pPr>
              <w:overflowPunct w:val="0"/>
              <w:autoSpaceDE w:val="0"/>
              <w:autoSpaceDN w:val="0"/>
              <w:adjustRightInd w:val="0"/>
              <w:spacing w:after="0" w:line="240" w:lineRule="auto"/>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Osnovne škole</w:t>
            </w:r>
          </w:p>
        </w:tc>
        <w:tc>
          <w:tcPr>
            <w:tcW w:w="789" w:type="pct"/>
            <w:tcBorders>
              <w:top w:val="single" w:sz="4" w:space="0" w:color="auto"/>
              <w:left w:val="single" w:sz="4" w:space="0" w:color="auto"/>
              <w:bottom w:val="single" w:sz="4" w:space="0" w:color="auto"/>
              <w:right w:val="single" w:sz="4" w:space="0" w:color="auto"/>
            </w:tcBorders>
            <w:vAlign w:val="center"/>
          </w:tcPr>
          <w:p w14:paraId="17BFC0AB" w14:textId="77777777" w:rsidR="00374FB8" w:rsidRPr="00D83F52" w:rsidRDefault="00374FB8" w:rsidP="009C173C">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27.361,00</w:t>
            </w:r>
          </w:p>
        </w:tc>
        <w:tc>
          <w:tcPr>
            <w:tcW w:w="793" w:type="pct"/>
            <w:tcBorders>
              <w:top w:val="single" w:sz="4" w:space="0" w:color="auto"/>
              <w:left w:val="single" w:sz="4" w:space="0" w:color="auto"/>
              <w:bottom w:val="single" w:sz="4" w:space="0" w:color="auto"/>
              <w:right w:val="single" w:sz="4" w:space="0" w:color="auto"/>
            </w:tcBorders>
            <w:vAlign w:val="center"/>
          </w:tcPr>
          <w:p w14:paraId="324F2787" w14:textId="77777777" w:rsidR="00374FB8" w:rsidRPr="00D83F52" w:rsidRDefault="00374FB8" w:rsidP="009C173C">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27.361,00</w:t>
            </w:r>
          </w:p>
        </w:tc>
        <w:tc>
          <w:tcPr>
            <w:tcW w:w="1827" w:type="pct"/>
            <w:tcBorders>
              <w:top w:val="single" w:sz="4" w:space="0" w:color="auto"/>
              <w:left w:val="single" w:sz="4" w:space="0" w:color="auto"/>
              <w:bottom w:val="single" w:sz="4" w:space="0" w:color="auto"/>
              <w:right w:val="single" w:sz="4" w:space="0" w:color="auto"/>
            </w:tcBorders>
            <w:vAlign w:val="center"/>
          </w:tcPr>
          <w:p w14:paraId="21AC43DB"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Nabavka opreme za sve škole u cilju unaprjeđenja odgojno-obrazovnog procesa.</w:t>
            </w:r>
          </w:p>
          <w:p w14:paraId="68B3EBEB"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p>
        </w:tc>
      </w:tr>
      <w:tr w:rsidR="00374FB8" w:rsidRPr="00D83F52" w14:paraId="4BDF0B39" w14:textId="77777777" w:rsidTr="009C173C">
        <w:trPr>
          <w:trHeight w:val="518"/>
          <w:jc w:val="center"/>
        </w:trPr>
        <w:tc>
          <w:tcPr>
            <w:tcW w:w="315" w:type="pct"/>
            <w:tcBorders>
              <w:top w:val="single" w:sz="4" w:space="0" w:color="auto"/>
              <w:left w:val="single" w:sz="4" w:space="0" w:color="auto"/>
              <w:bottom w:val="single" w:sz="4" w:space="0" w:color="auto"/>
              <w:right w:val="single" w:sz="4" w:space="0" w:color="auto"/>
            </w:tcBorders>
            <w:vAlign w:val="center"/>
            <w:hideMark/>
          </w:tcPr>
          <w:p w14:paraId="7E85A5C2"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p>
        </w:tc>
        <w:tc>
          <w:tcPr>
            <w:tcW w:w="1275" w:type="pct"/>
            <w:tcBorders>
              <w:top w:val="single" w:sz="4" w:space="0" w:color="auto"/>
              <w:left w:val="single" w:sz="4" w:space="0" w:color="auto"/>
              <w:bottom w:val="single" w:sz="4" w:space="0" w:color="auto"/>
              <w:right w:val="single" w:sz="4" w:space="0" w:color="auto"/>
            </w:tcBorders>
            <w:vAlign w:val="bottom"/>
            <w:hideMark/>
          </w:tcPr>
          <w:p w14:paraId="6834FAC3"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color w:val="000000"/>
              </w:rPr>
            </w:pPr>
          </w:p>
          <w:p w14:paraId="5384EB46"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
                <w:color w:val="000000"/>
              </w:rPr>
            </w:pPr>
            <w:r w:rsidRPr="00D83F52">
              <w:rPr>
                <w:rFonts w:ascii="Times New Roman" w:eastAsia="Times New Roman" w:hAnsi="Times New Roman" w:cs="Times New Roman"/>
                <w:b/>
                <w:color w:val="000000"/>
              </w:rPr>
              <w:t>UKUPNO</w:t>
            </w:r>
          </w:p>
        </w:tc>
        <w:tc>
          <w:tcPr>
            <w:tcW w:w="789" w:type="pct"/>
            <w:tcBorders>
              <w:top w:val="single" w:sz="4" w:space="0" w:color="auto"/>
              <w:left w:val="single" w:sz="4" w:space="0" w:color="auto"/>
              <w:bottom w:val="single" w:sz="4" w:space="0" w:color="auto"/>
              <w:right w:val="single" w:sz="4" w:space="0" w:color="auto"/>
            </w:tcBorders>
            <w:vAlign w:val="bottom"/>
          </w:tcPr>
          <w:p w14:paraId="2D42AD81" w14:textId="77777777" w:rsidR="00374FB8" w:rsidRPr="00D83F52" w:rsidRDefault="00374FB8" w:rsidP="009C173C">
            <w:pPr>
              <w:overflowPunct w:val="0"/>
              <w:autoSpaceDE w:val="0"/>
              <w:autoSpaceDN w:val="0"/>
              <w:adjustRightInd w:val="0"/>
              <w:spacing w:after="0" w:line="240" w:lineRule="auto"/>
              <w:jc w:val="right"/>
              <w:rPr>
                <w:rFonts w:ascii="Times New Roman" w:eastAsia="Times New Roman" w:hAnsi="Times New Roman" w:cs="Times New Roman"/>
                <w:b/>
                <w:bCs/>
                <w:color w:val="000000"/>
              </w:rPr>
            </w:pPr>
            <w:bookmarkStart w:id="27" w:name="_Hlk56432975"/>
            <w:r w:rsidRPr="00D83F52">
              <w:rPr>
                <w:rFonts w:ascii="Times New Roman" w:eastAsia="Times New Roman" w:hAnsi="Times New Roman" w:cs="Times New Roman"/>
                <w:b/>
                <w:bCs/>
                <w:color w:val="000000"/>
              </w:rPr>
              <w:t>278.871,00</w:t>
            </w:r>
            <w:bookmarkEnd w:id="27"/>
          </w:p>
        </w:tc>
        <w:tc>
          <w:tcPr>
            <w:tcW w:w="793" w:type="pct"/>
            <w:tcBorders>
              <w:top w:val="single" w:sz="4" w:space="0" w:color="auto"/>
              <w:left w:val="single" w:sz="4" w:space="0" w:color="auto"/>
              <w:bottom w:val="single" w:sz="4" w:space="0" w:color="auto"/>
              <w:right w:val="single" w:sz="4" w:space="0" w:color="auto"/>
            </w:tcBorders>
            <w:vAlign w:val="bottom"/>
          </w:tcPr>
          <w:p w14:paraId="7206F5DE" w14:textId="77777777" w:rsidR="00374FB8" w:rsidRPr="00D83F52" w:rsidRDefault="00374FB8" w:rsidP="009C173C">
            <w:pPr>
              <w:overflowPunct w:val="0"/>
              <w:autoSpaceDE w:val="0"/>
              <w:autoSpaceDN w:val="0"/>
              <w:adjustRightInd w:val="0"/>
              <w:spacing w:after="0" w:line="240" w:lineRule="auto"/>
              <w:jc w:val="right"/>
              <w:rPr>
                <w:rFonts w:ascii="Times New Roman" w:eastAsia="Times New Roman" w:hAnsi="Times New Roman" w:cs="Times New Roman"/>
                <w:b/>
                <w:bCs/>
                <w:color w:val="000000"/>
              </w:rPr>
            </w:pPr>
            <w:r w:rsidRPr="00D83F52">
              <w:rPr>
                <w:rFonts w:ascii="Times New Roman" w:eastAsia="Times New Roman" w:hAnsi="Times New Roman" w:cs="Times New Roman"/>
                <w:b/>
                <w:bCs/>
                <w:color w:val="000000"/>
              </w:rPr>
              <w:t>278.871,00</w:t>
            </w:r>
          </w:p>
        </w:tc>
        <w:tc>
          <w:tcPr>
            <w:tcW w:w="1827" w:type="pct"/>
            <w:tcBorders>
              <w:top w:val="single" w:sz="4" w:space="0" w:color="auto"/>
              <w:left w:val="single" w:sz="4" w:space="0" w:color="auto"/>
              <w:bottom w:val="single" w:sz="4" w:space="0" w:color="auto"/>
              <w:right w:val="single" w:sz="4" w:space="0" w:color="auto"/>
            </w:tcBorders>
            <w:vAlign w:val="center"/>
            <w:hideMark/>
          </w:tcPr>
          <w:p w14:paraId="101334D8" w14:textId="77777777" w:rsidR="00374FB8" w:rsidRPr="00D83F52" w:rsidRDefault="00374FB8" w:rsidP="009C173C">
            <w:pPr>
              <w:overflowPunct w:val="0"/>
              <w:autoSpaceDE w:val="0"/>
              <w:autoSpaceDN w:val="0"/>
              <w:adjustRightInd w:val="0"/>
              <w:spacing w:after="0" w:line="240" w:lineRule="auto"/>
              <w:jc w:val="center"/>
              <w:rPr>
                <w:rFonts w:ascii="Times New Roman" w:eastAsia="Times New Roman" w:hAnsi="Times New Roman" w:cs="Times New Roman"/>
                <w:bCs/>
                <w:color w:val="000000"/>
              </w:rPr>
            </w:pPr>
          </w:p>
        </w:tc>
      </w:tr>
    </w:tbl>
    <w:p w14:paraId="46BE71DB" w14:textId="77777777" w:rsidR="00374FB8" w:rsidRPr="00D83F52" w:rsidRDefault="00374FB8" w:rsidP="00374FB8">
      <w:pPr>
        <w:widowControl w:val="0"/>
        <w:tabs>
          <w:tab w:val="left" w:pos="2153"/>
        </w:tabs>
        <w:autoSpaceDN w:val="0"/>
        <w:adjustRightInd w:val="0"/>
        <w:spacing w:after="0" w:line="240" w:lineRule="auto"/>
        <w:rPr>
          <w:rFonts w:ascii="Times New Roman" w:eastAsia="Times New Roman" w:hAnsi="Times New Roman" w:cs="Times New Roman"/>
          <w:lang w:eastAsia="hr-HR"/>
        </w:rPr>
      </w:pPr>
    </w:p>
    <w:p w14:paraId="1322CAD5" w14:textId="77777777" w:rsidR="00374FB8" w:rsidRPr="00D83F52" w:rsidRDefault="00374FB8" w:rsidP="00374FB8">
      <w:pPr>
        <w:widowControl w:val="0"/>
        <w:tabs>
          <w:tab w:val="left" w:pos="2153"/>
        </w:tabs>
        <w:autoSpaceDN w:val="0"/>
        <w:adjustRightInd w:val="0"/>
        <w:spacing w:after="0" w:line="240" w:lineRule="auto"/>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ab/>
      </w:r>
      <w:r w:rsidRPr="00D83F52">
        <w:rPr>
          <w:rFonts w:ascii="Times New Roman" w:eastAsia="Times New Roman" w:hAnsi="Times New Roman" w:cs="Times New Roman"/>
          <w:lang w:eastAsia="hr-HR"/>
        </w:rPr>
        <w:tab/>
      </w:r>
      <w:r w:rsidRPr="00D83F52">
        <w:rPr>
          <w:rFonts w:ascii="Times New Roman" w:eastAsia="Times New Roman" w:hAnsi="Times New Roman" w:cs="Times New Roman"/>
          <w:lang w:eastAsia="hr-HR"/>
        </w:rPr>
        <w:tab/>
        <w:t xml:space="preserve">               VI.</w:t>
      </w:r>
    </w:p>
    <w:p w14:paraId="38CC12EA" w14:textId="77777777" w:rsidR="00374FB8" w:rsidRPr="00D83F52" w:rsidRDefault="00374FB8" w:rsidP="00374FB8">
      <w:pPr>
        <w:widowControl w:val="0"/>
        <w:tabs>
          <w:tab w:val="left" w:pos="2153"/>
        </w:tabs>
        <w:autoSpaceDN w:val="0"/>
        <w:adjustRightInd w:val="0"/>
        <w:spacing w:after="0" w:line="240" w:lineRule="auto"/>
        <w:ind w:firstLine="342"/>
        <w:jc w:val="both"/>
        <w:rPr>
          <w:rFonts w:ascii="Times New Roman" w:eastAsia="Times New Roman" w:hAnsi="Times New Roman" w:cs="Times New Roman"/>
          <w:lang w:eastAsia="hr-HR"/>
        </w:rPr>
      </w:pPr>
      <w:r w:rsidRPr="00D83F52">
        <w:rPr>
          <w:rFonts w:ascii="Times New Roman" w:eastAsia="Times New Roman" w:hAnsi="Times New Roman" w:cs="Times New Roman"/>
          <w:lang w:eastAsia="hr-HR"/>
        </w:rPr>
        <w:lastRenderedPageBreak/>
        <w:t>Upravni odjel za društvene djelatnosti zadužuje se za raspodjelu sredstava planiranih u članku V. ovog Plana, sukladno</w:t>
      </w:r>
      <w:r w:rsidRPr="00D83F52">
        <w:rPr>
          <w:rFonts w:ascii="Times New Roman" w:hAnsi="Times New Roman" w:cs="Times New Roman"/>
        </w:rPr>
        <w:t xml:space="preserve"> </w:t>
      </w:r>
      <w:r w:rsidRPr="00D83F52">
        <w:rPr>
          <w:rFonts w:ascii="Times New Roman" w:eastAsia="Times New Roman" w:hAnsi="Times New Roman" w:cs="Times New Roman"/>
          <w:lang w:eastAsia="hr-HR"/>
        </w:rPr>
        <w:t>sredstvima planiranim Proračunom Grada Karlovca za 2023.godinu.</w:t>
      </w:r>
    </w:p>
    <w:p w14:paraId="07FE6411" w14:textId="77777777" w:rsidR="00374FB8" w:rsidRPr="00D83F52" w:rsidRDefault="00374FB8" w:rsidP="00374FB8">
      <w:pPr>
        <w:widowControl w:val="0"/>
        <w:tabs>
          <w:tab w:val="left" w:pos="2153"/>
        </w:tabs>
        <w:autoSpaceDN w:val="0"/>
        <w:adjustRightInd w:val="0"/>
        <w:spacing w:after="0" w:line="240" w:lineRule="auto"/>
        <w:ind w:firstLine="342"/>
        <w:jc w:val="both"/>
        <w:rPr>
          <w:rFonts w:ascii="Times New Roman" w:eastAsia="Times New Roman" w:hAnsi="Times New Roman" w:cs="Times New Roman"/>
          <w:lang w:eastAsia="hr-HR"/>
        </w:rPr>
      </w:pPr>
    </w:p>
    <w:p w14:paraId="45519779" w14:textId="77777777" w:rsidR="00374FB8" w:rsidRPr="00D83F52" w:rsidRDefault="00374FB8" w:rsidP="00374FB8">
      <w:pPr>
        <w:spacing w:after="0" w:line="240" w:lineRule="auto"/>
        <w:ind w:firstLine="342"/>
        <w:jc w:val="both"/>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Osnovna škola zadužuje se za operacionalizaciju plana raspodjele sredstava za planirana ulaganja iz članka V. ovog Plana, a koja se realiziraju sukladno Zakonu o javnoj nabavi (NN 120/16, 114/22). Škola je dužna imenovati ovlaštenog predstavnika osnivača za realizaciju rashoda prema priloženoj tablici.</w:t>
      </w:r>
    </w:p>
    <w:p w14:paraId="662CD8BE" w14:textId="77777777" w:rsidR="00374FB8" w:rsidRPr="00D83F52" w:rsidRDefault="00374FB8" w:rsidP="00374FB8">
      <w:pPr>
        <w:spacing w:after="0" w:line="240" w:lineRule="auto"/>
        <w:jc w:val="both"/>
        <w:rPr>
          <w:rFonts w:ascii="Times New Roman" w:eastAsia="Times New Roman" w:hAnsi="Times New Roman" w:cs="Times New Roman"/>
          <w:lang w:eastAsia="hr-HR"/>
        </w:rPr>
      </w:pPr>
    </w:p>
    <w:p w14:paraId="6183DE6B" w14:textId="77777777" w:rsidR="00374FB8" w:rsidRPr="00D83F52"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VII.</w:t>
      </w:r>
    </w:p>
    <w:p w14:paraId="1AF89035" w14:textId="77777777" w:rsidR="00374FB8" w:rsidRPr="00D83F52"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Doznaka sredstava za nabavu proizvedene dugotrajne imovine i dodatno ulaganje na nefinancijskoj imovini izvršava se na temelju dostavljene dokumentacije o provedenom postupku sukladno Zakonu, dostavljenih ovjerenih računa o nabavi roba ili ovjerenih obračunskih situacija za izvršene radove koji su dospjeli ili dospijevaju na plaćanje.</w:t>
      </w:r>
    </w:p>
    <w:p w14:paraId="4CC0F2DB" w14:textId="77777777" w:rsidR="00374FB8" w:rsidRPr="00D83F52"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p>
    <w:p w14:paraId="21319ED7" w14:textId="77777777" w:rsidR="00374FB8" w:rsidRPr="00D83F52" w:rsidRDefault="00374FB8" w:rsidP="00374FB8">
      <w:pPr>
        <w:overflowPunct w:val="0"/>
        <w:autoSpaceDE w:val="0"/>
        <w:autoSpaceDN w:val="0"/>
        <w:adjustRightInd w:val="0"/>
        <w:spacing w:after="0" w:line="240" w:lineRule="auto"/>
        <w:ind w:firstLine="342"/>
        <w:jc w:val="both"/>
        <w:rPr>
          <w:rFonts w:ascii="Times New Roman" w:eastAsia="Times New Roman" w:hAnsi="Times New Roman" w:cs="Times New Roman"/>
          <w:color w:val="000000"/>
        </w:rPr>
      </w:pPr>
      <w:r w:rsidRPr="00D83F52">
        <w:rPr>
          <w:rFonts w:ascii="Times New Roman" w:eastAsia="Times New Roman" w:hAnsi="Times New Roman" w:cs="Times New Roman"/>
          <w:color w:val="000000"/>
        </w:rPr>
        <w:t>Sredstva će se doznačiti prema zahtjevima škola putem interne pisane procedure - lokalne riznice.</w:t>
      </w:r>
    </w:p>
    <w:p w14:paraId="07A76B6F" w14:textId="77777777" w:rsidR="00374FB8" w:rsidRPr="00D83F52" w:rsidRDefault="00374FB8" w:rsidP="00374FB8">
      <w:pPr>
        <w:overflowPunct w:val="0"/>
        <w:autoSpaceDE w:val="0"/>
        <w:autoSpaceDN w:val="0"/>
        <w:adjustRightInd w:val="0"/>
        <w:spacing w:after="0" w:line="240" w:lineRule="auto"/>
        <w:jc w:val="both"/>
        <w:rPr>
          <w:rFonts w:ascii="Times New Roman" w:eastAsia="Times New Roman" w:hAnsi="Times New Roman" w:cs="Times New Roman"/>
          <w:b/>
          <w:color w:val="000000"/>
        </w:rPr>
      </w:pPr>
    </w:p>
    <w:p w14:paraId="3CD1462F" w14:textId="77777777" w:rsidR="00374FB8" w:rsidRPr="00D83F52"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83F52">
        <w:rPr>
          <w:rFonts w:ascii="Times New Roman" w:eastAsia="Times New Roman" w:hAnsi="Times New Roman" w:cs="Times New Roman"/>
          <w:color w:val="000000"/>
        </w:rPr>
        <w:t>PRIJELAZNE I ZAVRŠNE ODREDBE</w:t>
      </w:r>
    </w:p>
    <w:p w14:paraId="437E5024" w14:textId="77777777" w:rsidR="00374FB8"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Cs/>
          <w:color w:val="000000"/>
        </w:rPr>
      </w:pPr>
    </w:p>
    <w:p w14:paraId="5FD55177" w14:textId="77777777" w:rsidR="00374FB8" w:rsidRPr="00D83F52"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VIII.</w:t>
      </w:r>
    </w:p>
    <w:p w14:paraId="15A31AA6" w14:textId="77777777" w:rsidR="00374FB8" w:rsidRPr="00D83F52" w:rsidRDefault="00374FB8" w:rsidP="00374FB8">
      <w:pPr>
        <w:overflowPunct w:val="0"/>
        <w:autoSpaceDE w:val="0"/>
        <w:autoSpaceDN w:val="0"/>
        <w:adjustRightInd w:val="0"/>
        <w:spacing w:after="0" w:line="240" w:lineRule="auto"/>
        <w:jc w:val="both"/>
        <w:rPr>
          <w:rFonts w:ascii="Times New Roman" w:eastAsia="Times New Roman" w:hAnsi="Times New Roman" w:cs="Times New Roman"/>
          <w:bCs/>
          <w:color w:val="000000"/>
        </w:rPr>
      </w:pPr>
      <w:r w:rsidRPr="00D83F52">
        <w:rPr>
          <w:rFonts w:ascii="Times New Roman" w:eastAsia="Times New Roman" w:hAnsi="Times New Roman" w:cs="Times New Roman"/>
          <w:bCs/>
          <w:color w:val="000000"/>
        </w:rPr>
        <w:t xml:space="preserve">      Za provedbu ovog Plana zadužuje se predmetna škola i Upravni odjel za društvene djelatnosti.</w:t>
      </w:r>
    </w:p>
    <w:p w14:paraId="2D4212AB" w14:textId="77777777" w:rsidR="00374FB8" w:rsidRPr="00D83F52" w:rsidRDefault="00374FB8" w:rsidP="00374FB8">
      <w:pPr>
        <w:overflowPunct w:val="0"/>
        <w:autoSpaceDE w:val="0"/>
        <w:autoSpaceDN w:val="0"/>
        <w:adjustRightInd w:val="0"/>
        <w:spacing w:after="0" w:line="240" w:lineRule="auto"/>
        <w:jc w:val="both"/>
        <w:rPr>
          <w:rFonts w:ascii="Times New Roman" w:eastAsia="Times New Roman" w:hAnsi="Times New Roman" w:cs="Times New Roman"/>
          <w:bCs/>
          <w:color w:val="000000"/>
        </w:rPr>
      </w:pPr>
    </w:p>
    <w:p w14:paraId="5AD30515" w14:textId="77777777" w:rsidR="00374FB8" w:rsidRPr="00D83F52"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IX.</w:t>
      </w:r>
    </w:p>
    <w:p w14:paraId="6C76E419" w14:textId="77777777" w:rsidR="00374FB8" w:rsidRPr="00D83F52"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Dinamika ostvarivanja Plana mora biti usklađena s dinamikom ostvarivanja prihoda u proračunu i sredstvima s pozicije potpore izravnanja.</w:t>
      </w:r>
    </w:p>
    <w:p w14:paraId="28197B62" w14:textId="77777777" w:rsidR="00374FB8" w:rsidRPr="00D83F52" w:rsidRDefault="00374FB8" w:rsidP="00374FB8">
      <w:pPr>
        <w:widowControl w:val="0"/>
        <w:tabs>
          <w:tab w:val="left" w:pos="2153"/>
        </w:tabs>
        <w:autoSpaceDE w:val="0"/>
        <w:autoSpaceDN w:val="0"/>
        <w:adjustRightInd w:val="0"/>
        <w:spacing w:after="0" w:line="240" w:lineRule="auto"/>
        <w:ind w:firstLine="342"/>
        <w:jc w:val="both"/>
        <w:rPr>
          <w:rFonts w:ascii="Times New Roman" w:eastAsia="Times New Roman" w:hAnsi="Times New Roman" w:cs="Times New Roman"/>
          <w:lang w:eastAsia="hr-HR"/>
        </w:rPr>
      </w:pPr>
    </w:p>
    <w:p w14:paraId="749F3272" w14:textId="77777777" w:rsidR="00374FB8" w:rsidRPr="00D83F52" w:rsidRDefault="00374FB8" w:rsidP="00374FB8">
      <w:pPr>
        <w:widowControl w:val="0"/>
        <w:tabs>
          <w:tab w:val="left" w:pos="2153"/>
        </w:tabs>
        <w:autoSpaceDE w:val="0"/>
        <w:autoSpaceDN w:val="0"/>
        <w:adjustRightInd w:val="0"/>
        <w:spacing w:after="0" w:line="240" w:lineRule="auto"/>
        <w:jc w:val="center"/>
        <w:rPr>
          <w:rFonts w:ascii="Times New Roman" w:eastAsia="Times New Roman" w:hAnsi="Times New Roman" w:cs="Times New Roman"/>
          <w:lang w:eastAsia="hr-HR"/>
        </w:rPr>
      </w:pPr>
      <w:r w:rsidRPr="00D83F52">
        <w:rPr>
          <w:rFonts w:ascii="Times New Roman" w:eastAsia="Times New Roman" w:hAnsi="Times New Roman" w:cs="Times New Roman"/>
          <w:lang w:eastAsia="hr-HR"/>
        </w:rPr>
        <w:t>X.</w:t>
      </w:r>
    </w:p>
    <w:p w14:paraId="1A5F2312" w14:textId="77777777" w:rsidR="00374FB8" w:rsidRPr="00D83F52" w:rsidRDefault="00374FB8" w:rsidP="00374FB8">
      <w:pPr>
        <w:overflowPunct w:val="0"/>
        <w:autoSpaceDE w:val="0"/>
        <w:autoSpaceDN w:val="0"/>
        <w:adjustRightInd w:val="0"/>
        <w:spacing w:after="0" w:line="240" w:lineRule="auto"/>
        <w:ind w:firstLine="342"/>
        <w:jc w:val="both"/>
        <w:rPr>
          <w:rFonts w:ascii="Times New Roman" w:eastAsia="Times New Roman" w:hAnsi="Times New Roman" w:cs="Times New Roman"/>
          <w:bCs/>
          <w:color w:val="000000"/>
          <w:lang w:eastAsia="hr-HR"/>
        </w:rPr>
      </w:pPr>
      <w:r w:rsidRPr="00D83F52">
        <w:rPr>
          <w:rFonts w:ascii="Times New Roman" w:eastAsia="Times New Roman" w:hAnsi="Times New Roman" w:cs="Times New Roman"/>
          <w:color w:val="000000"/>
        </w:rPr>
        <w:t>Plan rashoda z</w:t>
      </w:r>
      <w:r w:rsidRPr="00D83F52">
        <w:rPr>
          <w:rFonts w:ascii="Times New Roman" w:eastAsia="Times New Roman" w:hAnsi="Times New Roman" w:cs="Times New Roman"/>
          <w:bCs/>
          <w:color w:val="000000"/>
        </w:rPr>
        <w:t xml:space="preserve">a nabavu proizvedene dugotrajne imovine i dodatna ulaganja na nefinancijskoj imovini osnovnih škola za 2023. godinu stupa na snagu 8. dana od dana objave </w:t>
      </w:r>
      <w:r w:rsidRPr="00D83F52">
        <w:rPr>
          <w:rFonts w:ascii="Times New Roman" w:eastAsia="Times New Roman" w:hAnsi="Times New Roman" w:cs="Times New Roman"/>
          <w:bCs/>
          <w:color w:val="000000"/>
          <w:lang w:eastAsia="hr-HR"/>
        </w:rPr>
        <w:t>u Glasniku Grada Karlovca.</w:t>
      </w:r>
    </w:p>
    <w:p w14:paraId="63C6D0D0" w14:textId="77777777" w:rsidR="00374FB8" w:rsidRPr="00C76A03" w:rsidRDefault="00374FB8" w:rsidP="00374FB8">
      <w:pPr>
        <w:spacing w:after="0" w:line="240" w:lineRule="auto"/>
        <w:rPr>
          <w:rFonts w:ascii="Times New Roman" w:hAnsi="Times New Roman" w:cs="Times New Roman"/>
          <w:b/>
          <w:bCs/>
          <w:iCs/>
        </w:rPr>
      </w:pPr>
    </w:p>
    <w:p w14:paraId="58241F64" w14:textId="77777777" w:rsidR="003245F4" w:rsidRPr="00C76A03" w:rsidRDefault="003245F4" w:rsidP="002F6CBD">
      <w:pPr>
        <w:spacing w:after="0" w:line="240" w:lineRule="auto"/>
        <w:jc w:val="center"/>
        <w:rPr>
          <w:rFonts w:ascii="Times New Roman" w:eastAsia="Times New Roman" w:hAnsi="Times New Roman" w:cs="Times New Roman"/>
          <w:b/>
          <w:bCs/>
        </w:rPr>
      </w:pPr>
    </w:p>
    <w:p w14:paraId="19CBF745" w14:textId="55C959EA" w:rsidR="000035DF" w:rsidRPr="00C76A03" w:rsidRDefault="000035DF" w:rsidP="00786081">
      <w:pPr>
        <w:spacing w:after="0" w:line="240" w:lineRule="auto"/>
        <w:jc w:val="center"/>
        <w:rPr>
          <w:rFonts w:ascii="Times New Roman" w:hAnsi="Times New Roman" w:cs="Times New Roman"/>
          <w:b/>
          <w:iCs/>
        </w:rPr>
      </w:pPr>
      <w:r w:rsidRPr="00C76A03">
        <w:rPr>
          <w:rFonts w:ascii="Times New Roman" w:hAnsi="Times New Roman" w:cs="Times New Roman"/>
          <w:b/>
          <w:iCs/>
        </w:rPr>
        <w:t>TOČKA 15</w:t>
      </w:r>
      <w:r w:rsidR="00DA139F" w:rsidRPr="00C76A03">
        <w:rPr>
          <w:rFonts w:ascii="Times New Roman" w:hAnsi="Times New Roman" w:cs="Times New Roman"/>
          <w:b/>
          <w:iCs/>
        </w:rPr>
        <w:t>.</w:t>
      </w:r>
    </w:p>
    <w:p w14:paraId="1854BB7A" w14:textId="77777777" w:rsidR="00C76A03" w:rsidRPr="00C76A03" w:rsidRDefault="00C76A03" w:rsidP="00C76A03">
      <w:pPr>
        <w:spacing w:after="0" w:line="240" w:lineRule="auto"/>
        <w:ind w:firstLine="708"/>
        <w:jc w:val="both"/>
        <w:rPr>
          <w:rFonts w:ascii="Times New Roman" w:hAnsi="Times New Roman" w:cs="Times New Roman"/>
          <w:b/>
          <w:bCs/>
        </w:rPr>
      </w:pPr>
      <w:r w:rsidRPr="00C76A03">
        <w:rPr>
          <w:rFonts w:ascii="Times New Roman" w:hAnsi="Times New Roman" w:cs="Times New Roman"/>
          <w:b/>
          <w:bCs/>
        </w:rPr>
        <w:t xml:space="preserve">Program javnih potreba u predškolskom odgoju i obrazovanju za 2023. godinu </w:t>
      </w:r>
    </w:p>
    <w:p w14:paraId="6DDE2F1D" w14:textId="2FB39B2C"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Uvodno obrazloženje dala je gospođa Draženka Sila Ljubenko, prof. pedagog, pročelnica Upravnog odjela za društvene djelatnosti.</w:t>
      </w:r>
    </w:p>
    <w:p w14:paraId="77576CA5" w14:textId="66BF2CAF"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Predsjednik Gradskog vijeća izvijestio je vijećnike da je Odbor za financije, gradski proračun i gradsku imovinu razmatrao navedenu točku te predlažu da se donese Program javnih potreba u predškolskom odgoju i obrazovanju za 2023. godinu.</w:t>
      </w:r>
    </w:p>
    <w:p w14:paraId="16A93E75" w14:textId="359D125F" w:rsidR="003245F4" w:rsidRPr="00C76A03" w:rsidRDefault="003245F4" w:rsidP="00C76A03">
      <w:pPr>
        <w:spacing w:after="0" w:line="240" w:lineRule="auto"/>
        <w:ind w:firstLine="708"/>
        <w:jc w:val="both"/>
        <w:rPr>
          <w:rFonts w:ascii="Times New Roman" w:hAnsi="Times New Roman" w:cs="Times New Roman"/>
          <w:bCs/>
          <w:iCs/>
        </w:rPr>
      </w:pPr>
      <w:r w:rsidRPr="00C76A03">
        <w:rPr>
          <w:rFonts w:ascii="Times New Roman" w:hAnsi="Times New Roman" w:cs="Times New Roman"/>
          <w:bCs/>
          <w:iCs/>
        </w:rPr>
        <w:t xml:space="preserve">U raspravi su sudjelovali: </w:t>
      </w:r>
      <w:r w:rsidR="00C76A03" w:rsidRPr="00C76A03">
        <w:rPr>
          <w:rFonts w:ascii="Times New Roman" w:hAnsi="Times New Roman" w:cs="Times New Roman"/>
          <w:bCs/>
          <w:iCs/>
        </w:rPr>
        <w:t>Dimitrije Birač, Ana Matan i Draženka Sila Ljubenko.</w:t>
      </w:r>
    </w:p>
    <w:p w14:paraId="1887DE55" w14:textId="71B13795" w:rsidR="003245F4" w:rsidRPr="00C76A03" w:rsidRDefault="003245F4" w:rsidP="0008540E">
      <w:pPr>
        <w:spacing w:after="0" w:line="240" w:lineRule="auto"/>
        <w:ind w:firstLine="708"/>
        <w:jc w:val="both"/>
        <w:rPr>
          <w:rFonts w:ascii="Times New Roman" w:hAnsi="Times New Roman" w:cs="Times New Roman"/>
          <w:bCs/>
          <w:iCs/>
        </w:rPr>
      </w:pPr>
      <w:r w:rsidRPr="00C76A03">
        <w:rPr>
          <w:rFonts w:ascii="Times New Roman" w:hAnsi="Times New Roman" w:cs="Times New Roman"/>
          <w:bCs/>
          <w:iCs/>
        </w:rPr>
        <w:t xml:space="preserve">Nakon provedene rasprave, </w:t>
      </w:r>
      <w:r w:rsidRPr="00C76A03">
        <w:rPr>
          <w:rFonts w:ascii="Times New Roman" w:hAnsi="Times New Roman" w:cs="Times New Roman"/>
        </w:rPr>
        <w:t xml:space="preserve">od nazočnih </w:t>
      </w:r>
      <w:r w:rsidRPr="00C76A03">
        <w:rPr>
          <w:rStyle w:val="normaltextrun"/>
          <w:rFonts w:ascii="Times New Roman" w:hAnsi="Times New Roman" w:cs="Times New Roman"/>
        </w:rPr>
        <w:t xml:space="preserve">20 vijećnika u vijećnici, vijeće je sa </w:t>
      </w:r>
      <w:r w:rsidR="00C76A03" w:rsidRPr="00C76A03">
        <w:rPr>
          <w:rStyle w:val="normaltextrun"/>
          <w:rFonts w:ascii="Times New Roman" w:hAnsi="Times New Roman" w:cs="Times New Roman"/>
        </w:rPr>
        <w:t xml:space="preserve">20 </w:t>
      </w:r>
      <w:r w:rsidRPr="00C76A03">
        <w:rPr>
          <w:rStyle w:val="normaltextrun"/>
          <w:rFonts w:ascii="Times New Roman" w:hAnsi="Times New Roman" w:cs="Times New Roman"/>
        </w:rPr>
        <w:t>glasova ZA donijelo</w:t>
      </w:r>
      <w:r w:rsidR="00C76A03" w:rsidRPr="00C76A03">
        <w:rPr>
          <w:rStyle w:val="normaltextrun"/>
          <w:rFonts w:ascii="Times New Roman" w:hAnsi="Times New Roman" w:cs="Times New Roman"/>
        </w:rPr>
        <w:t>:</w:t>
      </w:r>
    </w:p>
    <w:p w14:paraId="4307B24C" w14:textId="77777777" w:rsidR="003245F4" w:rsidRPr="00C76A03" w:rsidRDefault="003245F4" w:rsidP="0008540E">
      <w:pPr>
        <w:spacing w:after="0" w:line="240" w:lineRule="auto"/>
        <w:ind w:firstLine="708"/>
        <w:jc w:val="both"/>
        <w:rPr>
          <w:rFonts w:ascii="Times New Roman" w:hAnsi="Times New Roman" w:cs="Times New Roman"/>
          <w:b/>
          <w:bCs/>
          <w:iCs/>
        </w:rPr>
      </w:pPr>
    </w:p>
    <w:p w14:paraId="53F908A9" w14:textId="77777777" w:rsidR="00C76A03" w:rsidRPr="00C76A03" w:rsidRDefault="00C76A03" w:rsidP="002F6CBD">
      <w:pPr>
        <w:spacing w:after="0" w:line="240" w:lineRule="auto"/>
        <w:jc w:val="center"/>
        <w:rPr>
          <w:rFonts w:ascii="Times New Roman" w:hAnsi="Times New Roman" w:cs="Times New Roman"/>
          <w:b/>
          <w:bCs/>
        </w:rPr>
      </w:pPr>
      <w:r w:rsidRPr="00C76A03">
        <w:rPr>
          <w:rFonts w:ascii="Times New Roman" w:hAnsi="Times New Roman" w:cs="Times New Roman"/>
          <w:b/>
          <w:bCs/>
        </w:rPr>
        <w:t xml:space="preserve">Program </w:t>
      </w:r>
    </w:p>
    <w:p w14:paraId="5590B06A" w14:textId="5CFB018D" w:rsidR="00D97ECC" w:rsidRDefault="00C76A03" w:rsidP="002F6CBD">
      <w:pPr>
        <w:spacing w:after="0" w:line="240" w:lineRule="auto"/>
        <w:jc w:val="center"/>
        <w:rPr>
          <w:rFonts w:ascii="Times New Roman" w:hAnsi="Times New Roman" w:cs="Times New Roman"/>
          <w:b/>
          <w:bCs/>
        </w:rPr>
      </w:pPr>
      <w:r w:rsidRPr="00C76A03">
        <w:rPr>
          <w:rFonts w:ascii="Times New Roman" w:hAnsi="Times New Roman" w:cs="Times New Roman"/>
          <w:b/>
          <w:bCs/>
        </w:rPr>
        <w:t>javnih potreba u predškolskom odgoju i obrazovanju za 2023. godinu</w:t>
      </w:r>
    </w:p>
    <w:p w14:paraId="2477780F" w14:textId="16459844" w:rsidR="00374FB8" w:rsidRDefault="00374FB8" w:rsidP="00374FB8">
      <w:pPr>
        <w:spacing w:after="0" w:line="240" w:lineRule="auto"/>
        <w:rPr>
          <w:rFonts w:ascii="Times New Roman" w:hAnsi="Times New Roman" w:cs="Times New Roman"/>
          <w:b/>
          <w:bCs/>
        </w:rPr>
      </w:pPr>
    </w:p>
    <w:p w14:paraId="6BB1A630" w14:textId="77777777" w:rsidR="00374FB8" w:rsidRPr="00D86494" w:rsidRDefault="00374FB8" w:rsidP="00374FB8">
      <w:pPr>
        <w:spacing w:after="0" w:line="240" w:lineRule="auto"/>
        <w:jc w:val="center"/>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I</w:t>
      </w:r>
    </w:p>
    <w:p w14:paraId="19416531" w14:textId="77777777" w:rsidR="00374FB8" w:rsidRPr="00D86494" w:rsidRDefault="00374FB8" w:rsidP="00374FB8">
      <w:pPr>
        <w:spacing w:after="0" w:line="240" w:lineRule="auto"/>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UVOD</w:t>
      </w:r>
    </w:p>
    <w:p w14:paraId="7CD3D60C" w14:textId="77777777" w:rsidR="00374FB8" w:rsidRPr="00D86494" w:rsidRDefault="00374FB8" w:rsidP="00374FB8">
      <w:pPr>
        <w:spacing w:after="0" w:line="240" w:lineRule="auto"/>
        <w:ind w:firstLine="708"/>
        <w:rPr>
          <w:rFonts w:ascii="Times New Roman" w:eastAsia="Times New Roman" w:hAnsi="Times New Roman" w:cs="Times New Roman"/>
          <w:b/>
          <w:lang w:eastAsia="hr-HR"/>
        </w:rPr>
      </w:pPr>
    </w:p>
    <w:p w14:paraId="65C794FA"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Zakon o predškolskom odgoju i obrazovanju  (NN 10/97,107/07,94/13,98/19, 57/22 u daljnjem tekstu: Zakon) definira predškolski odgoj kao djelatnost koja obuhvaća programe odgoja, obrazovanja, zdravstvene zaštite, prehrane i socijalne skrbi djece.</w:t>
      </w:r>
    </w:p>
    <w:p w14:paraId="34AB1629"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227DE67B"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Predškolski odgoj je sastavni dio sustava odgoja, obrazovanja i skrbi o djeci, a obuhvaća programe odgoja, obrazovanja, zdravstvene zaštite, prehrane i socijalne skrbi koji se ostvaruju u dječjim vrtićima, te iznimno, u drugim ustanovama i udrugama.</w:t>
      </w:r>
    </w:p>
    <w:p w14:paraId="52FFD061"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3AE9EEF5"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lastRenderedPageBreak/>
        <w:t xml:space="preserve">Sukladno Zakonu Grad Karlovac ima pravo i obavezu odlučivati o potrebama i interesima građana na svom području za organiziranjem i ostvarivanjem programa predškolskog odgoja  i obrazovanja te skrbi o djeci predškolske dobi  radi zadovoljavanja tih potreba osnivati dječje vrtiće. Sve mjere vezane uz zadovoljavanje tih potreba utvrđuju se sukladno Zakonu i Državnom pedagoškom standardu. </w:t>
      </w:r>
    </w:p>
    <w:p w14:paraId="3B80FF0D"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5EC56B97"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Programom javnih potreba u predškolskom odgoju i obrazovanju Grada Karlovca  utvrđuje se oblik, opseg, kvaliteta i način zadovoljavanja javnih potreba u djelatnosti predškolskog odgoja i obrazovanja te skrbi o djeci predškolske dobi prema potrebama i interesima građana grada Karlovca. </w:t>
      </w:r>
    </w:p>
    <w:p w14:paraId="56BD5FD6"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3A1288BB"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Prema Zakonu djelatnost predškolskog odgoja financira se pretežito sredstvima proračuna lokalne i područne samouprave te sudjelovanjem roditelja u cijeni programa predškolskog odgoja u koje su uključena njihova djeca. Određeni programi kao što su posebni programi za djecu s teškoćama u razvoju sufinanciraju se iz sredstava Državnog proračuna.</w:t>
      </w:r>
    </w:p>
    <w:p w14:paraId="74144EAA"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4A1ABCB4"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Djelatnost predškolskog odgoja u gradu Karlovcu odvija se u sljedećim ustanovama: </w:t>
      </w:r>
    </w:p>
    <w:p w14:paraId="7EC6236C"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1249E4DE" w14:textId="77777777" w:rsidR="00374FB8" w:rsidRPr="00D86494" w:rsidRDefault="00374FB8" w:rsidP="00374FB8">
      <w:pPr>
        <w:spacing w:after="0" w:line="240" w:lineRule="auto"/>
        <w:jc w:val="both"/>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a) DJEČJI VRTIĆ KARLOVAC</w:t>
      </w:r>
    </w:p>
    <w:p w14:paraId="37DDCB3A" w14:textId="77777777" w:rsidR="00374FB8" w:rsidRPr="00D86494" w:rsidRDefault="00374FB8" w:rsidP="00374FB8">
      <w:pPr>
        <w:spacing w:after="0" w:line="240" w:lineRule="auto"/>
        <w:jc w:val="both"/>
        <w:rPr>
          <w:rFonts w:ascii="Times New Roman" w:eastAsia="Times New Roman" w:hAnsi="Times New Roman" w:cs="Times New Roman"/>
          <w:b/>
          <w:i/>
          <w:lang w:eastAsia="hr-HR"/>
        </w:rPr>
      </w:pPr>
    </w:p>
    <w:p w14:paraId="52CA3AD9"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 U okviru djelatnosti Dječjeg vrtića Karlovac provode se: redoviti desetsatni program, redoviti desetsatni sportski program, redoviti desetsatni glazbeni program, program </w:t>
      </w:r>
      <w:proofErr w:type="spellStart"/>
      <w:r w:rsidRPr="00D86494">
        <w:rPr>
          <w:rFonts w:ascii="Times New Roman" w:eastAsia="Times New Roman" w:hAnsi="Times New Roman" w:cs="Times New Roman"/>
          <w:lang w:eastAsia="hr-HR"/>
        </w:rPr>
        <w:t>senzomotorne</w:t>
      </w:r>
      <w:proofErr w:type="spellEnd"/>
      <w:r w:rsidRPr="00D86494">
        <w:rPr>
          <w:rFonts w:ascii="Times New Roman" w:eastAsia="Times New Roman" w:hAnsi="Times New Roman" w:cs="Times New Roman"/>
          <w:lang w:eastAsia="hr-HR"/>
        </w:rPr>
        <w:t xml:space="preserve"> stimulacije i program </w:t>
      </w:r>
      <w:proofErr w:type="spellStart"/>
      <w:r w:rsidRPr="00D86494">
        <w:rPr>
          <w:rFonts w:ascii="Times New Roman" w:eastAsia="Times New Roman" w:hAnsi="Times New Roman" w:cs="Times New Roman"/>
          <w:lang w:eastAsia="hr-HR"/>
        </w:rPr>
        <w:t>predškole</w:t>
      </w:r>
      <w:proofErr w:type="spellEnd"/>
      <w:r w:rsidRPr="00D86494">
        <w:rPr>
          <w:rFonts w:ascii="Times New Roman" w:eastAsia="Times New Roman" w:hAnsi="Times New Roman" w:cs="Times New Roman"/>
          <w:lang w:eastAsia="hr-HR"/>
        </w:rPr>
        <w:t xml:space="preserve"> koja je obvezni program  za svu djecu u godini prije polaska u osnovnu školu i u pravilu se provodi od 1. listopada do 31. svibnja u trajanju od 250 sati. Program </w:t>
      </w:r>
      <w:proofErr w:type="spellStart"/>
      <w:r w:rsidRPr="00D86494">
        <w:rPr>
          <w:rFonts w:ascii="Times New Roman" w:eastAsia="Times New Roman" w:hAnsi="Times New Roman" w:cs="Times New Roman"/>
          <w:lang w:eastAsia="hr-HR"/>
        </w:rPr>
        <w:t>predškole</w:t>
      </w:r>
      <w:proofErr w:type="spellEnd"/>
      <w:r w:rsidRPr="00D86494">
        <w:rPr>
          <w:rFonts w:ascii="Times New Roman" w:eastAsia="Times New Roman" w:hAnsi="Times New Roman" w:cs="Times New Roman"/>
          <w:lang w:eastAsia="hr-HR"/>
        </w:rPr>
        <w:t xml:space="preserve"> je besplatan za sve roditelje čija su djeca u godini dana prije polaska u osnovnu školu uključena u taj program.</w:t>
      </w:r>
    </w:p>
    <w:p w14:paraId="3DFEBC65"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708E4BC0"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Rad se odvija u pet objekta: </w:t>
      </w:r>
    </w:p>
    <w:p w14:paraId="1DFCF585"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Centralni objekt Gaza, Tkalčeva 2, </w:t>
      </w:r>
    </w:p>
    <w:p w14:paraId="0C63B108"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Područni odjel Grabrik, B. Kašića 17,</w:t>
      </w:r>
    </w:p>
    <w:p w14:paraId="678B3ED8"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Područni odjel Banija, Obala Račkog 8,</w:t>
      </w:r>
    </w:p>
    <w:p w14:paraId="63F6D47C"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Područni odjel Novi centar, </w:t>
      </w:r>
      <w:proofErr w:type="spellStart"/>
      <w:r w:rsidRPr="00D86494">
        <w:rPr>
          <w:rFonts w:ascii="Times New Roman" w:eastAsia="Times New Roman" w:hAnsi="Times New Roman" w:cs="Times New Roman"/>
          <w:lang w:eastAsia="hr-HR"/>
        </w:rPr>
        <w:t>Smičiklasova</w:t>
      </w:r>
      <w:proofErr w:type="spellEnd"/>
      <w:r w:rsidRPr="00D86494">
        <w:rPr>
          <w:rFonts w:ascii="Times New Roman" w:eastAsia="Times New Roman" w:hAnsi="Times New Roman" w:cs="Times New Roman"/>
          <w:lang w:eastAsia="hr-HR"/>
        </w:rPr>
        <w:t xml:space="preserve"> 23,</w:t>
      </w:r>
    </w:p>
    <w:p w14:paraId="0F428818"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Područni odjel </w:t>
      </w:r>
      <w:proofErr w:type="spellStart"/>
      <w:r w:rsidRPr="00D86494">
        <w:rPr>
          <w:rFonts w:ascii="Times New Roman" w:eastAsia="Times New Roman" w:hAnsi="Times New Roman" w:cs="Times New Roman"/>
          <w:lang w:eastAsia="hr-HR"/>
        </w:rPr>
        <w:t>Zadobarje</w:t>
      </w:r>
      <w:proofErr w:type="spellEnd"/>
      <w:r w:rsidRPr="00D86494">
        <w:rPr>
          <w:rFonts w:ascii="Times New Roman" w:eastAsia="Times New Roman" w:hAnsi="Times New Roman" w:cs="Times New Roman"/>
          <w:lang w:eastAsia="hr-HR"/>
        </w:rPr>
        <w:t xml:space="preserve">, </w:t>
      </w:r>
      <w:proofErr w:type="spellStart"/>
      <w:r w:rsidRPr="00D86494">
        <w:rPr>
          <w:rFonts w:ascii="Times New Roman" w:eastAsia="Times New Roman" w:hAnsi="Times New Roman" w:cs="Times New Roman"/>
          <w:lang w:eastAsia="hr-HR"/>
        </w:rPr>
        <w:t>Zadobarje</w:t>
      </w:r>
      <w:proofErr w:type="spellEnd"/>
      <w:r w:rsidRPr="00D86494">
        <w:rPr>
          <w:rFonts w:ascii="Times New Roman" w:eastAsia="Times New Roman" w:hAnsi="Times New Roman" w:cs="Times New Roman"/>
          <w:lang w:eastAsia="hr-HR"/>
        </w:rPr>
        <w:t xml:space="preserve"> 39.</w:t>
      </w:r>
    </w:p>
    <w:p w14:paraId="066BBB8B"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6E066729"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U pedagoškoj godini 2022./2023. godini predškolski odgoj provodi su kroz 33 odgojne skupine (24 vrtićke grupe i 9 jasličkih grupa). </w:t>
      </w:r>
    </w:p>
    <w:p w14:paraId="06B07B6C" w14:textId="77777777" w:rsidR="00374FB8" w:rsidRPr="00D86494" w:rsidRDefault="00374FB8" w:rsidP="00374FB8">
      <w:pPr>
        <w:spacing w:after="0" w:line="240" w:lineRule="auto"/>
        <w:jc w:val="both"/>
        <w:rPr>
          <w:rFonts w:ascii="Times New Roman" w:eastAsia="Times New Roman" w:hAnsi="Times New Roman" w:cs="Times New Roman"/>
          <w:color w:val="FF0000"/>
          <w:lang w:eastAsia="hr-HR"/>
        </w:rPr>
      </w:pPr>
    </w:p>
    <w:p w14:paraId="3B7B8486" w14:textId="77777777" w:rsidR="00374FB8" w:rsidRPr="00D86494" w:rsidRDefault="00374FB8" w:rsidP="00374FB8">
      <w:pPr>
        <w:spacing w:after="0" w:line="240" w:lineRule="auto"/>
        <w:jc w:val="both"/>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b) DJEČJI VRTIĆ „ČETIRI RIJEKE“</w:t>
      </w:r>
    </w:p>
    <w:p w14:paraId="0C97DB8E" w14:textId="77777777" w:rsidR="00374FB8" w:rsidRPr="00D86494" w:rsidRDefault="00374FB8" w:rsidP="00374FB8">
      <w:pPr>
        <w:spacing w:after="0" w:line="240" w:lineRule="auto"/>
        <w:jc w:val="both"/>
        <w:rPr>
          <w:rFonts w:ascii="Times New Roman" w:eastAsia="Times New Roman" w:hAnsi="Times New Roman" w:cs="Times New Roman"/>
          <w:b/>
          <w:i/>
          <w:lang w:eastAsia="hr-HR"/>
        </w:rPr>
      </w:pPr>
    </w:p>
    <w:p w14:paraId="38CE8604"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U okviru djelatnosti Dječjeg vrtića „Četiri rijeke“ provodi se redoviti desetsatni program, redoviti  desetsatni program za rano učenje engleskog jezika, cjelodnevni integrirani sportski program, Alternativni cjelodnevni program prema koncepciji Marije Montessori za djecu od 1-3 i  od 3-6 godine života i program </w:t>
      </w:r>
      <w:proofErr w:type="spellStart"/>
      <w:r w:rsidRPr="00D86494">
        <w:rPr>
          <w:rFonts w:ascii="Times New Roman" w:eastAsia="Times New Roman" w:hAnsi="Times New Roman" w:cs="Times New Roman"/>
          <w:lang w:eastAsia="hr-HR"/>
        </w:rPr>
        <w:t>predškole</w:t>
      </w:r>
      <w:proofErr w:type="spellEnd"/>
      <w:r w:rsidRPr="00D86494">
        <w:rPr>
          <w:rFonts w:ascii="Times New Roman" w:eastAsia="Times New Roman" w:hAnsi="Times New Roman" w:cs="Times New Roman"/>
          <w:lang w:eastAsia="hr-HR"/>
        </w:rPr>
        <w:t xml:space="preserve"> koja je obvezni program  za svu djecu u godini prije polaska u osnovnu školu i u pravilu se provodi od 1. listopada do 31. svibnja u trajanju od 250 sati. Program </w:t>
      </w:r>
      <w:proofErr w:type="spellStart"/>
      <w:r w:rsidRPr="00D86494">
        <w:rPr>
          <w:rFonts w:ascii="Times New Roman" w:eastAsia="Times New Roman" w:hAnsi="Times New Roman" w:cs="Times New Roman"/>
          <w:lang w:eastAsia="hr-HR"/>
        </w:rPr>
        <w:t>predškole</w:t>
      </w:r>
      <w:proofErr w:type="spellEnd"/>
      <w:r w:rsidRPr="00D86494">
        <w:rPr>
          <w:rFonts w:ascii="Times New Roman" w:eastAsia="Times New Roman" w:hAnsi="Times New Roman" w:cs="Times New Roman"/>
          <w:lang w:eastAsia="hr-HR"/>
        </w:rPr>
        <w:t xml:space="preserve"> je besplatan za sve roditelje čija su djeca u godini dana prije polaska u osnovnu školu uključena u taj program.</w:t>
      </w:r>
    </w:p>
    <w:p w14:paraId="65F82077"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7B026D56"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 Rad se odvija u pet objekata: </w:t>
      </w:r>
    </w:p>
    <w:p w14:paraId="272982F7"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Centralni objekt Rakovac, Grge Tuškana 9a</w:t>
      </w:r>
    </w:p>
    <w:p w14:paraId="7E9207FB"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Područni odjel Dubovac, Kupska 8,</w:t>
      </w:r>
    </w:p>
    <w:p w14:paraId="4349289C"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Područni odjel </w:t>
      </w:r>
      <w:proofErr w:type="spellStart"/>
      <w:r w:rsidRPr="00D86494">
        <w:rPr>
          <w:rFonts w:ascii="Times New Roman" w:eastAsia="Times New Roman" w:hAnsi="Times New Roman" w:cs="Times New Roman"/>
          <w:lang w:eastAsia="hr-HR"/>
        </w:rPr>
        <w:t>Švarča</w:t>
      </w:r>
      <w:proofErr w:type="spellEnd"/>
      <w:r w:rsidRPr="00D86494">
        <w:rPr>
          <w:rFonts w:ascii="Times New Roman" w:eastAsia="Times New Roman" w:hAnsi="Times New Roman" w:cs="Times New Roman"/>
          <w:lang w:eastAsia="hr-HR"/>
        </w:rPr>
        <w:t>, Ivice Gojaka 4,</w:t>
      </w:r>
    </w:p>
    <w:p w14:paraId="68A7CF65"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Područni odjel </w:t>
      </w:r>
      <w:proofErr w:type="spellStart"/>
      <w:r w:rsidRPr="00D86494">
        <w:rPr>
          <w:rFonts w:ascii="Times New Roman" w:eastAsia="Times New Roman" w:hAnsi="Times New Roman" w:cs="Times New Roman"/>
          <w:lang w:eastAsia="hr-HR"/>
        </w:rPr>
        <w:t>Turanj</w:t>
      </w:r>
      <w:proofErr w:type="spellEnd"/>
      <w:r w:rsidRPr="00D86494">
        <w:rPr>
          <w:rFonts w:ascii="Times New Roman" w:eastAsia="Times New Roman" w:hAnsi="Times New Roman" w:cs="Times New Roman"/>
          <w:lang w:eastAsia="hr-HR"/>
        </w:rPr>
        <w:t xml:space="preserve">, Turan 20, </w:t>
      </w:r>
    </w:p>
    <w:p w14:paraId="08CC5705" w14:textId="77777777" w:rsidR="00374FB8" w:rsidRPr="00D86494" w:rsidRDefault="00374FB8" w:rsidP="00374FB8">
      <w:pPr>
        <w:pStyle w:val="Odlomakpopisa"/>
        <w:numPr>
          <w:ilvl w:val="0"/>
          <w:numId w:val="46"/>
        </w:num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Područni odjel </w:t>
      </w:r>
      <w:proofErr w:type="spellStart"/>
      <w:r w:rsidRPr="00D86494">
        <w:rPr>
          <w:rFonts w:ascii="Times New Roman" w:eastAsia="Times New Roman" w:hAnsi="Times New Roman" w:cs="Times New Roman"/>
          <w:lang w:eastAsia="hr-HR"/>
        </w:rPr>
        <w:t>Mahićno</w:t>
      </w:r>
      <w:proofErr w:type="spellEnd"/>
      <w:r w:rsidRPr="00D86494">
        <w:rPr>
          <w:rFonts w:ascii="Times New Roman" w:eastAsia="Times New Roman" w:hAnsi="Times New Roman" w:cs="Times New Roman"/>
          <w:lang w:eastAsia="hr-HR"/>
        </w:rPr>
        <w:t xml:space="preserve">, </w:t>
      </w:r>
      <w:proofErr w:type="spellStart"/>
      <w:r w:rsidRPr="00D86494">
        <w:rPr>
          <w:rFonts w:ascii="Times New Roman" w:eastAsia="Times New Roman" w:hAnsi="Times New Roman" w:cs="Times New Roman"/>
          <w:lang w:eastAsia="hr-HR"/>
        </w:rPr>
        <w:t>Mahićno</w:t>
      </w:r>
      <w:proofErr w:type="spellEnd"/>
      <w:r w:rsidRPr="00D86494">
        <w:rPr>
          <w:rFonts w:ascii="Times New Roman" w:eastAsia="Times New Roman" w:hAnsi="Times New Roman" w:cs="Times New Roman"/>
          <w:lang w:eastAsia="hr-HR"/>
        </w:rPr>
        <w:t xml:space="preserve"> 122a.</w:t>
      </w:r>
    </w:p>
    <w:p w14:paraId="223321ED"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1EA94309"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U pedagoškoj godini 2022./2023. godini  predškolski odgoj provodi se kroz 33 odgojne skupine (26 vrtićkih grupa i 7 jasličkih grupa).</w:t>
      </w:r>
    </w:p>
    <w:p w14:paraId="5E7D841D" w14:textId="271CD4E5" w:rsidR="00374FB8" w:rsidRDefault="00374FB8" w:rsidP="00374FB8">
      <w:pPr>
        <w:spacing w:after="0" w:line="240" w:lineRule="auto"/>
        <w:rPr>
          <w:rFonts w:ascii="Times New Roman" w:eastAsia="Times New Roman" w:hAnsi="Times New Roman" w:cs="Times New Roman"/>
          <w:lang w:eastAsia="hr-HR"/>
        </w:rPr>
      </w:pPr>
    </w:p>
    <w:p w14:paraId="182010D6" w14:textId="2132ABB3" w:rsidR="00374FB8" w:rsidRDefault="00374FB8" w:rsidP="00374FB8">
      <w:pPr>
        <w:spacing w:after="0" w:line="240" w:lineRule="auto"/>
        <w:rPr>
          <w:rFonts w:ascii="Times New Roman" w:eastAsia="Times New Roman" w:hAnsi="Times New Roman" w:cs="Times New Roman"/>
          <w:lang w:eastAsia="hr-HR"/>
        </w:rPr>
      </w:pPr>
    </w:p>
    <w:p w14:paraId="10423031" w14:textId="77777777" w:rsidR="00374FB8" w:rsidRPr="00D86494" w:rsidRDefault="00374FB8" w:rsidP="00374FB8">
      <w:pPr>
        <w:spacing w:after="0" w:line="240" w:lineRule="auto"/>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lastRenderedPageBreak/>
        <w:t xml:space="preserve">c) DJEČJI VRTIĆI DRUGOG OSNIVAČA (PRIVATNI VRTIĆI) S PODRUČJA GRADA KARLOVCA </w:t>
      </w:r>
    </w:p>
    <w:p w14:paraId="563F919B" w14:textId="77777777" w:rsidR="00374FB8" w:rsidRPr="00D86494" w:rsidRDefault="00374FB8" w:rsidP="00374FB8">
      <w:pPr>
        <w:spacing w:after="0" w:line="240" w:lineRule="auto"/>
        <w:rPr>
          <w:rFonts w:ascii="Times New Roman" w:eastAsia="Times New Roman" w:hAnsi="Times New Roman" w:cs="Times New Roman"/>
          <w:lang w:eastAsia="hr-HR"/>
        </w:rPr>
      </w:pPr>
    </w:p>
    <w:p w14:paraId="5FC1BDED"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Grad Karlovac u svom Proračunu osigurava sredstva za sufinanciranje redovitog desetsatnog programa za boravak djece u vrtićima kojima Grad Karlovac nije osnivač.</w:t>
      </w:r>
      <w:r w:rsidRPr="00D86494">
        <w:rPr>
          <w:rFonts w:ascii="Times New Roman" w:hAnsi="Times New Roman" w:cs="Times New Roman"/>
        </w:rPr>
        <w:t xml:space="preserve"> </w:t>
      </w:r>
      <w:r w:rsidRPr="00D86494">
        <w:rPr>
          <w:rFonts w:ascii="Times New Roman" w:eastAsia="Times New Roman" w:hAnsi="Times New Roman" w:cs="Times New Roman"/>
          <w:lang w:eastAsia="hr-HR"/>
        </w:rPr>
        <w:t>Odlukom</w:t>
      </w:r>
      <w:r w:rsidRPr="00D86494">
        <w:rPr>
          <w:rFonts w:ascii="Times New Roman" w:hAnsi="Times New Roman" w:cs="Times New Roman"/>
        </w:rPr>
        <w:t xml:space="preserve"> </w:t>
      </w:r>
      <w:r w:rsidRPr="00D86494">
        <w:rPr>
          <w:rFonts w:ascii="Times New Roman" w:eastAsia="Times New Roman" w:hAnsi="Times New Roman" w:cs="Times New Roman"/>
          <w:lang w:eastAsia="hr-HR"/>
        </w:rPr>
        <w:t>o sufinanciranju redovitog programa predškolskog odgoja na području grada Karlovca u dječjim vrtićima kojima Grad Karlovac nije osnivač utvrđuje se način sufinanciranja redovitog desetsatnog programa predškolskog odgoja na području grada Karlovca. Redoviti desetsatni program predškolskog odgoja za djecu u vrtićima na području grada Karlovca sufinancirat će se  sukladno  načinu i kriterijima za financiranje  participacije roditelja  u cijeni boravka djece u dječjim vrtićima kojima je osnivač Grad Karlovac. U gradu Karlovcu djeluje jedan privatni vrtić Dječji vrtić „</w:t>
      </w:r>
      <w:proofErr w:type="spellStart"/>
      <w:r w:rsidRPr="00D86494">
        <w:rPr>
          <w:rFonts w:ascii="Times New Roman" w:eastAsia="Times New Roman" w:hAnsi="Times New Roman" w:cs="Times New Roman"/>
          <w:lang w:eastAsia="hr-HR"/>
        </w:rPr>
        <w:t>Tintilinić</w:t>
      </w:r>
      <w:proofErr w:type="spellEnd"/>
      <w:r w:rsidRPr="00D86494">
        <w:rPr>
          <w:rFonts w:ascii="Times New Roman" w:eastAsia="Times New Roman" w:hAnsi="Times New Roman" w:cs="Times New Roman"/>
          <w:lang w:eastAsia="hr-HR"/>
        </w:rPr>
        <w:t xml:space="preserve">“ koji provodi redovni desetsatni program verificiran od  strane Ministarstva znanosti i obrazovanja. </w:t>
      </w:r>
    </w:p>
    <w:p w14:paraId="26A0060A"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64147869" w14:textId="77777777" w:rsidR="00374FB8" w:rsidRPr="00D86494" w:rsidRDefault="00374FB8" w:rsidP="00374FB8">
      <w:pPr>
        <w:spacing w:after="0" w:line="240" w:lineRule="auto"/>
        <w:jc w:val="both"/>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d) OBRTI ZA ČUVANJE DJECE</w:t>
      </w:r>
    </w:p>
    <w:p w14:paraId="005C38A1" w14:textId="77777777" w:rsidR="00374FB8" w:rsidRPr="00D86494" w:rsidRDefault="00374FB8" w:rsidP="00374FB8">
      <w:pPr>
        <w:spacing w:after="0" w:line="240" w:lineRule="auto"/>
        <w:jc w:val="both"/>
        <w:rPr>
          <w:rFonts w:ascii="Times New Roman" w:eastAsia="Times New Roman" w:hAnsi="Times New Roman" w:cs="Times New Roman"/>
          <w:b/>
          <w:bCs/>
          <w:lang w:eastAsia="hr-HR"/>
        </w:rPr>
      </w:pPr>
    </w:p>
    <w:p w14:paraId="6CF51BDA"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Grad Karlovac u svom Proračunu osigurava sredstva za sufinanciranje  obrta za čuvanje djece registrirane na području grada Karlovca temeljem Zakona o dadiljama („Narodne novine“ broj 37/13, 98/19). Odluku o utvrđivanju mjerila za sufinanciranje djelatnosti dadilja na području grada Karlovca donosi gradonačelnik. Navedenom Odlukom definiraju se  uvjeti na temelju kojih pravo na sufinanciranje troškova čuvanja, brige i skrbi o djeci ostvaruju  ako  dijete i oba roditelja imaju prebivalište na području grada Karlovca te da su oba roditelja djeteta zaposlena ili su na redovitom školovanju. </w:t>
      </w:r>
    </w:p>
    <w:p w14:paraId="123A7036" w14:textId="77777777" w:rsidR="00374FB8" w:rsidRPr="00D86494" w:rsidRDefault="00374FB8" w:rsidP="00374FB8">
      <w:pPr>
        <w:spacing w:after="0" w:line="240" w:lineRule="auto"/>
        <w:rPr>
          <w:rFonts w:ascii="Times New Roman" w:eastAsia="Times New Roman" w:hAnsi="Times New Roman" w:cs="Times New Roman"/>
          <w:lang w:eastAsia="hr-HR"/>
        </w:rPr>
      </w:pPr>
    </w:p>
    <w:p w14:paraId="0EF87ADF" w14:textId="77777777" w:rsidR="00374FB8" w:rsidRPr="00D86494" w:rsidRDefault="00374FB8" w:rsidP="00374FB8">
      <w:pPr>
        <w:spacing w:after="0" w:line="240" w:lineRule="auto"/>
        <w:jc w:val="center"/>
        <w:rPr>
          <w:rFonts w:ascii="Times New Roman" w:eastAsia="Times New Roman" w:hAnsi="Times New Roman" w:cs="Times New Roman"/>
          <w:b/>
          <w:bCs/>
          <w:iCs/>
          <w:smallCaps/>
          <w:lang w:eastAsia="hr-HR"/>
        </w:rPr>
      </w:pPr>
      <w:r w:rsidRPr="00D86494">
        <w:rPr>
          <w:rFonts w:ascii="Times New Roman" w:eastAsia="Times New Roman" w:hAnsi="Times New Roman" w:cs="Times New Roman"/>
          <w:b/>
          <w:bCs/>
          <w:iCs/>
          <w:smallCaps/>
          <w:lang w:eastAsia="hr-HR"/>
        </w:rPr>
        <w:t>II</w:t>
      </w:r>
    </w:p>
    <w:p w14:paraId="6D8E88E9" w14:textId="77777777" w:rsidR="00374FB8" w:rsidRPr="00D86494" w:rsidRDefault="00374FB8" w:rsidP="00374FB8">
      <w:pPr>
        <w:spacing w:after="0" w:line="240" w:lineRule="auto"/>
        <w:jc w:val="both"/>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PLANIRANA SREDSTVA</w:t>
      </w:r>
    </w:p>
    <w:p w14:paraId="102752ED"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U Proračunu grada Karlovca za 2023. godinu planirani iznos od 3.873.018,00 € za Program javnih potreba u predškolskom odgoju i obrazovanju raspoređuje se na sljedeći način:</w:t>
      </w:r>
    </w:p>
    <w:p w14:paraId="4FA50060"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p w14:paraId="080C3826" w14:textId="77777777" w:rsidR="00374FB8" w:rsidRDefault="00374FB8" w:rsidP="00374FB8">
      <w:pPr>
        <w:spacing w:after="0" w:line="240" w:lineRule="auto"/>
        <w:jc w:val="both"/>
        <w:rPr>
          <w:rFonts w:ascii="Times New Roman" w:eastAsia="Times New Roman" w:hAnsi="Times New Roman" w:cs="Times New Roman"/>
          <w:color w:val="000000"/>
          <w:lang w:eastAsia="hr-HR"/>
        </w:rPr>
      </w:pPr>
      <w:proofErr w:type="spellStart"/>
      <w:r w:rsidRPr="00D86494">
        <w:rPr>
          <w:rFonts w:ascii="Times New Roman" w:eastAsia="Times New Roman" w:hAnsi="Times New Roman" w:cs="Times New Roman"/>
          <w:color w:val="000000"/>
          <w:lang w:eastAsia="hr-HR"/>
        </w:rPr>
        <w:t>Tab</w:t>
      </w:r>
      <w:proofErr w:type="spellEnd"/>
      <w:r w:rsidRPr="00D86494">
        <w:rPr>
          <w:rFonts w:ascii="Times New Roman" w:eastAsia="Times New Roman" w:hAnsi="Times New Roman" w:cs="Times New Roman"/>
          <w:color w:val="000000"/>
          <w:lang w:eastAsia="hr-HR"/>
        </w:rPr>
        <w:t>. br.1</w:t>
      </w:r>
    </w:p>
    <w:p w14:paraId="57D2B20A" w14:textId="77777777" w:rsidR="00374FB8" w:rsidRPr="00D86494" w:rsidRDefault="00374FB8" w:rsidP="00374FB8">
      <w:pPr>
        <w:spacing w:after="0" w:line="240" w:lineRule="auto"/>
        <w:jc w:val="both"/>
        <w:rPr>
          <w:rFonts w:ascii="Times New Roman" w:eastAsia="Times New Roman" w:hAnsi="Times New Roman" w:cs="Times New Roman"/>
          <w:color w:val="000000"/>
          <w:lang w:eastAsia="hr-HR"/>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946"/>
        <w:gridCol w:w="1701"/>
      </w:tblGrid>
      <w:tr w:rsidR="00374FB8" w:rsidRPr="00D86494" w14:paraId="484A9D21" w14:textId="77777777" w:rsidTr="009C173C">
        <w:trPr>
          <w:trHeight w:val="274"/>
        </w:trPr>
        <w:tc>
          <w:tcPr>
            <w:tcW w:w="851" w:type="dxa"/>
          </w:tcPr>
          <w:p w14:paraId="4905183A"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R. br.</w:t>
            </w:r>
          </w:p>
        </w:tc>
        <w:tc>
          <w:tcPr>
            <w:tcW w:w="6946" w:type="dxa"/>
          </w:tcPr>
          <w:p w14:paraId="637F46CE" w14:textId="77777777" w:rsidR="00374FB8" w:rsidRPr="00D86494" w:rsidRDefault="00374FB8" w:rsidP="009C173C">
            <w:pPr>
              <w:spacing w:after="0" w:line="240" w:lineRule="auto"/>
              <w:jc w:val="center"/>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NAZIV AKTIVNOSTI</w:t>
            </w:r>
          </w:p>
        </w:tc>
        <w:tc>
          <w:tcPr>
            <w:tcW w:w="1701" w:type="dxa"/>
          </w:tcPr>
          <w:p w14:paraId="24CC2F98" w14:textId="77777777" w:rsidR="00374FB8" w:rsidRPr="00D86494" w:rsidRDefault="00374FB8" w:rsidP="009C173C">
            <w:pPr>
              <w:spacing w:after="0" w:line="240" w:lineRule="auto"/>
              <w:jc w:val="center"/>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Planirana sredstva</w:t>
            </w:r>
          </w:p>
        </w:tc>
      </w:tr>
      <w:tr w:rsidR="00374FB8" w:rsidRPr="00D86494" w14:paraId="38E4C8E7" w14:textId="77777777" w:rsidTr="009C173C">
        <w:trPr>
          <w:trHeight w:val="274"/>
        </w:trPr>
        <w:tc>
          <w:tcPr>
            <w:tcW w:w="851" w:type="dxa"/>
          </w:tcPr>
          <w:p w14:paraId="717ADCB1"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1. </w:t>
            </w:r>
          </w:p>
        </w:tc>
        <w:tc>
          <w:tcPr>
            <w:tcW w:w="6946" w:type="dxa"/>
          </w:tcPr>
          <w:p w14:paraId="11716D1D" w14:textId="77777777" w:rsidR="00374FB8" w:rsidRPr="00D86494" w:rsidRDefault="00374FB8" w:rsidP="009C173C">
            <w:pPr>
              <w:spacing w:after="0" w:line="240" w:lineRule="auto"/>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DJEČJI VRTIĆ KARLOVAC</w:t>
            </w:r>
          </w:p>
        </w:tc>
        <w:tc>
          <w:tcPr>
            <w:tcW w:w="1701" w:type="dxa"/>
          </w:tcPr>
          <w:p w14:paraId="477399EC" w14:textId="77777777" w:rsidR="00374FB8" w:rsidRPr="00D86494" w:rsidRDefault="00374FB8" w:rsidP="009C173C">
            <w:pPr>
              <w:spacing w:after="0" w:line="240" w:lineRule="auto"/>
              <w:jc w:val="right"/>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1.542.553,00</w:t>
            </w:r>
          </w:p>
        </w:tc>
      </w:tr>
      <w:tr w:rsidR="00374FB8" w:rsidRPr="00D86494" w14:paraId="12C07EAF" w14:textId="77777777" w:rsidTr="009C173C">
        <w:trPr>
          <w:trHeight w:val="616"/>
        </w:trPr>
        <w:tc>
          <w:tcPr>
            <w:tcW w:w="851" w:type="dxa"/>
          </w:tcPr>
          <w:p w14:paraId="3BFC1B69"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1.1.</w:t>
            </w:r>
          </w:p>
        </w:tc>
        <w:tc>
          <w:tcPr>
            <w:tcW w:w="6946" w:type="dxa"/>
          </w:tcPr>
          <w:p w14:paraId="51B46EA6" w14:textId="77777777" w:rsidR="00374FB8" w:rsidRPr="00D86494" w:rsidRDefault="00374FB8" w:rsidP="009C173C">
            <w:pPr>
              <w:spacing w:after="0" w:line="240" w:lineRule="auto"/>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 xml:space="preserve">RASHODI ZA ZAPOSLENE U USTANOVAMA PREDŠKOLSKOG ODGOJA  </w:t>
            </w:r>
          </w:p>
        </w:tc>
        <w:tc>
          <w:tcPr>
            <w:tcW w:w="1701" w:type="dxa"/>
          </w:tcPr>
          <w:p w14:paraId="1205B88A" w14:textId="77777777" w:rsidR="00374FB8" w:rsidRPr="00D86494" w:rsidRDefault="00374FB8" w:rsidP="009C173C">
            <w:pPr>
              <w:spacing w:after="0" w:line="240" w:lineRule="auto"/>
              <w:jc w:val="right"/>
              <w:rPr>
                <w:rFonts w:ascii="Times New Roman" w:hAnsi="Times New Roman" w:cs="Times New Roman"/>
                <w:color w:val="000000"/>
              </w:rPr>
            </w:pPr>
            <w:r w:rsidRPr="00D86494">
              <w:rPr>
                <w:rFonts w:ascii="Times New Roman" w:hAnsi="Times New Roman" w:cs="Times New Roman"/>
                <w:color w:val="000000"/>
              </w:rPr>
              <w:t>1.518.000,00</w:t>
            </w:r>
          </w:p>
          <w:p w14:paraId="00853EA2" w14:textId="77777777" w:rsidR="00374FB8" w:rsidRPr="00D86494" w:rsidRDefault="00374FB8" w:rsidP="009C173C">
            <w:pPr>
              <w:spacing w:after="0" w:line="240" w:lineRule="auto"/>
              <w:jc w:val="right"/>
              <w:rPr>
                <w:rFonts w:ascii="Times New Roman" w:eastAsia="Times New Roman" w:hAnsi="Times New Roman" w:cs="Times New Roman"/>
                <w:b/>
                <w:lang w:eastAsia="hr-HR"/>
              </w:rPr>
            </w:pPr>
          </w:p>
        </w:tc>
      </w:tr>
      <w:tr w:rsidR="00374FB8" w:rsidRPr="00D86494" w14:paraId="05092B2F" w14:textId="77777777" w:rsidTr="009C173C">
        <w:trPr>
          <w:trHeight w:val="301"/>
        </w:trPr>
        <w:tc>
          <w:tcPr>
            <w:tcW w:w="851" w:type="dxa"/>
          </w:tcPr>
          <w:p w14:paraId="7DC8AB08" w14:textId="77777777" w:rsidR="00374FB8" w:rsidRPr="00D86494" w:rsidRDefault="00374FB8" w:rsidP="009C173C">
            <w:pPr>
              <w:spacing w:after="0" w:line="240" w:lineRule="auto"/>
              <w:jc w:val="both"/>
              <w:rPr>
                <w:rFonts w:ascii="Times New Roman" w:eastAsia="Times New Roman" w:hAnsi="Times New Roman" w:cs="Times New Roman"/>
                <w:lang w:eastAsia="hr-HR"/>
              </w:rPr>
            </w:pPr>
          </w:p>
        </w:tc>
        <w:tc>
          <w:tcPr>
            <w:tcW w:w="6946" w:type="dxa"/>
          </w:tcPr>
          <w:p w14:paraId="165644BD"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Plaće (Bruto)</w:t>
            </w:r>
          </w:p>
        </w:tc>
        <w:tc>
          <w:tcPr>
            <w:tcW w:w="1701" w:type="dxa"/>
          </w:tcPr>
          <w:p w14:paraId="0697B50B" w14:textId="77777777" w:rsidR="00374FB8" w:rsidRPr="00D86494" w:rsidRDefault="00374FB8" w:rsidP="009C173C">
            <w:pPr>
              <w:spacing w:after="0" w:line="240" w:lineRule="auto"/>
              <w:jc w:val="right"/>
              <w:rPr>
                <w:rFonts w:ascii="Times New Roman" w:hAnsi="Times New Roman" w:cs="Times New Roman"/>
                <w:color w:val="000000"/>
              </w:rPr>
            </w:pPr>
            <w:r w:rsidRPr="00D86494">
              <w:rPr>
                <w:rFonts w:ascii="Times New Roman" w:hAnsi="Times New Roman" w:cs="Times New Roman"/>
                <w:color w:val="000000"/>
              </w:rPr>
              <w:t>1.518.000,00</w:t>
            </w:r>
          </w:p>
        </w:tc>
      </w:tr>
      <w:tr w:rsidR="00374FB8" w:rsidRPr="00D86494" w14:paraId="102535C6" w14:textId="77777777" w:rsidTr="009C173C">
        <w:trPr>
          <w:trHeight w:val="268"/>
        </w:trPr>
        <w:tc>
          <w:tcPr>
            <w:tcW w:w="851" w:type="dxa"/>
          </w:tcPr>
          <w:p w14:paraId="4BCA68CA"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1.2.</w:t>
            </w:r>
          </w:p>
        </w:tc>
        <w:tc>
          <w:tcPr>
            <w:tcW w:w="6946" w:type="dxa"/>
          </w:tcPr>
          <w:p w14:paraId="2F22E87F" w14:textId="77777777" w:rsidR="00374FB8" w:rsidRPr="00D86494" w:rsidRDefault="00374FB8" w:rsidP="009C173C">
            <w:pPr>
              <w:spacing w:after="0" w:line="240" w:lineRule="auto"/>
              <w:jc w:val="both"/>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NAKNADE ZA RAD UPRAVNOG VIJEĆA</w:t>
            </w:r>
          </w:p>
        </w:tc>
        <w:tc>
          <w:tcPr>
            <w:tcW w:w="1701" w:type="dxa"/>
          </w:tcPr>
          <w:p w14:paraId="693E252E" w14:textId="77777777" w:rsidR="00374FB8" w:rsidRPr="00D86494" w:rsidRDefault="00374FB8" w:rsidP="009C173C">
            <w:pPr>
              <w:spacing w:after="0" w:line="240" w:lineRule="auto"/>
              <w:jc w:val="right"/>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4.645,00</w:t>
            </w:r>
          </w:p>
        </w:tc>
      </w:tr>
      <w:tr w:rsidR="00374FB8" w:rsidRPr="00D86494" w14:paraId="5B17AF83" w14:textId="77777777" w:rsidTr="009C173C">
        <w:trPr>
          <w:trHeight w:val="262"/>
        </w:trPr>
        <w:tc>
          <w:tcPr>
            <w:tcW w:w="851" w:type="dxa"/>
          </w:tcPr>
          <w:p w14:paraId="7E8C9B28" w14:textId="77777777" w:rsidR="00374FB8" w:rsidRPr="00D86494" w:rsidRDefault="00374FB8" w:rsidP="009C173C">
            <w:pPr>
              <w:spacing w:after="0" w:line="240" w:lineRule="auto"/>
              <w:jc w:val="both"/>
              <w:rPr>
                <w:rFonts w:ascii="Times New Roman" w:eastAsia="Times New Roman" w:hAnsi="Times New Roman" w:cs="Times New Roman"/>
                <w:lang w:eastAsia="hr-HR"/>
              </w:rPr>
            </w:pPr>
          </w:p>
        </w:tc>
        <w:tc>
          <w:tcPr>
            <w:tcW w:w="6946" w:type="dxa"/>
          </w:tcPr>
          <w:p w14:paraId="73295081" w14:textId="77777777" w:rsidR="00374FB8" w:rsidRPr="00D86494" w:rsidRDefault="00374FB8" w:rsidP="009C173C">
            <w:pPr>
              <w:spacing w:after="0" w:line="240" w:lineRule="auto"/>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Plaće (Bruto)</w:t>
            </w:r>
          </w:p>
        </w:tc>
        <w:tc>
          <w:tcPr>
            <w:tcW w:w="1701" w:type="dxa"/>
          </w:tcPr>
          <w:p w14:paraId="13025230"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4.645,00</w:t>
            </w:r>
          </w:p>
        </w:tc>
      </w:tr>
      <w:tr w:rsidR="00374FB8" w:rsidRPr="00D86494" w14:paraId="7D50FCAF" w14:textId="77777777" w:rsidTr="009C173C">
        <w:trPr>
          <w:trHeight w:val="262"/>
        </w:trPr>
        <w:tc>
          <w:tcPr>
            <w:tcW w:w="851" w:type="dxa"/>
          </w:tcPr>
          <w:p w14:paraId="36B517A5"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1.3.</w:t>
            </w:r>
          </w:p>
        </w:tc>
        <w:tc>
          <w:tcPr>
            <w:tcW w:w="6946" w:type="dxa"/>
          </w:tcPr>
          <w:p w14:paraId="5C58F3B9" w14:textId="77777777" w:rsidR="00374FB8" w:rsidRPr="00D86494" w:rsidRDefault="00374FB8" w:rsidP="009C173C">
            <w:pPr>
              <w:spacing w:after="0" w:line="240" w:lineRule="auto"/>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 xml:space="preserve">OPREMANJE DJEČJEG VRTIĆA </w:t>
            </w:r>
          </w:p>
        </w:tc>
        <w:tc>
          <w:tcPr>
            <w:tcW w:w="1701" w:type="dxa"/>
          </w:tcPr>
          <w:p w14:paraId="5B8AF7CB" w14:textId="77777777" w:rsidR="00374FB8" w:rsidRPr="00D86494" w:rsidRDefault="00374FB8" w:rsidP="009C173C">
            <w:pPr>
              <w:spacing w:after="0" w:line="240" w:lineRule="auto"/>
              <w:jc w:val="right"/>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19.908,00</w:t>
            </w:r>
          </w:p>
        </w:tc>
      </w:tr>
      <w:tr w:rsidR="00374FB8" w:rsidRPr="00D86494" w14:paraId="785337E6" w14:textId="77777777" w:rsidTr="009C173C">
        <w:trPr>
          <w:trHeight w:val="262"/>
        </w:trPr>
        <w:tc>
          <w:tcPr>
            <w:tcW w:w="851" w:type="dxa"/>
          </w:tcPr>
          <w:p w14:paraId="26FAD2E4" w14:textId="77777777" w:rsidR="00374FB8" w:rsidRPr="00D86494" w:rsidRDefault="00374FB8" w:rsidP="009C173C">
            <w:pPr>
              <w:spacing w:after="0" w:line="240" w:lineRule="auto"/>
              <w:jc w:val="both"/>
              <w:rPr>
                <w:rFonts w:ascii="Times New Roman" w:eastAsia="Times New Roman" w:hAnsi="Times New Roman" w:cs="Times New Roman"/>
                <w:lang w:eastAsia="hr-HR"/>
              </w:rPr>
            </w:pPr>
          </w:p>
        </w:tc>
        <w:tc>
          <w:tcPr>
            <w:tcW w:w="6946" w:type="dxa"/>
          </w:tcPr>
          <w:p w14:paraId="7F793E7B" w14:textId="77777777" w:rsidR="00374FB8" w:rsidRPr="00D86494" w:rsidRDefault="00374FB8" w:rsidP="009C173C">
            <w:pPr>
              <w:spacing w:after="0" w:line="240" w:lineRule="auto"/>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Rashodi za materijal i energiju </w:t>
            </w:r>
          </w:p>
        </w:tc>
        <w:tc>
          <w:tcPr>
            <w:tcW w:w="1701" w:type="dxa"/>
          </w:tcPr>
          <w:p w14:paraId="695EE3BA"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6.636,00</w:t>
            </w:r>
          </w:p>
        </w:tc>
      </w:tr>
      <w:tr w:rsidR="00374FB8" w:rsidRPr="00D86494" w14:paraId="61BA0840" w14:textId="77777777" w:rsidTr="009C173C">
        <w:trPr>
          <w:trHeight w:val="262"/>
        </w:trPr>
        <w:tc>
          <w:tcPr>
            <w:tcW w:w="851" w:type="dxa"/>
          </w:tcPr>
          <w:p w14:paraId="2B9470E3" w14:textId="77777777" w:rsidR="00374FB8" w:rsidRPr="00D86494" w:rsidRDefault="00374FB8" w:rsidP="009C173C">
            <w:pPr>
              <w:spacing w:after="0" w:line="240" w:lineRule="auto"/>
              <w:jc w:val="both"/>
              <w:rPr>
                <w:rFonts w:ascii="Times New Roman" w:eastAsia="Times New Roman" w:hAnsi="Times New Roman" w:cs="Times New Roman"/>
                <w:lang w:eastAsia="hr-HR"/>
              </w:rPr>
            </w:pPr>
          </w:p>
        </w:tc>
        <w:tc>
          <w:tcPr>
            <w:tcW w:w="6946" w:type="dxa"/>
          </w:tcPr>
          <w:p w14:paraId="78BB7187" w14:textId="77777777" w:rsidR="00374FB8" w:rsidRPr="00D86494" w:rsidRDefault="00374FB8" w:rsidP="009C173C">
            <w:pPr>
              <w:spacing w:after="0" w:line="240" w:lineRule="auto"/>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Oprema </w:t>
            </w:r>
          </w:p>
        </w:tc>
        <w:tc>
          <w:tcPr>
            <w:tcW w:w="1701" w:type="dxa"/>
          </w:tcPr>
          <w:p w14:paraId="49FF49AB"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13.272,00</w:t>
            </w:r>
          </w:p>
        </w:tc>
      </w:tr>
    </w:tbl>
    <w:p w14:paraId="38DB6501" w14:textId="77777777" w:rsidR="00374FB8" w:rsidRPr="00D86494" w:rsidRDefault="00374FB8" w:rsidP="00374FB8">
      <w:pPr>
        <w:spacing w:after="0" w:line="240" w:lineRule="auto"/>
        <w:jc w:val="both"/>
        <w:rPr>
          <w:rFonts w:ascii="Times New Roman" w:eastAsia="Times New Roman" w:hAnsi="Times New Roman" w:cs="Times New Roman"/>
          <w:color w:val="FF0000"/>
          <w:lang w:eastAsia="hr-HR"/>
        </w:rPr>
      </w:pPr>
    </w:p>
    <w:p w14:paraId="53BEA477" w14:textId="77777777" w:rsidR="00374FB8" w:rsidRDefault="00374FB8" w:rsidP="00374FB8">
      <w:pPr>
        <w:spacing w:after="0" w:line="240" w:lineRule="auto"/>
        <w:jc w:val="both"/>
        <w:rPr>
          <w:rFonts w:ascii="Times New Roman" w:eastAsia="Times New Roman" w:hAnsi="Times New Roman" w:cs="Times New Roman"/>
          <w:lang w:eastAsia="hr-HR"/>
        </w:rPr>
      </w:pPr>
      <w:proofErr w:type="spellStart"/>
      <w:r w:rsidRPr="00D86494">
        <w:rPr>
          <w:rFonts w:ascii="Times New Roman" w:eastAsia="Times New Roman" w:hAnsi="Times New Roman" w:cs="Times New Roman"/>
          <w:lang w:eastAsia="hr-HR"/>
        </w:rPr>
        <w:t>Tab</w:t>
      </w:r>
      <w:proofErr w:type="spellEnd"/>
      <w:r w:rsidRPr="00D86494">
        <w:rPr>
          <w:rFonts w:ascii="Times New Roman" w:eastAsia="Times New Roman" w:hAnsi="Times New Roman" w:cs="Times New Roman"/>
          <w:lang w:eastAsia="hr-HR"/>
        </w:rPr>
        <w:t>. br. 2</w:t>
      </w:r>
    </w:p>
    <w:p w14:paraId="53B83F8C" w14:textId="77777777" w:rsidR="00374FB8" w:rsidRPr="00D86494" w:rsidRDefault="00374FB8" w:rsidP="00374FB8">
      <w:pPr>
        <w:spacing w:after="0" w:line="240" w:lineRule="auto"/>
        <w:jc w:val="both"/>
        <w:rPr>
          <w:rFonts w:ascii="Times New Roman" w:eastAsia="Times New Roman" w:hAnsi="Times New Roman" w:cs="Times New Roman"/>
          <w:lang w:eastAsia="hr-HR"/>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946"/>
        <w:gridCol w:w="1701"/>
      </w:tblGrid>
      <w:tr w:rsidR="00374FB8" w:rsidRPr="00D86494" w14:paraId="0077C40E" w14:textId="77777777" w:rsidTr="009C173C">
        <w:trPr>
          <w:trHeight w:val="274"/>
        </w:trPr>
        <w:tc>
          <w:tcPr>
            <w:tcW w:w="851" w:type="dxa"/>
          </w:tcPr>
          <w:p w14:paraId="5E6AC14A"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R. br.</w:t>
            </w:r>
          </w:p>
        </w:tc>
        <w:tc>
          <w:tcPr>
            <w:tcW w:w="6946" w:type="dxa"/>
          </w:tcPr>
          <w:p w14:paraId="40860F25" w14:textId="77777777" w:rsidR="00374FB8" w:rsidRPr="00D86494" w:rsidRDefault="00374FB8" w:rsidP="009C173C">
            <w:pPr>
              <w:spacing w:after="0" w:line="240" w:lineRule="auto"/>
              <w:jc w:val="center"/>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NAZIV AKTIVNOSTI</w:t>
            </w:r>
          </w:p>
        </w:tc>
        <w:tc>
          <w:tcPr>
            <w:tcW w:w="1701" w:type="dxa"/>
          </w:tcPr>
          <w:p w14:paraId="71FFE16B" w14:textId="77777777" w:rsidR="00374FB8" w:rsidRPr="00D86494" w:rsidRDefault="00374FB8" w:rsidP="009C173C">
            <w:pPr>
              <w:spacing w:after="0" w:line="240" w:lineRule="auto"/>
              <w:jc w:val="center"/>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Planirana sredstva</w:t>
            </w:r>
          </w:p>
        </w:tc>
      </w:tr>
      <w:tr w:rsidR="00374FB8" w:rsidRPr="00D86494" w14:paraId="15712E66" w14:textId="77777777" w:rsidTr="009C173C">
        <w:trPr>
          <w:trHeight w:val="274"/>
        </w:trPr>
        <w:tc>
          <w:tcPr>
            <w:tcW w:w="851" w:type="dxa"/>
          </w:tcPr>
          <w:p w14:paraId="0DA8FC12"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2. </w:t>
            </w:r>
          </w:p>
        </w:tc>
        <w:tc>
          <w:tcPr>
            <w:tcW w:w="6946" w:type="dxa"/>
          </w:tcPr>
          <w:p w14:paraId="26DAEDBF" w14:textId="77777777" w:rsidR="00374FB8" w:rsidRPr="00D86494" w:rsidRDefault="00374FB8" w:rsidP="009C173C">
            <w:pPr>
              <w:spacing w:after="0" w:line="240" w:lineRule="auto"/>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DJEČJI VRTIĆ ČETIRI RIJEKE</w:t>
            </w:r>
          </w:p>
        </w:tc>
        <w:tc>
          <w:tcPr>
            <w:tcW w:w="1701" w:type="dxa"/>
          </w:tcPr>
          <w:p w14:paraId="37DF8800" w14:textId="77777777" w:rsidR="00374FB8" w:rsidRPr="00D86494" w:rsidRDefault="00374FB8" w:rsidP="009C173C">
            <w:pPr>
              <w:spacing w:after="0" w:line="240" w:lineRule="auto"/>
              <w:jc w:val="right"/>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1.485.430,00</w:t>
            </w:r>
          </w:p>
        </w:tc>
      </w:tr>
      <w:tr w:rsidR="00374FB8" w:rsidRPr="00D86494" w14:paraId="07F817E0" w14:textId="77777777" w:rsidTr="009C173C">
        <w:trPr>
          <w:trHeight w:val="278"/>
        </w:trPr>
        <w:tc>
          <w:tcPr>
            <w:tcW w:w="851" w:type="dxa"/>
          </w:tcPr>
          <w:p w14:paraId="320DB84D"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2.1.</w:t>
            </w:r>
          </w:p>
        </w:tc>
        <w:tc>
          <w:tcPr>
            <w:tcW w:w="6946" w:type="dxa"/>
          </w:tcPr>
          <w:p w14:paraId="5364331E" w14:textId="77777777" w:rsidR="00374FB8" w:rsidRPr="00D86494" w:rsidRDefault="00374FB8" w:rsidP="009C173C">
            <w:pPr>
              <w:spacing w:after="0" w:line="240" w:lineRule="auto"/>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RASHODI ZA ZAPOSLENE U USTANOVAMA PREDŠKOLSKOG ODGOJA</w:t>
            </w:r>
          </w:p>
        </w:tc>
        <w:tc>
          <w:tcPr>
            <w:tcW w:w="1701" w:type="dxa"/>
          </w:tcPr>
          <w:p w14:paraId="4609FB3C" w14:textId="77777777" w:rsidR="00374FB8" w:rsidRPr="00D86494" w:rsidRDefault="00374FB8" w:rsidP="009C173C">
            <w:pPr>
              <w:spacing w:after="0" w:line="240" w:lineRule="auto"/>
              <w:jc w:val="right"/>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1.481.448,00</w:t>
            </w:r>
          </w:p>
        </w:tc>
      </w:tr>
      <w:tr w:rsidR="00374FB8" w:rsidRPr="00D86494" w14:paraId="4EDECDA4" w14:textId="77777777" w:rsidTr="009C173C">
        <w:trPr>
          <w:trHeight w:val="278"/>
        </w:trPr>
        <w:tc>
          <w:tcPr>
            <w:tcW w:w="851" w:type="dxa"/>
          </w:tcPr>
          <w:p w14:paraId="53B88F24" w14:textId="77777777" w:rsidR="00374FB8" w:rsidRPr="00D86494" w:rsidRDefault="00374FB8" w:rsidP="009C173C">
            <w:pPr>
              <w:spacing w:after="0" w:line="240" w:lineRule="auto"/>
              <w:jc w:val="both"/>
              <w:rPr>
                <w:rFonts w:ascii="Times New Roman" w:eastAsia="Times New Roman" w:hAnsi="Times New Roman" w:cs="Times New Roman"/>
                <w:lang w:eastAsia="hr-HR"/>
              </w:rPr>
            </w:pPr>
          </w:p>
        </w:tc>
        <w:tc>
          <w:tcPr>
            <w:tcW w:w="6946" w:type="dxa"/>
          </w:tcPr>
          <w:p w14:paraId="6A583CB4"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Plaće (Bruto)</w:t>
            </w:r>
          </w:p>
        </w:tc>
        <w:tc>
          <w:tcPr>
            <w:tcW w:w="1701" w:type="dxa"/>
          </w:tcPr>
          <w:p w14:paraId="561DC36B"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1.268.973,00</w:t>
            </w:r>
          </w:p>
        </w:tc>
      </w:tr>
      <w:tr w:rsidR="00374FB8" w:rsidRPr="00D86494" w14:paraId="25C1EE70" w14:textId="77777777" w:rsidTr="009C173C">
        <w:trPr>
          <w:trHeight w:val="278"/>
        </w:trPr>
        <w:tc>
          <w:tcPr>
            <w:tcW w:w="851" w:type="dxa"/>
          </w:tcPr>
          <w:p w14:paraId="5483EA63" w14:textId="77777777" w:rsidR="00374FB8" w:rsidRPr="00D86494" w:rsidRDefault="00374FB8" w:rsidP="009C173C">
            <w:pPr>
              <w:spacing w:after="0" w:line="240" w:lineRule="auto"/>
              <w:jc w:val="both"/>
              <w:rPr>
                <w:rFonts w:ascii="Times New Roman" w:eastAsia="Times New Roman" w:hAnsi="Times New Roman" w:cs="Times New Roman"/>
                <w:lang w:eastAsia="hr-HR"/>
              </w:rPr>
            </w:pPr>
          </w:p>
        </w:tc>
        <w:tc>
          <w:tcPr>
            <w:tcW w:w="6946" w:type="dxa"/>
          </w:tcPr>
          <w:p w14:paraId="63C3C1B0"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Doprinosi na plaće</w:t>
            </w:r>
          </w:p>
        </w:tc>
        <w:tc>
          <w:tcPr>
            <w:tcW w:w="1701" w:type="dxa"/>
          </w:tcPr>
          <w:p w14:paraId="67EA6217"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212.475,00</w:t>
            </w:r>
          </w:p>
        </w:tc>
      </w:tr>
      <w:tr w:rsidR="00374FB8" w:rsidRPr="00D86494" w14:paraId="5F9BE61B" w14:textId="77777777" w:rsidTr="009C173C">
        <w:trPr>
          <w:trHeight w:val="278"/>
        </w:trPr>
        <w:tc>
          <w:tcPr>
            <w:tcW w:w="851" w:type="dxa"/>
          </w:tcPr>
          <w:p w14:paraId="1BE50F9D"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2.2.</w:t>
            </w:r>
          </w:p>
        </w:tc>
        <w:tc>
          <w:tcPr>
            <w:tcW w:w="6946" w:type="dxa"/>
          </w:tcPr>
          <w:p w14:paraId="3D94B41B" w14:textId="77777777" w:rsidR="00374FB8" w:rsidRPr="00D86494" w:rsidRDefault="00374FB8" w:rsidP="009C173C">
            <w:pPr>
              <w:spacing w:after="0" w:line="240" w:lineRule="auto"/>
              <w:rPr>
                <w:rFonts w:ascii="Times New Roman" w:eastAsia="Times New Roman" w:hAnsi="Times New Roman" w:cs="Times New Roman"/>
                <w:b/>
                <w:lang w:eastAsia="hr-HR"/>
              </w:rPr>
            </w:pPr>
            <w:r w:rsidRPr="00D86494">
              <w:rPr>
                <w:rFonts w:ascii="Times New Roman" w:eastAsia="Times New Roman" w:hAnsi="Times New Roman" w:cs="Times New Roman"/>
                <w:b/>
                <w:bCs/>
                <w:lang w:eastAsia="hr-HR"/>
              </w:rPr>
              <w:t>NAKNADE ZA RAD UPRAVNOG VIJEĆA</w:t>
            </w:r>
          </w:p>
        </w:tc>
        <w:tc>
          <w:tcPr>
            <w:tcW w:w="1701" w:type="dxa"/>
          </w:tcPr>
          <w:p w14:paraId="0CCE40E2" w14:textId="77777777" w:rsidR="00374FB8" w:rsidRPr="00D86494" w:rsidRDefault="00374FB8" w:rsidP="009C173C">
            <w:pPr>
              <w:spacing w:after="0" w:line="240" w:lineRule="auto"/>
              <w:jc w:val="right"/>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3.982,00</w:t>
            </w:r>
          </w:p>
        </w:tc>
      </w:tr>
      <w:tr w:rsidR="00374FB8" w:rsidRPr="00D86494" w14:paraId="54865780" w14:textId="77777777" w:rsidTr="009C173C">
        <w:trPr>
          <w:trHeight w:val="278"/>
        </w:trPr>
        <w:tc>
          <w:tcPr>
            <w:tcW w:w="851" w:type="dxa"/>
          </w:tcPr>
          <w:p w14:paraId="7AD78900" w14:textId="77777777" w:rsidR="00374FB8" w:rsidRPr="00D86494" w:rsidRDefault="00374FB8" w:rsidP="009C173C">
            <w:pPr>
              <w:spacing w:after="0" w:line="240" w:lineRule="auto"/>
              <w:jc w:val="both"/>
              <w:rPr>
                <w:rFonts w:ascii="Times New Roman" w:eastAsia="Times New Roman" w:hAnsi="Times New Roman" w:cs="Times New Roman"/>
                <w:lang w:eastAsia="hr-HR"/>
              </w:rPr>
            </w:pPr>
          </w:p>
        </w:tc>
        <w:tc>
          <w:tcPr>
            <w:tcW w:w="6946" w:type="dxa"/>
          </w:tcPr>
          <w:p w14:paraId="39AFB41F" w14:textId="77777777" w:rsidR="00374FB8" w:rsidRPr="00D86494" w:rsidRDefault="00374FB8" w:rsidP="009C173C">
            <w:pPr>
              <w:spacing w:after="0" w:line="240" w:lineRule="auto"/>
              <w:rPr>
                <w:rFonts w:ascii="Times New Roman" w:eastAsia="Times New Roman" w:hAnsi="Times New Roman" w:cs="Times New Roman"/>
                <w:b/>
                <w:bCs/>
                <w:lang w:eastAsia="hr-HR"/>
              </w:rPr>
            </w:pPr>
            <w:r w:rsidRPr="00D86494">
              <w:rPr>
                <w:rFonts w:ascii="Times New Roman" w:eastAsia="Times New Roman" w:hAnsi="Times New Roman" w:cs="Times New Roman"/>
                <w:lang w:eastAsia="hr-HR"/>
              </w:rPr>
              <w:t>Naknade za rad predstavničkih i izvršnih tijela, povjerenstava i slično</w:t>
            </w:r>
          </w:p>
        </w:tc>
        <w:tc>
          <w:tcPr>
            <w:tcW w:w="1701" w:type="dxa"/>
          </w:tcPr>
          <w:p w14:paraId="249DCB20"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3.982,00</w:t>
            </w:r>
          </w:p>
        </w:tc>
      </w:tr>
    </w:tbl>
    <w:p w14:paraId="2DB8BA39" w14:textId="77777777" w:rsidR="00374FB8" w:rsidRDefault="00374FB8" w:rsidP="00374FB8">
      <w:pPr>
        <w:spacing w:after="0" w:line="240" w:lineRule="auto"/>
        <w:jc w:val="both"/>
        <w:rPr>
          <w:rFonts w:ascii="Times New Roman" w:eastAsia="Times New Roman" w:hAnsi="Times New Roman" w:cs="Times New Roman"/>
          <w:color w:val="000000"/>
          <w:lang w:eastAsia="hr-HR"/>
        </w:rPr>
      </w:pPr>
      <w:proofErr w:type="spellStart"/>
      <w:r w:rsidRPr="00D86494">
        <w:rPr>
          <w:rFonts w:ascii="Times New Roman" w:eastAsia="Times New Roman" w:hAnsi="Times New Roman" w:cs="Times New Roman"/>
          <w:color w:val="000000"/>
          <w:lang w:eastAsia="hr-HR"/>
        </w:rPr>
        <w:lastRenderedPageBreak/>
        <w:t>Tab</w:t>
      </w:r>
      <w:proofErr w:type="spellEnd"/>
      <w:r w:rsidRPr="00D86494">
        <w:rPr>
          <w:rFonts w:ascii="Times New Roman" w:eastAsia="Times New Roman" w:hAnsi="Times New Roman" w:cs="Times New Roman"/>
          <w:color w:val="000000"/>
          <w:lang w:eastAsia="hr-HR"/>
        </w:rPr>
        <w:t xml:space="preserve">. br. 3  </w:t>
      </w:r>
    </w:p>
    <w:p w14:paraId="22CCF6D9" w14:textId="77777777" w:rsidR="00374FB8" w:rsidRPr="00D86494" w:rsidRDefault="00374FB8" w:rsidP="00374FB8">
      <w:pPr>
        <w:spacing w:after="0" w:line="240" w:lineRule="auto"/>
        <w:jc w:val="both"/>
        <w:rPr>
          <w:rFonts w:ascii="Times New Roman" w:eastAsia="Times New Roman" w:hAnsi="Times New Roman" w:cs="Times New Roman"/>
          <w:color w:val="000000"/>
          <w:lang w:eastAsia="hr-HR"/>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946"/>
        <w:gridCol w:w="1701"/>
      </w:tblGrid>
      <w:tr w:rsidR="00374FB8" w:rsidRPr="00D86494" w14:paraId="52DF4878" w14:textId="77777777" w:rsidTr="009C173C">
        <w:trPr>
          <w:trHeight w:val="274"/>
        </w:trPr>
        <w:tc>
          <w:tcPr>
            <w:tcW w:w="851" w:type="dxa"/>
          </w:tcPr>
          <w:p w14:paraId="2C26AA04" w14:textId="77777777" w:rsidR="00374FB8" w:rsidRPr="00D86494" w:rsidRDefault="00374FB8" w:rsidP="009C173C">
            <w:pPr>
              <w:spacing w:after="0" w:line="240" w:lineRule="auto"/>
              <w:jc w:val="both"/>
              <w:rPr>
                <w:rFonts w:ascii="Times New Roman" w:eastAsia="Times New Roman" w:hAnsi="Times New Roman" w:cs="Times New Roman"/>
                <w:color w:val="000000"/>
                <w:lang w:eastAsia="hr-HR"/>
              </w:rPr>
            </w:pPr>
            <w:r w:rsidRPr="00D86494">
              <w:rPr>
                <w:rFonts w:ascii="Times New Roman" w:eastAsia="Times New Roman" w:hAnsi="Times New Roman" w:cs="Times New Roman"/>
                <w:color w:val="000000"/>
                <w:lang w:eastAsia="hr-HR"/>
              </w:rPr>
              <w:t>R. br.</w:t>
            </w:r>
          </w:p>
        </w:tc>
        <w:tc>
          <w:tcPr>
            <w:tcW w:w="6946" w:type="dxa"/>
          </w:tcPr>
          <w:p w14:paraId="6255245B" w14:textId="77777777" w:rsidR="00374FB8" w:rsidRPr="00D86494" w:rsidRDefault="00374FB8" w:rsidP="009C173C">
            <w:pPr>
              <w:spacing w:after="0" w:line="240" w:lineRule="auto"/>
              <w:jc w:val="center"/>
              <w:rPr>
                <w:rFonts w:ascii="Times New Roman" w:eastAsia="Times New Roman" w:hAnsi="Times New Roman" w:cs="Times New Roman"/>
                <w:b/>
                <w:bCs/>
                <w:color w:val="000000"/>
                <w:lang w:eastAsia="hr-HR"/>
              </w:rPr>
            </w:pPr>
            <w:r w:rsidRPr="00D86494">
              <w:rPr>
                <w:rFonts w:ascii="Times New Roman" w:eastAsia="Times New Roman" w:hAnsi="Times New Roman" w:cs="Times New Roman"/>
                <w:b/>
                <w:bCs/>
                <w:color w:val="000000"/>
                <w:lang w:eastAsia="hr-HR"/>
              </w:rPr>
              <w:t>NAZIV AKTIVNOSTI</w:t>
            </w:r>
          </w:p>
        </w:tc>
        <w:tc>
          <w:tcPr>
            <w:tcW w:w="1701" w:type="dxa"/>
          </w:tcPr>
          <w:p w14:paraId="7760AD24" w14:textId="77777777" w:rsidR="00374FB8" w:rsidRPr="00D86494" w:rsidRDefault="00374FB8" w:rsidP="009C173C">
            <w:pPr>
              <w:spacing w:after="0" w:line="240" w:lineRule="auto"/>
              <w:jc w:val="center"/>
              <w:rPr>
                <w:rFonts w:ascii="Times New Roman" w:eastAsia="Times New Roman" w:hAnsi="Times New Roman" w:cs="Times New Roman"/>
                <w:b/>
                <w:color w:val="000000"/>
                <w:lang w:eastAsia="hr-HR"/>
              </w:rPr>
            </w:pPr>
            <w:r w:rsidRPr="00D86494">
              <w:rPr>
                <w:rFonts w:ascii="Times New Roman" w:eastAsia="Times New Roman" w:hAnsi="Times New Roman" w:cs="Times New Roman"/>
                <w:b/>
                <w:color w:val="000000"/>
                <w:lang w:eastAsia="hr-HR"/>
              </w:rPr>
              <w:t>Planirana sredstva</w:t>
            </w:r>
          </w:p>
        </w:tc>
      </w:tr>
      <w:tr w:rsidR="00374FB8" w:rsidRPr="00D86494" w14:paraId="5063D9DD" w14:textId="77777777" w:rsidTr="009C173C">
        <w:trPr>
          <w:trHeight w:val="278"/>
        </w:trPr>
        <w:tc>
          <w:tcPr>
            <w:tcW w:w="851" w:type="dxa"/>
          </w:tcPr>
          <w:p w14:paraId="5AEC1050" w14:textId="77777777" w:rsidR="00374FB8" w:rsidRPr="00D86494" w:rsidRDefault="00374FB8" w:rsidP="009C173C">
            <w:pPr>
              <w:spacing w:after="0" w:line="240" w:lineRule="auto"/>
              <w:jc w:val="both"/>
              <w:rPr>
                <w:rFonts w:ascii="Times New Roman" w:eastAsia="Times New Roman" w:hAnsi="Times New Roman" w:cs="Times New Roman"/>
                <w:color w:val="000000"/>
                <w:lang w:eastAsia="hr-HR"/>
              </w:rPr>
            </w:pPr>
            <w:r w:rsidRPr="00D86494">
              <w:rPr>
                <w:rFonts w:ascii="Times New Roman" w:eastAsia="Times New Roman" w:hAnsi="Times New Roman" w:cs="Times New Roman"/>
                <w:color w:val="000000"/>
                <w:lang w:eastAsia="hr-HR"/>
              </w:rPr>
              <w:t xml:space="preserve">3. </w:t>
            </w:r>
          </w:p>
        </w:tc>
        <w:tc>
          <w:tcPr>
            <w:tcW w:w="6946" w:type="dxa"/>
          </w:tcPr>
          <w:p w14:paraId="2D3ABC68" w14:textId="77777777" w:rsidR="00374FB8" w:rsidRPr="00D86494" w:rsidRDefault="00374FB8" w:rsidP="009C173C">
            <w:pPr>
              <w:spacing w:after="0" w:line="240" w:lineRule="auto"/>
              <w:rPr>
                <w:rFonts w:ascii="Times New Roman" w:eastAsia="Times New Roman" w:hAnsi="Times New Roman" w:cs="Times New Roman"/>
                <w:b/>
                <w:color w:val="000000"/>
                <w:lang w:eastAsia="hr-HR"/>
              </w:rPr>
            </w:pPr>
            <w:r w:rsidRPr="00D86494">
              <w:rPr>
                <w:rFonts w:ascii="Times New Roman" w:eastAsia="Times New Roman" w:hAnsi="Times New Roman" w:cs="Times New Roman"/>
                <w:b/>
                <w:color w:val="000000"/>
                <w:lang w:eastAsia="hr-HR"/>
              </w:rPr>
              <w:t>SUFINANCIRANJE SMJEŠTAJA DJECE U PRIVATNIM VRTIĆIMA</w:t>
            </w:r>
          </w:p>
        </w:tc>
        <w:tc>
          <w:tcPr>
            <w:tcW w:w="1701" w:type="dxa"/>
          </w:tcPr>
          <w:p w14:paraId="415AB879" w14:textId="77777777" w:rsidR="00374FB8" w:rsidRPr="00D86494" w:rsidRDefault="00374FB8" w:rsidP="009C173C">
            <w:pPr>
              <w:spacing w:after="0" w:line="240" w:lineRule="auto"/>
              <w:jc w:val="right"/>
              <w:rPr>
                <w:rFonts w:ascii="Times New Roman" w:eastAsia="Times New Roman" w:hAnsi="Times New Roman" w:cs="Times New Roman"/>
                <w:b/>
                <w:color w:val="000000"/>
                <w:lang w:eastAsia="hr-HR"/>
              </w:rPr>
            </w:pPr>
            <w:r w:rsidRPr="00D86494">
              <w:rPr>
                <w:rFonts w:ascii="Times New Roman" w:eastAsia="Times New Roman" w:hAnsi="Times New Roman" w:cs="Times New Roman"/>
                <w:b/>
                <w:color w:val="000000"/>
                <w:lang w:eastAsia="hr-HR"/>
              </w:rPr>
              <w:t>119.450,00</w:t>
            </w:r>
          </w:p>
        </w:tc>
      </w:tr>
      <w:tr w:rsidR="00374FB8" w:rsidRPr="00D86494" w14:paraId="046F7123" w14:textId="77777777" w:rsidTr="009C173C">
        <w:trPr>
          <w:trHeight w:val="278"/>
        </w:trPr>
        <w:tc>
          <w:tcPr>
            <w:tcW w:w="851" w:type="dxa"/>
          </w:tcPr>
          <w:p w14:paraId="21A9E04F" w14:textId="77777777" w:rsidR="00374FB8" w:rsidRPr="00D86494" w:rsidRDefault="00374FB8" w:rsidP="009C173C">
            <w:pPr>
              <w:spacing w:after="0" w:line="240" w:lineRule="auto"/>
              <w:jc w:val="both"/>
              <w:rPr>
                <w:rFonts w:ascii="Times New Roman" w:eastAsia="Times New Roman" w:hAnsi="Times New Roman" w:cs="Times New Roman"/>
                <w:color w:val="000000"/>
                <w:lang w:eastAsia="hr-HR"/>
              </w:rPr>
            </w:pPr>
          </w:p>
        </w:tc>
        <w:tc>
          <w:tcPr>
            <w:tcW w:w="6946" w:type="dxa"/>
          </w:tcPr>
          <w:p w14:paraId="0D0EF531" w14:textId="77777777" w:rsidR="00374FB8" w:rsidRPr="00D86494" w:rsidRDefault="00374FB8" w:rsidP="009C173C">
            <w:pPr>
              <w:spacing w:after="0" w:line="240" w:lineRule="auto"/>
              <w:jc w:val="both"/>
              <w:rPr>
                <w:rFonts w:ascii="Times New Roman" w:eastAsia="Times New Roman" w:hAnsi="Times New Roman" w:cs="Times New Roman"/>
                <w:color w:val="000000"/>
                <w:lang w:eastAsia="hr-HR"/>
              </w:rPr>
            </w:pPr>
            <w:r w:rsidRPr="00D86494">
              <w:rPr>
                <w:rFonts w:ascii="Times New Roman" w:eastAsia="Times New Roman" w:hAnsi="Times New Roman" w:cs="Times New Roman"/>
                <w:color w:val="000000"/>
                <w:lang w:eastAsia="hr-HR"/>
              </w:rPr>
              <w:t xml:space="preserve">Sufinanciranje privatnih vrtića  </w:t>
            </w:r>
          </w:p>
        </w:tc>
        <w:tc>
          <w:tcPr>
            <w:tcW w:w="1701" w:type="dxa"/>
          </w:tcPr>
          <w:p w14:paraId="11E11F03" w14:textId="77777777" w:rsidR="00374FB8" w:rsidRPr="00D86494" w:rsidRDefault="00374FB8" w:rsidP="009C173C">
            <w:pPr>
              <w:spacing w:after="0" w:line="240" w:lineRule="auto"/>
              <w:jc w:val="right"/>
              <w:rPr>
                <w:rFonts w:ascii="Times New Roman" w:eastAsia="Times New Roman" w:hAnsi="Times New Roman" w:cs="Times New Roman"/>
                <w:color w:val="000000"/>
                <w:lang w:eastAsia="hr-HR"/>
              </w:rPr>
            </w:pPr>
            <w:r w:rsidRPr="00D86494">
              <w:rPr>
                <w:rFonts w:ascii="Times New Roman" w:eastAsia="Times New Roman" w:hAnsi="Times New Roman" w:cs="Times New Roman"/>
                <w:color w:val="000000"/>
                <w:lang w:eastAsia="hr-HR"/>
              </w:rPr>
              <w:t>66.361,00</w:t>
            </w:r>
          </w:p>
        </w:tc>
      </w:tr>
      <w:tr w:rsidR="00374FB8" w:rsidRPr="00D86494" w14:paraId="42D7CD58" w14:textId="77777777" w:rsidTr="009C173C">
        <w:trPr>
          <w:trHeight w:val="278"/>
        </w:trPr>
        <w:tc>
          <w:tcPr>
            <w:tcW w:w="851" w:type="dxa"/>
          </w:tcPr>
          <w:p w14:paraId="42540449" w14:textId="77777777" w:rsidR="00374FB8" w:rsidRPr="00D86494" w:rsidRDefault="00374FB8" w:rsidP="009C173C">
            <w:pPr>
              <w:spacing w:after="0" w:line="240" w:lineRule="auto"/>
              <w:jc w:val="both"/>
              <w:rPr>
                <w:rFonts w:ascii="Times New Roman" w:eastAsia="Times New Roman" w:hAnsi="Times New Roman" w:cs="Times New Roman"/>
                <w:color w:val="000000"/>
                <w:lang w:eastAsia="hr-HR"/>
              </w:rPr>
            </w:pPr>
          </w:p>
        </w:tc>
        <w:tc>
          <w:tcPr>
            <w:tcW w:w="6946" w:type="dxa"/>
          </w:tcPr>
          <w:p w14:paraId="2C3543AE" w14:textId="77777777" w:rsidR="00374FB8" w:rsidRPr="00D86494" w:rsidRDefault="00374FB8" w:rsidP="009C173C">
            <w:pPr>
              <w:spacing w:after="0" w:line="240" w:lineRule="auto"/>
              <w:jc w:val="both"/>
              <w:rPr>
                <w:rFonts w:ascii="Times New Roman" w:eastAsia="Times New Roman" w:hAnsi="Times New Roman" w:cs="Times New Roman"/>
                <w:color w:val="000000"/>
                <w:lang w:eastAsia="hr-HR"/>
              </w:rPr>
            </w:pPr>
            <w:r w:rsidRPr="00D86494">
              <w:rPr>
                <w:rFonts w:ascii="Times New Roman" w:eastAsia="Times New Roman" w:hAnsi="Times New Roman" w:cs="Times New Roman"/>
                <w:color w:val="000000"/>
                <w:lang w:eastAsia="hr-HR"/>
              </w:rPr>
              <w:t xml:space="preserve">Sufinanciranje obrta za čuvanje djece </w:t>
            </w:r>
          </w:p>
        </w:tc>
        <w:tc>
          <w:tcPr>
            <w:tcW w:w="1701" w:type="dxa"/>
          </w:tcPr>
          <w:p w14:paraId="127237EA" w14:textId="77777777" w:rsidR="00374FB8" w:rsidRPr="00D86494" w:rsidRDefault="00374FB8" w:rsidP="009C173C">
            <w:pPr>
              <w:spacing w:after="0" w:line="240" w:lineRule="auto"/>
              <w:jc w:val="right"/>
              <w:rPr>
                <w:rFonts w:ascii="Times New Roman" w:eastAsia="Times New Roman" w:hAnsi="Times New Roman" w:cs="Times New Roman"/>
                <w:color w:val="000000"/>
                <w:lang w:eastAsia="hr-HR"/>
              </w:rPr>
            </w:pPr>
            <w:r w:rsidRPr="00D86494">
              <w:rPr>
                <w:rFonts w:ascii="Times New Roman" w:eastAsia="Times New Roman" w:hAnsi="Times New Roman" w:cs="Times New Roman"/>
                <w:color w:val="000000"/>
                <w:lang w:eastAsia="hr-HR"/>
              </w:rPr>
              <w:t>53.089,00</w:t>
            </w:r>
          </w:p>
        </w:tc>
      </w:tr>
    </w:tbl>
    <w:p w14:paraId="6BED91CB" w14:textId="77777777" w:rsidR="00374FB8" w:rsidRPr="00D86494" w:rsidRDefault="00374FB8" w:rsidP="00374FB8">
      <w:pPr>
        <w:spacing w:after="0" w:line="240" w:lineRule="auto"/>
        <w:jc w:val="both"/>
        <w:rPr>
          <w:rFonts w:ascii="Times New Roman" w:eastAsia="Times New Roman" w:hAnsi="Times New Roman" w:cs="Times New Roman"/>
          <w:b/>
          <w:lang w:eastAsia="hr-HR"/>
        </w:rPr>
      </w:pPr>
    </w:p>
    <w:p w14:paraId="13FEF702" w14:textId="77777777" w:rsidR="00374FB8" w:rsidRDefault="00374FB8" w:rsidP="00374FB8">
      <w:pPr>
        <w:spacing w:after="0" w:line="240" w:lineRule="auto"/>
        <w:jc w:val="both"/>
        <w:rPr>
          <w:rFonts w:ascii="Times New Roman" w:eastAsia="Times New Roman" w:hAnsi="Times New Roman" w:cs="Times New Roman"/>
          <w:color w:val="000000"/>
          <w:lang w:eastAsia="hr-HR"/>
        </w:rPr>
      </w:pPr>
      <w:proofErr w:type="spellStart"/>
      <w:r w:rsidRPr="00D86494">
        <w:rPr>
          <w:rFonts w:ascii="Times New Roman" w:eastAsia="Times New Roman" w:hAnsi="Times New Roman" w:cs="Times New Roman"/>
          <w:color w:val="000000"/>
          <w:lang w:eastAsia="hr-HR"/>
        </w:rPr>
        <w:t>Tab</w:t>
      </w:r>
      <w:proofErr w:type="spellEnd"/>
      <w:r w:rsidRPr="00D86494">
        <w:rPr>
          <w:rFonts w:ascii="Times New Roman" w:eastAsia="Times New Roman" w:hAnsi="Times New Roman" w:cs="Times New Roman"/>
          <w:color w:val="000000"/>
          <w:lang w:eastAsia="hr-HR"/>
        </w:rPr>
        <w:t>. br.4</w:t>
      </w:r>
    </w:p>
    <w:p w14:paraId="3756CEAF" w14:textId="77777777" w:rsidR="00374FB8" w:rsidRPr="00D86494" w:rsidRDefault="00374FB8" w:rsidP="00374FB8">
      <w:pPr>
        <w:spacing w:after="0" w:line="240" w:lineRule="auto"/>
        <w:jc w:val="both"/>
        <w:rPr>
          <w:rFonts w:ascii="Times New Roman" w:eastAsia="Times New Roman" w:hAnsi="Times New Roman" w:cs="Times New Roman"/>
          <w:color w:val="FF0000"/>
          <w:lang w:eastAsia="hr-HR"/>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946"/>
        <w:gridCol w:w="1701"/>
      </w:tblGrid>
      <w:tr w:rsidR="00374FB8" w:rsidRPr="00D86494" w14:paraId="4F4FCC17" w14:textId="77777777" w:rsidTr="009C173C">
        <w:trPr>
          <w:trHeight w:val="274"/>
        </w:trPr>
        <w:tc>
          <w:tcPr>
            <w:tcW w:w="851" w:type="dxa"/>
          </w:tcPr>
          <w:p w14:paraId="1843E9F1"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R. br.</w:t>
            </w:r>
          </w:p>
        </w:tc>
        <w:tc>
          <w:tcPr>
            <w:tcW w:w="6946" w:type="dxa"/>
          </w:tcPr>
          <w:p w14:paraId="00727847" w14:textId="77777777" w:rsidR="00374FB8" w:rsidRPr="00D86494" w:rsidRDefault="00374FB8" w:rsidP="009C173C">
            <w:pPr>
              <w:spacing w:after="0" w:line="240" w:lineRule="auto"/>
              <w:jc w:val="center"/>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NAZIV AKTIVNOSTI</w:t>
            </w:r>
          </w:p>
        </w:tc>
        <w:tc>
          <w:tcPr>
            <w:tcW w:w="1701" w:type="dxa"/>
          </w:tcPr>
          <w:p w14:paraId="427CF856" w14:textId="77777777" w:rsidR="00374FB8" w:rsidRPr="00D86494" w:rsidRDefault="00374FB8" w:rsidP="009C173C">
            <w:pPr>
              <w:spacing w:after="0" w:line="240" w:lineRule="auto"/>
              <w:jc w:val="center"/>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Planirana sredstva</w:t>
            </w:r>
          </w:p>
        </w:tc>
      </w:tr>
      <w:tr w:rsidR="00374FB8" w:rsidRPr="00D86494" w14:paraId="0193B297" w14:textId="77777777" w:rsidTr="009C173C">
        <w:trPr>
          <w:trHeight w:val="274"/>
        </w:trPr>
        <w:tc>
          <w:tcPr>
            <w:tcW w:w="851" w:type="dxa"/>
          </w:tcPr>
          <w:p w14:paraId="43557349"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4. </w:t>
            </w:r>
          </w:p>
        </w:tc>
        <w:tc>
          <w:tcPr>
            <w:tcW w:w="6946" w:type="dxa"/>
          </w:tcPr>
          <w:p w14:paraId="403484B2" w14:textId="77777777" w:rsidR="00374FB8" w:rsidRPr="00D86494" w:rsidRDefault="00374FB8" w:rsidP="009C173C">
            <w:pPr>
              <w:spacing w:after="0" w:line="240" w:lineRule="auto"/>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 xml:space="preserve">UNAPRJEĐENJE KVALITETE PREDŠKOLSKOG ODGOJA I OBRAZOVANJA </w:t>
            </w:r>
          </w:p>
        </w:tc>
        <w:tc>
          <w:tcPr>
            <w:tcW w:w="1701" w:type="dxa"/>
          </w:tcPr>
          <w:p w14:paraId="39D37DF3" w14:textId="77777777" w:rsidR="00374FB8" w:rsidRPr="00D86494" w:rsidRDefault="00374FB8" w:rsidP="009C173C">
            <w:pPr>
              <w:spacing w:after="0" w:line="240" w:lineRule="auto"/>
              <w:jc w:val="right"/>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725.585,00</w:t>
            </w:r>
          </w:p>
        </w:tc>
      </w:tr>
      <w:tr w:rsidR="00374FB8" w:rsidRPr="00D86494" w14:paraId="3CE25C50" w14:textId="77777777" w:rsidTr="009C173C">
        <w:trPr>
          <w:trHeight w:val="274"/>
        </w:trPr>
        <w:tc>
          <w:tcPr>
            <w:tcW w:w="851" w:type="dxa"/>
          </w:tcPr>
          <w:p w14:paraId="1A370022"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4.1.</w:t>
            </w:r>
          </w:p>
        </w:tc>
        <w:tc>
          <w:tcPr>
            <w:tcW w:w="6946" w:type="dxa"/>
          </w:tcPr>
          <w:p w14:paraId="4B0CD173" w14:textId="77777777" w:rsidR="00374FB8" w:rsidRPr="00D86494" w:rsidRDefault="00374FB8" w:rsidP="009C173C">
            <w:pPr>
              <w:spacing w:after="0" w:line="240" w:lineRule="auto"/>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UO ZA DRUŠTVENE DJELATNOSTI </w:t>
            </w:r>
          </w:p>
        </w:tc>
        <w:tc>
          <w:tcPr>
            <w:tcW w:w="1701" w:type="dxa"/>
          </w:tcPr>
          <w:p w14:paraId="45CBF77D"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22.894,00</w:t>
            </w:r>
          </w:p>
        </w:tc>
      </w:tr>
      <w:tr w:rsidR="00374FB8" w:rsidRPr="00D86494" w14:paraId="3689055B" w14:textId="77777777" w:rsidTr="009C173C">
        <w:trPr>
          <w:trHeight w:val="274"/>
        </w:trPr>
        <w:tc>
          <w:tcPr>
            <w:tcW w:w="851" w:type="dxa"/>
          </w:tcPr>
          <w:p w14:paraId="52FC4419"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4.2.</w:t>
            </w:r>
          </w:p>
        </w:tc>
        <w:tc>
          <w:tcPr>
            <w:tcW w:w="6946" w:type="dxa"/>
          </w:tcPr>
          <w:p w14:paraId="32CD6786" w14:textId="77777777" w:rsidR="00374FB8" w:rsidRPr="00D86494" w:rsidRDefault="00374FB8" w:rsidP="009C173C">
            <w:pPr>
              <w:spacing w:after="0" w:line="240" w:lineRule="auto"/>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DJEČJI VRTIĆ KARLOVAC</w:t>
            </w:r>
          </w:p>
        </w:tc>
        <w:tc>
          <w:tcPr>
            <w:tcW w:w="1701" w:type="dxa"/>
          </w:tcPr>
          <w:p w14:paraId="0D093D80"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302.691,00</w:t>
            </w:r>
          </w:p>
        </w:tc>
      </w:tr>
      <w:tr w:rsidR="00374FB8" w:rsidRPr="00D86494" w14:paraId="24C1C220" w14:textId="77777777" w:rsidTr="009C173C">
        <w:trPr>
          <w:trHeight w:val="278"/>
        </w:trPr>
        <w:tc>
          <w:tcPr>
            <w:tcW w:w="851" w:type="dxa"/>
          </w:tcPr>
          <w:p w14:paraId="419F5431" w14:textId="77777777" w:rsidR="00374FB8" w:rsidRPr="00D86494" w:rsidRDefault="00374FB8" w:rsidP="009C173C">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4.3.</w:t>
            </w:r>
          </w:p>
        </w:tc>
        <w:tc>
          <w:tcPr>
            <w:tcW w:w="6946" w:type="dxa"/>
          </w:tcPr>
          <w:p w14:paraId="186DB75E" w14:textId="77777777" w:rsidR="00374FB8" w:rsidRPr="00D86494" w:rsidRDefault="00374FB8" w:rsidP="009C173C">
            <w:pPr>
              <w:spacing w:after="0" w:line="240" w:lineRule="auto"/>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DJEČJI VRTIĆ ČETIRI RIJEKE </w:t>
            </w:r>
          </w:p>
        </w:tc>
        <w:tc>
          <w:tcPr>
            <w:tcW w:w="1701" w:type="dxa"/>
          </w:tcPr>
          <w:p w14:paraId="44204347" w14:textId="77777777" w:rsidR="00374FB8" w:rsidRPr="00D86494" w:rsidRDefault="00374FB8" w:rsidP="009C173C">
            <w:pPr>
              <w:spacing w:after="0" w:line="240" w:lineRule="auto"/>
              <w:jc w:val="right"/>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400.000,00</w:t>
            </w:r>
          </w:p>
        </w:tc>
      </w:tr>
    </w:tbl>
    <w:p w14:paraId="38411C78" w14:textId="77777777" w:rsidR="00374FB8" w:rsidRPr="00D86494" w:rsidRDefault="00374FB8" w:rsidP="00374FB8">
      <w:pPr>
        <w:spacing w:after="0" w:line="240" w:lineRule="auto"/>
        <w:jc w:val="both"/>
        <w:rPr>
          <w:rFonts w:ascii="Times New Roman" w:eastAsia="Times New Roman" w:hAnsi="Times New Roman" w:cs="Times New Roman"/>
          <w:b/>
          <w:lang w:eastAsia="hr-HR"/>
        </w:rPr>
      </w:pPr>
    </w:p>
    <w:p w14:paraId="34EDEF14" w14:textId="77777777" w:rsidR="00374FB8" w:rsidRDefault="00374FB8" w:rsidP="00374FB8">
      <w:pPr>
        <w:spacing w:after="0" w:line="240" w:lineRule="auto"/>
        <w:jc w:val="center"/>
        <w:rPr>
          <w:rFonts w:ascii="Times New Roman" w:eastAsia="Times New Roman" w:hAnsi="Times New Roman" w:cs="Times New Roman"/>
          <w:b/>
          <w:color w:val="0D0D0D"/>
          <w:lang w:eastAsia="hr-HR"/>
        </w:rPr>
      </w:pPr>
    </w:p>
    <w:p w14:paraId="26F990AF" w14:textId="77777777" w:rsidR="00374FB8" w:rsidRPr="00D86494" w:rsidRDefault="00374FB8" w:rsidP="00374FB8">
      <w:pPr>
        <w:spacing w:after="0" w:line="240" w:lineRule="auto"/>
        <w:jc w:val="center"/>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III</w:t>
      </w:r>
    </w:p>
    <w:p w14:paraId="4F3048D0" w14:textId="77777777" w:rsidR="00374FB8" w:rsidRPr="00D86494" w:rsidRDefault="00374FB8" w:rsidP="00374FB8">
      <w:pPr>
        <w:spacing w:after="0" w:line="240" w:lineRule="auto"/>
        <w:jc w:val="both"/>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OPIS AKTIVNOSTI  I NAČIN ISPLATE SREDSTAVA</w:t>
      </w:r>
    </w:p>
    <w:p w14:paraId="0A663918" w14:textId="77777777" w:rsidR="00374FB8" w:rsidRPr="00D86494" w:rsidRDefault="00374FB8" w:rsidP="00374FB8">
      <w:pPr>
        <w:spacing w:after="0" w:line="240" w:lineRule="auto"/>
        <w:jc w:val="both"/>
        <w:rPr>
          <w:rFonts w:ascii="Times New Roman" w:eastAsia="Times New Roman" w:hAnsi="Times New Roman" w:cs="Times New Roman"/>
          <w:b/>
          <w:color w:val="FF0000"/>
          <w:lang w:eastAsia="hr-HR"/>
        </w:rPr>
      </w:pPr>
    </w:p>
    <w:p w14:paraId="0EA905EB" w14:textId="77777777" w:rsidR="00374FB8" w:rsidRPr="00D86494" w:rsidRDefault="00374FB8" w:rsidP="00374FB8">
      <w:pPr>
        <w:pStyle w:val="Odlomakpopisa"/>
        <w:numPr>
          <w:ilvl w:val="0"/>
          <w:numId w:val="43"/>
        </w:numPr>
        <w:spacing w:after="0" w:line="240" w:lineRule="auto"/>
        <w:jc w:val="both"/>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DJEČJI VRTIĆ KARLOVAC</w:t>
      </w:r>
    </w:p>
    <w:p w14:paraId="0554C4B1" w14:textId="77777777" w:rsidR="00374FB8" w:rsidRPr="00D86494" w:rsidRDefault="00374FB8" w:rsidP="00374FB8">
      <w:pPr>
        <w:spacing w:after="0" w:line="240" w:lineRule="auto"/>
        <w:ind w:left="360"/>
        <w:rPr>
          <w:rFonts w:ascii="Times New Roman" w:eastAsia="Times New Roman" w:hAnsi="Times New Roman" w:cs="Times New Roman"/>
          <w:color w:val="0D0D0D"/>
          <w:lang w:eastAsia="hr-HR"/>
        </w:rPr>
      </w:pPr>
    </w:p>
    <w:p w14:paraId="200A763F" w14:textId="77777777" w:rsidR="00374FB8" w:rsidRDefault="00374FB8" w:rsidP="00374FB8">
      <w:pPr>
        <w:pStyle w:val="Odlomakpopisa"/>
        <w:numPr>
          <w:ilvl w:val="1"/>
          <w:numId w:val="45"/>
        </w:numPr>
        <w:spacing w:after="0" w:line="240" w:lineRule="auto"/>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RASHODI ZA ZAPOSLENE</w:t>
      </w:r>
      <w:r w:rsidRPr="00D86494">
        <w:rPr>
          <w:rFonts w:ascii="Times New Roman" w:eastAsia="Times New Roman" w:hAnsi="Times New Roman" w:cs="Times New Roman"/>
          <w:color w:val="0D0D0D"/>
          <w:lang w:eastAsia="hr-HR"/>
        </w:rPr>
        <w:t xml:space="preserve"> </w:t>
      </w:r>
      <w:r w:rsidRPr="00D86494">
        <w:rPr>
          <w:rFonts w:ascii="Times New Roman" w:eastAsia="Times New Roman" w:hAnsi="Times New Roman" w:cs="Times New Roman"/>
          <w:b/>
          <w:color w:val="0D0D0D"/>
          <w:lang w:eastAsia="hr-HR"/>
        </w:rPr>
        <w:t>U USTANOVAMA PREDŠKOLSKOG ODGOJA</w:t>
      </w:r>
    </w:p>
    <w:p w14:paraId="4C670E5A" w14:textId="77777777" w:rsidR="00374FB8" w:rsidRPr="00D86494" w:rsidRDefault="00374FB8" w:rsidP="00374FB8">
      <w:pPr>
        <w:pStyle w:val="Odlomakpopisa"/>
        <w:spacing w:after="0" w:line="240" w:lineRule="auto"/>
        <w:ind w:left="360"/>
        <w:rPr>
          <w:rFonts w:ascii="Times New Roman" w:eastAsia="Times New Roman" w:hAnsi="Times New Roman" w:cs="Times New Roman"/>
          <w:b/>
          <w:color w:val="0D0D0D"/>
          <w:lang w:eastAsia="hr-HR"/>
        </w:rPr>
      </w:pPr>
    </w:p>
    <w:p w14:paraId="289E66C4" w14:textId="77777777" w:rsidR="00374FB8" w:rsidRPr="00D86494" w:rsidRDefault="00374FB8" w:rsidP="00374FB8">
      <w:pPr>
        <w:spacing w:after="0" w:line="240" w:lineRule="auto"/>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Djelatnost predškolskog odgoja u Dječjem vrtiću Karlovac financira se iz dvaju osnovnih izvora: </w:t>
      </w:r>
    </w:p>
    <w:p w14:paraId="5FD93F66" w14:textId="77777777" w:rsidR="00374FB8" w:rsidRPr="00D86494" w:rsidRDefault="00374FB8" w:rsidP="00374FB8">
      <w:pPr>
        <w:numPr>
          <w:ilvl w:val="0"/>
          <w:numId w:val="44"/>
        </w:numPr>
        <w:spacing w:after="0" w:line="240" w:lineRule="auto"/>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sredstava Proračuna Grada Karlovca</w:t>
      </w:r>
    </w:p>
    <w:p w14:paraId="2C620FDC" w14:textId="77777777" w:rsidR="00374FB8" w:rsidRPr="00D86494" w:rsidRDefault="00374FB8" w:rsidP="00374FB8">
      <w:pPr>
        <w:numPr>
          <w:ilvl w:val="0"/>
          <w:numId w:val="44"/>
        </w:numPr>
        <w:spacing w:after="0" w:line="240" w:lineRule="auto"/>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sudjelovanjem roditelja u cijeni programa kojima su obuhvaćena njihova djeca</w:t>
      </w:r>
    </w:p>
    <w:p w14:paraId="490742AA" w14:textId="77777777" w:rsidR="00374FB8" w:rsidRPr="00D86494" w:rsidRDefault="00374FB8" w:rsidP="00374FB8">
      <w:pPr>
        <w:spacing w:after="0" w:line="240" w:lineRule="auto"/>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Grad Karlovac osigurava u Proračunu sredstva za plaće i naknade troškova</w:t>
      </w:r>
      <w:r w:rsidRPr="00D86494">
        <w:rPr>
          <w:rFonts w:ascii="Times New Roman" w:hAnsi="Times New Roman" w:cs="Times New Roman"/>
        </w:rPr>
        <w:t xml:space="preserve"> </w:t>
      </w:r>
      <w:r w:rsidRPr="00D86494">
        <w:rPr>
          <w:rFonts w:ascii="Times New Roman" w:eastAsia="Times New Roman" w:hAnsi="Times New Roman" w:cs="Times New Roman"/>
          <w:color w:val="0D0D0D"/>
          <w:lang w:eastAsia="hr-HR"/>
        </w:rPr>
        <w:t xml:space="preserve">djelatnika dječjeg vrtića Karlovac u  skladu s Kolektivnim ugovorom za radnike zaposlene u Dječjem vrtiću Karlovac i Dječjem vrtiću Četiri rijeke.  </w:t>
      </w:r>
      <w:r w:rsidRPr="00D86494">
        <w:rPr>
          <w:rFonts w:ascii="Times New Roman" w:eastAsia="Times New Roman" w:hAnsi="Times New Roman" w:cs="Times New Roman"/>
          <w:color w:val="0D0D0D"/>
          <w:lang w:eastAsia="hr-HR"/>
        </w:rPr>
        <w:tab/>
      </w:r>
      <w:r w:rsidRPr="00D86494">
        <w:rPr>
          <w:rFonts w:ascii="Times New Roman" w:eastAsia="Times New Roman" w:hAnsi="Times New Roman" w:cs="Times New Roman"/>
          <w:color w:val="0D0D0D"/>
          <w:lang w:eastAsia="hr-HR"/>
        </w:rPr>
        <w:tab/>
      </w:r>
      <w:r w:rsidRPr="00D86494">
        <w:rPr>
          <w:rFonts w:ascii="Times New Roman" w:eastAsia="Times New Roman" w:hAnsi="Times New Roman" w:cs="Times New Roman"/>
          <w:color w:val="0D0D0D"/>
          <w:lang w:eastAsia="hr-HR"/>
        </w:rPr>
        <w:tab/>
      </w:r>
      <w:r w:rsidRPr="00D86494">
        <w:rPr>
          <w:rFonts w:ascii="Times New Roman" w:eastAsia="Times New Roman" w:hAnsi="Times New Roman" w:cs="Times New Roman"/>
          <w:color w:val="0D0D0D"/>
          <w:lang w:eastAsia="hr-HR"/>
        </w:rPr>
        <w:tab/>
        <w:t xml:space="preserve">                                                                    Sredstva za plaće doznačit će se prema zahtjevu vrtića </w:t>
      </w:r>
      <w:r w:rsidRPr="00D86494">
        <w:rPr>
          <w:rFonts w:ascii="Times New Roman" w:eastAsia="Times New Roman" w:hAnsi="Times New Roman" w:cs="Times New Roman"/>
          <w:bCs/>
          <w:color w:val="0D0D0D"/>
          <w:lang w:eastAsia="hr-HR"/>
        </w:rPr>
        <w:t xml:space="preserve">putem interne pisane procedure-lokalne riznice. </w:t>
      </w:r>
    </w:p>
    <w:p w14:paraId="36954222" w14:textId="77777777" w:rsidR="00374FB8" w:rsidRPr="00D86494" w:rsidRDefault="00374FB8" w:rsidP="00374FB8">
      <w:pPr>
        <w:spacing w:after="0" w:line="240" w:lineRule="auto"/>
        <w:jc w:val="both"/>
        <w:rPr>
          <w:rFonts w:ascii="Times New Roman" w:eastAsia="Times New Roman" w:hAnsi="Times New Roman" w:cs="Times New Roman"/>
          <w:color w:val="FF0000"/>
          <w:lang w:eastAsia="hr-HR"/>
        </w:rPr>
      </w:pPr>
    </w:p>
    <w:p w14:paraId="1716EC0B" w14:textId="77777777" w:rsidR="00374FB8" w:rsidRPr="00D86494" w:rsidRDefault="00374FB8" w:rsidP="00374FB8">
      <w:pPr>
        <w:pStyle w:val="Odlomakpopisa"/>
        <w:numPr>
          <w:ilvl w:val="1"/>
          <w:numId w:val="45"/>
        </w:numPr>
        <w:tabs>
          <w:tab w:val="left" w:pos="4500"/>
        </w:tabs>
        <w:spacing w:after="0" w:line="240" w:lineRule="auto"/>
        <w:jc w:val="both"/>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 xml:space="preserve"> NAKNADE ZA RAD UPRAVNOG VIJEĆA</w:t>
      </w:r>
    </w:p>
    <w:p w14:paraId="656A25BB" w14:textId="77777777" w:rsidR="00374FB8" w:rsidRDefault="00374FB8" w:rsidP="00374FB8">
      <w:pPr>
        <w:tabs>
          <w:tab w:val="left" w:pos="0"/>
        </w:tabs>
        <w:spacing w:after="0" w:line="240" w:lineRule="auto"/>
        <w:jc w:val="both"/>
        <w:rPr>
          <w:rFonts w:ascii="Times New Roman" w:eastAsia="Times New Roman" w:hAnsi="Times New Roman" w:cs="Times New Roman"/>
          <w:color w:val="0D0D0D"/>
          <w:lang w:eastAsia="hr-HR"/>
        </w:rPr>
      </w:pPr>
    </w:p>
    <w:p w14:paraId="34365891"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Dječjim vrtićem upravlja Upravno vijeće. Mandat upravnog vijeća traje četiri godine. </w:t>
      </w:r>
    </w:p>
    <w:p w14:paraId="23F08027"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color w:val="0D0D0D"/>
          <w:lang w:eastAsia="hr-HR"/>
        </w:rPr>
      </w:pPr>
      <w:bookmarkStart w:id="28" w:name="_Hlk89420941"/>
      <w:r w:rsidRPr="00D86494">
        <w:rPr>
          <w:rFonts w:ascii="Times New Roman" w:eastAsia="Times New Roman" w:hAnsi="Times New Roman" w:cs="Times New Roman"/>
          <w:color w:val="0D0D0D"/>
          <w:lang w:eastAsia="hr-HR"/>
        </w:rPr>
        <w:t xml:space="preserve">Upravno vijeće vrtića Karlovac temeljem Zakona: </w:t>
      </w:r>
    </w:p>
    <w:p w14:paraId="5C712AF6"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odlučuje o stjecanju, opterećivanju i otuđivanju nekretnina dječjeg vrtića pod uvjetima propisanim aktom o osnivanju i statutom dječjeg vrtića, uz suglasnost osnivača dječjeg vrtića,</w:t>
      </w:r>
    </w:p>
    <w:p w14:paraId="7C8A148D"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predlaže osnivaču statusne promjene dječjeg vrtića,</w:t>
      </w:r>
    </w:p>
    <w:p w14:paraId="584368B8"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predlaže osnivaču promjenu naziva dječjeg vrtića,</w:t>
      </w:r>
    </w:p>
    <w:p w14:paraId="2D1552A8"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odlučuje o upisu djece i o mjerilima upisa, uz suglasnost osnivača,</w:t>
      </w:r>
    </w:p>
    <w:p w14:paraId="2610BB85"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odlučuje o zasnivanju i prestanku radnog odnosa na prijedlog ravnatelja dječjeg vrtića, sukladno  Zakonu,</w:t>
      </w:r>
    </w:p>
    <w:p w14:paraId="6AF6918A"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obavlja i druge poslove utvrđene aktom o osnivanju i statutom dječjeg vrtića.</w:t>
      </w:r>
    </w:p>
    <w:bookmarkEnd w:id="28"/>
    <w:p w14:paraId="103A4C21"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Sredstva će se doznačiti  prema zahtjevu vrtića </w:t>
      </w:r>
      <w:r w:rsidRPr="00D86494">
        <w:rPr>
          <w:rFonts w:ascii="Times New Roman" w:eastAsia="Times New Roman" w:hAnsi="Times New Roman" w:cs="Times New Roman"/>
          <w:bCs/>
          <w:color w:val="0D0D0D"/>
          <w:lang w:eastAsia="hr-HR"/>
        </w:rPr>
        <w:t>putem interne pisane procedure-lokalne riznice.</w:t>
      </w:r>
    </w:p>
    <w:p w14:paraId="27873E2B" w14:textId="77777777" w:rsidR="00374FB8" w:rsidRPr="00D86494" w:rsidRDefault="00374FB8" w:rsidP="00374FB8">
      <w:pPr>
        <w:spacing w:after="0" w:line="240" w:lineRule="auto"/>
        <w:jc w:val="both"/>
        <w:rPr>
          <w:rFonts w:ascii="Times New Roman" w:eastAsia="Times New Roman" w:hAnsi="Times New Roman" w:cs="Times New Roman"/>
          <w:b/>
          <w:color w:val="FF0000"/>
          <w:lang w:eastAsia="hr-HR"/>
        </w:rPr>
      </w:pPr>
    </w:p>
    <w:p w14:paraId="0A68C999" w14:textId="77777777" w:rsidR="00374FB8" w:rsidRPr="00D86494" w:rsidRDefault="00374FB8" w:rsidP="00374FB8">
      <w:pPr>
        <w:pStyle w:val="Odlomakpopisa"/>
        <w:numPr>
          <w:ilvl w:val="0"/>
          <w:numId w:val="43"/>
        </w:numPr>
        <w:tabs>
          <w:tab w:val="left" w:pos="0"/>
        </w:tabs>
        <w:spacing w:after="0" w:line="240" w:lineRule="auto"/>
        <w:jc w:val="both"/>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DJEČJI VRTIĆ „ČETIRI RIJEKE“</w:t>
      </w:r>
    </w:p>
    <w:p w14:paraId="710A9B1E"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b/>
          <w:color w:val="0D0D0D"/>
          <w:lang w:eastAsia="hr-HR"/>
        </w:rPr>
      </w:pPr>
    </w:p>
    <w:p w14:paraId="3EEDB201" w14:textId="77777777" w:rsidR="00374FB8" w:rsidRPr="00D86494" w:rsidRDefault="00374FB8" w:rsidP="00374FB8">
      <w:pPr>
        <w:spacing w:after="0" w:line="240" w:lineRule="auto"/>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2.1.RASHODI ZA ZAPOSLENE</w:t>
      </w:r>
      <w:r w:rsidRPr="00D86494">
        <w:rPr>
          <w:rFonts w:ascii="Times New Roman" w:eastAsia="Times New Roman" w:hAnsi="Times New Roman" w:cs="Times New Roman"/>
          <w:color w:val="0D0D0D"/>
          <w:lang w:eastAsia="hr-HR"/>
        </w:rPr>
        <w:t xml:space="preserve"> </w:t>
      </w:r>
      <w:r w:rsidRPr="00D86494">
        <w:rPr>
          <w:rFonts w:ascii="Times New Roman" w:eastAsia="Times New Roman" w:hAnsi="Times New Roman" w:cs="Times New Roman"/>
          <w:b/>
          <w:color w:val="0D0D0D"/>
          <w:lang w:eastAsia="hr-HR"/>
        </w:rPr>
        <w:t>U USTANOVAMA PREDŠKOLSKOG ODGOJA</w:t>
      </w:r>
    </w:p>
    <w:p w14:paraId="3FD29D9D" w14:textId="77777777" w:rsidR="00374FB8" w:rsidRDefault="00374FB8" w:rsidP="00374FB8">
      <w:pPr>
        <w:spacing w:after="0" w:line="240" w:lineRule="auto"/>
        <w:rPr>
          <w:rFonts w:ascii="Times New Roman" w:eastAsia="Times New Roman" w:hAnsi="Times New Roman" w:cs="Times New Roman"/>
          <w:color w:val="0D0D0D"/>
          <w:lang w:eastAsia="hr-HR"/>
        </w:rPr>
      </w:pPr>
    </w:p>
    <w:p w14:paraId="0DF5744B" w14:textId="77777777" w:rsidR="00374FB8" w:rsidRPr="00D86494" w:rsidRDefault="00374FB8" w:rsidP="00374FB8">
      <w:pPr>
        <w:spacing w:after="0" w:line="240" w:lineRule="auto"/>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Djelatnost predškolskog odgoja u Dječjem vrtiću „Četiri rijeke“ financira se iz dvaju osnovnih izvora: </w:t>
      </w:r>
    </w:p>
    <w:p w14:paraId="1C7B1613" w14:textId="77777777" w:rsidR="00374FB8" w:rsidRPr="00D86494" w:rsidRDefault="00374FB8" w:rsidP="00374FB8">
      <w:pPr>
        <w:numPr>
          <w:ilvl w:val="0"/>
          <w:numId w:val="44"/>
        </w:numPr>
        <w:spacing w:after="0" w:line="240" w:lineRule="auto"/>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lastRenderedPageBreak/>
        <w:t>sredstava Proračuna Grada Karlovca</w:t>
      </w:r>
    </w:p>
    <w:p w14:paraId="390A8C8D" w14:textId="35637832" w:rsidR="00374FB8" w:rsidRDefault="00374FB8" w:rsidP="00374FB8">
      <w:pPr>
        <w:numPr>
          <w:ilvl w:val="0"/>
          <w:numId w:val="44"/>
        </w:numPr>
        <w:spacing w:after="0" w:line="240" w:lineRule="auto"/>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sudjelovanjem roditelja u cijeni programa kojima se obuhvaćena njihova djeca</w:t>
      </w:r>
    </w:p>
    <w:p w14:paraId="4406E703" w14:textId="77777777" w:rsidR="00374FB8" w:rsidRPr="00D86494" w:rsidRDefault="00374FB8" w:rsidP="00374FB8">
      <w:pPr>
        <w:spacing w:after="0" w:line="240" w:lineRule="auto"/>
        <w:ind w:left="720"/>
        <w:rPr>
          <w:rFonts w:ascii="Times New Roman" w:eastAsia="Times New Roman" w:hAnsi="Times New Roman" w:cs="Times New Roman"/>
          <w:color w:val="0D0D0D"/>
          <w:lang w:eastAsia="hr-HR"/>
        </w:rPr>
      </w:pPr>
    </w:p>
    <w:p w14:paraId="64BED928"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color w:val="FF0000"/>
          <w:lang w:eastAsia="hr-HR"/>
        </w:rPr>
      </w:pPr>
      <w:r w:rsidRPr="00D86494">
        <w:rPr>
          <w:rFonts w:ascii="Times New Roman" w:eastAsia="Times New Roman" w:hAnsi="Times New Roman" w:cs="Times New Roman"/>
          <w:color w:val="0D0D0D"/>
          <w:lang w:eastAsia="hr-HR"/>
        </w:rPr>
        <w:t xml:space="preserve">Grad Karlovac osigurava u Proračunu sredstva za plaće i naknade troškova djelatnika dječjeg vrtića Četiri rijeke u skladu s Kolektivnim ugovorom za radnike zaposlene u Dječjem vrtiću Karlovac i Dječjem vrtiću Četiri rijeke.  </w:t>
      </w:r>
    </w:p>
    <w:p w14:paraId="089DCEDE"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Sredstva za plaće   doznačit će se prema zahtjevu vrtića </w:t>
      </w:r>
      <w:r w:rsidRPr="00D86494">
        <w:rPr>
          <w:rFonts w:ascii="Times New Roman" w:eastAsia="Times New Roman" w:hAnsi="Times New Roman" w:cs="Times New Roman"/>
          <w:bCs/>
          <w:color w:val="0D0D0D"/>
          <w:lang w:eastAsia="hr-HR"/>
        </w:rPr>
        <w:t>putem interne pisane procedure-lokalne riznice.</w:t>
      </w:r>
    </w:p>
    <w:p w14:paraId="2915CD60"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b/>
          <w:color w:val="FF0000"/>
          <w:lang w:eastAsia="hr-HR"/>
        </w:rPr>
      </w:pPr>
    </w:p>
    <w:p w14:paraId="4474B497"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2.2. NAKNADE ZA RAD UPRAVNOG VIJEĆA</w:t>
      </w:r>
    </w:p>
    <w:p w14:paraId="4C40E117" w14:textId="77777777" w:rsidR="00374FB8" w:rsidRDefault="00374FB8" w:rsidP="00374FB8">
      <w:pPr>
        <w:tabs>
          <w:tab w:val="left" w:pos="0"/>
        </w:tabs>
        <w:spacing w:after="0" w:line="240" w:lineRule="auto"/>
        <w:jc w:val="both"/>
        <w:rPr>
          <w:rFonts w:ascii="Times New Roman" w:eastAsia="Times New Roman" w:hAnsi="Times New Roman" w:cs="Times New Roman"/>
          <w:color w:val="0D0D0D"/>
          <w:lang w:eastAsia="hr-HR"/>
        </w:rPr>
      </w:pPr>
    </w:p>
    <w:p w14:paraId="70082032"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Dječjim vrtićem upravlja Upravno vijeće. Mandat upravnog vijeća traje četiri godine. </w:t>
      </w:r>
    </w:p>
    <w:p w14:paraId="02C80D23"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Upravno vijeće vrtića Karlovac temeljem Zakona: </w:t>
      </w:r>
    </w:p>
    <w:p w14:paraId="4FACABA4"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odlučuje o stjecanju, opterećivanju i otuđivanju nekretnina dječjeg vrtića pod uvjetima propisanim aktom o osnivanju i statutom dječjeg vrtića, uz suglasnost osnivača dječjeg vrtića,</w:t>
      </w:r>
    </w:p>
    <w:p w14:paraId="2E4187B3"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predlaže osnivaču statusne promjene dječjeg vrtića,</w:t>
      </w:r>
    </w:p>
    <w:p w14:paraId="22FFB5B2"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predlaže osnivaču promjenu naziva dječjeg vrtića,</w:t>
      </w:r>
    </w:p>
    <w:p w14:paraId="46EA3512"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odlučuje o upisu djece i o mjerilima upisa, uz suglasnost osnivača,</w:t>
      </w:r>
    </w:p>
    <w:p w14:paraId="2202D15A"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odlučuje o zasnivanju i prestanku radnog odnosa na prijedlog ravnatelja dječjeg vrtića, sukladno  Zakonu,</w:t>
      </w:r>
    </w:p>
    <w:p w14:paraId="61262D0E" w14:textId="77777777" w:rsidR="00374FB8" w:rsidRPr="00D86494" w:rsidRDefault="00374FB8" w:rsidP="00374FB8">
      <w:pPr>
        <w:pStyle w:val="Odlomakpopisa"/>
        <w:numPr>
          <w:ilvl w:val="0"/>
          <w:numId w:val="44"/>
        </w:num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obavlja i druge poslove utvrđene aktom o osnivanju i statutom dječjeg vrtića.</w:t>
      </w:r>
    </w:p>
    <w:p w14:paraId="109B573E" w14:textId="77777777" w:rsidR="00374FB8" w:rsidRPr="00D86494" w:rsidRDefault="00374FB8" w:rsidP="00374FB8">
      <w:pPr>
        <w:tabs>
          <w:tab w:val="left" w:pos="0"/>
        </w:tabs>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Sredstva će se doznačiti  prema zahtjevu vrtića </w:t>
      </w:r>
      <w:r w:rsidRPr="00D86494">
        <w:rPr>
          <w:rFonts w:ascii="Times New Roman" w:eastAsia="Times New Roman" w:hAnsi="Times New Roman" w:cs="Times New Roman"/>
          <w:bCs/>
          <w:color w:val="0D0D0D"/>
          <w:lang w:eastAsia="hr-HR"/>
        </w:rPr>
        <w:t>putem interne pisane procedure-lokalne riznice.</w:t>
      </w:r>
    </w:p>
    <w:p w14:paraId="326EA13E" w14:textId="77777777" w:rsidR="00374FB8" w:rsidRPr="00D86494" w:rsidRDefault="00374FB8" w:rsidP="00374FB8">
      <w:pPr>
        <w:spacing w:after="0" w:line="240" w:lineRule="auto"/>
        <w:jc w:val="both"/>
        <w:rPr>
          <w:rFonts w:ascii="Times New Roman" w:eastAsia="Times New Roman" w:hAnsi="Times New Roman" w:cs="Times New Roman"/>
          <w:b/>
          <w:lang w:eastAsia="hr-HR"/>
        </w:rPr>
      </w:pPr>
    </w:p>
    <w:p w14:paraId="592C9872" w14:textId="77777777" w:rsidR="00374FB8" w:rsidRPr="00D86494" w:rsidRDefault="00374FB8" w:rsidP="00374FB8">
      <w:pPr>
        <w:pStyle w:val="Odlomakpopisa"/>
        <w:numPr>
          <w:ilvl w:val="0"/>
          <w:numId w:val="43"/>
        </w:numPr>
        <w:spacing w:after="0" w:line="240" w:lineRule="auto"/>
        <w:jc w:val="both"/>
        <w:rPr>
          <w:rFonts w:ascii="Times New Roman" w:eastAsia="Times New Roman" w:hAnsi="Times New Roman" w:cs="Times New Roman"/>
          <w:b/>
          <w:lang w:eastAsia="hr-HR"/>
        </w:rPr>
      </w:pPr>
      <w:r w:rsidRPr="00D86494">
        <w:rPr>
          <w:rFonts w:ascii="Times New Roman" w:eastAsia="Times New Roman" w:hAnsi="Times New Roman" w:cs="Times New Roman"/>
          <w:b/>
          <w:lang w:eastAsia="hr-HR"/>
        </w:rPr>
        <w:t>SUFINANCIRANJE SMJEŠTAJA DJECE U PRIVATNIM VRTIĆIMA</w:t>
      </w:r>
    </w:p>
    <w:p w14:paraId="1EE12DD9" w14:textId="77777777" w:rsidR="00374FB8" w:rsidRPr="00D86494" w:rsidRDefault="00374FB8" w:rsidP="00374FB8">
      <w:pPr>
        <w:spacing w:after="0" w:line="240" w:lineRule="auto"/>
        <w:jc w:val="both"/>
        <w:rPr>
          <w:rFonts w:ascii="Times New Roman" w:eastAsia="Times New Roman" w:hAnsi="Times New Roman" w:cs="Times New Roman"/>
          <w:b/>
          <w:lang w:eastAsia="hr-HR"/>
        </w:rPr>
      </w:pPr>
    </w:p>
    <w:p w14:paraId="3FA8AEE8" w14:textId="77777777" w:rsidR="00374FB8" w:rsidRPr="00D86494" w:rsidRDefault="00374FB8" w:rsidP="00374FB8">
      <w:pPr>
        <w:spacing w:after="0" w:line="240" w:lineRule="auto"/>
        <w:jc w:val="both"/>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 xml:space="preserve">3.1. SUFINANCIRANJE PRIVATNIH VRTIĆA </w:t>
      </w:r>
    </w:p>
    <w:p w14:paraId="454AC24A" w14:textId="77777777" w:rsidR="00374FB8" w:rsidRDefault="00374FB8" w:rsidP="00374FB8">
      <w:pPr>
        <w:spacing w:after="0" w:line="240" w:lineRule="auto"/>
        <w:jc w:val="both"/>
        <w:rPr>
          <w:rFonts w:ascii="Times New Roman" w:eastAsia="Times New Roman" w:hAnsi="Times New Roman" w:cs="Times New Roman"/>
          <w:lang w:eastAsia="hr-HR"/>
        </w:rPr>
      </w:pPr>
    </w:p>
    <w:p w14:paraId="600C59B6"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Grad Karlovac sufinancira dio ekonomske cijene smještaja djece u dječjem vrtiću drugog osnivača (privatnom vrtiću) s područja grada Karlovca. Navedenim vrtićima osiguravat će se sredstva po djetetu s prebivalištem na području grada Karlovca za redoviti 10-satni program predškolskoga odgoja verificiran od Ministarstva znanosti i obrazovanja.  Odluku o sufinanciranju redovitog programa predškolskog odgoja na području grada Karlovca u dječjim vrtićima kojima osnivač nije Grad Karlovac donosi gradonačelnik. Sredstva za 2023. godinu osigurana su u Proračunu Grada Karlovca, a doznačavat će se temeljem potpisanog ugovora i ispostavljenih računa. Redoviti desetsatni program predškolskog odgoja za djecu u vrtićima na području grada Karlovca sufinancirat će se  sukladno  načinu i kriterijima za financiranje  participacije roditelja  u cijeni boravka djece u dječjim vrtićima kojima je osnivač Grad Karlovac. Sredstva će se isplatiti temeljem ugovora s vrtićem i ispostavljenog računa. </w:t>
      </w:r>
    </w:p>
    <w:p w14:paraId="54DA8A3C" w14:textId="77777777" w:rsidR="00374FB8" w:rsidRPr="00D86494" w:rsidRDefault="00374FB8" w:rsidP="00374FB8">
      <w:pPr>
        <w:spacing w:after="0" w:line="240" w:lineRule="auto"/>
        <w:jc w:val="both"/>
        <w:rPr>
          <w:rFonts w:ascii="Times New Roman" w:eastAsia="Times New Roman" w:hAnsi="Times New Roman" w:cs="Times New Roman"/>
          <w:b/>
          <w:bCs/>
          <w:lang w:eastAsia="hr-HR"/>
        </w:rPr>
      </w:pPr>
    </w:p>
    <w:p w14:paraId="5EF607F2" w14:textId="77777777" w:rsidR="00374FB8" w:rsidRPr="00D86494" w:rsidRDefault="00374FB8" w:rsidP="00374FB8">
      <w:pPr>
        <w:spacing w:after="0" w:line="240" w:lineRule="auto"/>
        <w:jc w:val="both"/>
        <w:rPr>
          <w:rFonts w:ascii="Times New Roman" w:eastAsia="Times New Roman" w:hAnsi="Times New Roman" w:cs="Times New Roman"/>
          <w:b/>
          <w:bCs/>
          <w:lang w:eastAsia="hr-HR"/>
        </w:rPr>
      </w:pPr>
      <w:r w:rsidRPr="00D86494">
        <w:rPr>
          <w:rFonts w:ascii="Times New Roman" w:eastAsia="Times New Roman" w:hAnsi="Times New Roman" w:cs="Times New Roman"/>
          <w:b/>
          <w:bCs/>
          <w:lang w:eastAsia="hr-HR"/>
        </w:rPr>
        <w:t xml:space="preserve">3.2. SUFINANCIRANJE OBRTA ZA ČUVANJE DJECE </w:t>
      </w:r>
    </w:p>
    <w:p w14:paraId="1F9BBB30" w14:textId="77777777" w:rsidR="00374FB8" w:rsidRDefault="00374FB8" w:rsidP="00374FB8">
      <w:pPr>
        <w:spacing w:after="0" w:line="240" w:lineRule="auto"/>
        <w:jc w:val="both"/>
        <w:rPr>
          <w:rFonts w:ascii="Times New Roman" w:eastAsia="Times New Roman" w:hAnsi="Times New Roman" w:cs="Times New Roman"/>
          <w:lang w:eastAsia="hr-HR"/>
        </w:rPr>
      </w:pPr>
    </w:p>
    <w:p w14:paraId="3468E5F9"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Grad Karlovac u svom Proračunu osigurava sredstva za sufinanciranje  obrta za čuvanje djece registrirane na području grada Karlovca temeljem Zakona o dadiljama („Narodne novine“ broj 37/13, 98/19). Odluku o utvrđivanju mjerila za sufinanciranje djelatnosti dadilja na području grada Karlovca donosi gradonačelnik Grada Karlovca. Navedenom Odlukom definiraju se  uvjeti na način da  se pravo na sufinanciranje troškova čuvanja, brige i skrbi o djeci ostvaruje  ako  dijete i oba roditelja/skrbnika imaju prebivalište na području grada Karlovca te da su oba roditelja/skrbnika djeteta zaposlena ili su na redovitom školovanju. Grad Karlovac potpisuje ugovore s obrtima za čuvanje djece koji  imaju roditelje i djecu koji udovoljavaju uvjetima propisanim gore navedenom Odlukom.</w:t>
      </w:r>
      <w:r w:rsidRPr="00D86494">
        <w:rPr>
          <w:rFonts w:ascii="Times New Roman" w:hAnsi="Times New Roman" w:cs="Times New Roman"/>
        </w:rPr>
        <w:t xml:space="preserve"> </w:t>
      </w:r>
      <w:r w:rsidRPr="00D86494">
        <w:rPr>
          <w:rFonts w:ascii="Times New Roman" w:eastAsia="Times New Roman" w:hAnsi="Times New Roman" w:cs="Times New Roman"/>
          <w:lang w:eastAsia="hr-HR"/>
        </w:rPr>
        <w:t>Sredstva će se isplatiti temeljem ugovora s vrtićem i ispostavljenog računa.</w:t>
      </w:r>
    </w:p>
    <w:p w14:paraId="374B4A83" w14:textId="77777777" w:rsidR="00374FB8" w:rsidRPr="00D86494" w:rsidRDefault="00374FB8" w:rsidP="00374FB8">
      <w:pPr>
        <w:spacing w:after="0" w:line="240" w:lineRule="auto"/>
        <w:jc w:val="both"/>
        <w:rPr>
          <w:rFonts w:ascii="Times New Roman" w:eastAsia="Times New Roman" w:hAnsi="Times New Roman" w:cs="Times New Roman"/>
          <w:b/>
          <w:color w:val="FF0000"/>
          <w:lang w:eastAsia="hr-HR"/>
        </w:rPr>
      </w:pPr>
    </w:p>
    <w:p w14:paraId="5E766140" w14:textId="77777777" w:rsidR="00374FB8" w:rsidRPr="00D86494" w:rsidRDefault="00374FB8" w:rsidP="00374FB8">
      <w:pPr>
        <w:spacing w:after="0" w:line="240" w:lineRule="auto"/>
        <w:jc w:val="both"/>
        <w:rPr>
          <w:rFonts w:ascii="Times New Roman" w:eastAsia="Times New Roman" w:hAnsi="Times New Roman" w:cs="Times New Roman"/>
          <w:b/>
          <w:color w:val="FF0000"/>
          <w:lang w:eastAsia="hr-HR"/>
        </w:rPr>
      </w:pPr>
      <w:r w:rsidRPr="00D86494">
        <w:rPr>
          <w:rFonts w:ascii="Times New Roman" w:eastAsia="Times New Roman" w:hAnsi="Times New Roman" w:cs="Times New Roman"/>
          <w:b/>
          <w:lang w:eastAsia="hr-HR"/>
        </w:rPr>
        <w:t xml:space="preserve">4. </w:t>
      </w:r>
      <w:r w:rsidRPr="00D86494">
        <w:rPr>
          <w:rFonts w:ascii="Times New Roman" w:eastAsia="Times New Roman" w:hAnsi="Times New Roman" w:cs="Times New Roman"/>
          <w:b/>
          <w:bCs/>
          <w:lang w:eastAsia="hr-HR"/>
        </w:rPr>
        <w:t xml:space="preserve">UNAPRJEĐENJE </w:t>
      </w:r>
      <w:r w:rsidRPr="00D86494">
        <w:rPr>
          <w:rFonts w:ascii="Times New Roman" w:eastAsia="Times New Roman" w:hAnsi="Times New Roman" w:cs="Times New Roman"/>
          <w:b/>
          <w:bCs/>
          <w:color w:val="000000"/>
          <w:lang w:eastAsia="hr-HR"/>
        </w:rPr>
        <w:t>KVALITETE PREDŠKOLSKOG ODGOJA I OBRAZOVANJA</w:t>
      </w:r>
    </w:p>
    <w:p w14:paraId="7E7DB009" w14:textId="77777777" w:rsidR="00374FB8" w:rsidRDefault="00374FB8" w:rsidP="00374FB8">
      <w:pPr>
        <w:spacing w:after="0" w:line="240" w:lineRule="auto"/>
        <w:jc w:val="both"/>
        <w:rPr>
          <w:rFonts w:ascii="Times New Roman" w:eastAsia="Calibri" w:hAnsi="Times New Roman" w:cs="Times New Roman"/>
        </w:rPr>
      </w:pPr>
    </w:p>
    <w:p w14:paraId="36D736AA" w14:textId="77777777" w:rsidR="00374FB8" w:rsidRPr="00D86494" w:rsidRDefault="00374FB8" w:rsidP="00374FB8">
      <w:pPr>
        <w:spacing w:after="0" w:line="240" w:lineRule="auto"/>
        <w:jc w:val="both"/>
        <w:rPr>
          <w:rFonts w:ascii="Times New Roman" w:eastAsia="Calibri" w:hAnsi="Times New Roman" w:cs="Times New Roman"/>
        </w:rPr>
      </w:pPr>
      <w:r w:rsidRPr="00D86494">
        <w:rPr>
          <w:rFonts w:ascii="Times New Roman" w:eastAsia="Calibri" w:hAnsi="Times New Roman" w:cs="Times New Roman"/>
        </w:rPr>
        <w:t>Grad Karlovac provodi projekt „Unaprjeđenje kvalitete predškolskog odgoja i obrazovanja u Karlovcu II“ u sklopu otvorenog trajnog poziva „Nastavak unaprjeđenja usluga za djecu u sustavu ranog i predškolskog odgoja i obrazovanja“ u okviru Operativnog programa Učinkoviti ljudski potencijali 2014. – 2020., Prioritetne osi 2 „Socijalno uključivanje“.</w:t>
      </w:r>
    </w:p>
    <w:p w14:paraId="7958F916" w14:textId="77777777" w:rsidR="00374FB8" w:rsidRPr="00D86494" w:rsidRDefault="00374FB8" w:rsidP="00374FB8">
      <w:pPr>
        <w:spacing w:after="0" w:line="240" w:lineRule="auto"/>
        <w:jc w:val="both"/>
        <w:rPr>
          <w:rFonts w:ascii="Times New Roman" w:eastAsia="Calibri" w:hAnsi="Times New Roman" w:cs="Times New Roman"/>
        </w:rPr>
      </w:pPr>
    </w:p>
    <w:p w14:paraId="6558BF52" w14:textId="77777777" w:rsidR="00374FB8" w:rsidRPr="00D86494" w:rsidRDefault="00374FB8" w:rsidP="00374FB8">
      <w:pPr>
        <w:spacing w:after="0" w:line="240" w:lineRule="auto"/>
        <w:jc w:val="both"/>
        <w:rPr>
          <w:rFonts w:ascii="Times New Roman" w:eastAsia="Calibri" w:hAnsi="Times New Roman" w:cs="Times New Roman"/>
        </w:rPr>
      </w:pPr>
      <w:r w:rsidRPr="00D86494">
        <w:rPr>
          <w:rFonts w:ascii="Times New Roman" w:eastAsia="Calibri" w:hAnsi="Times New Roman" w:cs="Times New Roman"/>
        </w:rPr>
        <w:t>Opći cilj projekta je doprinijeti usklađivanju poslovnog i obiteljskog života obitelji s uzdržavanim članovima uključenim u programe ranog i predškolskog odgoja i obrazovanja. Specifični cilj projekta je unaprjeđenje usluga koje pruža vrtić kroz produljenje radnog vremena vrtića s ciljem omogućavanja bolje ravnoteže između poslovnih obveza i obiteljskog života zaposlenih roditelja s uzdržavanim članovima uključenim u programe ranog i predškolskog odgoja i obrazovanja na način da se rad dječjih vrtić organizira tako da je usklađen i prilagođen potrebama zaposlenih roditelja kroz uslugu produljenog radnog vremena dječjeg vrtića sukladno Državnom pedagoškom standardu.</w:t>
      </w:r>
    </w:p>
    <w:p w14:paraId="18B09039" w14:textId="77777777" w:rsidR="00374FB8" w:rsidRPr="00D86494" w:rsidRDefault="00374FB8" w:rsidP="00374FB8">
      <w:pPr>
        <w:spacing w:after="0" w:line="240" w:lineRule="auto"/>
        <w:jc w:val="both"/>
        <w:rPr>
          <w:rFonts w:ascii="Times New Roman" w:eastAsia="Calibri" w:hAnsi="Times New Roman" w:cs="Times New Roman"/>
        </w:rPr>
      </w:pPr>
    </w:p>
    <w:p w14:paraId="48998F9B" w14:textId="77777777" w:rsidR="00374FB8" w:rsidRPr="00D86494" w:rsidRDefault="00374FB8" w:rsidP="00374FB8">
      <w:pPr>
        <w:spacing w:after="0" w:line="240" w:lineRule="auto"/>
        <w:jc w:val="both"/>
        <w:rPr>
          <w:rFonts w:ascii="Times New Roman" w:eastAsia="Calibri" w:hAnsi="Times New Roman" w:cs="Times New Roman"/>
        </w:rPr>
      </w:pPr>
      <w:r w:rsidRPr="00D86494">
        <w:rPr>
          <w:rFonts w:ascii="Times New Roman" w:eastAsia="Calibri" w:hAnsi="Times New Roman" w:cs="Times New Roman"/>
        </w:rPr>
        <w:t>Predmetni projekt pruža  uslugu produljenog radnog vremena vrtića za 6 sati, a isti koristi oko 220 djece u 5 objekata. Kroz projekt je zaposleno 12 novih odgojitelja, 3 stručna suradnika, 1 kuhar i 5 spremačica na 75 % te 1 voditelj projekta na 100% radnog vremena.</w:t>
      </w:r>
    </w:p>
    <w:p w14:paraId="4627104A" w14:textId="77777777" w:rsidR="00374FB8" w:rsidRPr="00D86494" w:rsidRDefault="00374FB8" w:rsidP="00374FB8">
      <w:pPr>
        <w:spacing w:after="0" w:line="240" w:lineRule="auto"/>
        <w:jc w:val="both"/>
        <w:rPr>
          <w:rFonts w:ascii="Times New Roman" w:eastAsia="Times New Roman" w:hAnsi="Times New Roman" w:cs="Times New Roman"/>
          <w:b/>
          <w:color w:val="FF0000"/>
          <w:lang w:eastAsia="hr-HR"/>
        </w:rPr>
      </w:pPr>
    </w:p>
    <w:p w14:paraId="63A8BEB2" w14:textId="77777777" w:rsidR="00374FB8" w:rsidRPr="00D86494" w:rsidRDefault="00374FB8" w:rsidP="00374FB8">
      <w:pPr>
        <w:spacing w:after="0" w:line="240" w:lineRule="auto"/>
        <w:jc w:val="center"/>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IV</w:t>
      </w:r>
    </w:p>
    <w:p w14:paraId="5BA8AE5F" w14:textId="77777777" w:rsidR="00374FB8" w:rsidRPr="00D86494" w:rsidRDefault="00374FB8" w:rsidP="00374FB8">
      <w:pPr>
        <w:spacing w:after="0" w:line="240" w:lineRule="auto"/>
        <w:jc w:val="both"/>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OSTALE ODREDBE</w:t>
      </w:r>
    </w:p>
    <w:p w14:paraId="71364814" w14:textId="77777777" w:rsidR="00374FB8" w:rsidRPr="00D86494" w:rsidRDefault="00374FB8" w:rsidP="00374FB8">
      <w:pPr>
        <w:spacing w:after="0" w:line="240" w:lineRule="auto"/>
        <w:jc w:val="both"/>
        <w:rPr>
          <w:rFonts w:ascii="Times New Roman" w:eastAsia="Times New Roman" w:hAnsi="Times New Roman" w:cs="Times New Roman"/>
          <w:color w:val="0D0D0D"/>
          <w:lang w:eastAsia="hr-HR"/>
        </w:rPr>
      </w:pPr>
    </w:p>
    <w:p w14:paraId="4A7811BD" w14:textId="77777777" w:rsidR="00374FB8" w:rsidRPr="00D86494" w:rsidRDefault="00374FB8" w:rsidP="00374FB8">
      <w:pPr>
        <w:spacing w:after="0" w:line="240" w:lineRule="auto"/>
        <w:jc w:val="both"/>
        <w:rPr>
          <w:rFonts w:ascii="Times New Roman" w:eastAsia="Times New Roman" w:hAnsi="Times New Roman" w:cs="Times New Roman"/>
          <w:color w:val="0D0D0D"/>
          <w:lang w:eastAsia="hr-HR"/>
        </w:rPr>
      </w:pPr>
      <w:r w:rsidRPr="00D86494">
        <w:rPr>
          <w:rFonts w:ascii="Times New Roman" w:eastAsia="Times New Roman" w:hAnsi="Times New Roman" w:cs="Times New Roman"/>
          <w:color w:val="0D0D0D"/>
          <w:lang w:eastAsia="hr-HR"/>
        </w:rPr>
        <w:t xml:space="preserve">Zadužuju se Dječji vrtić Karlovac i Dječji vrtić Četiri rijeke za namjensko trošenje doznačenih sredstava, te da po realizaciji programa za 2023. godinu podnesu Izvješće nadležnom Upravnom odjelu za društvene djelatnosti i Gradskom vijeću Grada Karlovca. </w:t>
      </w:r>
    </w:p>
    <w:p w14:paraId="03175009" w14:textId="77777777" w:rsidR="00374FB8" w:rsidRDefault="00374FB8" w:rsidP="00374FB8">
      <w:pPr>
        <w:spacing w:after="0" w:line="240" w:lineRule="auto"/>
        <w:jc w:val="center"/>
        <w:rPr>
          <w:rFonts w:ascii="Times New Roman" w:eastAsia="Times New Roman" w:hAnsi="Times New Roman" w:cs="Times New Roman"/>
          <w:b/>
          <w:color w:val="0D0D0D"/>
          <w:lang w:eastAsia="hr-HR"/>
        </w:rPr>
      </w:pPr>
    </w:p>
    <w:p w14:paraId="306626DD" w14:textId="77777777" w:rsidR="00374FB8" w:rsidRPr="00D86494" w:rsidRDefault="00374FB8" w:rsidP="00374FB8">
      <w:pPr>
        <w:spacing w:after="0" w:line="240" w:lineRule="auto"/>
        <w:jc w:val="center"/>
        <w:rPr>
          <w:rFonts w:ascii="Times New Roman" w:eastAsia="Times New Roman" w:hAnsi="Times New Roman" w:cs="Times New Roman"/>
          <w:b/>
          <w:color w:val="0D0D0D"/>
          <w:lang w:eastAsia="hr-HR"/>
        </w:rPr>
      </w:pPr>
      <w:r w:rsidRPr="00D86494">
        <w:rPr>
          <w:rFonts w:ascii="Times New Roman" w:eastAsia="Times New Roman" w:hAnsi="Times New Roman" w:cs="Times New Roman"/>
          <w:b/>
          <w:color w:val="0D0D0D"/>
          <w:lang w:eastAsia="hr-HR"/>
        </w:rPr>
        <w:t>V</w:t>
      </w:r>
    </w:p>
    <w:p w14:paraId="59EDAB9A" w14:textId="77777777" w:rsidR="00374FB8" w:rsidRPr="00D86494" w:rsidRDefault="00374FB8" w:rsidP="00374FB8">
      <w:pPr>
        <w:spacing w:after="0" w:line="240" w:lineRule="auto"/>
        <w:jc w:val="both"/>
        <w:rPr>
          <w:rFonts w:ascii="Times New Roman" w:eastAsia="Times New Roman" w:hAnsi="Times New Roman" w:cs="Times New Roman"/>
          <w:lang w:eastAsia="hr-HR"/>
        </w:rPr>
      </w:pPr>
      <w:r w:rsidRPr="00D86494">
        <w:rPr>
          <w:rFonts w:ascii="Times New Roman" w:eastAsia="Times New Roman" w:hAnsi="Times New Roman" w:cs="Times New Roman"/>
          <w:lang w:eastAsia="hr-HR"/>
        </w:rPr>
        <w:t xml:space="preserve">Ovaj Program stupa na snagu osmog dana od dana objave u Glasniku Grada Karlovca. </w:t>
      </w:r>
    </w:p>
    <w:p w14:paraId="06EF20C1" w14:textId="77777777" w:rsidR="00374FB8" w:rsidRPr="00C76A03" w:rsidRDefault="00374FB8" w:rsidP="00374FB8">
      <w:pPr>
        <w:spacing w:after="0" w:line="240" w:lineRule="auto"/>
        <w:rPr>
          <w:rFonts w:ascii="Times New Roman" w:hAnsi="Times New Roman" w:cs="Times New Roman"/>
          <w:b/>
          <w:bCs/>
        </w:rPr>
      </w:pPr>
    </w:p>
    <w:p w14:paraId="682AA143" w14:textId="77777777" w:rsidR="00C76A03" w:rsidRPr="00C76A03" w:rsidRDefault="00C76A03" w:rsidP="000035DF">
      <w:pPr>
        <w:spacing w:after="0" w:line="240" w:lineRule="auto"/>
        <w:jc w:val="center"/>
        <w:rPr>
          <w:rFonts w:ascii="Times New Roman" w:hAnsi="Times New Roman" w:cs="Times New Roman"/>
          <w:b/>
          <w:iCs/>
        </w:rPr>
      </w:pPr>
    </w:p>
    <w:p w14:paraId="65FAD65D" w14:textId="2F5A564B" w:rsidR="000035DF" w:rsidRPr="00C76A03" w:rsidRDefault="000035DF" w:rsidP="000035DF">
      <w:pPr>
        <w:spacing w:after="0" w:line="240" w:lineRule="auto"/>
        <w:jc w:val="center"/>
        <w:rPr>
          <w:rFonts w:ascii="Times New Roman" w:hAnsi="Times New Roman" w:cs="Times New Roman"/>
          <w:b/>
          <w:iCs/>
        </w:rPr>
      </w:pPr>
      <w:r w:rsidRPr="00C76A03">
        <w:rPr>
          <w:rFonts w:ascii="Times New Roman" w:hAnsi="Times New Roman" w:cs="Times New Roman"/>
          <w:b/>
          <w:iCs/>
        </w:rPr>
        <w:t>TOČKA 16</w:t>
      </w:r>
      <w:r w:rsidR="00DA139F" w:rsidRPr="00C76A03">
        <w:rPr>
          <w:rFonts w:ascii="Times New Roman" w:hAnsi="Times New Roman" w:cs="Times New Roman"/>
          <w:b/>
          <w:iCs/>
        </w:rPr>
        <w:t>.</w:t>
      </w:r>
    </w:p>
    <w:p w14:paraId="76F41389" w14:textId="77777777" w:rsidR="00C76A03" w:rsidRPr="00C76A03" w:rsidRDefault="00C76A03" w:rsidP="00C76A03">
      <w:pPr>
        <w:spacing w:after="0" w:line="240" w:lineRule="auto"/>
        <w:ind w:firstLine="708"/>
        <w:jc w:val="both"/>
        <w:rPr>
          <w:rFonts w:ascii="Times New Roman" w:hAnsi="Times New Roman" w:cs="Times New Roman"/>
          <w:b/>
          <w:bCs/>
        </w:rPr>
      </w:pPr>
      <w:r w:rsidRPr="00C76A03">
        <w:rPr>
          <w:rFonts w:ascii="Times New Roman" w:hAnsi="Times New Roman" w:cs="Times New Roman"/>
          <w:b/>
          <w:bCs/>
        </w:rPr>
        <w:t xml:space="preserve">Program javnih potreba osnovnih škola iznad zakonskog standarda za 2023. godinu </w:t>
      </w:r>
    </w:p>
    <w:p w14:paraId="3FD275A5" w14:textId="1F400B09"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Uvodno obrazloženje dala je gospođa Draženka Sila Ljubenko, prof. pedagog, pročelnica Upravnog odjela za društvene djelatnosti.</w:t>
      </w:r>
    </w:p>
    <w:p w14:paraId="7A9B53D4" w14:textId="74C5E030"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Predsjednik Gradskog vijeća izvijestio je vijećnike da je Odbor za financije, gradski proračun i gradsku imovinu razmatrao navedenu točku te predlažu da se donese Program javnih potreba osnovnih škola iznad zakonskog standarda za 2023. godinu.</w:t>
      </w:r>
    </w:p>
    <w:p w14:paraId="66367F81" w14:textId="1E17F7DA"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U raspravi su sudjelovali: Marina Jarnjević, Draženka Sila Ljubenko, Dragica Malović i Predrag Pavlačić.</w:t>
      </w:r>
    </w:p>
    <w:p w14:paraId="18B94C28" w14:textId="49B6D994" w:rsidR="0008540E" w:rsidRPr="00C76A03" w:rsidRDefault="00C76A03" w:rsidP="00C76A03">
      <w:pPr>
        <w:spacing w:after="0" w:line="240" w:lineRule="auto"/>
        <w:ind w:firstLine="708"/>
        <w:jc w:val="both"/>
        <w:rPr>
          <w:rFonts w:ascii="Times New Roman" w:hAnsi="Times New Roman" w:cs="Times New Roman"/>
          <w:bCs/>
          <w:iCs/>
        </w:rPr>
      </w:pPr>
      <w:r w:rsidRPr="00C76A03">
        <w:rPr>
          <w:rFonts w:ascii="Times New Roman" w:hAnsi="Times New Roman" w:cs="Times New Roman"/>
          <w:bCs/>
          <w:iCs/>
        </w:rPr>
        <w:t>Nakon provedene</w:t>
      </w:r>
      <w:r w:rsidR="0008540E" w:rsidRPr="00C76A03">
        <w:rPr>
          <w:rFonts w:ascii="Times New Roman" w:hAnsi="Times New Roman" w:cs="Times New Roman"/>
          <w:bCs/>
          <w:iCs/>
        </w:rPr>
        <w:t xml:space="preserve"> rasprave, od nazočnih 20 vijećnika u vijećnici, vijeće je sa 20 glasova ZA donijelo:</w:t>
      </w:r>
    </w:p>
    <w:p w14:paraId="68E77830" w14:textId="77777777" w:rsidR="00622C84" w:rsidRPr="00C76A03" w:rsidRDefault="00622C84" w:rsidP="002F6CBD">
      <w:pPr>
        <w:spacing w:after="0" w:line="240" w:lineRule="auto"/>
        <w:jc w:val="center"/>
        <w:rPr>
          <w:rFonts w:ascii="Times New Roman" w:eastAsia="Times New Roman" w:hAnsi="Times New Roman" w:cs="Times New Roman"/>
          <w:b/>
          <w:bCs/>
        </w:rPr>
      </w:pPr>
    </w:p>
    <w:p w14:paraId="72D4B3A3" w14:textId="77777777" w:rsidR="00C76A03" w:rsidRPr="00C76A03" w:rsidRDefault="00C76A03" w:rsidP="0008540E">
      <w:pPr>
        <w:spacing w:after="0" w:line="240" w:lineRule="auto"/>
        <w:jc w:val="center"/>
        <w:rPr>
          <w:rFonts w:ascii="Times New Roman" w:hAnsi="Times New Roman" w:cs="Times New Roman"/>
          <w:b/>
          <w:bCs/>
        </w:rPr>
      </w:pPr>
      <w:r w:rsidRPr="00C76A03">
        <w:rPr>
          <w:rFonts w:ascii="Times New Roman" w:hAnsi="Times New Roman" w:cs="Times New Roman"/>
          <w:b/>
          <w:bCs/>
        </w:rPr>
        <w:t xml:space="preserve">Program </w:t>
      </w:r>
    </w:p>
    <w:p w14:paraId="0813CE7C" w14:textId="0CBEDD76" w:rsidR="00D97ECC" w:rsidRDefault="00C76A03" w:rsidP="0008540E">
      <w:pPr>
        <w:spacing w:after="0" w:line="240" w:lineRule="auto"/>
        <w:jc w:val="center"/>
        <w:rPr>
          <w:rFonts w:ascii="Times New Roman" w:hAnsi="Times New Roman" w:cs="Times New Roman"/>
          <w:b/>
          <w:bCs/>
        </w:rPr>
      </w:pPr>
      <w:r w:rsidRPr="00C76A03">
        <w:rPr>
          <w:rFonts w:ascii="Times New Roman" w:hAnsi="Times New Roman" w:cs="Times New Roman"/>
          <w:b/>
          <w:bCs/>
        </w:rPr>
        <w:t>javnih potreba osnovnih škola iznad zakonskog standarda za 2023. godinu</w:t>
      </w:r>
    </w:p>
    <w:p w14:paraId="1142A919" w14:textId="455DE485" w:rsidR="00374FB8" w:rsidRDefault="00374FB8" w:rsidP="00374FB8">
      <w:pPr>
        <w:spacing w:after="0" w:line="240" w:lineRule="auto"/>
        <w:rPr>
          <w:rFonts w:ascii="Times New Roman" w:hAnsi="Times New Roman" w:cs="Times New Roman"/>
          <w:b/>
          <w:bCs/>
        </w:rPr>
      </w:pPr>
    </w:p>
    <w:p w14:paraId="1B082172"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I</w:t>
      </w:r>
    </w:p>
    <w:p w14:paraId="21F7DF71"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p>
    <w:p w14:paraId="3D43C166"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 xml:space="preserve">UVOD     </w:t>
      </w:r>
    </w:p>
    <w:p w14:paraId="6B5F4D9A"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p>
    <w:p w14:paraId="42310E32"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Program javnih potreba osnovnih škola iznad zakonskog standarda za 2023. godinu (u daljnjem tekstu Program), poticajni je program koji se financira iz Proračuna grada Karlovca s ciljem unapređenja karlovačkog osnovnoškolskog sustava. Programom su obuhvaćeni poslovi i projekti iz područja odgoja i obrazovanja, koji sukladno pozitivnim zakonskim propisima spadaju u nadležnost Grada Karlovca ili su od posebnog interesa za Grad  Karlovac. U Gradu Karlovcu djelatnost osnovnog obrazovanja realizira se u 11 odgojno obrazovnih ustanova, u okviru kojih je 10 osnovnih matičnih škola,  9 područnih škola, i Centar za odgoj i obrazovanje djece i mladeži (u daljnjem tekstu Centar). Ukupan broj učenika u osnovnim školama u školskoj godini 2022./2023. je 3.639, dok se u Centru kroz osnovnu i srednju školu obrazuje 104 učenika, pa je tako sveukupno u  školama kojima je osnivač Grad Karlovac 3.743 učenika raspoređenih u 218 razrednih odjela. Centar u svojoj djelatnosti pruža i usluge predškolskog odgoja za djecu s teškoćama u razvoju različitog stupnja i vrste teškoće. Od 11 ustanova nastava se u jednoj smjeni provodi u 6 škola (OŠ Banija, OŠ Braća Seljan, OŠ Skakavac, OŠ </w:t>
      </w:r>
      <w:proofErr w:type="spellStart"/>
      <w:r w:rsidRPr="00374FB8">
        <w:rPr>
          <w:rFonts w:ascii="Times New Roman" w:eastAsia="Times New Roman" w:hAnsi="Times New Roman" w:cs="Times New Roman"/>
          <w:lang w:eastAsia="hr-HR"/>
        </w:rPr>
        <w:t>Rečica</w:t>
      </w:r>
      <w:proofErr w:type="spellEnd"/>
      <w:r w:rsidRPr="00374FB8">
        <w:rPr>
          <w:rFonts w:ascii="Times New Roman" w:eastAsia="Times New Roman" w:hAnsi="Times New Roman" w:cs="Times New Roman"/>
          <w:lang w:eastAsia="hr-HR"/>
        </w:rPr>
        <w:t xml:space="preserve">, OŠ </w:t>
      </w:r>
      <w:proofErr w:type="spellStart"/>
      <w:r w:rsidRPr="00374FB8">
        <w:rPr>
          <w:rFonts w:ascii="Times New Roman" w:eastAsia="Times New Roman" w:hAnsi="Times New Roman" w:cs="Times New Roman"/>
          <w:lang w:eastAsia="hr-HR"/>
        </w:rPr>
        <w:t>Švarča</w:t>
      </w:r>
      <w:proofErr w:type="spellEnd"/>
      <w:r w:rsidRPr="00374FB8">
        <w:rPr>
          <w:rFonts w:ascii="Times New Roman" w:eastAsia="Times New Roman" w:hAnsi="Times New Roman" w:cs="Times New Roman"/>
          <w:lang w:eastAsia="hr-HR"/>
        </w:rPr>
        <w:t xml:space="preserve"> i Centru) dok u </w:t>
      </w:r>
      <w:r w:rsidRPr="00374FB8">
        <w:rPr>
          <w:rFonts w:ascii="Times New Roman" w:eastAsia="Times New Roman" w:hAnsi="Times New Roman" w:cs="Times New Roman"/>
          <w:lang w:eastAsia="hr-HR"/>
        </w:rPr>
        <w:lastRenderedPageBreak/>
        <w:t xml:space="preserve">ostalih 5 škola nastava je organizirana u dvije smjene (OŠ </w:t>
      </w:r>
      <w:proofErr w:type="spellStart"/>
      <w:r w:rsidRPr="00374FB8">
        <w:rPr>
          <w:rFonts w:ascii="Times New Roman" w:eastAsia="Times New Roman" w:hAnsi="Times New Roman" w:cs="Times New Roman"/>
          <w:lang w:eastAsia="hr-HR"/>
        </w:rPr>
        <w:t>Dragojle</w:t>
      </w:r>
      <w:proofErr w:type="spellEnd"/>
      <w:r w:rsidRPr="00374FB8">
        <w:rPr>
          <w:rFonts w:ascii="Times New Roman" w:eastAsia="Times New Roman" w:hAnsi="Times New Roman" w:cs="Times New Roman"/>
          <w:lang w:eastAsia="hr-HR"/>
        </w:rPr>
        <w:t xml:space="preserve"> </w:t>
      </w:r>
      <w:proofErr w:type="spellStart"/>
      <w:r w:rsidRPr="00374FB8">
        <w:rPr>
          <w:rFonts w:ascii="Times New Roman" w:eastAsia="Times New Roman" w:hAnsi="Times New Roman" w:cs="Times New Roman"/>
          <w:lang w:eastAsia="hr-HR"/>
        </w:rPr>
        <w:t>Jarnević</w:t>
      </w:r>
      <w:proofErr w:type="spellEnd"/>
      <w:r w:rsidRPr="00374FB8">
        <w:rPr>
          <w:rFonts w:ascii="Times New Roman" w:eastAsia="Times New Roman" w:hAnsi="Times New Roman" w:cs="Times New Roman"/>
          <w:lang w:eastAsia="hr-HR"/>
        </w:rPr>
        <w:t xml:space="preserve">, OŠ Dubovac, OŠ Grabrik, OŠ </w:t>
      </w:r>
      <w:proofErr w:type="spellStart"/>
      <w:r w:rsidRPr="00374FB8">
        <w:rPr>
          <w:rFonts w:ascii="Times New Roman" w:eastAsia="Times New Roman" w:hAnsi="Times New Roman" w:cs="Times New Roman"/>
          <w:lang w:eastAsia="hr-HR"/>
        </w:rPr>
        <w:t>Turanj</w:t>
      </w:r>
      <w:proofErr w:type="spellEnd"/>
      <w:r w:rsidRPr="00374FB8">
        <w:rPr>
          <w:rFonts w:ascii="Times New Roman" w:eastAsia="Times New Roman" w:hAnsi="Times New Roman" w:cs="Times New Roman"/>
          <w:lang w:eastAsia="hr-HR"/>
        </w:rPr>
        <w:t xml:space="preserve"> i OŠ </w:t>
      </w:r>
      <w:proofErr w:type="spellStart"/>
      <w:r w:rsidRPr="00374FB8">
        <w:rPr>
          <w:rFonts w:ascii="Times New Roman" w:eastAsia="Times New Roman" w:hAnsi="Times New Roman" w:cs="Times New Roman"/>
          <w:lang w:eastAsia="hr-HR"/>
        </w:rPr>
        <w:t>Mahično</w:t>
      </w:r>
      <w:proofErr w:type="spellEnd"/>
      <w:r w:rsidRPr="00374FB8">
        <w:rPr>
          <w:rFonts w:ascii="Times New Roman" w:eastAsia="Times New Roman" w:hAnsi="Times New Roman" w:cs="Times New Roman"/>
          <w:lang w:eastAsia="hr-HR"/>
        </w:rPr>
        <w:t xml:space="preserve">).       </w:t>
      </w:r>
    </w:p>
    <w:p w14:paraId="6EFA7ABD"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lang w:eastAsia="hr-HR"/>
        </w:rPr>
        <w:t xml:space="preserve">          Programi i aktivnosti vezani su uz unaprjeđenje materijalnih uvjeta u kojima se odvija odgojno obrazovni rad, omogućavanje stručnog usavršavanja učitelja i stručnih suradnika, poticanje izvannastavnih i izvanškolskih aktivnosti učenika, stvaranje poticajnog, sigurnog i suradničkog odnosa u školi i poticanje zdravih odnosa suradnje između svih članova školske zajednice. Programom javnih potreba osnovnih škola iznad zakonskog standarda za 2023. godinu iz Proračuna Grada Karlovca osiguravaju se sredstva za provedbu  produženog boravka, prijevoza učenika, rada s darovitim učenicima, održavanje škole u prirodi te preventivnih i izvannastavnih aktivnosti. </w:t>
      </w:r>
    </w:p>
    <w:p w14:paraId="1A43980D"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 xml:space="preserve">       </w:t>
      </w:r>
    </w:p>
    <w:p w14:paraId="2E2CFA13"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II</w:t>
      </w:r>
    </w:p>
    <w:p w14:paraId="0E826C18"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p>
    <w:p w14:paraId="3C79893E"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PLANIRANA SREDSTVA</w:t>
      </w:r>
    </w:p>
    <w:p w14:paraId="1D92F607"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p>
    <w:p w14:paraId="29F5309A"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U Proračunu Grada Karlovca za 2023. godinu planirani iznos od 584.841,00 € za Program javnih potreba u osnovnom školstvu iznad zakonskog standarda raspoređuje se na sljedeći način:</w:t>
      </w:r>
    </w:p>
    <w:p w14:paraId="3E56576A" w14:textId="77777777" w:rsidR="00374FB8" w:rsidRPr="00374FB8" w:rsidRDefault="00374FB8" w:rsidP="00374FB8">
      <w:pPr>
        <w:spacing w:after="0" w:line="240" w:lineRule="auto"/>
        <w:jc w:val="both"/>
        <w:rPr>
          <w:rFonts w:ascii="Times New Roman" w:eastAsia="Times New Roman" w:hAnsi="Times New Roman" w:cs="Times New Roman"/>
          <w:lang w:eastAsia="hr-HR"/>
        </w:rPr>
      </w:pPr>
    </w:p>
    <w:tbl>
      <w:tblPr>
        <w:tblW w:w="8564"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4"/>
        <w:gridCol w:w="5940"/>
        <w:gridCol w:w="1620"/>
      </w:tblGrid>
      <w:tr w:rsidR="00374FB8" w:rsidRPr="00374FB8" w14:paraId="06CB3C6F" w14:textId="77777777" w:rsidTr="009C173C">
        <w:trPr>
          <w:trHeight w:val="274"/>
        </w:trPr>
        <w:tc>
          <w:tcPr>
            <w:tcW w:w="1004" w:type="dxa"/>
          </w:tcPr>
          <w:p w14:paraId="116464B0"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Red. Br.</w:t>
            </w:r>
          </w:p>
        </w:tc>
        <w:tc>
          <w:tcPr>
            <w:tcW w:w="5940" w:type="dxa"/>
          </w:tcPr>
          <w:p w14:paraId="53776BFC" w14:textId="77777777" w:rsidR="00374FB8" w:rsidRPr="00374FB8" w:rsidRDefault="00374FB8" w:rsidP="00374FB8">
            <w:pPr>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NAZIV AKTIVNOSTI</w:t>
            </w:r>
          </w:p>
        </w:tc>
        <w:tc>
          <w:tcPr>
            <w:tcW w:w="1620" w:type="dxa"/>
          </w:tcPr>
          <w:p w14:paraId="2776774B"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Planirana sredstva</w:t>
            </w:r>
          </w:p>
        </w:tc>
      </w:tr>
      <w:tr w:rsidR="00374FB8" w:rsidRPr="00374FB8" w14:paraId="5C860B18" w14:textId="77777777" w:rsidTr="009C173C">
        <w:trPr>
          <w:trHeight w:val="262"/>
        </w:trPr>
        <w:tc>
          <w:tcPr>
            <w:tcW w:w="1004" w:type="dxa"/>
          </w:tcPr>
          <w:p w14:paraId="3DDA2D0A" w14:textId="77777777" w:rsidR="00374FB8" w:rsidRPr="00374FB8" w:rsidRDefault="00374FB8" w:rsidP="00374FB8">
            <w:pPr>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w:t>
            </w:r>
          </w:p>
        </w:tc>
        <w:tc>
          <w:tcPr>
            <w:tcW w:w="5940" w:type="dxa"/>
          </w:tcPr>
          <w:p w14:paraId="75FEB3BE"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 xml:space="preserve">PRODUŽENI BORAVAK </w:t>
            </w:r>
          </w:p>
        </w:tc>
        <w:tc>
          <w:tcPr>
            <w:tcW w:w="1620" w:type="dxa"/>
          </w:tcPr>
          <w:p w14:paraId="47427B6E" w14:textId="77777777" w:rsidR="00374FB8" w:rsidRPr="00374FB8" w:rsidRDefault="00374FB8" w:rsidP="00374FB8">
            <w:pPr>
              <w:spacing w:after="0" w:line="240" w:lineRule="auto"/>
              <w:jc w:val="right"/>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308.805,00</w:t>
            </w:r>
          </w:p>
        </w:tc>
      </w:tr>
      <w:tr w:rsidR="00374FB8" w:rsidRPr="00374FB8" w14:paraId="7A93600E" w14:textId="77777777" w:rsidTr="009C173C">
        <w:trPr>
          <w:trHeight w:val="262"/>
        </w:trPr>
        <w:tc>
          <w:tcPr>
            <w:tcW w:w="1004" w:type="dxa"/>
          </w:tcPr>
          <w:p w14:paraId="1D647349" w14:textId="77777777" w:rsidR="00374FB8" w:rsidRPr="00374FB8" w:rsidRDefault="00374FB8" w:rsidP="00374FB8">
            <w:pPr>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2.</w:t>
            </w:r>
          </w:p>
        </w:tc>
        <w:tc>
          <w:tcPr>
            <w:tcW w:w="5940" w:type="dxa"/>
          </w:tcPr>
          <w:p w14:paraId="31A769A6"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PRIJEVOZ UČENIKA – iznad standarda</w:t>
            </w:r>
          </w:p>
        </w:tc>
        <w:tc>
          <w:tcPr>
            <w:tcW w:w="1620" w:type="dxa"/>
          </w:tcPr>
          <w:p w14:paraId="7E8CCCA2" w14:textId="77777777" w:rsidR="00374FB8" w:rsidRPr="00374FB8" w:rsidRDefault="00374FB8" w:rsidP="00374FB8">
            <w:pPr>
              <w:spacing w:after="0" w:line="240" w:lineRule="auto"/>
              <w:jc w:val="right"/>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62.778,00</w:t>
            </w:r>
          </w:p>
        </w:tc>
      </w:tr>
      <w:tr w:rsidR="00374FB8" w:rsidRPr="00374FB8" w14:paraId="20B3F977" w14:textId="77777777" w:rsidTr="009C173C">
        <w:trPr>
          <w:trHeight w:val="262"/>
        </w:trPr>
        <w:tc>
          <w:tcPr>
            <w:tcW w:w="1004" w:type="dxa"/>
          </w:tcPr>
          <w:p w14:paraId="02D8E703" w14:textId="77777777" w:rsidR="00374FB8" w:rsidRPr="00374FB8" w:rsidRDefault="00374FB8" w:rsidP="00374FB8">
            <w:pPr>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3.</w:t>
            </w:r>
          </w:p>
        </w:tc>
        <w:tc>
          <w:tcPr>
            <w:tcW w:w="5940" w:type="dxa"/>
          </w:tcPr>
          <w:p w14:paraId="5622FD2F"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RAD S DAROVITIM UČENICIMA OŠ</w:t>
            </w:r>
          </w:p>
        </w:tc>
        <w:tc>
          <w:tcPr>
            <w:tcW w:w="1620" w:type="dxa"/>
          </w:tcPr>
          <w:p w14:paraId="1757DC88" w14:textId="77777777" w:rsidR="00374FB8" w:rsidRPr="00374FB8" w:rsidRDefault="00374FB8" w:rsidP="00374FB8">
            <w:pPr>
              <w:spacing w:after="0" w:line="240" w:lineRule="auto"/>
              <w:jc w:val="right"/>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6.590,00</w:t>
            </w:r>
          </w:p>
        </w:tc>
      </w:tr>
      <w:tr w:rsidR="00374FB8" w:rsidRPr="00374FB8" w14:paraId="6CB0ABAC" w14:textId="77777777" w:rsidTr="009C173C">
        <w:trPr>
          <w:trHeight w:val="262"/>
        </w:trPr>
        <w:tc>
          <w:tcPr>
            <w:tcW w:w="1004" w:type="dxa"/>
          </w:tcPr>
          <w:p w14:paraId="33761C94" w14:textId="77777777" w:rsidR="00374FB8" w:rsidRPr="00374FB8" w:rsidRDefault="00374FB8" w:rsidP="00374FB8">
            <w:pPr>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4.</w:t>
            </w:r>
          </w:p>
        </w:tc>
        <w:tc>
          <w:tcPr>
            <w:tcW w:w="5940" w:type="dxa"/>
          </w:tcPr>
          <w:p w14:paraId="55332524"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PREVENCIJA OVISNOSTI</w:t>
            </w:r>
          </w:p>
        </w:tc>
        <w:tc>
          <w:tcPr>
            <w:tcW w:w="1620" w:type="dxa"/>
          </w:tcPr>
          <w:p w14:paraId="2624CBF1" w14:textId="77777777" w:rsidR="00374FB8" w:rsidRPr="00374FB8" w:rsidRDefault="00374FB8" w:rsidP="00374FB8">
            <w:pPr>
              <w:spacing w:after="0" w:line="240" w:lineRule="auto"/>
              <w:jc w:val="right"/>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1.827,00</w:t>
            </w:r>
          </w:p>
        </w:tc>
      </w:tr>
      <w:tr w:rsidR="00374FB8" w:rsidRPr="00374FB8" w14:paraId="0EE98E77" w14:textId="77777777" w:rsidTr="009C173C">
        <w:trPr>
          <w:trHeight w:val="262"/>
        </w:trPr>
        <w:tc>
          <w:tcPr>
            <w:tcW w:w="1004" w:type="dxa"/>
          </w:tcPr>
          <w:p w14:paraId="50B6DE7E" w14:textId="77777777" w:rsidR="00374FB8" w:rsidRPr="00374FB8" w:rsidRDefault="00374FB8" w:rsidP="00374FB8">
            <w:pPr>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5</w:t>
            </w:r>
          </w:p>
        </w:tc>
        <w:tc>
          <w:tcPr>
            <w:tcW w:w="5940" w:type="dxa"/>
          </w:tcPr>
          <w:p w14:paraId="12826F1A" w14:textId="77777777" w:rsidR="00374FB8" w:rsidRPr="00374FB8" w:rsidRDefault="00374FB8" w:rsidP="00374FB8">
            <w:pPr>
              <w:spacing w:after="0" w:line="240" w:lineRule="auto"/>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ŠKOLA U PRIRODI</w:t>
            </w:r>
          </w:p>
        </w:tc>
        <w:tc>
          <w:tcPr>
            <w:tcW w:w="1620" w:type="dxa"/>
          </w:tcPr>
          <w:p w14:paraId="30ECFE6E" w14:textId="77777777" w:rsidR="00374FB8" w:rsidRPr="00374FB8" w:rsidRDefault="00374FB8" w:rsidP="00374FB8">
            <w:pPr>
              <w:spacing w:after="0" w:line="240" w:lineRule="auto"/>
              <w:jc w:val="right"/>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13.272,00</w:t>
            </w:r>
          </w:p>
        </w:tc>
      </w:tr>
      <w:tr w:rsidR="00374FB8" w:rsidRPr="00374FB8" w14:paraId="47063C61" w14:textId="77777777" w:rsidTr="009C173C">
        <w:trPr>
          <w:trHeight w:val="262"/>
        </w:trPr>
        <w:tc>
          <w:tcPr>
            <w:tcW w:w="1004" w:type="dxa"/>
          </w:tcPr>
          <w:p w14:paraId="310B302A" w14:textId="77777777" w:rsidR="00374FB8" w:rsidRPr="00374FB8" w:rsidRDefault="00374FB8" w:rsidP="00374FB8">
            <w:pPr>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6.</w:t>
            </w:r>
          </w:p>
        </w:tc>
        <w:tc>
          <w:tcPr>
            <w:tcW w:w="5940" w:type="dxa"/>
          </w:tcPr>
          <w:p w14:paraId="1543994C" w14:textId="77777777" w:rsidR="00374FB8" w:rsidRPr="00374FB8" w:rsidRDefault="00374FB8" w:rsidP="00374FB8">
            <w:pPr>
              <w:spacing w:after="0" w:line="240" w:lineRule="auto"/>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 xml:space="preserve">NABAVA OBRAZOVNOG MATERIJALA ZA UČENIKE OSNOVNIH ŠKOLA </w:t>
            </w:r>
          </w:p>
        </w:tc>
        <w:tc>
          <w:tcPr>
            <w:tcW w:w="1620" w:type="dxa"/>
          </w:tcPr>
          <w:p w14:paraId="5D5CAA83" w14:textId="77777777" w:rsidR="00374FB8" w:rsidRPr="00374FB8" w:rsidRDefault="00374FB8" w:rsidP="00374FB8">
            <w:pPr>
              <w:spacing w:after="0" w:line="240" w:lineRule="auto"/>
              <w:jc w:val="right"/>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188.250,00</w:t>
            </w:r>
          </w:p>
        </w:tc>
      </w:tr>
      <w:tr w:rsidR="00374FB8" w:rsidRPr="00374FB8" w14:paraId="7717F055" w14:textId="77777777" w:rsidTr="009C173C">
        <w:trPr>
          <w:trHeight w:val="262"/>
        </w:trPr>
        <w:tc>
          <w:tcPr>
            <w:tcW w:w="1004" w:type="dxa"/>
          </w:tcPr>
          <w:p w14:paraId="55473871" w14:textId="77777777" w:rsidR="00374FB8" w:rsidRPr="00374FB8" w:rsidRDefault="00374FB8" w:rsidP="00374FB8">
            <w:pPr>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7.</w:t>
            </w:r>
          </w:p>
        </w:tc>
        <w:tc>
          <w:tcPr>
            <w:tcW w:w="5940" w:type="dxa"/>
          </w:tcPr>
          <w:p w14:paraId="284D33C6" w14:textId="77777777" w:rsidR="00374FB8" w:rsidRPr="00374FB8" w:rsidRDefault="00374FB8" w:rsidP="00374FB8">
            <w:pPr>
              <w:spacing w:after="0" w:line="240" w:lineRule="auto"/>
              <w:jc w:val="both"/>
              <w:rPr>
                <w:rFonts w:ascii="Times New Roman" w:eastAsia="Times New Roman" w:hAnsi="Times New Roman" w:cs="Times New Roman"/>
                <w:b/>
                <w:bCs/>
                <w:lang w:eastAsia="hr-HR"/>
              </w:rPr>
            </w:pPr>
            <w:r w:rsidRPr="00374FB8">
              <w:rPr>
                <w:rFonts w:ascii="Times New Roman" w:eastAsia="Calibri" w:hAnsi="Times New Roman" w:cs="Times New Roman"/>
                <w:b/>
                <w:bCs/>
              </w:rPr>
              <w:t xml:space="preserve">OSTALE AKTIVNOSTI </w:t>
            </w:r>
          </w:p>
        </w:tc>
        <w:tc>
          <w:tcPr>
            <w:tcW w:w="1620" w:type="dxa"/>
          </w:tcPr>
          <w:p w14:paraId="34C7FBE9" w14:textId="77777777" w:rsidR="00374FB8" w:rsidRPr="00374FB8" w:rsidRDefault="00374FB8" w:rsidP="00374FB8">
            <w:pPr>
              <w:spacing w:after="0" w:line="240" w:lineRule="auto"/>
              <w:jc w:val="right"/>
              <w:rPr>
                <w:rFonts w:ascii="Times New Roman" w:eastAsia="Times New Roman" w:hAnsi="Times New Roman" w:cs="Times New Roman"/>
                <w:lang w:eastAsia="hr-HR"/>
              </w:rPr>
            </w:pPr>
            <w:r w:rsidRPr="00374FB8">
              <w:rPr>
                <w:rFonts w:ascii="Times New Roman" w:eastAsia="Calibri" w:hAnsi="Times New Roman" w:cs="Times New Roman"/>
              </w:rPr>
              <w:t>3.319,00</w:t>
            </w:r>
          </w:p>
        </w:tc>
      </w:tr>
      <w:tr w:rsidR="00374FB8" w:rsidRPr="00374FB8" w14:paraId="34F8854E" w14:textId="77777777" w:rsidTr="009C173C">
        <w:tc>
          <w:tcPr>
            <w:tcW w:w="1004" w:type="dxa"/>
          </w:tcPr>
          <w:p w14:paraId="6C6BF326" w14:textId="77777777" w:rsidR="00374FB8" w:rsidRPr="00374FB8" w:rsidRDefault="00374FB8" w:rsidP="00374FB8">
            <w:pPr>
              <w:spacing w:after="0" w:line="240" w:lineRule="auto"/>
              <w:jc w:val="both"/>
              <w:rPr>
                <w:rFonts w:ascii="Times New Roman" w:eastAsia="Times New Roman" w:hAnsi="Times New Roman" w:cs="Times New Roman"/>
                <w:lang w:eastAsia="hr-HR"/>
              </w:rPr>
            </w:pPr>
          </w:p>
        </w:tc>
        <w:tc>
          <w:tcPr>
            <w:tcW w:w="5940" w:type="dxa"/>
          </w:tcPr>
          <w:p w14:paraId="045BE5D4" w14:textId="77777777" w:rsidR="00374FB8" w:rsidRPr="00374FB8" w:rsidRDefault="00374FB8" w:rsidP="00374FB8">
            <w:pPr>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UKUPNO</w:t>
            </w:r>
          </w:p>
        </w:tc>
        <w:tc>
          <w:tcPr>
            <w:tcW w:w="1620" w:type="dxa"/>
          </w:tcPr>
          <w:p w14:paraId="548CB494" w14:textId="77777777" w:rsidR="00374FB8" w:rsidRPr="00374FB8" w:rsidRDefault="00374FB8" w:rsidP="00374FB8">
            <w:pPr>
              <w:spacing w:after="0" w:line="240" w:lineRule="auto"/>
              <w:jc w:val="right"/>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584.841,00</w:t>
            </w:r>
          </w:p>
        </w:tc>
      </w:tr>
    </w:tbl>
    <w:p w14:paraId="3D1EDE9F"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p>
    <w:p w14:paraId="644F5912"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III</w:t>
      </w:r>
    </w:p>
    <w:p w14:paraId="5318E32D"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p>
    <w:p w14:paraId="7CD014CE"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 xml:space="preserve">OPISI  PROJEKATA I AKTIVNOSTI  </w:t>
      </w:r>
    </w:p>
    <w:p w14:paraId="55BB0C69" w14:textId="77777777" w:rsidR="00374FB8" w:rsidRPr="00374FB8" w:rsidRDefault="00374FB8" w:rsidP="00374FB8">
      <w:pPr>
        <w:tabs>
          <w:tab w:val="left" w:pos="4500"/>
        </w:tabs>
        <w:spacing w:after="0" w:line="240" w:lineRule="auto"/>
        <w:ind w:left="360" w:firstLine="60"/>
        <w:jc w:val="both"/>
        <w:rPr>
          <w:rFonts w:ascii="Times New Roman" w:eastAsia="Times New Roman" w:hAnsi="Times New Roman" w:cs="Times New Roman"/>
          <w:lang w:eastAsia="hr-HR"/>
        </w:rPr>
      </w:pPr>
    </w:p>
    <w:p w14:paraId="03D7EF71" w14:textId="77777777" w:rsidR="00374FB8" w:rsidRPr="00374FB8" w:rsidRDefault="00374FB8" w:rsidP="00374FB8">
      <w:pPr>
        <w:numPr>
          <w:ilvl w:val="0"/>
          <w:numId w:val="48"/>
        </w:numPr>
        <w:tabs>
          <w:tab w:val="left" w:pos="4500"/>
        </w:tabs>
        <w:spacing w:after="0" w:line="240" w:lineRule="auto"/>
        <w:contextualSpacing/>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PRODUŽENI BORAVAK</w:t>
      </w:r>
    </w:p>
    <w:p w14:paraId="0E09669F" w14:textId="77777777" w:rsidR="00374FB8" w:rsidRPr="00374FB8" w:rsidRDefault="00374FB8" w:rsidP="00374FB8">
      <w:pPr>
        <w:spacing w:after="0" w:line="240" w:lineRule="auto"/>
        <w:jc w:val="both"/>
        <w:rPr>
          <w:rFonts w:ascii="Times New Roman" w:eastAsia="Times New Roman" w:hAnsi="Times New Roman" w:cs="Times New Roman"/>
          <w:lang w:eastAsia="hr-HR"/>
        </w:rPr>
      </w:pPr>
    </w:p>
    <w:p w14:paraId="19B28774"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Produženi boravak provodi se kao neobvezan oblik odgojno-obrazovnog rada, namijenjen učenicima razredne nastave, koji se provodi izvan redovite nastave  s organiziranim boravkom, prehranom i učenjem u prostorima škole, a temeljem  Pravilnika o organizaciji i provedbi produženoga boravka u osnovnoj školi (NN 62/2019). Produženi boravak u školskoj godini 2022./2023. provodi se u ukupno sedam gradskih škola kojeg pohađa oko 620 učenika s područja grada Karlovca raspoređeni u 21 grupu. </w:t>
      </w:r>
    </w:p>
    <w:p w14:paraId="71032EA0" w14:textId="77777777" w:rsidR="00374FB8" w:rsidRPr="00374FB8" w:rsidRDefault="00374FB8" w:rsidP="00374FB8">
      <w:pPr>
        <w:spacing w:after="0" w:line="240" w:lineRule="auto"/>
        <w:jc w:val="both"/>
        <w:rPr>
          <w:rFonts w:ascii="Times New Roman" w:eastAsia="Times New Roman" w:hAnsi="Times New Roman" w:cs="Times New Roman"/>
          <w:lang w:eastAsia="hr-HR"/>
        </w:rPr>
      </w:pPr>
    </w:p>
    <w:p w14:paraId="2220A6E3"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Produženi boravak provodi se u sljedećim školama: </w:t>
      </w:r>
    </w:p>
    <w:p w14:paraId="59AF288E" w14:textId="77777777" w:rsidR="00374FB8" w:rsidRPr="00374FB8" w:rsidRDefault="00374FB8" w:rsidP="00374FB8">
      <w:pPr>
        <w:numPr>
          <w:ilvl w:val="0"/>
          <w:numId w:val="47"/>
        </w:numPr>
        <w:overflowPunct w:val="0"/>
        <w:autoSpaceDE w:val="0"/>
        <w:autoSpaceDN w:val="0"/>
        <w:adjustRightInd w:val="0"/>
        <w:spacing w:after="0" w:line="240" w:lineRule="auto"/>
        <w:ind w:left="714" w:hanging="357"/>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OŠ </w:t>
      </w:r>
      <w:proofErr w:type="spellStart"/>
      <w:r w:rsidRPr="00374FB8">
        <w:rPr>
          <w:rFonts w:ascii="Times New Roman" w:eastAsia="Times New Roman" w:hAnsi="Times New Roman" w:cs="Times New Roman"/>
          <w:lang w:eastAsia="hr-HR"/>
        </w:rPr>
        <w:t>Švarča</w:t>
      </w:r>
      <w:proofErr w:type="spellEnd"/>
      <w:r w:rsidRPr="00374FB8">
        <w:rPr>
          <w:rFonts w:ascii="Times New Roman" w:eastAsia="Times New Roman" w:hAnsi="Times New Roman" w:cs="Times New Roman"/>
          <w:lang w:eastAsia="hr-HR"/>
        </w:rPr>
        <w:t xml:space="preserve"> </w:t>
      </w:r>
    </w:p>
    <w:p w14:paraId="2FB3C47A" w14:textId="77777777" w:rsidR="00374FB8" w:rsidRPr="00374FB8" w:rsidRDefault="00374FB8" w:rsidP="00374FB8">
      <w:pPr>
        <w:numPr>
          <w:ilvl w:val="0"/>
          <w:numId w:val="47"/>
        </w:numPr>
        <w:overflowPunct w:val="0"/>
        <w:autoSpaceDE w:val="0"/>
        <w:autoSpaceDN w:val="0"/>
        <w:adjustRightInd w:val="0"/>
        <w:spacing w:after="0" w:line="240" w:lineRule="auto"/>
        <w:ind w:left="714" w:hanging="357"/>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OŠ Grabrik</w:t>
      </w:r>
    </w:p>
    <w:p w14:paraId="1E853D96" w14:textId="77777777" w:rsidR="00374FB8" w:rsidRPr="00374FB8" w:rsidRDefault="00374FB8" w:rsidP="00374FB8">
      <w:pPr>
        <w:numPr>
          <w:ilvl w:val="0"/>
          <w:numId w:val="47"/>
        </w:numPr>
        <w:overflowPunct w:val="0"/>
        <w:autoSpaceDE w:val="0"/>
        <w:autoSpaceDN w:val="0"/>
        <w:adjustRightInd w:val="0"/>
        <w:spacing w:after="0" w:line="240" w:lineRule="auto"/>
        <w:ind w:left="714" w:hanging="357"/>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OŠ Dubovac </w:t>
      </w:r>
    </w:p>
    <w:p w14:paraId="78985EFB" w14:textId="77777777" w:rsidR="00374FB8" w:rsidRPr="00374FB8" w:rsidRDefault="00374FB8" w:rsidP="00374FB8">
      <w:pPr>
        <w:numPr>
          <w:ilvl w:val="0"/>
          <w:numId w:val="47"/>
        </w:numPr>
        <w:overflowPunct w:val="0"/>
        <w:autoSpaceDE w:val="0"/>
        <w:autoSpaceDN w:val="0"/>
        <w:adjustRightInd w:val="0"/>
        <w:spacing w:after="0" w:line="240" w:lineRule="auto"/>
        <w:ind w:left="714" w:hanging="357"/>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OŠ Braća Seljan</w:t>
      </w:r>
    </w:p>
    <w:p w14:paraId="0880CBEE" w14:textId="77777777" w:rsidR="00374FB8" w:rsidRPr="00374FB8" w:rsidRDefault="00374FB8" w:rsidP="00374FB8">
      <w:pPr>
        <w:numPr>
          <w:ilvl w:val="0"/>
          <w:numId w:val="47"/>
        </w:numPr>
        <w:overflowPunct w:val="0"/>
        <w:autoSpaceDE w:val="0"/>
        <w:autoSpaceDN w:val="0"/>
        <w:adjustRightInd w:val="0"/>
        <w:spacing w:after="0" w:line="240" w:lineRule="auto"/>
        <w:ind w:left="714" w:hanging="357"/>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OŠ </w:t>
      </w:r>
      <w:proofErr w:type="spellStart"/>
      <w:r w:rsidRPr="00374FB8">
        <w:rPr>
          <w:rFonts w:ascii="Times New Roman" w:eastAsia="Times New Roman" w:hAnsi="Times New Roman" w:cs="Times New Roman"/>
          <w:lang w:eastAsia="hr-HR"/>
        </w:rPr>
        <w:t>Dragojla</w:t>
      </w:r>
      <w:proofErr w:type="spellEnd"/>
      <w:r w:rsidRPr="00374FB8">
        <w:rPr>
          <w:rFonts w:ascii="Times New Roman" w:eastAsia="Times New Roman" w:hAnsi="Times New Roman" w:cs="Times New Roman"/>
          <w:lang w:eastAsia="hr-HR"/>
        </w:rPr>
        <w:t xml:space="preserve"> </w:t>
      </w:r>
      <w:proofErr w:type="spellStart"/>
      <w:r w:rsidRPr="00374FB8">
        <w:rPr>
          <w:rFonts w:ascii="Times New Roman" w:eastAsia="Times New Roman" w:hAnsi="Times New Roman" w:cs="Times New Roman"/>
          <w:lang w:eastAsia="hr-HR"/>
        </w:rPr>
        <w:t>Jarnević</w:t>
      </w:r>
      <w:proofErr w:type="spellEnd"/>
      <w:r w:rsidRPr="00374FB8">
        <w:rPr>
          <w:rFonts w:ascii="Times New Roman" w:eastAsia="Times New Roman" w:hAnsi="Times New Roman" w:cs="Times New Roman"/>
          <w:lang w:eastAsia="hr-HR"/>
        </w:rPr>
        <w:t xml:space="preserve"> </w:t>
      </w:r>
    </w:p>
    <w:p w14:paraId="501C2FF8" w14:textId="77777777" w:rsidR="00374FB8" w:rsidRPr="00374FB8" w:rsidRDefault="00374FB8" w:rsidP="00374FB8">
      <w:pPr>
        <w:numPr>
          <w:ilvl w:val="0"/>
          <w:numId w:val="47"/>
        </w:numPr>
        <w:overflowPunct w:val="0"/>
        <w:autoSpaceDE w:val="0"/>
        <w:autoSpaceDN w:val="0"/>
        <w:adjustRightInd w:val="0"/>
        <w:spacing w:after="0" w:line="240" w:lineRule="auto"/>
        <w:ind w:left="714" w:hanging="357"/>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OŠ Banija</w:t>
      </w:r>
    </w:p>
    <w:p w14:paraId="64691402" w14:textId="77777777" w:rsidR="00374FB8" w:rsidRPr="00374FB8" w:rsidRDefault="00374FB8" w:rsidP="00374FB8">
      <w:pPr>
        <w:numPr>
          <w:ilvl w:val="0"/>
          <w:numId w:val="47"/>
        </w:numPr>
        <w:overflowPunct w:val="0"/>
        <w:autoSpaceDE w:val="0"/>
        <w:autoSpaceDN w:val="0"/>
        <w:adjustRightInd w:val="0"/>
        <w:spacing w:after="0" w:line="240" w:lineRule="auto"/>
        <w:ind w:left="714" w:hanging="357"/>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OŠ </w:t>
      </w:r>
      <w:proofErr w:type="spellStart"/>
      <w:r w:rsidRPr="00374FB8">
        <w:rPr>
          <w:rFonts w:ascii="Times New Roman" w:eastAsia="Times New Roman" w:hAnsi="Times New Roman" w:cs="Times New Roman"/>
          <w:lang w:eastAsia="hr-HR"/>
        </w:rPr>
        <w:t>Turanj</w:t>
      </w:r>
      <w:proofErr w:type="spellEnd"/>
      <w:r w:rsidRPr="00374FB8">
        <w:rPr>
          <w:rFonts w:ascii="Times New Roman" w:eastAsia="Times New Roman" w:hAnsi="Times New Roman" w:cs="Times New Roman"/>
          <w:lang w:eastAsia="hr-HR"/>
        </w:rPr>
        <w:t xml:space="preserve"> </w:t>
      </w:r>
    </w:p>
    <w:p w14:paraId="2E31858B" w14:textId="77777777" w:rsidR="00374FB8" w:rsidRPr="00374FB8" w:rsidRDefault="00374FB8" w:rsidP="00374FB8">
      <w:pPr>
        <w:spacing w:after="0" w:line="240" w:lineRule="auto"/>
        <w:jc w:val="both"/>
        <w:rPr>
          <w:rFonts w:ascii="Times New Roman" w:eastAsia="Times New Roman" w:hAnsi="Times New Roman" w:cs="Times New Roman"/>
          <w:lang w:eastAsia="hr-HR"/>
        </w:rPr>
      </w:pPr>
      <w:bookmarkStart w:id="29" w:name="_Hlk88813875"/>
    </w:p>
    <w:bookmarkEnd w:id="29"/>
    <w:p w14:paraId="3CDCDFCA" w14:textId="77777777" w:rsidR="00374FB8" w:rsidRPr="00374FB8" w:rsidRDefault="00374FB8" w:rsidP="00374FB8">
      <w:pPr>
        <w:spacing w:after="0" w:line="240" w:lineRule="auto"/>
        <w:ind w:firstLine="357"/>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Osnovni cilj produženog boravka je djecu zbrinuti nakon nastave dok su roditelji na radnom mjestu i organiziranim samostalnim radom učenika uz pomoć učitelja izraditi domaću zadaću, samostalno učiti, izvoditi istraživačke projekte, a osmišljeni su i sportsko rekreacijski, tehničko radni i kulturno umjetnički programi. </w:t>
      </w:r>
    </w:p>
    <w:p w14:paraId="00822E5D"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lastRenderedPageBreak/>
        <w:t xml:space="preserve">Sredstva za plaće i druge rashode za zaposlene učiteljice u produženom boravku osiguravaju se iz Proračuna Grada Karlovca i mjesečne subvencije roditelja. Način financiranja i organizacije produženog boravka definira se posebnom odlukom gradonačelnika.    </w:t>
      </w:r>
    </w:p>
    <w:p w14:paraId="1D39616E" w14:textId="77777777" w:rsidR="00374FB8" w:rsidRPr="00374FB8" w:rsidRDefault="00374FB8" w:rsidP="00374FB8">
      <w:pPr>
        <w:spacing w:after="0" w:line="240" w:lineRule="auto"/>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Sredstva će se doznačiti prema zahtjevima škola putem interne pisane procedure-lokalne riznice.</w:t>
      </w:r>
    </w:p>
    <w:p w14:paraId="3D5B82EB" w14:textId="77777777" w:rsidR="00374FB8" w:rsidRPr="00374FB8" w:rsidRDefault="00374FB8" w:rsidP="00374FB8">
      <w:pPr>
        <w:spacing w:after="0" w:line="240" w:lineRule="auto"/>
        <w:rPr>
          <w:rFonts w:ascii="Times New Roman" w:eastAsia="Times New Roman" w:hAnsi="Times New Roman" w:cs="Times New Roman"/>
          <w:lang w:eastAsia="hr-HR"/>
        </w:rPr>
      </w:pPr>
    </w:p>
    <w:p w14:paraId="7ABA3B0F" w14:textId="77777777" w:rsidR="00374FB8" w:rsidRPr="00374FB8" w:rsidRDefault="00374FB8" w:rsidP="00374FB8">
      <w:pPr>
        <w:spacing w:after="0" w:line="240" w:lineRule="auto"/>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3.   PRIJEVOZ UČENIKA – IZNAD STANDARDA</w:t>
      </w:r>
    </w:p>
    <w:p w14:paraId="5578B41F" w14:textId="77777777" w:rsidR="00374FB8" w:rsidRPr="00374FB8" w:rsidRDefault="00374FB8" w:rsidP="00374FB8">
      <w:pPr>
        <w:spacing w:after="0" w:line="240" w:lineRule="auto"/>
        <w:rPr>
          <w:rFonts w:ascii="Times New Roman" w:eastAsia="Times New Roman" w:hAnsi="Times New Roman" w:cs="Times New Roman"/>
          <w:b/>
          <w:lang w:eastAsia="hr-HR"/>
        </w:rPr>
      </w:pPr>
    </w:p>
    <w:p w14:paraId="12A2E4E7" w14:textId="77777777" w:rsidR="00374FB8" w:rsidRPr="00374FB8" w:rsidRDefault="00374FB8" w:rsidP="00374FB8">
      <w:pPr>
        <w:numPr>
          <w:ilvl w:val="0"/>
          <w:numId w:val="49"/>
        </w:numPr>
        <w:spacing w:after="0" w:line="240" w:lineRule="auto"/>
        <w:contextualSpacing/>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Usluge prijevoza učenika osnovnih škola</w:t>
      </w:r>
    </w:p>
    <w:p w14:paraId="0E342B04" w14:textId="77777777" w:rsidR="00374FB8" w:rsidRPr="00374FB8" w:rsidRDefault="00374FB8" w:rsidP="00374FB8">
      <w:pPr>
        <w:spacing w:after="0" w:line="240" w:lineRule="auto"/>
        <w:ind w:left="420"/>
        <w:contextualSpacing/>
        <w:rPr>
          <w:rFonts w:ascii="Times New Roman" w:eastAsia="Times New Roman" w:hAnsi="Times New Roman" w:cs="Times New Roman"/>
          <w:b/>
          <w:lang w:eastAsia="hr-HR"/>
        </w:rPr>
      </w:pPr>
    </w:p>
    <w:p w14:paraId="0262FBAB"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Sukladno zakonskim odredbama, prijevoz učenika osnovnih škola financira se u okviru decentraliziranih funkcija u školstvu na sljedeći način: </w:t>
      </w:r>
    </w:p>
    <w:p w14:paraId="2A5D7FFA" w14:textId="77777777" w:rsidR="00374FB8" w:rsidRPr="00374FB8" w:rsidRDefault="00374FB8" w:rsidP="00374FB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 osnivač je dužan organizirati prijevoz učenicima razredne nastave (1. – 4. razred) koji imaju adresu stanovanja udaljenu od škole najmanje tri kilometra.</w:t>
      </w:r>
    </w:p>
    <w:p w14:paraId="60035DC8" w14:textId="77777777" w:rsidR="00374FB8" w:rsidRPr="00374FB8" w:rsidRDefault="00374FB8" w:rsidP="00374FB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osnivač je dužan organizirati prijevoz učenicima predmetne nastave (5. – 8. razred) koji imaju adresu stanovanja udaljenu od škole najmanje pet kilometara.</w:t>
      </w:r>
    </w:p>
    <w:p w14:paraId="7C31A8D4"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Za učenike koji ne udovoljavaju zakonskim  kriterijima za ostvarivanje prava na financiranje troškova prijevoza, Grad Karlovac dodatno osigurava sredstva iznad zakonskog standarda i to za učenike od 1. do 4. razreda koji su udaljeni od kuće do škole do </w:t>
      </w:r>
      <w:smartTag w:uri="urn:schemas-microsoft-com:office:smarttags" w:element="metricconverter">
        <w:smartTagPr>
          <w:attr w:name="ProductID" w:val="3 km"/>
        </w:smartTagPr>
        <w:r w:rsidRPr="00374FB8">
          <w:rPr>
            <w:rFonts w:ascii="Times New Roman" w:eastAsia="Times New Roman" w:hAnsi="Times New Roman" w:cs="Times New Roman"/>
            <w:lang w:eastAsia="hr-HR"/>
          </w:rPr>
          <w:t>3 km</w:t>
        </w:r>
      </w:smartTag>
      <w:r w:rsidRPr="00374FB8">
        <w:rPr>
          <w:rFonts w:ascii="Times New Roman" w:eastAsia="Times New Roman" w:hAnsi="Times New Roman" w:cs="Times New Roman"/>
          <w:lang w:eastAsia="hr-HR"/>
        </w:rPr>
        <w:t xml:space="preserve"> i za učenike od 5. do 8. razreda koji su udaljeni od kuće do škole do </w:t>
      </w:r>
      <w:smartTag w:uri="urn:schemas-microsoft-com:office:smarttags" w:element="metricconverter">
        <w:smartTagPr>
          <w:attr w:name="ProductID" w:val="5 km"/>
        </w:smartTagPr>
        <w:r w:rsidRPr="00374FB8">
          <w:rPr>
            <w:rFonts w:ascii="Times New Roman" w:eastAsia="Times New Roman" w:hAnsi="Times New Roman" w:cs="Times New Roman"/>
            <w:lang w:eastAsia="hr-HR"/>
          </w:rPr>
          <w:t>5 km</w:t>
        </w:r>
      </w:smartTag>
      <w:r w:rsidRPr="00374FB8">
        <w:rPr>
          <w:rFonts w:ascii="Times New Roman" w:eastAsia="Times New Roman" w:hAnsi="Times New Roman" w:cs="Times New Roman"/>
          <w:lang w:eastAsia="hr-HR"/>
        </w:rPr>
        <w:t xml:space="preserve">. </w:t>
      </w:r>
    </w:p>
    <w:p w14:paraId="1826D1CB"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Škola dostavlja popise učenika u Upravni odjel za društvene djelatnosti i prijevozniku koji obavlja uslugu prijevoza učenika, vodeći računa o važećoj Mreži osnovnoškolskih ustanova na području grada Karlovca. Temeljem dostavljenih popisa prijevoznik izdaje mjesečne karte učenicima. Sukladno zaključenom Ugovoru o koncesiji za obavljanje djelatnosti javnog prijevoza putnika, Autotransport Karlovac d.d., ispostavlja račun naručitelju prijevoza Gradu Karlovcu, za izvršenu uslugu prijevoza učenika. </w:t>
      </w:r>
    </w:p>
    <w:p w14:paraId="244B0721"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hr-HR"/>
        </w:rPr>
      </w:pPr>
    </w:p>
    <w:p w14:paraId="6D5D412C"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b/>
          <w:lang w:eastAsia="hr-HR"/>
        </w:rPr>
        <w:t>b) Usluge prijevoza djece s teškoćama u razvoju</w:t>
      </w:r>
      <w:r w:rsidRPr="00374FB8">
        <w:rPr>
          <w:rFonts w:ascii="Times New Roman" w:eastAsia="Times New Roman" w:hAnsi="Times New Roman" w:cs="Times New Roman"/>
          <w:lang w:eastAsia="hr-HR"/>
        </w:rPr>
        <w:t xml:space="preserve"> </w:t>
      </w:r>
    </w:p>
    <w:p w14:paraId="2D9A1A10"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r-HR"/>
        </w:rPr>
      </w:pPr>
    </w:p>
    <w:p w14:paraId="0BE6B301"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Temeljem Odluke Ministarstva znanosti i obrazovanja o kriterijima za financiranje povećanih troškova prijevoza i posebnih nastavnih sredstava i pomagala te sufinanciranje prehrane učenika s teškoćama u razvoju u osnovnoškolskim programima, utvrđeno je da se troškovi prijevoza učenika s teškoćama u razvoju koji se mogu organizirati javnim putničkim prijevozom, financiraju iz proračuna osnivača. </w:t>
      </w:r>
    </w:p>
    <w:p w14:paraId="2C6DE303"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i/>
          <w:lang w:eastAsia="hr-HR"/>
        </w:rPr>
      </w:pPr>
      <w:r w:rsidRPr="00374FB8">
        <w:rPr>
          <w:rFonts w:ascii="Times New Roman" w:eastAsia="Times New Roman" w:hAnsi="Times New Roman" w:cs="Times New Roman"/>
          <w:lang w:eastAsia="hr-HR"/>
        </w:rPr>
        <w:t>Povećani troškovi odnose se na učenike s teškoćama u razvoju koji su učenici redovitih osnovnih škola i koji se školuju temeljem Rješenja Karlovačke županije o određivanju primjerenog oblika odgoja i obrazovanja po prilagođenom programu</w:t>
      </w:r>
      <w:r w:rsidRPr="00374FB8">
        <w:rPr>
          <w:rFonts w:ascii="Times New Roman" w:eastAsia="Times New Roman" w:hAnsi="Times New Roman" w:cs="Times New Roman"/>
          <w:i/>
          <w:lang w:eastAsia="hr-HR"/>
        </w:rPr>
        <w:t>.</w:t>
      </w:r>
      <w:r w:rsidRPr="00374FB8">
        <w:rPr>
          <w:rFonts w:ascii="Times New Roman" w:eastAsia="Times New Roman" w:hAnsi="Times New Roman" w:cs="Times New Roman"/>
          <w:i/>
          <w:lang w:eastAsia="hr-HR"/>
        </w:rPr>
        <w:tab/>
      </w:r>
      <w:r w:rsidRPr="00374FB8">
        <w:rPr>
          <w:rFonts w:ascii="Times New Roman" w:eastAsia="Times New Roman" w:hAnsi="Times New Roman" w:cs="Times New Roman"/>
          <w:i/>
          <w:lang w:eastAsia="hr-HR"/>
        </w:rPr>
        <w:tab/>
      </w:r>
      <w:r w:rsidRPr="00374FB8">
        <w:rPr>
          <w:rFonts w:ascii="Times New Roman" w:eastAsia="Times New Roman" w:hAnsi="Times New Roman" w:cs="Times New Roman"/>
          <w:i/>
          <w:lang w:eastAsia="hr-HR"/>
        </w:rPr>
        <w:tab/>
      </w:r>
      <w:r w:rsidRPr="00374FB8">
        <w:rPr>
          <w:rFonts w:ascii="Times New Roman" w:eastAsia="Times New Roman" w:hAnsi="Times New Roman" w:cs="Times New Roman"/>
          <w:i/>
          <w:lang w:eastAsia="hr-HR"/>
        </w:rPr>
        <w:tab/>
      </w:r>
      <w:r w:rsidRPr="00374FB8">
        <w:rPr>
          <w:rFonts w:ascii="Times New Roman" w:eastAsia="Times New Roman" w:hAnsi="Times New Roman" w:cs="Times New Roman"/>
          <w:i/>
          <w:lang w:eastAsia="hr-HR"/>
        </w:rPr>
        <w:tab/>
      </w:r>
      <w:r w:rsidRPr="00374FB8">
        <w:rPr>
          <w:rFonts w:ascii="Times New Roman" w:eastAsia="Times New Roman" w:hAnsi="Times New Roman" w:cs="Times New Roman"/>
          <w:i/>
          <w:lang w:eastAsia="hr-HR"/>
        </w:rPr>
        <w:tab/>
      </w:r>
      <w:r w:rsidRPr="00374FB8">
        <w:rPr>
          <w:rFonts w:ascii="Times New Roman" w:eastAsia="Times New Roman" w:hAnsi="Times New Roman" w:cs="Times New Roman"/>
          <w:i/>
          <w:lang w:eastAsia="hr-HR"/>
        </w:rPr>
        <w:tab/>
        <w:t xml:space="preserve"> </w:t>
      </w:r>
      <w:r w:rsidRPr="00374FB8">
        <w:rPr>
          <w:rFonts w:ascii="Times New Roman" w:eastAsia="Times New Roman" w:hAnsi="Times New Roman" w:cs="Times New Roman"/>
          <w:lang w:eastAsia="hr-HR"/>
        </w:rPr>
        <w:t xml:space="preserve">Sredstva će se doznačavati temeljem računa Autotransporta Karlovac d.d. prema popisima učenika kojeg dostave škole, a temeljem Ugovora o koncesiji za obavljanje djelatnosti javnog gradskog prijevoza putnika. </w:t>
      </w:r>
    </w:p>
    <w:p w14:paraId="0EAAC608"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hr-HR"/>
        </w:rPr>
      </w:pPr>
    </w:p>
    <w:p w14:paraId="487BCF83"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4.  RAD S DAROVITIM UČENICIMA</w:t>
      </w:r>
    </w:p>
    <w:p w14:paraId="50D4ADAE" w14:textId="77777777" w:rsidR="00374FB8" w:rsidRPr="00374FB8" w:rsidRDefault="00374FB8" w:rsidP="00374FB8">
      <w:pPr>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Grad Karlovac osigurava sredstva za rad s darovitim učenicima u osnovnim školama grada Karlovca te sredstva za identifikaciju potencijalno  darovitih učenika za škole koje nemaju zaposlene psihologe. Identifikacija djece koja imaju potencijal vrlo je važna, jer dodatnim radom često se potiče njihovo sudjelovanje na natjecanjima, susretima i smotrama. Identifikaciju darovitih učenika provode psiholozi, a svaka škola koja prođe identifikaciju</w:t>
      </w:r>
      <w:r w:rsidRPr="00374FB8">
        <w:rPr>
          <w:rFonts w:ascii="Times New Roman" w:eastAsia="Times New Roman" w:hAnsi="Times New Roman" w:cs="Times New Roman"/>
          <w:bCs/>
          <w:lang w:eastAsia="hr-HR"/>
        </w:rPr>
        <w:t xml:space="preserve"> i formira grupu darovitih izrađuje program rada s darovitim učenicima.</w:t>
      </w:r>
      <w:r w:rsidRPr="00374FB8">
        <w:rPr>
          <w:rFonts w:ascii="Times New Roman" w:eastAsia="Times New Roman" w:hAnsi="Times New Roman" w:cs="Times New Roman"/>
          <w:lang w:eastAsia="hr-HR"/>
        </w:rPr>
        <w:t xml:space="preserve"> Bavljenje darovitima podrazumijeva praćenje potencijalno darovitih učenika do kraja osmog razreda radi pravilnog odabira daljnjeg školovanja. Rad s učenicima u školi treba počivati na individualnom  pristupu koji treba stvoriti preduvjete, kako za svu djecu u školskom sustavu, tako i za darovitu djecu  u odgojno obrazovnom sustavu. </w:t>
      </w:r>
    </w:p>
    <w:p w14:paraId="0A17C4EE" w14:textId="77777777" w:rsidR="00374FB8" w:rsidRPr="00374FB8" w:rsidRDefault="00374FB8" w:rsidP="00374FB8">
      <w:pPr>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Grad Karlovac donio je Odluku kojom su se utvrđeni uvjeti i mjerila za dodjelu novčanih nagrada učenicima osnovnih škola i njihovim mentorima za osvojeno prvo, drugo ili treće mjesto te sudjelovanja na državnim natjecanjima, a sukladno kriterijima Agencije za odgoj i obrazovanje, Ministarstva znanosti i obrazovanja i Hrvatskog školskog sportskog saveza. Novčanu nagradu dobivaju učenici i njihovi mentori iz osnovnih škola kojima je osnivač Grad Karlovac temeljem popisa učenika i mentora, područjem natjecanja, te osvojenim mjestom na državnom natjecanju ili sudjelovanjem na natjecanju za </w:t>
      </w:r>
      <w:r w:rsidRPr="00374FB8">
        <w:rPr>
          <w:rFonts w:ascii="Times New Roman" w:eastAsia="Times New Roman" w:hAnsi="Times New Roman" w:cs="Times New Roman"/>
          <w:lang w:eastAsia="hr-HR"/>
        </w:rPr>
        <w:lastRenderedPageBreak/>
        <w:t xml:space="preserve">tekuću školsku godinu.  Visina novčane nagrade propisuje se  odlukom koju donosi gradonačelnik, a sukladno proračunskim mogućnostima. </w:t>
      </w:r>
    </w:p>
    <w:p w14:paraId="4CEA9455"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hr-HR"/>
        </w:rPr>
      </w:pPr>
      <w:r w:rsidRPr="00374FB8">
        <w:rPr>
          <w:rFonts w:ascii="Times New Roman" w:eastAsia="Times New Roman" w:hAnsi="Times New Roman" w:cs="Times New Roman"/>
          <w:bCs/>
          <w:lang w:eastAsia="hr-HR"/>
        </w:rPr>
        <w:t>Cilj rada s darovitim učenicima je potaknuti organiziranu brigu za darovite učenike i poticati ih na kreativno mišljenje.</w:t>
      </w:r>
      <w:r w:rsidRPr="00374FB8">
        <w:rPr>
          <w:rFonts w:ascii="Times New Roman" w:eastAsia="Times New Roman" w:hAnsi="Times New Roman" w:cs="Times New Roman"/>
          <w:bCs/>
          <w:lang w:eastAsia="hr-HR"/>
        </w:rPr>
        <w:tab/>
      </w:r>
      <w:r w:rsidRPr="00374FB8">
        <w:rPr>
          <w:rFonts w:ascii="Times New Roman" w:eastAsia="Times New Roman" w:hAnsi="Times New Roman" w:cs="Times New Roman"/>
          <w:bCs/>
          <w:lang w:eastAsia="hr-HR"/>
        </w:rPr>
        <w:tab/>
      </w:r>
      <w:r w:rsidRPr="00374FB8">
        <w:rPr>
          <w:rFonts w:ascii="Times New Roman" w:eastAsia="Times New Roman" w:hAnsi="Times New Roman" w:cs="Times New Roman"/>
          <w:bCs/>
          <w:lang w:eastAsia="hr-HR"/>
        </w:rPr>
        <w:tab/>
      </w:r>
      <w:r w:rsidRPr="00374FB8">
        <w:rPr>
          <w:rFonts w:ascii="Times New Roman" w:eastAsia="Times New Roman" w:hAnsi="Times New Roman" w:cs="Times New Roman"/>
          <w:bCs/>
          <w:lang w:eastAsia="hr-HR"/>
        </w:rPr>
        <w:tab/>
      </w:r>
      <w:r w:rsidRPr="00374FB8">
        <w:rPr>
          <w:rFonts w:ascii="Times New Roman" w:eastAsia="Times New Roman" w:hAnsi="Times New Roman" w:cs="Times New Roman"/>
          <w:bCs/>
          <w:lang w:eastAsia="hr-HR"/>
        </w:rPr>
        <w:tab/>
      </w:r>
      <w:r w:rsidRPr="00374FB8">
        <w:rPr>
          <w:rFonts w:ascii="Times New Roman" w:eastAsia="Times New Roman" w:hAnsi="Times New Roman" w:cs="Times New Roman"/>
          <w:bCs/>
          <w:lang w:eastAsia="hr-HR"/>
        </w:rPr>
        <w:tab/>
      </w:r>
      <w:r w:rsidRPr="00374FB8">
        <w:rPr>
          <w:rFonts w:ascii="Times New Roman" w:eastAsia="Times New Roman" w:hAnsi="Times New Roman" w:cs="Times New Roman"/>
          <w:bCs/>
          <w:lang w:eastAsia="hr-HR"/>
        </w:rPr>
        <w:tab/>
        <w:t xml:space="preserve"> </w:t>
      </w:r>
      <w:bookmarkStart w:id="30" w:name="_Hlk89429151"/>
    </w:p>
    <w:p w14:paraId="5E4971B8"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hr-HR"/>
        </w:rPr>
      </w:pPr>
      <w:r w:rsidRPr="00374FB8">
        <w:rPr>
          <w:rFonts w:ascii="Times New Roman" w:eastAsia="Times New Roman" w:hAnsi="Times New Roman" w:cs="Times New Roman"/>
          <w:bCs/>
          <w:lang w:eastAsia="hr-HR"/>
        </w:rPr>
        <w:t>Sredstva će se doznačiti prema zahtjevima škola putem interne pisane procedure-lokalne riznice.</w:t>
      </w:r>
    </w:p>
    <w:bookmarkEnd w:id="30"/>
    <w:p w14:paraId="429C8ED0"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hr-HR"/>
        </w:rPr>
      </w:pPr>
    </w:p>
    <w:p w14:paraId="0B1F9BC8" w14:textId="77777777" w:rsidR="00374FB8" w:rsidRPr="00374FB8" w:rsidRDefault="00374FB8" w:rsidP="00374FB8">
      <w:pPr>
        <w:overflowPunct w:val="0"/>
        <w:autoSpaceDE w:val="0"/>
        <w:autoSpaceDN w:val="0"/>
        <w:adjustRightInd w:val="0"/>
        <w:spacing w:after="0" w:line="240" w:lineRule="auto"/>
        <w:jc w:val="both"/>
        <w:textAlignment w:val="baseline"/>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 xml:space="preserve">5.  PREVENCIJA OVISNOSTI </w:t>
      </w:r>
    </w:p>
    <w:p w14:paraId="56A7EF71"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U školskim ustanovama izrađuje se i provodi školska preventivna strategija koja je dio godišnjih planova i programa škola radi zadovoljavanja različitih potreba učenika u skladu s njihovim sklonostima, sposobnostima i interesima, kao i poticanje razvoja dodatnih specifičnih oblika potpore učenicima. Školske preventivni programi se sastoje od različitih radionica i predavanja koji se prilagođavaju specifičnostima svake škole. Školski preventivni programi imaju za cilj jačati i razvijati osobne i socijalne kompetencije djece i mladih kako bi živjeli kvalitetnim životom i naučili različite strategije kako se nositi i adekvatno odgovoriti na životne okolnosti u kojima se nalaze te prevenirati sve oblike neprihvatljivog ponašanja i zaštitu mentalnog zdravlja učenika. </w:t>
      </w:r>
    </w:p>
    <w:p w14:paraId="0399AD3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Osnovne škole uključene su i u provođenje Preventivnog programa grada Karlovca koje je započelo 2006. godine. Učitelji i stručni suradnici koji su educirani za rad s roditeljima i učenicima provode aktivnosti čiji je cilj pružanje odgovarajuće podrške i pomoći u različitim životnim situacijama, usvajanje </w:t>
      </w:r>
      <w:r w:rsidRPr="00374FB8">
        <w:rPr>
          <w:rFonts w:ascii="Times New Roman" w:eastAsia="Times New Roman" w:hAnsi="Times New Roman" w:cs="Times New Roman"/>
          <w:lang w:eastAsia="hr-HR"/>
        </w:rPr>
        <w:t xml:space="preserve">vještina potrebnih za uspješno građenje odnosa s djecom/mladima i roditeljima, </w:t>
      </w:r>
      <w:r w:rsidRPr="00374FB8">
        <w:rPr>
          <w:rFonts w:ascii="Times New Roman" w:eastAsia="Times New Roman" w:hAnsi="Times New Roman" w:cs="Times New Roman"/>
        </w:rPr>
        <w:t xml:space="preserve"> </w:t>
      </w:r>
      <w:r w:rsidRPr="00374FB8">
        <w:rPr>
          <w:rFonts w:ascii="Times New Roman" w:eastAsia="Times New Roman" w:hAnsi="Times New Roman" w:cs="Times New Roman"/>
          <w:lang w:eastAsia="hr-HR"/>
        </w:rPr>
        <w:t>uspostava mreže podrške između škole, roditelja i institucija zaduženih za zaštitu djece i mladih,</w:t>
      </w:r>
    </w:p>
    <w:p w14:paraId="39964DA0"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Grad Karlovac za aktivnosti škola osigurava dio sredstava za provedbu radionica. </w:t>
      </w:r>
    </w:p>
    <w:p w14:paraId="562CD3A2"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Sredstva će se doznačiti prema zahtjevima škola putem interne pisane procedure-lokalne riznice.</w:t>
      </w:r>
    </w:p>
    <w:p w14:paraId="10BFC5E5" w14:textId="77777777" w:rsidR="00374FB8" w:rsidRPr="00374FB8" w:rsidRDefault="00374FB8" w:rsidP="00374FB8">
      <w:pPr>
        <w:spacing w:after="0" w:line="240" w:lineRule="auto"/>
        <w:jc w:val="both"/>
        <w:rPr>
          <w:rFonts w:ascii="Times New Roman" w:eastAsia="Times New Roman" w:hAnsi="Times New Roman" w:cs="Times New Roman"/>
          <w:lang w:eastAsia="hr-HR"/>
        </w:rPr>
      </w:pPr>
    </w:p>
    <w:p w14:paraId="2817A614"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bCs/>
          <w:lang w:eastAsia="hr-HR"/>
        </w:rPr>
        <w:t xml:space="preserve">6. ŠKOLA U PRIRODI </w:t>
      </w:r>
    </w:p>
    <w:p w14:paraId="2E4B1679" w14:textId="77777777" w:rsidR="00374FB8" w:rsidRPr="00374FB8" w:rsidRDefault="00374FB8" w:rsidP="00374FB8">
      <w:pPr>
        <w:spacing w:after="0" w:line="240" w:lineRule="auto"/>
        <w:jc w:val="both"/>
        <w:rPr>
          <w:rFonts w:ascii="Times New Roman" w:eastAsia="Times New Roman" w:hAnsi="Times New Roman" w:cs="Times New Roman"/>
          <w:bCs/>
          <w:lang w:eastAsia="hr-HR"/>
        </w:rPr>
      </w:pPr>
      <w:r w:rsidRPr="00374FB8">
        <w:rPr>
          <w:rFonts w:ascii="Times New Roman" w:eastAsia="Times New Roman" w:hAnsi="Times New Roman" w:cs="Times New Roman"/>
          <w:bCs/>
          <w:lang w:eastAsia="hr-HR"/>
        </w:rPr>
        <w:t>Škola u prirodi program je višednevne terenske nastave za učenike 4. razreda osnovnih škola koji se izvodi prema preporuci Ministarstva znanosti i obrazovanja. Svako odredište, odnosno mjesto u kojem se izvodi program škole u prirodi nudi, osim ugovorenih programskih sadržaja, i mogućnost odlazaka na poučne izlete koji upotpunjuju terensku nastavu.</w:t>
      </w:r>
      <w:r w:rsidRPr="00374FB8">
        <w:rPr>
          <w:rFonts w:ascii="Calibri" w:eastAsia="Calibri" w:hAnsi="Calibri" w:cs="Times New Roman"/>
        </w:rPr>
        <w:t xml:space="preserve"> </w:t>
      </w:r>
      <w:r w:rsidRPr="00374FB8">
        <w:rPr>
          <w:rFonts w:ascii="Times New Roman" w:eastAsia="Times New Roman" w:hAnsi="Times New Roman" w:cs="Times New Roman"/>
          <w:bCs/>
          <w:lang w:eastAsia="hr-HR"/>
        </w:rPr>
        <w:t>Program škole u prirodi podijeljen je na četiri osnovna dijela i to obrazovni, odgojni, sportsko-rekreacijski i kulturno zabavni. Škola u prirodi u pravilu se provodi u Hostelu  Karlovac u Selcu  i idealan je način terenske nastave čija je funkcija upoznavanje prirodnog okoliša, otkrivanje novog svijeta i stjecanje iskustva u odnosu prema prirodi i ljudima, razvijanje ekološke svijesti, sportske igre i natjecanje te kreativne i umjetničke radionice</w:t>
      </w:r>
    </w:p>
    <w:p w14:paraId="11A9E532" w14:textId="77777777" w:rsidR="00374FB8" w:rsidRPr="00374FB8" w:rsidRDefault="00374FB8" w:rsidP="00374FB8">
      <w:pPr>
        <w:spacing w:after="0" w:line="240" w:lineRule="auto"/>
        <w:jc w:val="both"/>
        <w:rPr>
          <w:rFonts w:ascii="Times New Roman" w:eastAsia="Times New Roman" w:hAnsi="Times New Roman" w:cs="Times New Roman"/>
          <w:bCs/>
          <w:lang w:eastAsia="hr-HR"/>
        </w:rPr>
      </w:pPr>
      <w:r w:rsidRPr="00374FB8">
        <w:rPr>
          <w:rFonts w:ascii="Times New Roman" w:eastAsia="Times New Roman" w:hAnsi="Times New Roman" w:cs="Times New Roman"/>
          <w:bCs/>
          <w:lang w:eastAsia="hr-HR"/>
        </w:rPr>
        <w:t xml:space="preserve">Grad Karlovac osigurava besplatan organizirani  prijevoz za sve učenike, te besplatan smještaj djece čiji roditelji su korisnici gradskog socijalnog programa. </w:t>
      </w:r>
    </w:p>
    <w:p w14:paraId="3DCA5C59" w14:textId="77777777" w:rsidR="00374FB8" w:rsidRPr="00374FB8" w:rsidRDefault="00374FB8" w:rsidP="00374FB8">
      <w:pPr>
        <w:spacing w:after="0" w:line="240" w:lineRule="auto"/>
        <w:jc w:val="both"/>
        <w:rPr>
          <w:rFonts w:ascii="Times New Roman" w:eastAsia="Times New Roman" w:hAnsi="Times New Roman" w:cs="Times New Roman"/>
          <w:bCs/>
          <w:lang w:eastAsia="hr-HR"/>
        </w:rPr>
      </w:pPr>
    </w:p>
    <w:p w14:paraId="17458A1E" w14:textId="77777777" w:rsidR="00374FB8" w:rsidRPr="00374FB8" w:rsidRDefault="00374FB8" w:rsidP="00374FB8">
      <w:pPr>
        <w:tabs>
          <w:tab w:val="left" w:pos="0"/>
        </w:tabs>
        <w:spacing w:after="0" w:line="240" w:lineRule="auto"/>
        <w:ind w:hanging="360"/>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 xml:space="preserve">     7. NABAVA OBRAZOVNOG MATERIJALA ZA UČENIKE OSNOVNIH ŠKOLA</w:t>
      </w:r>
    </w:p>
    <w:p w14:paraId="61D054D2" w14:textId="77777777" w:rsidR="00374FB8" w:rsidRPr="00374FB8" w:rsidRDefault="00374FB8" w:rsidP="00374FB8">
      <w:pPr>
        <w:tabs>
          <w:tab w:val="left" w:pos="0"/>
        </w:tabs>
        <w:spacing w:after="0" w:line="240" w:lineRule="auto"/>
        <w:ind w:hanging="36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b/>
        <w:t>Sredstvima Državnoga proračuna nabavljaju se isključivo udžbenici za obvezne i izborne nastavne predmete sukladno Odluci o odabiru koju  škola donosi i objavljuje na svojim mrežnim stranicama.  Grad Karlovac kroz Program javnih potreba osigurava sredstva za nabavu obrazovnog materijala za učenike osnovnih škola budući ista nisu u Državnom proračunu osigurana za nabavu dopunskih i pomoćnih nastavnih sredstava (radne bilježnice, zbirke zadataka, kutije za tehničku kulturu, likovne mape, atlasi itd.). Osiguravanje obrazovnog materijala u cilju je unaprjeđenja podrške sustava djeci i njihovim obiteljima te  nadogradnje obrazovnog sustava, a najviše kao dodatna mjera odnosno financijska pomoć roditeljima na početku školske godine.</w:t>
      </w:r>
      <w:r w:rsidRPr="00374FB8">
        <w:rPr>
          <w:rFonts w:ascii="Calibri" w:eastAsia="Calibri" w:hAnsi="Calibri" w:cs="Times New Roman"/>
        </w:rPr>
        <w:t xml:space="preserve"> </w:t>
      </w:r>
    </w:p>
    <w:p w14:paraId="1052F7C6" w14:textId="77777777" w:rsidR="00374FB8" w:rsidRPr="00374FB8" w:rsidRDefault="00374FB8" w:rsidP="00374FB8">
      <w:pPr>
        <w:spacing w:after="0" w:line="240" w:lineRule="auto"/>
        <w:jc w:val="both"/>
        <w:rPr>
          <w:rFonts w:ascii="Times New Roman" w:eastAsia="Times New Roman" w:hAnsi="Times New Roman" w:cs="Times New Roman"/>
          <w:bCs/>
          <w:lang w:eastAsia="hr-HR"/>
        </w:rPr>
      </w:pPr>
      <w:r w:rsidRPr="00374FB8">
        <w:rPr>
          <w:rFonts w:ascii="Times New Roman" w:eastAsia="Times New Roman" w:hAnsi="Times New Roman" w:cs="Times New Roman"/>
          <w:bCs/>
          <w:lang w:eastAsia="hr-HR"/>
        </w:rPr>
        <w:t>Sredstva će se doznačiti prema zahtjevima škola putem interne pisane procedure-lokalne riznice</w:t>
      </w:r>
    </w:p>
    <w:p w14:paraId="59F82797"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p>
    <w:p w14:paraId="2013C2B2" w14:textId="77777777" w:rsidR="00374FB8" w:rsidRPr="00374FB8" w:rsidRDefault="00374FB8" w:rsidP="00374FB8">
      <w:pPr>
        <w:spacing w:after="0" w:line="240" w:lineRule="auto"/>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8.  OSTALE AKTIVNOSTI</w:t>
      </w:r>
    </w:p>
    <w:p w14:paraId="3120DD4A" w14:textId="77777777" w:rsidR="00374FB8" w:rsidRPr="00374FB8" w:rsidRDefault="00374FB8" w:rsidP="00374FB8">
      <w:pPr>
        <w:spacing w:after="0" w:line="240" w:lineRule="auto"/>
        <w:jc w:val="both"/>
        <w:rPr>
          <w:rFonts w:ascii="Times New Roman" w:eastAsia="Times New Roman" w:hAnsi="Times New Roman" w:cs="Times New Roman"/>
          <w:bCs/>
          <w:lang w:eastAsia="hr-HR"/>
        </w:rPr>
      </w:pPr>
      <w:r w:rsidRPr="00374FB8">
        <w:rPr>
          <w:rFonts w:ascii="Times New Roman" w:eastAsia="Times New Roman" w:hAnsi="Times New Roman" w:cs="Times New Roman"/>
          <w:lang w:eastAsia="hr-HR"/>
        </w:rPr>
        <w:t xml:space="preserve"> Državni pedagoški standard osnovnoškolskog sustava odgoja i obrazovanja definira izvannastavnu aktivnost kao „oblik aktivnosti koji škola planira, programira, organizira i realizira, a u koju se učenik samostalno, neobvezno i dobrovoljno uključuje“. </w:t>
      </w:r>
      <w:r w:rsidRPr="00374FB8">
        <w:rPr>
          <w:rFonts w:ascii="Times New Roman" w:eastAsia="Times New Roman" w:hAnsi="Times New Roman" w:cs="Times New Roman"/>
          <w:b/>
          <w:bCs/>
          <w:lang w:eastAsia="hr-HR"/>
        </w:rPr>
        <w:t xml:space="preserve"> </w:t>
      </w:r>
      <w:r w:rsidRPr="00374FB8">
        <w:rPr>
          <w:rFonts w:ascii="Times New Roman" w:eastAsia="Times New Roman" w:hAnsi="Times New Roman" w:cs="Times New Roman"/>
          <w:bCs/>
          <w:lang w:eastAsia="hr-HR"/>
        </w:rPr>
        <w:t xml:space="preserve">Unutar škole i programa osnovno školskog obrazovanja koje je redovno, učenici osnovnih škola aktivni su i u izvannastavnim  aktivnostima. Njima učenici zadovoljavaju svoje stvaralačke i rekreativne potrebe, a posebice stječu kulturu slobodnog vremena. One omogućuju stvaralačko djelovanje učenika i nastavnika te značajno doprinose sveukupnom ostvarivanju odgojno-obrazovnih zadataka. Grad financira, stimulira i potiče angažman učenika u ovim oblicima aktivnosti. </w:t>
      </w:r>
    </w:p>
    <w:p w14:paraId="54D62351"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bCs/>
          <w:lang w:eastAsia="hr-HR"/>
        </w:rPr>
        <w:lastRenderedPageBreak/>
        <w:t>U izvannastavne aktivnosti ubrajaju se različiti sadržaji koji su od velike koristi za dječji svestrani razvoj kao što su sport, glazba, aktivnosti unutar Globe programa, škola plivanja za djecu s teškoćama u razvoju u Centru za odgoj i obrazovanje djece i mladeži i usvajanje novih vještina. Sredstva će se doznačiti prema zahtjevima škola putem interne pisane procedure-lokalne riznice</w:t>
      </w:r>
      <w:r w:rsidRPr="00374FB8">
        <w:rPr>
          <w:rFonts w:ascii="Times New Roman" w:eastAsia="Times New Roman" w:hAnsi="Times New Roman" w:cs="Times New Roman"/>
          <w:lang w:eastAsia="hr-HR"/>
        </w:rPr>
        <w:t xml:space="preserve">. </w:t>
      </w:r>
    </w:p>
    <w:p w14:paraId="3615C68C"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p>
    <w:p w14:paraId="7C6EC6D1"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IV</w:t>
      </w:r>
    </w:p>
    <w:p w14:paraId="40CE3796"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p>
    <w:p w14:paraId="4237527A"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OSTALE ODREDBE</w:t>
      </w:r>
    </w:p>
    <w:p w14:paraId="5F63FC1E"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Zadužuju se gore navedeni korisnici za namjensko trošenje doznačenih sredstava. </w:t>
      </w:r>
    </w:p>
    <w:p w14:paraId="19CBF706"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Zadužuje se Upravni odjel za društvene djelatnosti da podnese Izvješće Gradskom vijeću Grada Karlovca o realizaciji programa Javnih potreba u osnovnim  školama iznad zakonskog standarda za 2023. godinu.</w:t>
      </w:r>
    </w:p>
    <w:p w14:paraId="2A5FCCC5"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p>
    <w:p w14:paraId="383F5E09" w14:textId="77777777" w:rsidR="00374FB8" w:rsidRPr="00374FB8" w:rsidRDefault="00374FB8" w:rsidP="00374FB8">
      <w:pPr>
        <w:spacing w:after="0" w:line="240" w:lineRule="auto"/>
        <w:jc w:val="center"/>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V</w:t>
      </w:r>
    </w:p>
    <w:p w14:paraId="72074925" w14:textId="77777777" w:rsidR="00374FB8" w:rsidRPr="00374FB8" w:rsidRDefault="00374FB8" w:rsidP="00374FB8">
      <w:pPr>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Ovaj program stupa na snagu osmog dana od dana objave u Glasniku Grada Karlovca.</w:t>
      </w:r>
    </w:p>
    <w:p w14:paraId="3E14A440" w14:textId="77777777" w:rsidR="00374FB8" w:rsidRPr="00C76A03" w:rsidRDefault="00374FB8" w:rsidP="00374FB8">
      <w:pPr>
        <w:spacing w:after="0" w:line="240" w:lineRule="auto"/>
        <w:rPr>
          <w:rFonts w:ascii="Times New Roman" w:hAnsi="Times New Roman" w:cs="Times New Roman"/>
          <w:b/>
          <w:bCs/>
        </w:rPr>
      </w:pPr>
    </w:p>
    <w:p w14:paraId="42E8ABC1" w14:textId="77777777" w:rsidR="00C76A03" w:rsidRPr="00C76A03" w:rsidRDefault="00C76A03" w:rsidP="0008540E">
      <w:pPr>
        <w:spacing w:after="0" w:line="240" w:lineRule="auto"/>
        <w:ind w:firstLine="708"/>
        <w:jc w:val="center"/>
        <w:rPr>
          <w:rFonts w:ascii="Times New Roman" w:hAnsi="Times New Roman" w:cs="Times New Roman"/>
          <w:b/>
          <w:bCs/>
        </w:rPr>
      </w:pPr>
    </w:p>
    <w:p w14:paraId="25E2073E" w14:textId="2E8B9D01" w:rsidR="00DA139F"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17.</w:t>
      </w:r>
    </w:p>
    <w:p w14:paraId="6C32F1DD" w14:textId="2F33064E"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Program javnih potreba u kulturi Grada Karlovca za 2023. godinu</w:t>
      </w:r>
    </w:p>
    <w:p w14:paraId="14A635A4" w14:textId="6B6065EC"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Uvodno obrazloženje dala je gospođa Draženka Sila Ljubenko, prof. pedagog, pročelnica Upravnog odjela za društvene djelatnosti.</w:t>
      </w:r>
    </w:p>
    <w:p w14:paraId="7C9E4AA7" w14:textId="77777777" w:rsidR="00C76A03" w:rsidRPr="00C76A03" w:rsidRDefault="00C76A03" w:rsidP="00C76A03">
      <w:pPr>
        <w:spacing w:after="0" w:line="240" w:lineRule="auto"/>
        <w:ind w:firstLine="708"/>
        <w:rPr>
          <w:rFonts w:ascii="Times New Roman" w:hAnsi="Times New Roman" w:cs="Times New Roman"/>
        </w:rPr>
      </w:pPr>
      <w:r w:rsidRPr="00C76A03">
        <w:rPr>
          <w:rFonts w:ascii="Times New Roman" w:hAnsi="Times New Roman" w:cs="Times New Roman"/>
        </w:rPr>
        <w:t>Predsjednik Gradskog vijeća izvijestio je vijećnike da je Odbor za financije, gradski proračun i gradsku imovinu razmatrao navedenu točku te predlažu da se donese Program javnih potreba u kulturi Grada Karlovca za 2023. godinu</w:t>
      </w:r>
    </w:p>
    <w:p w14:paraId="52781215" w14:textId="60202B98" w:rsidR="00622C84" w:rsidRPr="00C76A03" w:rsidRDefault="00622C84" w:rsidP="00C76A03">
      <w:pPr>
        <w:spacing w:after="0" w:line="240" w:lineRule="auto"/>
        <w:rPr>
          <w:rFonts w:ascii="Times New Roman" w:hAnsi="Times New Roman" w:cs="Times New Roman"/>
        </w:rPr>
      </w:pPr>
      <w:r w:rsidRPr="00C76A03">
        <w:rPr>
          <w:rFonts w:ascii="Times New Roman" w:hAnsi="Times New Roman" w:cs="Times New Roman"/>
        </w:rPr>
        <w:tab/>
        <w:t xml:space="preserve">U raspravi su sudjelovali: </w:t>
      </w:r>
      <w:r w:rsidR="00C76A03" w:rsidRPr="00C76A03">
        <w:rPr>
          <w:rFonts w:ascii="Times New Roman" w:hAnsi="Times New Roman" w:cs="Times New Roman"/>
        </w:rPr>
        <w:t>Ana Matan i Draženka Sila Ljubenko</w:t>
      </w:r>
      <w:r w:rsidRPr="00C76A03">
        <w:rPr>
          <w:rFonts w:ascii="Times New Roman" w:hAnsi="Times New Roman" w:cs="Times New Roman"/>
        </w:rPr>
        <w:t>.</w:t>
      </w:r>
    </w:p>
    <w:p w14:paraId="4E9DA9B2" w14:textId="25970966" w:rsidR="00622C84" w:rsidRPr="00C76A03" w:rsidRDefault="00622C84" w:rsidP="002F6CBD">
      <w:pPr>
        <w:spacing w:after="0" w:line="240" w:lineRule="auto"/>
        <w:rPr>
          <w:rFonts w:ascii="Times New Roman" w:hAnsi="Times New Roman" w:cs="Times New Roman"/>
        </w:rPr>
      </w:pPr>
      <w:r w:rsidRPr="00C76A03">
        <w:rPr>
          <w:rFonts w:ascii="Times New Roman" w:hAnsi="Times New Roman" w:cs="Times New Roman"/>
        </w:rPr>
        <w:tab/>
        <w:t xml:space="preserve">Nakon provedene rasprave, od nazočnih </w:t>
      </w:r>
      <w:r w:rsidR="00C76A03" w:rsidRPr="00C76A03">
        <w:rPr>
          <w:rFonts w:ascii="Times New Roman" w:hAnsi="Times New Roman" w:cs="Times New Roman"/>
        </w:rPr>
        <w:t>19</w:t>
      </w:r>
      <w:r w:rsidRPr="00C76A03">
        <w:rPr>
          <w:rFonts w:ascii="Times New Roman" w:hAnsi="Times New Roman" w:cs="Times New Roman"/>
        </w:rPr>
        <w:t xml:space="preserve"> vijećnika u vijećnici, vijeće je sa 19 glasova ZA i donijelo:</w:t>
      </w:r>
    </w:p>
    <w:p w14:paraId="2D10DDAF" w14:textId="77777777" w:rsidR="00C76A03" w:rsidRPr="00C76A03" w:rsidRDefault="00C76A03" w:rsidP="002F6CBD">
      <w:pPr>
        <w:spacing w:after="0" w:line="240" w:lineRule="auto"/>
        <w:rPr>
          <w:rFonts w:ascii="Times New Roman" w:hAnsi="Times New Roman" w:cs="Times New Roman"/>
        </w:rPr>
      </w:pPr>
    </w:p>
    <w:p w14:paraId="5D1C0B76" w14:textId="17F0908D"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Program</w:t>
      </w:r>
    </w:p>
    <w:p w14:paraId="0BA74BA5" w14:textId="15D8ACCB" w:rsidR="00622C84"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javnih potreba u kulturi Grada Karlovca za 2023. godinu</w:t>
      </w:r>
    </w:p>
    <w:p w14:paraId="3469924E" w14:textId="511E9AC5" w:rsidR="00374FB8" w:rsidRDefault="00374FB8" w:rsidP="00374FB8">
      <w:pPr>
        <w:spacing w:after="0" w:line="240" w:lineRule="auto"/>
        <w:rPr>
          <w:rFonts w:ascii="Times New Roman" w:hAnsi="Times New Roman" w:cs="Times New Roman"/>
          <w:b/>
          <w:bCs/>
        </w:rPr>
      </w:pPr>
    </w:p>
    <w:p w14:paraId="4AC6C86B" w14:textId="77777777" w:rsidR="00374FB8" w:rsidRPr="008206A4" w:rsidRDefault="00374FB8" w:rsidP="00374FB8">
      <w:pPr>
        <w:pStyle w:val="Bezproreda"/>
        <w:jc w:val="center"/>
        <w:rPr>
          <w:rFonts w:ascii="Times New Roman" w:hAnsi="Times New Roman" w:cs="Times New Roman"/>
        </w:rPr>
      </w:pPr>
      <w:r w:rsidRPr="008206A4">
        <w:rPr>
          <w:rFonts w:ascii="Times New Roman" w:hAnsi="Times New Roman" w:cs="Times New Roman"/>
        </w:rPr>
        <w:t>Članak 1.</w:t>
      </w:r>
    </w:p>
    <w:p w14:paraId="4703811F" w14:textId="77777777" w:rsidR="00374FB8" w:rsidRPr="008206A4" w:rsidRDefault="00374FB8" w:rsidP="00374FB8">
      <w:pPr>
        <w:pStyle w:val="Bezproreda"/>
        <w:jc w:val="both"/>
        <w:rPr>
          <w:rFonts w:ascii="Times New Roman" w:hAnsi="Times New Roman" w:cs="Times New Roman"/>
        </w:rPr>
      </w:pPr>
      <w:r w:rsidRPr="008206A4">
        <w:rPr>
          <w:rFonts w:ascii="Times New Roman" w:hAnsi="Times New Roman" w:cs="Times New Roman"/>
        </w:rPr>
        <w:tab/>
        <w:t xml:space="preserve">Programom javnih potreba u kulturi </w:t>
      </w:r>
      <w:r>
        <w:rPr>
          <w:rFonts w:ascii="Times New Roman" w:hAnsi="Times New Roman" w:cs="Times New Roman"/>
        </w:rPr>
        <w:t>G</w:t>
      </w:r>
      <w:r w:rsidRPr="008206A4">
        <w:rPr>
          <w:rFonts w:ascii="Times New Roman" w:hAnsi="Times New Roman" w:cs="Times New Roman"/>
        </w:rPr>
        <w:t>rada Karlovca za 20</w:t>
      </w:r>
      <w:r>
        <w:rPr>
          <w:rFonts w:ascii="Times New Roman" w:hAnsi="Times New Roman" w:cs="Times New Roman"/>
        </w:rPr>
        <w:t>23</w:t>
      </w:r>
      <w:r w:rsidRPr="008206A4">
        <w:rPr>
          <w:rFonts w:ascii="Times New Roman" w:hAnsi="Times New Roman" w:cs="Times New Roman"/>
        </w:rPr>
        <w:t>. godinu (u daljnjem tekstu: Program) utvrđuju se aktivnosti, poslovi i djelatnosti u kulturi od značenja za grad Karlovac, kao i za njegovu promociju na svim razinama međužupanijske i međunarodne suradnje.</w:t>
      </w:r>
    </w:p>
    <w:p w14:paraId="6C7D4A57" w14:textId="77777777" w:rsidR="00374FB8" w:rsidRPr="008206A4" w:rsidRDefault="00374FB8" w:rsidP="00374FB8">
      <w:pPr>
        <w:pStyle w:val="Bezproreda"/>
        <w:jc w:val="both"/>
        <w:rPr>
          <w:rFonts w:ascii="Times New Roman" w:hAnsi="Times New Roman" w:cs="Times New Roman"/>
        </w:rPr>
      </w:pPr>
      <w:r w:rsidRPr="008206A4">
        <w:rPr>
          <w:rFonts w:ascii="Times New Roman" w:hAnsi="Times New Roman" w:cs="Times New Roman"/>
        </w:rPr>
        <w:tab/>
        <w:t>Programom javnih potreba u kulturi stvaraju se uvjeti za zadovoljavanje potreba u sljedećim područjima kulturnih djelatnosti:</w:t>
      </w:r>
    </w:p>
    <w:p w14:paraId="1D99E1C5" w14:textId="77777777" w:rsidR="00374FB8" w:rsidRPr="008206A4" w:rsidRDefault="00374FB8" w:rsidP="00374FB8">
      <w:pPr>
        <w:pStyle w:val="Bezproreda"/>
        <w:rPr>
          <w:rFonts w:ascii="Times New Roman" w:hAnsi="Times New Roman" w:cs="Times New Roman"/>
        </w:rPr>
      </w:pPr>
    </w:p>
    <w:p w14:paraId="33770747" w14:textId="77777777" w:rsidR="00374FB8" w:rsidRPr="008206A4" w:rsidRDefault="00374FB8" w:rsidP="00374FB8">
      <w:pPr>
        <w:pStyle w:val="Bezproreda"/>
        <w:rPr>
          <w:rFonts w:ascii="Times New Roman" w:hAnsi="Times New Roman" w:cs="Times New Roman"/>
        </w:rPr>
      </w:pPr>
      <w:r w:rsidRPr="008206A4">
        <w:rPr>
          <w:rFonts w:ascii="Times New Roman" w:hAnsi="Times New Roman" w:cs="Times New Roman"/>
        </w:rPr>
        <w:t>-</w:t>
      </w:r>
      <w:r w:rsidRPr="008206A4">
        <w:rPr>
          <w:rFonts w:ascii="Times New Roman" w:hAnsi="Times New Roman" w:cs="Times New Roman"/>
        </w:rPr>
        <w:tab/>
        <w:t>glazbena i glazbeno-scenska djelatnost,</w:t>
      </w:r>
    </w:p>
    <w:p w14:paraId="785EF7EB" w14:textId="77777777" w:rsidR="00374FB8" w:rsidRPr="008206A4" w:rsidRDefault="00374FB8" w:rsidP="00374FB8">
      <w:pPr>
        <w:pStyle w:val="Bezproreda"/>
        <w:rPr>
          <w:rFonts w:ascii="Times New Roman" w:hAnsi="Times New Roman" w:cs="Times New Roman"/>
        </w:rPr>
      </w:pPr>
      <w:r w:rsidRPr="008206A4">
        <w:rPr>
          <w:rFonts w:ascii="Times New Roman" w:hAnsi="Times New Roman" w:cs="Times New Roman"/>
        </w:rPr>
        <w:t>-</w:t>
      </w:r>
      <w:r w:rsidRPr="008206A4">
        <w:rPr>
          <w:rFonts w:ascii="Times New Roman" w:hAnsi="Times New Roman" w:cs="Times New Roman"/>
        </w:rPr>
        <w:tab/>
        <w:t>dramska i plesna umjetnost, te izvedbene umjetnosti,</w:t>
      </w:r>
    </w:p>
    <w:p w14:paraId="6E59FD5C" w14:textId="77777777" w:rsidR="00374FB8" w:rsidRPr="008206A4" w:rsidRDefault="00374FB8" w:rsidP="00374FB8">
      <w:pPr>
        <w:pStyle w:val="Bezproreda"/>
        <w:rPr>
          <w:rFonts w:ascii="Times New Roman" w:hAnsi="Times New Roman" w:cs="Times New Roman"/>
        </w:rPr>
      </w:pPr>
      <w:r w:rsidRPr="008206A4">
        <w:rPr>
          <w:rFonts w:ascii="Times New Roman" w:hAnsi="Times New Roman" w:cs="Times New Roman"/>
        </w:rPr>
        <w:t>-</w:t>
      </w:r>
      <w:r w:rsidRPr="008206A4">
        <w:rPr>
          <w:rFonts w:ascii="Times New Roman" w:hAnsi="Times New Roman" w:cs="Times New Roman"/>
        </w:rPr>
        <w:tab/>
        <w:t>knjižna, nakladnička i knjižarska djelatnost,</w:t>
      </w:r>
    </w:p>
    <w:p w14:paraId="0D59B088" w14:textId="77777777" w:rsidR="00374FB8" w:rsidRPr="008206A4" w:rsidRDefault="00374FB8" w:rsidP="00374FB8">
      <w:pPr>
        <w:pStyle w:val="Bezproreda"/>
        <w:rPr>
          <w:rFonts w:ascii="Times New Roman" w:hAnsi="Times New Roman" w:cs="Times New Roman"/>
        </w:rPr>
      </w:pPr>
      <w:r w:rsidRPr="008206A4">
        <w:rPr>
          <w:rFonts w:ascii="Times New Roman" w:hAnsi="Times New Roman" w:cs="Times New Roman"/>
        </w:rPr>
        <w:t>-</w:t>
      </w:r>
      <w:r w:rsidRPr="008206A4">
        <w:rPr>
          <w:rFonts w:ascii="Times New Roman" w:hAnsi="Times New Roman" w:cs="Times New Roman"/>
        </w:rPr>
        <w:tab/>
        <w:t>vizualne umjetnosti</w:t>
      </w:r>
      <w:r>
        <w:rPr>
          <w:rFonts w:ascii="Times New Roman" w:hAnsi="Times New Roman" w:cs="Times New Roman"/>
        </w:rPr>
        <w:t xml:space="preserve"> i zaštita i očuvanje kulturne baštine</w:t>
      </w:r>
      <w:r w:rsidRPr="008206A4">
        <w:rPr>
          <w:rFonts w:ascii="Times New Roman" w:hAnsi="Times New Roman" w:cs="Times New Roman"/>
        </w:rPr>
        <w:t>,</w:t>
      </w:r>
    </w:p>
    <w:p w14:paraId="44D5F97E" w14:textId="77777777" w:rsidR="00374FB8" w:rsidRPr="008206A4" w:rsidRDefault="00374FB8" w:rsidP="00374FB8">
      <w:pPr>
        <w:pStyle w:val="Bezproreda"/>
        <w:rPr>
          <w:rFonts w:ascii="Times New Roman" w:hAnsi="Times New Roman" w:cs="Times New Roman"/>
        </w:rPr>
      </w:pPr>
      <w:r w:rsidRPr="008206A4">
        <w:rPr>
          <w:rFonts w:ascii="Times New Roman" w:hAnsi="Times New Roman" w:cs="Times New Roman"/>
        </w:rPr>
        <w:t>-</w:t>
      </w:r>
      <w:r w:rsidRPr="008206A4">
        <w:rPr>
          <w:rFonts w:ascii="Times New Roman" w:hAnsi="Times New Roman" w:cs="Times New Roman"/>
        </w:rPr>
        <w:tab/>
        <w:t>inovativne umjetničke i kulturne prakse i međunarodna kulturna suradnja</w:t>
      </w:r>
    </w:p>
    <w:p w14:paraId="5FD1376E" w14:textId="77777777" w:rsidR="00374FB8" w:rsidRPr="008206A4" w:rsidRDefault="00374FB8" w:rsidP="00374FB8">
      <w:pPr>
        <w:pStyle w:val="Bezproreda"/>
        <w:rPr>
          <w:rFonts w:ascii="Times New Roman" w:hAnsi="Times New Roman" w:cs="Times New Roman"/>
        </w:rPr>
      </w:pPr>
      <w:r w:rsidRPr="008206A4">
        <w:rPr>
          <w:rFonts w:ascii="Times New Roman" w:hAnsi="Times New Roman" w:cs="Times New Roman"/>
        </w:rPr>
        <w:tab/>
      </w:r>
    </w:p>
    <w:p w14:paraId="78485CEF" w14:textId="77777777" w:rsidR="00374FB8" w:rsidRPr="008206A4" w:rsidRDefault="00374FB8" w:rsidP="00374FB8">
      <w:pPr>
        <w:pStyle w:val="Bezproreda"/>
        <w:jc w:val="center"/>
        <w:rPr>
          <w:rFonts w:ascii="Times New Roman" w:hAnsi="Times New Roman" w:cs="Times New Roman"/>
        </w:rPr>
      </w:pPr>
      <w:r w:rsidRPr="008206A4">
        <w:rPr>
          <w:rFonts w:ascii="Times New Roman" w:hAnsi="Times New Roman" w:cs="Times New Roman"/>
        </w:rPr>
        <w:t>Članak 2.</w:t>
      </w:r>
    </w:p>
    <w:p w14:paraId="0B224532" w14:textId="77777777" w:rsidR="00374FB8" w:rsidRPr="008206A4" w:rsidRDefault="00374FB8" w:rsidP="00374FB8">
      <w:pPr>
        <w:pStyle w:val="Bezproreda"/>
        <w:jc w:val="both"/>
        <w:rPr>
          <w:rFonts w:ascii="Times New Roman" w:hAnsi="Times New Roman" w:cs="Times New Roman"/>
        </w:rPr>
      </w:pPr>
      <w:r w:rsidRPr="008206A4">
        <w:rPr>
          <w:rFonts w:ascii="Times New Roman" w:hAnsi="Times New Roman" w:cs="Times New Roman"/>
        </w:rPr>
        <w:tab/>
        <w:t xml:space="preserve">Program čine programi udruga građana, </w:t>
      </w:r>
      <w:r>
        <w:rPr>
          <w:rFonts w:ascii="Times New Roman" w:hAnsi="Times New Roman" w:cs="Times New Roman"/>
        </w:rPr>
        <w:t xml:space="preserve">vjerskih zajednica, </w:t>
      </w:r>
      <w:r w:rsidRPr="008206A4">
        <w:rPr>
          <w:rFonts w:ascii="Times New Roman" w:hAnsi="Times New Roman" w:cs="Times New Roman"/>
        </w:rPr>
        <w:t xml:space="preserve">te programi drugih pravnih i fizičkih osoba. </w:t>
      </w:r>
    </w:p>
    <w:p w14:paraId="3CC5591E" w14:textId="77777777" w:rsidR="00374FB8" w:rsidRPr="008206A4" w:rsidRDefault="00374FB8" w:rsidP="00374FB8">
      <w:pPr>
        <w:pStyle w:val="Bezproreda"/>
        <w:jc w:val="both"/>
        <w:rPr>
          <w:rFonts w:ascii="Times New Roman" w:hAnsi="Times New Roman" w:cs="Times New Roman"/>
        </w:rPr>
      </w:pPr>
    </w:p>
    <w:p w14:paraId="79F8B873" w14:textId="77777777" w:rsidR="00374FB8" w:rsidRPr="008206A4" w:rsidRDefault="00374FB8" w:rsidP="00374FB8">
      <w:pPr>
        <w:pStyle w:val="Bezproreda"/>
        <w:jc w:val="both"/>
        <w:rPr>
          <w:rFonts w:ascii="Times New Roman" w:hAnsi="Times New Roman" w:cs="Times New Roman"/>
        </w:rPr>
      </w:pPr>
      <w:r w:rsidRPr="008206A4">
        <w:rPr>
          <w:rFonts w:ascii="Times New Roman" w:hAnsi="Times New Roman" w:cs="Times New Roman"/>
        </w:rPr>
        <w:tab/>
        <w:t>Ovim Programom u 20</w:t>
      </w:r>
      <w:r>
        <w:rPr>
          <w:rFonts w:ascii="Times New Roman" w:hAnsi="Times New Roman" w:cs="Times New Roman"/>
        </w:rPr>
        <w:t>23</w:t>
      </w:r>
      <w:r w:rsidRPr="008206A4">
        <w:rPr>
          <w:rFonts w:ascii="Times New Roman" w:hAnsi="Times New Roman" w:cs="Times New Roman"/>
        </w:rPr>
        <w:t xml:space="preserve">. godini u Proračunu Grada Karlovca planirane su javne potrebe u kulturi u ukupnom iznosu od </w:t>
      </w:r>
      <w:r>
        <w:rPr>
          <w:rFonts w:ascii="Times New Roman" w:hAnsi="Times New Roman" w:cs="Times New Roman"/>
        </w:rPr>
        <w:t>145</w:t>
      </w:r>
      <w:r w:rsidRPr="008206A4">
        <w:rPr>
          <w:rFonts w:ascii="Times New Roman" w:hAnsi="Times New Roman" w:cs="Times New Roman"/>
        </w:rPr>
        <w:t>.</w:t>
      </w:r>
      <w:r>
        <w:rPr>
          <w:rFonts w:ascii="Times New Roman" w:hAnsi="Times New Roman" w:cs="Times New Roman"/>
        </w:rPr>
        <w:t>995</w:t>
      </w:r>
      <w:r w:rsidRPr="008206A4">
        <w:rPr>
          <w:rFonts w:ascii="Times New Roman" w:hAnsi="Times New Roman" w:cs="Times New Roman"/>
        </w:rPr>
        <w:t xml:space="preserve">,00 </w:t>
      </w:r>
      <w:r>
        <w:rPr>
          <w:rFonts w:ascii="Times New Roman" w:hAnsi="Times New Roman" w:cs="Times New Roman"/>
        </w:rPr>
        <w:t>€</w:t>
      </w:r>
      <w:r w:rsidRPr="008206A4">
        <w:rPr>
          <w:rFonts w:ascii="Times New Roman" w:hAnsi="Times New Roman" w:cs="Times New Roman"/>
        </w:rPr>
        <w:t>,  kako slijedi:</w:t>
      </w:r>
    </w:p>
    <w:p w14:paraId="55C90AD6" w14:textId="77777777" w:rsidR="00374FB8" w:rsidRPr="008206A4" w:rsidRDefault="00374FB8" w:rsidP="00374FB8">
      <w:pPr>
        <w:pStyle w:val="Bezproreda"/>
        <w:jc w:val="both"/>
        <w:rPr>
          <w:rFonts w:ascii="Times New Roman" w:hAnsi="Times New Roman" w:cs="Times New Roman"/>
        </w:rPr>
      </w:pPr>
    </w:p>
    <w:p w14:paraId="1CB1A5B6" w14:textId="77777777" w:rsidR="00374FB8" w:rsidRDefault="00374FB8" w:rsidP="00374FB8">
      <w:pPr>
        <w:pStyle w:val="Bezproreda"/>
        <w:jc w:val="both"/>
        <w:rPr>
          <w:rFonts w:ascii="Times New Roman" w:hAnsi="Times New Roman" w:cs="Times New Roman"/>
        </w:rPr>
      </w:pPr>
      <w:r w:rsidRPr="000F0588">
        <w:rPr>
          <w:rFonts w:ascii="Times New Roman" w:hAnsi="Times New Roman" w:cs="Times New Roman"/>
          <w:b/>
          <w:bCs/>
        </w:rPr>
        <w:t xml:space="preserve">I. KULTURNI </w:t>
      </w:r>
      <w:r w:rsidRPr="007D2458">
        <w:rPr>
          <w:rFonts w:ascii="Times New Roman" w:hAnsi="Times New Roman" w:cs="Times New Roman"/>
          <w:b/>
          <w:bCs/>
        </w:rPr>
        <w:t>PROGRAMI USTANOVA I UDRUGA</w:t>
      </w:r>
      <w:r w:rsidRPr="008206A4">
        <w:rPr>
          <w:rFonts w:ascii="Times New Roman" w:hAnsi="Times New Roman" w:cs="Times New Roman"/>
        </w:rPr>
        <w:t xml:space="preserve"> – program 6006  aktivnost A600001, planiran u iznosu od </w:t>
      </w:r>
      <w:r>
        <w:rPr>
          <w:rFonts w:ascii="Times New Roman" w:hAnsi="Times New Roman" w:cs="Times New Roman"/>
        </w:rPr>
        <w:t>132.723</w:t>
      </w:r>
      <w:r w:rsidRPr="008206A4">
        <w:rPr>
          <w:rFonts w:ascii="Times New Roman" w:hAnsi="Times New Roman" w:cs="Times New Roman"/>
        </w:rPr>
        <w:t xml:space="preserve">,00 </w:t>
      </w:r>
      <w:r>
        <w:rPr>
          <w:rFonts w:ascii="Times New Roman" w:hAnsi="Times New Roman" w:cs="Times New Roman"/>
        </w:rPr>
        <w:t>€</w:t>
      </w:r>
      <w:r w:rsidRPr="008206A4">
        <w:rPr>
          <w:rFonts w:ascii="Times New Roman" w:hAnsi="Times New Roman" w:cs="Times New Roman"/>
        </w:rPr>
        <w:t xml:space="preserve">,  koji se odnose  na  </w:t>
      </w:r>
      <w:r>
        <w:rPr>
          <w:rFonts w:ascii="Times New Roman" w:hAnsi="Times New Roman" w:cs="Times New Roman"/>
        </w:rPr>
        <w:t>programe ustanova kojima Grad Karlovac nije osnivač,  udruga građana i drugih pravnih i fizičkih osoba</w:t>
      </w:r>
      <w:r w:rsidRPr="008206A4">
        <w:rPr>
          <w:rFonts w:ascii="Times New Roman" w:hAnsi="Times New Roman" w:cs="Times New Roman"/>
        </w:rPr>
        <w:t>.</w:t>
      </w:r>
    </w:p>
    <w:p w14:paraId="662EF528" w14:textId="77777777" w:rsidR="00374FB8" w:rsidRDefault="00374FB8" w:rsidP="00374FB8">
      <w:pPr>
        <w:pStyle w:val="Bezproreda"/>
        <w:jc w:val="both"/>
        <w:rPr>
          <w:rFonts w:ascii="Times New Roman" w:hAnsi="Times New Roman" w:cs="Times New Roman"/>
        </w:rPr>
      </w:pPr>
    </w:p>
    <w:p w14:paraId="327FE8A8" w14:textId="77777777" w:rsidR="00374FB8" w:rsidRPr="008206A4" w:rsidRDefault="00374FB8" w:rsidP="00374FB8">
      <w:pPr>
        <w:pStyle w:val="Bezproreda"/>
        <w:jc w:val="both"/>
        <w:rPr>
          <w:rFonts w:ascii="Times New Roman" w:hAnsi="Times New Roman" w:cs="Times New Roman"/>
        </w:rPr>
      </w:pPr>
      <w:r w:rsidRPr="000F0588">
        <w:rPr>
          <w:rFonts w:ascii="Times New Roman" w:hAnsi="Times New Roman" w:cs="Times New Roman"/>
          <w:b/>
          <w:bCs/>
        </w:rPr>
        <w:lastRenderedPageBreak/>
        <w:t xml:space="preserve">II. </w:t>
      </w:r>
      <w:r w:rsidRPr="00D35269">
        <w:rPr>
          <w:rFonts w:ascii="Times New Roman" w:hAnsi="Times New Roman" w:cs="Times New Roman"/>
          <w:b/>
          <w:bCs/>
        </w:rPr>
        <w:t>POMOĆI ZA SAKRALNE OBJEKTE</w:t>
      </w:r>
      <w:r>
        <w:rPr>
          <w:rFonts w:ascii="Times New Roman" w:hAnsi="Times New Roman" w:cs="Times New Roman"/>
        </w:rPr>
        <w:t xml:space="preserve"> - </w:t>
      </w:r>
      <w:r w:rsidRPr="00D35269">
        <w:rPr>
          <w:rFonts w:ascii="Times New Roman" w:hAnsi="Times New Roman" w:cs="Times New Roman"/>
        </w:rPr>
        <w:t>PROGRAMI ZAŠTITE I OČUVANJA KULTURNE BAŠTINE</w:t>
      </w:r>
      <w:r>
        <w:rPr>
          <w:rFonts w:ascii="Times New Roman" w:hAnsi="Times New Roman" w:cs="Times New Roman"/>
        </w:rPr>
        <w:t xml:space="preserve"> –- program 6006 kapitalni projekt K600002 u iznosu od 13.272,00 €, koji se odnosi na projekte obnove i očuvanja lokalne baštine prema Programu.</w:t>
      </w:r>
    </w:p>
    <w:p w14:paraId="700D48CC" w14:textId="77777777" w:rsidR="00374FB8" w:rsidRDefault="00374FB8" w:rsidP="00374FB8">
      <w:pPr>
        <w:pStyle w:val="Bezproreda"/>
        <w:jc w:val="center"/>
        <w:rPr>
          <w:rFonts w:ascii="Times New Roman" w:hAnsi="Times New Roman" w:cs="Times New Roman"/>
        </w:rPr>
      </w:pPr>
    </w:p>
    <w:p w14:paraId="48AEBD29" w14:textId="77777777" w:rsidR="00374FB8" w:rsidRPr="008206A4" w:rsidRDefault="00374FB8" w:rsidP="00374FB8">
      <w:pPr>
        <w:pStyle w:val="Bezproreda"/>
        <w:jc w:val="center"/>
        <w:rPr>
          <w:rFonts w:ascii="Times New Roman" w:hAnsi="Times New Roman" w:cs="Times New Roman"/>
        </w:rPr>
      </w:pPr>
      <w:r w:rsidRPr="008206A4">
        <w:rPr>
          <w:rFonts w:ascii="Times New Roman" w:hAnsi="Times New Roman" w:cs="Times New Roman"/>
        </w:rPr>
        <w:t>Članak 3.</w:t>
      </w:r>
    </w:p>
    <w:p w14:paraId="729B9BE4" w14:textId="77777777" w:rsidR="00374FB8" w:rsidRPr="008206A4" w:rsidRDefault="00374FB8" w:rsidP="00374FB8">
      <w:pPr>
        <w:pStyle w:val="Bezproreda"/>
        <w:jc w:val="both"/>
        <w:rPr>
          <w:rFonts w:ascii="Times New Roman" w:hAnsi="Times New Roman" w:cs="Times New Roman"/>
        </w:rPr>
      </w:pPr>
      <w:r w:rsidRPr="008206A4">
        <w:rPr>
          <w:rFonts w:ascii="Times New Roman" w:hAnsi="Times New Roman" w:cs="Times New Roman"/>
        </w:rPr>
        <w:tab/>
        <w:t>Financijska sredstva za ostvarivanje javnih potreba iz članka 1. ovog Programa osiguravaju se u Proračunu Grada Karlovac za 20</w:t>
      </w:r>
      <w:r>
        <w:rPr>
          <w:rFonts w:ascii="Times New Roman" w:hAnsi="Times New Roman" w:cs="Times New Roman"/>
        </w:rPr>
        <w:t>23</w:t>
      </w:r>
      <w:r w:rsidRPr="008206A4">
        <w:rPr>
          <w:rFonts w:ascii="Times New Roman" w:hAnsi="Times New Roman" w:cs="Times New Roman"/>
        </w:rPr>
        <w:t>. godinu.</w:t>
      </w:r>
    </w:p>
    <w:p w14:paraId="56B87D67" w14:textId="77777777" w:rsidR="00374FB8" w:rsidRPr="008206A4" w:rsidRDefault="00374FB8" w:rsidP="00374FB8">
      <w:pPr>
        <w:pStyle w:val="Bezproreda"/>
        <w:ind w:firstLine="708"/>
        <w:jc w:val="both"/>
        <w:rPr>
          <w:rFonts w:ascii="Times New Roman" w:hAnsi="Times New Roman" w:cs="Times New Roman"/>
        </w:rPr>
      </w:pPr>
      <w:r>
        <w:rPr>
          <w:rFonts w:ascii="Times New Roman" w:hAnsi="Times New Roman" w:cs="Times New Roman"/>
        </w:rPr>
        <w:t>Raspodjelu</w:t>
      </w:r>
      <w:r w:rsidRPr="008206A4">
        <w:rPr>
          <w:rFonts w:ascii="Times New Roman" w:hAnsi="Times New Roman" w:cs="Times New Roman"/>
        </w:rPr>
        <w:t xml:space="preserve"> financijskih sredstava iz prethodnog stavka ovog članka p</w:t>
      </w:r>
      <w:r>
        <w:rPr>
          <w:rFonts w:ascii="Times New Roman" w:hAnsi="Times New Roman" w:cs="Times New Roman"/>
        </w:rPr>
        <w:t>rema</w:t>
      </w:r>
      <w:r w:rsidRPr="008206A4">
        <w:rPr>
          <w:rFonts w:ascii="Times New Roman" w:hAnsi="Times New Roman" w:cs="Times New Roman"/>
        </w:rPr>
        <w:t xml:space="preserve"> korisnicima obavlja Upravni odjel za društvene djelatnosti, sukladno Planu raspodjele sredstava za programe javnih potreba u kulturi </w:t>
      </w:r>
      <w:r>
        <w:rPr>
          <w:rFonts w:ascii="Times New Roman" w:hAnsi="Times New Roman" w:cs="Times New Roman"/>
        </w:rPr>
        <w:t>G</w:t>
      </w:r>
      <w:r w:rsidRPr="008206A4">
        <w:rPr>
          <w:rFonts w:ascii="Times New Roman" w:hAnsi="Times New Roman" w:cs="Times New Roman"/>
        </w:rPr>
        <w:t>rada Karlovca</w:t>
      </w:r>
      <w:r>
        <w:rPr>
          <w:rFonts w:ascii="Times New Roman" w:hAnsi="Times New Roman" w:cs="Times New Roman"/>
        </w:rPr>
        <w:t xml:space="preserve"> </w:t>
      </w:r>
      <w:r w:rsidRPr="008206A4">
        <w:rPr>
          <w:rFonts w:ascii="Times New Roman" w:hAnsi="Times New Roman" w:cs="Times New Roman"/>
        </w:rPr>
        <w:t>za 20</w:t>
      </w:r>
      <w:r>
        <w:rPr>
          <w:rFonts w:ascii="Times New Roman" w:hAnsi="Times New Roman" w:cs="Times New Roman"/>
        </w:rPr>
        <w:t>23</w:t>
      </w:r>
      <w:r w:rsidRPr="008206A4">
        <w:rPr>
          <w:rFonts w:ascii="Times New Roman" w:hAnsi="Times New Roman" w:cs="Times New Roman"/>
        </w:rPr>
        <w:t>. godinu (u daljnjem tekstu: Plan) i Odluci o izvršavanju Proračuna Grada Karlovca za 20</w:t>
      </w:r>
      <w:r>
        <w:rPr>
          <w:rFonts w:ascii="Times New Roman" w:hAnsi="Times New Roman" w:cs="Times New Roman"/>
        </w:rPr>
        <w:t>23</w:t>
      </w:r>
      <w:r w:rsidRPr="008206A4">
        <w:rPr>
          <w:rFonts w:ascii="Times New Roman" w:hAnsi="Times New Roman" w:cs="Times New Roman"/>
        </w:rPr>
        <w:t>. godinu.</w:t>
      </w:r>
    </w:p>
    <w:p w14:paraId="7EAFB0C1" w14:textId="77777777" w:rsidR="00374FB8" w:rsidRPr="008206A4" w:rsidRDefault="00374FB8" w:rsidP="00374FB8">
      <w:pPr>
        <w:pStyle w:val="Bezproreda"/>
        <w:jc w:val="both"/>
        <w:rPr>
          <w:rFonts w:ascii="Times New Roman" w:hAnsi="Times New Roman" w:cs="Times New Roman"/>
        </w:rPr>
      </w:pPr>
    </w:p>
    <w:p w14:paraId="351CE23C" w14:textId="77777777" w:rsidR="00374FB8" w:rsidRDefault="00374FB8" w:rsidP="00374FB8">
      <w:pPr>
        <w:pStyle w:val="Bezproreda"/>
        <w:jc w:val="both"/>
        <w:rPr>
          <w:rFonts w:ascii="Times New Roman" w:hAnsi="Times New Roman" w:cs="Times New Roman"/>
        </w:rPr>
      </w:pPr>
      <w:r w:rsidRPr="009D33A5">
        <w:rPr>
          <w:rFonts w:ascii="Times New Roman" w:hAnsi="Times New Roman" w:cs="Times New Roman"/>
        </w:rPr>
        <w:t>Plan iz stavka 2. ovog članka glasi:</w:t>
      </w:r>
    </w:p>
    <w:p w14:paraId="301FF708" w14:textId="77777777" w:rsidR="00374FB8" w:rsidRPr="009D33A5" w:rsidRDefault="00374FB8" w:rsidP="00374FB8">
      <w:pPr>
        <w:pStyle w:val="Bezproreda"/>
        <w:jc w:val="both"/>
        <w:rPr>
          <w:rFonts w:ascii="Times New Roman" w:hAnsi="Times New Roman" w:cs="Times New Roman"/>
          <w:lang w:val="en-GB"/>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1"/>
        <w:gridCol w:w="2326"/>
      </w:tblGrid>
      <w:tr w:rsidR="00374FB8" w:rsidRPr="00794717" w14:paraId="2FB964FC" w14:textId="77777777" w:rsidTr="009C173C">
        <w:trPr>
          <w:jc w:val="center"/>
        </w:trPr>
        <w:tc>
          <w:tcPr>
            <w:tcW w:w="9067" w:type="dxa"/>
            <w:gridSpan w:val="2"/>
          </w:tcPr>
          <w:p w14:paraId="5554C293" w14:textId="77777777" w:rsidR="00374FB8" w:rsidRPr="00794717" w:rsidRDefault="00374FB8" w:rsidP="009C173C">
            <w:pPr>
              <w:spacing w:after="0" w:line="240" w:lineRule="auto"/>
              <w:contextualSpacing/>
              <w:jc w:val="center"/>
              <w:rPr>
                <w:rFonts w:ascii="Times New Roman" w:eastAsia="Calibri" w:hAnsi="Times New Roman" w:cs="Times New Roman"/>
                <w:b/>
                <w:noProof/>
              </w:rPr>
            </w:pPr>
            <w:r>
              <w:rPr>
                <w:rFonts w:ascii="Times New Roman" w:eastAsia="Calibri" w:hAnsi="Times New Roman" w:cs="Times New Roman"/>
                <w:b/>
                <w:noProof/>
              </w:rPr>
              <w:t xml:space="preserve">                                     </w:t>
            </w:r>
            <w:r w:rsidRPr="00794717">
              <w:rPr>
                <w:rFonts w:ascii="Times New Roman" w:eastAsia="Calibri" w:hAnsi="Times New Roman" w:cs="Times New Roman"/>
                <w:b/>
                <w:noProof/>
              </w:rPr>
              <w:t>PLAN RASPODJELE SREDSTAVA</w:t>
            </w:r>
            <w:r>
              <w:rPr>
                <w:rFonts w:ascii="Times New Roman" w:eastAsia="Calibri" w:hAnsi="Times New Roman" w:cs="Times New Roman"/>
                <w:b/>
                <w:noProof/>
              </w:rPr>
              <w:t xml:space="preserve">                                         </w:t>
            </w:r>
            <w:r w:rsidRPr="002A1DA1">
              <w:rPr>
                <w:rFonts w:ascii="Times New Roman" w:eastAsia="Calibri" w:hAnsi="Times New Roman" w:cs="Times New Roman"/>
                <w:bCs/>
                <w:noProof/>
              </w:rPr>
              <w:t>Iznosi u  €</w:t>
            </w:r>
          </w:p>
        </w:tc>
      </w:tr>
      <w:tr w:rsidR="00374FB8" w:rsidRPr="00794717" w14:paraId="6FBDBC56" w14:textId="77777777" w:rsidTr="009C173C">
        <w:trPr>
          <w:jc w:val="center"/>
        </w:trPr>
        <w:tc>
          <w:tcPr>
            <w:tcW w:w="9067" w:type="dxa"/>
            <w:gridSpan w:val="2"/>
          </w:tcPr>
          <w:p w14:paraId="7663DA61" w14:textId="77777777" w:rsidR="00374FB8" w:rsidRPr="00794717" w:rsidRDefault="00374FB8" w:rsidP="009C173C">
            <w:pPr>
              <w:spacing w:after="0" w:line="240" w:lineRule="auto"/>
              <w:contextualSpacing/>
              <w:rPr>
                <w:rFonts w:ascii="Times New Roman" w:eastAsia="Calibri" w:hAnsi="Times New Roman" w:cs="Times New Roman"/>
                <w:noProof/>
              </w:rPr>
            </w:pPr>
            <w:r w:rsidRPr="00794717">
              <w:rPr>
                <w:rFonts w:ascii="Times New Roman" w:eastAsia="Calibri" w:hAnsi="Times New Roman" w:cs="Times New Roman"/>
                <w:b/>
                <w:noProof/>
              </w:rPr>
              <w:t>A)GLAZBENA I GLAZBENO-SCENSKA DJELATNOST</w:t>
            </w:r>
          </w:p>
        </w:tc>
      </w:tr>
      <w:tr w:rsidR="00374FB8" w:rsidRPr="00794717" w14:paraId="1F523901" w14:textId="77777777" w:rsidTr="009C173C">
        <w:trPr>
          <w:jc w:val="center"/>
        </w:trPr>
        <w:tc>
          <w:tcPr>
            <w:tcW w:w="6741" w:type="dxa"/>
            <w:tcBorders>
              <w:right w:val="nil"/>
            </w:tcBorders>
          </w:tcPr>
          <w:p w14:paraId="5CEF2E3F" w14:textId="77777777" w:rsidR="00374FB8" w:rsidRPr="00794717"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t>1</w:t>
            </w:r>
            <w:r w:rsidRPr="00794717">
              <w:rPr>
                <w:rFonts w:ascii="Times New Roman" w:eastAsia="Calibri" w:hAnsi="Times New Roman" w:cs="Times New Roman"/>
                <w:b/>
                <w:noProof/>
              </w:rPr>
              <w:t>. Zajednica organizacija amaterskih kulturnih djelatnosti Karlovac - ZOAKD</w:t>
            </w:r>
          </w:p>
        </w:tc>
        <w:tc>
          <w:tcPr>
            <w:tcW w:w="2326" w:type="dxa"/>
            <w:tcBorders>
              <w:left w:val="nil"/>
            </w:tcBorders>
          </w:tcPr>
          <w:p w14:paraId="5ECDFC3A"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3F5B4269" w14:textId="77777777" w:rsidTr="009C173C">
        <w:trPr>
          <w:jc w:val="center"/>
        </w:trPr>
        <w:tc>
          <w:tcPr>
            <w:tcW w:w="6741" w:type="dxa"/>
            <w:tcBorders>
              <w:right w:val="nil"/>
            </w:tcBorders>
          </w:tcPr>
          <w:p w14:paraId="30619F79"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Očuvanje kulturne baštine - radionice</w:t>
            </w:r>
          </w:p>
        </w:tc>
        <w:tc>
          <w:tcPr>
            <w:tcW w:w="2326" w:type="dxa"/>
            <w:tcBorders>
              <w:left w:val="nil"/>
            </w:tcBorders>
          </w:tcPr>
          <w:p w14:paraId="2C2FC312"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1.327,00</w:t>
            </w:r>
          </w:p>
        </w:tc>
      </w:tr>
      <w:tr w:rsidR="00374FB8" w:rsidRPr="00794717" w14:paraId="42631B47" w14:textId="77777777" w:rsidTr="009C173C">
        <w:trPr>
          <w:jc w:val="center"/>
        </w:trPr>
        <w:tc>
          <w:tcPr>
            <w:tcW w:w="6741" w:type="dxa"/>
            <w:tcBorders>
              <w:right w:val="nil"/>
            </w:tcBorders>
          </w:tcPr>
          <w:p w14:paraId="2B0F8AD1"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Organizacija smotri</w:t>
            </w:r>
          </w:p>
        </w:tc>
        <w:tc>
          <w:tcPr>
            <w:tcW w:w="2326" w:type="dxa"/>
            <w:tcBorders>
              <w:left w:val="nil"/>
            </w:tcBorders>
          </w:tcPr>
          <w:p w14:paraId="0E4D3125"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2.654,00</w:t>
            </w:r>
          </w:p>
        </w:tc>
      </w:tr>
      <w:tr w:rsidR="00374FB8" w:rsidRPr="00794717" w14:paraId="7E3948E7" w14:textId="77777777" w:rsidTr="009C173C">
        <w:trPr>
          <w:jc w:val="center"/>
        </w:trPr>
        <w:tc>
          <w:tcPr>
            <w:tcW w:w="6741" w:type="dxa"/>
            <w:tcBorders>
              <w:right w:val="nil"/>
            </w:tcBorders>
          </w:tcPr>
          <w:p w14:paraId="6F1A4D87"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Tradicionalni koncerti</w:t>
            </w:r>
          </w:p>
        </w:tc>
        <w:tc>
          <w:tcPr>
            <w:tcW w:w="2326" w:type="dxa"/>
            <w:tcBorders>
              <w:left w:val="nil"/>
            </w:tcBorders>
          </w:tcPr>
          <w:p w14:paraId="5F1D32F8"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1.327,00</w:t>
            </w:r>
          </w:p>
        </w:tc>
      </w:tr>
      <w:tr w:rsidR="00374FB8" w:rsidRPr="00794717" w14:paraId="2C816215" w14:textId="77777777" w:rsidTr="009C173C">
        <w:trPr>
          <w:jc w:val="center"/>
        </w:trPr>
        <w:tc>
          <w:tcPr>
            <w:tcW w:w="6741" w:type="dxa"/>
            <w:tcBorders>
              <w:right w:val="nil"/>
            </w:tcBorders>
          </w:tcPr>
          <w:p w14:paraId="76AECCF0"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Sufinanciranje sudjelovanja članica ZOAKD-a na manifestacijama državnog značaja</w:t>
            </w:r>
          </w:p>
        </w:tc>
        <w:tc>
          <w:tcPr>
            <w:tcW w:w="2326" w:type="dxa"/>
            <w:tcBorders>
              <w:left w:val="nil"/>
            </w:tcBorders>
          </w:tcPr>
          <w:p w14:paraId="2AF8F951"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1.327,00</w:t>
            </w:r>
          </w:p>
        </w:tc>
      </w:tr>
      <w:tr w:rsidR="00374FB8" w:rsidRPr="00794717" w14:paraId="6BA1EB34" w14:textId="77777777" w:rsidTr="009C173C">
        <w:trPr>
          <w:jc w:val="center"/>
        </w:trPr>
        <w:tc>
          <w:tcPr>
            <w:tcW w:w="6741" w:type="dxa"/>
            <w:tcBorders>
              <w:right w:val="nil"/>
            </w:tcBorders>
          </w:tcPr>
          <w:p w14:paraId="7A9C884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UKUPNO                                                                                                                                   </w:t>
            </w:r>
          </w:p>
        </w:tc>
        <w:tc>
          <w:tcPr>
            <w:tcW w:w="2326" w:type="dxa"/>
            <w:tcBorders>
              <w:left w:val="nil"/>
            </w:tcBorders>
          </w:tcPr>
          <w:p w14:paraId="62261FE1"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6.635,00</w:t>
            </w:r>
          </w:p>
        </w:tc>
      </w:tr>
      <w:tr w:rsidR="00374FB8" w:rsidRPr="00794717" w14:paraId="686C9FB9" w14:textId="77777777" w:rsidTr="009C173C">
        <w:trPr>
          <w:jc w:val="center"/>
        </w:trPr>
        <w:tc>
          <w:tcPr>
            <w:tcW w:w="6741" w:type="dxa"/>
            <w:tcBorders>
              <w:right w:val="nil"/>
            </w:tcBorders>
          </w:tcPr>
          <w:p w14:paraId="3DC91C62"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b/>
                <w:noProof/>
              </w:rPr>
              <w:t>2</w:t>
            </w:r>
            <w:r w:rsidRPr="00794717">
              <w:rPr>
                <w:rFonts w:ascii="Times New Roman" w:eastAsia="Calibri" w:hAnsi="Times New Roman" w:cs="Times New Roman"/>
                <w:b/>
                <w:noProof/>
              </w:rPr>
              <w:t>.</w:t>
            </w:r>
            <w:r w:rsidRPr="00794717">
              <w:rPr>
                <w:rFonts w:ascii="Arial" w:eastAsia="Times New Roman" w:hAnsi="Arial" w:cs="Times New Roman"/>
                <w:b/>
                <w:noProof/>
                <w:szCs w:val="20"/>
              </w:rPr>
              <w:t xml:space="preserve"> </w:t>
            </w:r>
            <w:r w:rsidRPr="00794717">
              <w:rPr>
                <w:rFonts w:ascii="Times New Roman" w:eastAsia="Calibri" w:hAnsi="Times New Roman" w:cs="Times New Roman"/>
                <w:b/>
                <w:noProof/>
              </w:rPr>
              <w:t xml:space="preserve">Glazbena škola Karlovac </w:t>
            </w:r>
          </w:p>
        </w:tc>
        <w:tc>
          <w:tcPr>
            <w:tcW w:w="2326" w:type="dxa"/>
            <w:tcBorders>
              <w:left w:val="nil"/>
            </w:tcBorders>
          </w:tcPr>
          <w:p w14:paraId="6752A40E"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3EB7B958" w14:textId="77777777" w:rsidTr="009C173C">
        <w:trPr>
          <w:jc w:val="center"/>
        </w:trPr>
        <w:tc>
          <w:tcPr>
            <w:tcW w:w="6741" w:type="dxa"/>
            <w:tcBorders>
              <w:right w:val="nil"/>
            </w:tcBorders>
          </w:tcPr>
          <w:p w14:paraId="2A3878F7"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Redovna djelatnost Karlovačkog komornog orkestra Glazbene škole Karlovac</w:t>
            </w:r>
          </w:p>
        </w:tc>
        <w:tc>
          <w:tcPr>
            <w:tcW w:w="2326" w:type="dxa"/>
            <w:tcBorders>
              <w:left w:val="nil"/>
            </w:tcBorders>
          </w:tcPr>
          <w:p w14:paraId="53855FC4"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w:t>
            </w:r>
            <w:r w:rsidRPr="00794717">
              <w:rPr>
                <w:rFonts w:ascii="Times New Roman" w:eastAsia="Calibri" w:hAnsi="Times New Roman" w:cs="Times New Roman"/>
                <w:noProof/>
              </w:rPr>
              <w:t>.</w:t>
            </w:r>
            <w:r>
              <w:rPr>
                <w:rFonts w:ascii="Times New Roman" w:eastAsia="Calibri" w:hAnsi="Times New Roman" w:cs="Times New Roman"/>
                <w:noProof/>
              </w:rPr>
              <w:t>272</w:t>
            </w:r>
            <w:r w:rsidRPr="00794717">
              <w:rPr>
                <w:rFonts w:ascii="Times New Roman" w:eastAsia="Calibri" w:hAnsi="Times New Roman" w:cs="Times New Roman"/>
                <w:noProof/>
              </w:rPr>
              <w:t>,00</w:t>
            </w:r>
          </w:p>
        </w:tc>
      </w:tr>
      <w:tr w:rsidR="00374FB8" w:rsidRPr="00794717" w14:paraId="25023884" w14:textId="77777777" w:rsidTr="009C173C">
        <w:trPr>
          <w:jc w:val="center"/>
        </w:trPr>
        <w:tc>
          <w:tcPr>
            <w:tcW w:w="6741" w:type="dxa"/>
            <w:tcBorders>
              <w:right w:val="nil"/>
            </w:tcBorders>
          </w:tcPr>
          <w:p w14:paraId="294E4853"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Koncerti </w:t>
            </w:r>
            <w:r>
              <w:rPr>
                <w:rFonts w:ascii="Times New Roman" w:eastAsia="Calibri" w:hAnsi="Times New Roman" w:cs="Times New Roman"/>
                <w:noProof/>
              </w:rPr>
              <w:t>„</w:t>
            </w:r>
            <w:r w:rsidRPr="00794717">
              <w:rPr>
                <w:rFonts w:ascii="Times New Roman" w:eastAsia="Calibri" w:hAnsi="Times New Roman" w:cs="Times New Roman"/>
                <w:noProof/>
              </w:rPr>
              <w:t>Božićna bajka</w:t>
            </w:r>
            <w:r>
              <w:rPr>
                <w:rFonts w:ascii="Times New Roman" w:eastAsia="Calibri" w:hAnsi="Times New Roman" w:cs="Times New Roman"/>
                <w:noProof/>
              </w:rPr>
              <w:t>“</w:t>
            </w:r>
            <w:r w:rsidRPr="00794717">
              <w:rPr>
                <w:rFonts w:ascii="Times New Roman" w:eastAsia="Calibri" w:hAnsi="Times New Roman" w:cs="Times New Roman"/>
                <w:noProof/>
              </w:rPr>
              <w:t xml:space="preserve"> i </w:t>
            </w:r>
            <w:r>
              <w:rPr>
                <w:rFonts w:ascii="Times New Roman" w:eastAsia="Calibri" w:hAnsi="Times New Roman" w:cs="Times New Roman"/>
                <w:noProof/>
              </w:rPr>
              <w:t>„</w:t>
            </w:r>
            <w:r w:rsidRPr="00794717">
              <w:rPr>
                <w:rFonts w:ascii="Times New Roman" w:eastAsia="Calibri" w:hAnsi="Times New Roman" w:cs="Times New Roman"/>
                <w:noProof/>
              </w:rPr>
              <w:t>Orašar</w:t>
            </w:r>
            <w:r>
              <w:rPr>
                <w:rFonts w:ascii="Times New Roman" w:eastAsia="Calibri" w:hAnsi="Times New Roman" w:cs="Times New Roman"/>
                <w:noProof/>
              </w:rPr>
              <w:t>“</w:t>
            </w:r>
          </w:p>
        </w:tc>
        <w:tc>
          <w:tcPr>
            <w:tcW w:w="2326" w:type="dxa"/>
            <w:tcBorders>
              <w:left w:val="nil"/>
            </w:tcBorders>
          </w:tcPr>
          <w:p w14:paraId="3B396C73"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1.991,00</w:t>
            </w:r>
          </w:p>
        </w:tc>
      </w:tr>
      <w:tr w:rsidR="00374FB8" w:rsidRPr="00794717" w14:paraId="3B594FC3" w14:textId="77777777" w:rsidTr="009C173C">
        <w:trPr>
          <w:jc w:val="center"/>
        </w:trPr>
        <w:tc>
          <w:tcPr>
            <w:tcW w:w="6741" w:type="dxa"/>
            <w:tcBorders>
              <w:right w:val="nil"/>
            </w:tcBorders>
          </w:tcPr>
          <w:p w14:paraId="613EF765"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Koncert </w:t>
            </w:r>
            <w:r>
              <w:rPr>
                <w:rFonts w:ascii="Times New Roman" w:eastAsia="Calibri" w:hAnsi="Times New Roman" w:cs="Times New Roman"/>
                <w:noProof/>
              </w:rPr>
              <w:t>„</w:t>
            </w:r>
            <w:r w:rsidRPr="00794717">
              <w:rPr>
                <w:rFonts w:ascii="Times New Roman" w:eastAsia="Calibri" w:hAnsi="Times New Roman" w:cs="Times New Roman"/>
                <w:noProof/>
              </w:rPr>
              <w:t>Klasika u parku</w:t>
            </w:r>
            <w:r>
              <w:rPr>
                <w:rFonts w:ascii="Times New Roman" w:eastAsia="Calibri" w:hAnsi="Times New Roman" w:cs="Times New Roman"/>
                <w:noProof/>
              </w:rPr>
              <w:t>“</w:t>
            </w:r>
          </w:p>
        </w:tc>
        <w:tc>
          <w:tcPr>
            <w:tcW w:w="2326" w:type="dxa"/>
            <w:tcBorders>
              <w:left w:val="nil"/>
            </w:tcBorders>
          </w:tcPr>
          <w:p w14:paraId="47A5B68E"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664,00</w:t>
            </w:r>
          </w:p>
        </w:tc>
      </w:tr>
      <w:tr w:rsidR="00374FB8" w:rsidRPr="00794717" w14:paraId="6A4BED01" w14:textId="77777777" w:rsidTr="009C173C">
        <w:trPr>
          <w:jc w:val="center"/>
        </w:trPr>
        <w:tc>
          <w:tcPr>
            <w:tcW w:w="6741" w:type="dxa"/>
            <w:tcBorders>
              <w:right w:val="nil"/>
            </w:tcBorders>
          </w:tcPr>
          <w:p w14:paraId="6C55AE13"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2E03FE9F"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15.927,00</w:t>
            </w:r>
          </w:p>
        </w:tc>
      </w:tr>
      <w:tr w:rsidR="00374FB8" w:rsidRPr="00794717" w14:paraId="1DABBBD8" w14:textId="77777777" w:rsidTr="009C173C">
        <w:trPr>
          <w:jc w:val="center"/>
        </w:trPr>
        <w:tc>
          <w:tcPr>
            <w:tcW w:w="6741" w:type="dxa"/>
            <w:tcBorders>
              <w:right w:val="nil"/>
            </w:tcBorders>
          </w:tcPr>
          <w:p w14:paraId="7DD037FF"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b/>
                <w:noProof/>
              </w:rPr>
              <w:t>3</w:t>
            </w:r>
            <w:r w:rsidRPr="00794717">
              <w:rPr>
                <w:rFonts w:ascii="Times New Roman" w:eastAsia="Calibri" w:hAnsi="Times New Roman" w:cs="Times New Roman"/>
                <w:b/>
                <w:noProof/>
              </w:rPr>
              <w:t>. Puhački orkestar grada Karlovca</w:t>
            </w:r>
          </w:p>
        </w:tc>
        <w:tc>
          <w:tcPr>
            <w:tcW w:w="2326" w:type="dxa"/>
            <w:tcBorders>
              <w:left w:val="nil"/>
            </w:tcBorders>
          </w:tcPr>
          <w:p w14:paraId="38011C69"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3E5734E5" w14:textId="77777777" w:rsidTr="009C173C">
        <w:trPr>
          <w:jc w:val="center"/>
        </w:trPr>
        <w:tc>
          <w:tcPr>
            <w:tcW w:w="6741" w:type="dxa"/>
            <w:tcBorders>
              <w:right w:val="nil"/>
            </w:tcBorders>
          </w:tcPr>
          <w:p w14:paraId="6051FCD2"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Redov</w:t>
            </w:r>
            <w:r>
              <w:rPr>
                <w:rFonts w:ascii="Times New Roman" w:eastAsia="Calibri" w:hAnsi="Times New Roman" w:cs="Times New Roman"/>
                <w:noProof/>
              </w:rPr>
              <w:t>ni</w:t>
            </w:r>
            <w:r w:rsidRPr="00794717">
              <w:rPr>
                <w:rFonts w:ascii="Times New Roman" w:eastAsia="Calibri" w:hAnsi="Times New Roman" w:cs="Times New Roman"/>
                <w:noProof/>
              </w:rPr>
              <w:t xml:space="preserve"> program rada u 202</w:t>
            </w:r>
            <w:r>
              <w:rPr>
                <w:rFonts w:ascii="Times New Roman" w:eastAsia="Calibri" w:hAnsi="Times New Roman" w:cs="Times New Roman"/>
                <w:noProof/>
              </w:rPr>
              <w:t>3</w:t>
            </w:r>
            <w:r w:rsidRPr="00794717">
              <w:rPr>
                <w:rFonts w:ascii="Times New Roman" w:eastAsia="Calibri" w:hAnsi="Times New Roman" w:cs="Times New Roman"/>
                <w:noProof/>
              </w:rPr>
              <w:t>. godini</w:t>
            </w:r>
          </w:p>
        </w:tc>
        <w:tc>
          <w:tcPr>
            <w:tcW w:w="2326" w:type="dxa"/>
            <w:tcBorders>
              <w:left w:val="nil"/>
            </w:tcBorders>
          </w:tcPr>
          <w:p w14:paraId="445CFCB3"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6.640,00</w:t>
            </w:r>
          </w:p>
        </w:tc>
      </w:tr>
      <w:tr w:rsidR="00374FB8" w:rsidRPr="00794717" w14:paraId="4A7C2D30" w14:textId="77777777" w:rsidTr="009C173C">
        <w:trPr>
          <w:jc w:val="center"/>
        </w:trPr>
        <w:tc>
          <w:tcPr>
            <w:tcW w:w="6741" w:type="dxa"/>
            <w:tcBorders>
              <w:right w:val="nil"/>
            </w:tcBorders>
          </w:tcPr>
          <w:p w14:paraId="3295152D"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1C5A2CFA"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6.640</w:t>
            </w:r>
            <w:r w:rsidRPr="00794717">
              <w:rPr>
                <w:rFonts w:ascii="Times New Roman" w:eastAsia="Calibri" w:hAnsi="Times New Roman" w:cs="Times New Roman"/>
                <w:b/>
                <w:noProof/>
              </w:rPr>
              <w:t>,00</w:t>
            </w:r>
          </w:p>
        </w:tc>
      </w:tr>
      <w:tr w:rsidR="00374FB8" w:rsidRPr="00794717" w14:paraId="18962DBE" w14:textId="77777777" w:rsidTr="009C173C">
        <w:trPr>
          <w:jc w:val="center"/>
        </w:trPr>
        <w:tc>
          <w:tcPr>
            <w:tcW w:w="6741" w:type="dxa"/>
            <w:tcBorders>
              <w:right w:val="nil"/>
            </w:tcBorders>
          </w:tcPr>
          <w:p w14:paraId="18DE7763"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b/>
                <w:noProof/>
              </w:rPr>
              <w:t>4</w:t>
            </w:r>
            <w:r w:rsidRPr="00794717">
              <w:rPr>
                <w:rFonts w:ascii="Times New Roman" w:eastAsia="Calibri" w:hAnsi="Times New Roman" w:cs="Times New Roman"/>
                <w:b/>
                <w:noProof/>
              </w:rPr>
              <w:t>. Karlovački tamburaški orkestar</w:t>
            </w:r>
          </w:p>
        </w:tc>
        <w:tc>
          <w:tcPr>
            <w:tcW w:w="2326" w:type="dxa"/>
            <w:tcBorders>
              <w:left w:val="nil"/>
            </w:tcBorders>
          </w:tcPr>
          <w:p w14:paraId="2996C87D"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020193E2" w14:textId="77777777" w:rsidTr="009C173C">
        <w:trPr>
          <w:jc w:val="center"/>
        </w:trPr>
        <w:tc>
          <w:tcPr>
            <w:tcW w:w="6741" w:type="dxa"/>
            <w:tcBorders>
              <w:right w:val="nil"/>
            </w:tcBorders>
          </w:tcPr>
          <w:p w14:paraId="54658CB1"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Redov</w:t>
            </w:r>
            <w:r>
              <w:rPr>
                <w:rFonts w:ascii="Times New Roman" w:eastAsia="Calibri" w:hAnsi="Times New Roman" w:cs="Times New Roman"/>
                <w:noProof/>
              </w:rPr>
              <w:t>ni</w:t>
            </w:r>
            <w:r w:rsidRPr="00794717">
              <w:rPr>
                <w:rFonts w:ascii="Times New Roman" w:eastAsia="Calibri" w:hAnsi="Times New Roman" w:cs="Times New Roman"/>
                <w:noProof/>
              </w:rPr>
              <w:t xml:space="preserve"> rad orkestra</w:t>
            </w:r>
          </w:p>
        </w:tc>
        <w:tc>
          <w:tcPr>
            <w:tcW w:w="2326" w:type="dxa"/>
            <w:tcBorders>
              <w:left w:val="nil"/>
            </w:tcBorders>
          </w:tcPr>
          <w:p w14:paraId="56D344C1"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w:t>
            </w:r>
            <w:r w:rsidRPr="00794717">
              <w:rPr>
                <w:rFonts w:ascii="Times New Roman" w:eastAsia="Calibri" w:hAnsi="Times New Roman" w:cs="Times New Roman"/>
                <w:noProof/>
              </w:rPr>
              <w:t>,00</w:t>
            </w:r>
          </w:p>
        </w:tc>
      </w:tr>
      <w:tr w:rsidR="00374FB8" w:rsidRPr="00794717" w14:paraId="70BBBA86" w14:textId="77777777" w:rsidTr="009C173C">
        <w:trPr>
          <w:jc w:val="center"/>
        </w:trPr>
        <w:tc>
          <w:tcPr>
            <w:tcW w:w="6741" w:type="dxa"/>
            <w:tcBorders>
              <w:right w:val="nil"/>
            </w:tcBorders>
          </w:tcPr>
          <w:p w14:paraId="1192EA92"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Škola tambure</w:t>
            </w:r>
          </w:p>
        </w:tc>
        <w:tc>
          <w:tcPr>
            <w:tcW w:w="2326" w:type="dxa"/>
            <w:tcBorders>
              <w:left w:val="nil"/>
            </w:tcBorders>
          </w:tcPr>
          <w:p w14:paraId="4C3D8FA0" w14:textId="77777777" w:rsidR="00374FB8" w:rsidRPr="00794717" w:rsidRDefault="00374FB8" w:rsidP="009C173C">
            <w:pPr>
              <w:spacing w:after="0" w:line="240" w:lineRule="auto"/>
              <w:jc w:val="right"/>
              <w:rPr>
                <w:rFonts w:ascii="Times New Roman" w:eastAsia="Calibri" w:hAnsi="Times New Roman" w:cs="Times New Roman"/>
                <w:noProof/>
              </w:rPr>
            </w:pPr>
            <w:r w:rsidRPr="00794717">
              <w:rPr>
                <w:rFonts w:ascii="Times New Roman" w:eastAsia="Calibri" w:hAnsi="Times New Roman" w:cs="Times New Roman"/>
                <w:noProof/>
              </w:rPr>
              <w:t>1</w:t>
            </w:r>
            <w:r>
              <w:rPr>
                <w:rFonts w:ascii="Times New Roman" w:eastAsia="Calibri" w:hAnsi="Times New Roman" w:cs="Times New Roman"/>
                <w:noProof/>
              </w:rPr>
              <w:t>.327</w:t>
            </w:r>
            <w:r w:rsidRPr="00794717">
              <w:rPr>
                <w:rFonts w:ascii="Times New Roman" w:eastAsia="Calibri" w:hAnsi="Times New Roman" w:cs="Times New Roman"/>
                <w:noProof/>
              </w:rPr>
              <w:t>,00</w:t>
            </w:r>
          </w:p>
        </w:tc>
      </w:tr>
      <w:tr w:rsidR="00374FB8" w:rsidRPr="00794717" w14:paraId="2B6214D7" w14:textId="77777777" w:rsidTr="009C173C">
        <w:trPr>
          <w:jc w:val="center"/>
        </w:trPr>
        <w:tc>
          <w:tcPr>
            <w:tcW w:w="6741" w:type="dxa"/>
            <w:tcBorders>
              <w:right w:val="nil"/>
            </w:tcBorders>
          </w:tcPr>
          <w:p w14:paraId="6CEF98D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Koncert – </w:t>
            </w:r>
            <w:r>
              <w:rPr>
                <w:rFonts w:ascii="Times New Roman" w:eastAsia="Calibri" w:hAnsi="Times New Roman" w:cs="Times New Roman"/>
                <w:noProof/>
              </w:rPr>
              <w:t>Umirovljenici svome gradu</w:t>
            </w:r>
          </w:p>
        </w:tc>
        <w:tc>
          <w:tcPr>
            <w:tcW w:w="2326" w:type="dxa"/>
            <w:tcBorders>
              <w:left w:val="nil"/>
            </w:tcBorders>
          </w:tcPr>
          <w:p w14:paraId="3EC875F5" w14:textId="77777777" w:rsidR="00374FB8" w:rsidRPr="00794717"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398</w:t>
            </w:r>
            <w:r w:rsidRPr="00794717">
              <w:rPr>
                <w:rFonts w:ascii="Times New Roman" w:eastAsia="Calibri" w:hAnsi="Times New Roman" w:cs="Times New Roman"/>
                <w:bCs/>
                <w:noProof/>
              </w:rPr>
              <w:t>,00</w:t>
            </w:r>
          </w:p>
        </w:tc>
      </w:tr>
      <w:tr w:rsidR="00374FB8" w:rsidRPr="00794717" w14:paraId="25FCDD02" w14:textId="77777777" w:rsidTr="009C173C">
        <w:trPr>
          <w:jc w:val="center"/>
        </w:trPr>
        <w:tc>
          <w:tcPr>
            <w:tcW w:w="6741" w:type="dxa"/>
            <w:tcBorders>
              <w:right w:val="nil"/>
            </w:tcBorders>
          </w:tcPr>
          <w:p w14:paraId="6CC657F7"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10299319"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3.052</w:t>
            </w:r>
            <w:r w:rsidRPr="00794717">
              <w:rPr>
                <w:rFonts w:ascii="Times New Roman" w:eastAsia="Calibri" w:hAnsi="Times New Roman" w:cs="Times New Roman"/>
                <w:b/>
                <w:noProof/>
              </w:rPr>
              <w:t>,00</w:t>
            </w:r>
          </w:p>
        </w:tc>
      </w:tr>
      <w:tr w:rsidR="00374FB8" w:rsidRPr="00794717" w14:paraId="3AA89CCC" w14:textId="77777777" w:rsidTr="009C173C">
        <w:trPr>
          <w:jc w:val="center"/>
        </w:trPr>
        <w:tc>
          <w:tcPr>
            <w:tcW w:w="6741" w:type="dxa"/>
            <w:tcBorders>
              <w:right w:val="nil"/>
            </w:tcBorders>
          </w:tcPr>
          <w:p w14:paraId="70B74EAB"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b/>
                <w:noProof/>
              </w:rPr>
              <w:t>5</w:t>
            </w:r>
            <w:r w:rsidRPr="00794717">
              <w:rPr>
                <w:rFonts w:ascii="Times New Roman" w:eastAsia="Calibri" w:hAnsi="Times New Roman" w:cs="Times New Roman"/>
                <w:b/>
                <w:noProof/>
              </w:rPr>
              <w:t>. F</w:t>
            </w:r>
            <w:r>
              <w:rPr>
                <w:rFonts w:ascii="Times New Roman" w:eastAsia="Calibri" w:hAnsi="Times New Roman" w:cs="Times New Roman"/>
                <w:b/>
                <w:noProof/>
              </w:rPr>
              <w:t>A</w:t>
            </w:r>
            <w:r w:rsidRPr="00794717">
              <w:rPr>
                <w:rFonts w:ascii="Times New Roman" w:eastAsia="Calibri" w:hAnsi="Times New Roman" w:cs="Times New Roman"/>
                <w:b/>
                <w:noProof/>
              </w:rPr>
              <w:t xml:space="preserve"> „Matija Gubec“</w:t>
            </w:r>
          </w:p>
        </w:tc>
        <w:tc>
          <w:tcPr>
            <w:tcW w:w="2326" w:type="dxa"/>
            <w:tcBorders>
              <w:left w:val="nil"/>
            </w:tcBorders>
          </w:tcPr>
          <w:p w14:paraId="4351F81F"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6E9A4E97" w14:textId="77777777" w:rsidTr="009C173C">
        <w:trPr>
          <w:jc w:val="center"/>
        </w:trPr>
        <w:tc>
          <w:tcPr>
            <w:tcW w:w="6741" w:type="dxa"/>
            <w:tcBorders>
              <w:right w:val="nil"/>
            </w:tcBorders>
          </w:tcPr>
          <w:p w14:paraId="71940849"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Redovna djelatnost u 202</w:t>
            </w:r>
            <w:r>
              <w:rPr>
                <w:rFonts w:ascii="Times New Roman" w:eastAsia="Calibri" w:hAnsi="Times New Roman" w:cs="Times New Roman"/>
                <w:noProof/>
              </w:rPr>
              <w:t>3</w:t>
            </w:r>
            <w:r w:rsidRPr="00794717">
              <w:rPr>
                <w:rFonts w:ascii="Times New Roman" w:eastAsia="Calibri" w:hAnsi="Times New Roman" w:cs="Times New Roman"/>
                <w:noProof/>
              </w:rPr>
              <w:t>. godini</w:t>
            </w:r>
          </w:p>
        </w:tc>
        <w:tc>
          <w:tcPr>
            <w:tcW w:w="2326" w:type="dxa"/>
            <w:tcBorders>
              <w:left w:val="nil"/>
            </w:tcBorders>
          </w:tcPr>
          <w:p w14:paraId="570ED1FA"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4.646</w:t>
            </w:r>
            <w:r w:rsidRPr="00794717">
              <w:rPr>
                <w:rFonts w:ascii="Times New Roman" w:eastAsia="Calibri" w:hAnsi="Times New Roman" w:cs="Times New Roman"/>
                <w:noProof/>
              </w:rPr>
              <w:t>,00</w:t>
            </w:r>
          </w:p>
        </w:tc>
      </w:tr>
      <w:tr w:rsidR="00374FB8" w:rsidRPr="00794717" w14:paraId="270645BA" w14:textId="77777777" w:rsidTr="009C173C">
        <w:trPr>
          <w:jc w:val="center"/>
        </w:trPr>
        <w:tc>
          <w:tcPr>
            <w:tcW w:w="6741" w:type="dxa"/>
            <w:tcBorders>
              <w:right w:val="nil"/>
            </w:tcBorders>
          </w:tcPr>
          <w:p w14:paraId="30C5F0D7"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Koncertna aktivnost u 2023. godini</w:t>
            </w:r>
          </w:p>
        </w:tc>
        <w:tc>
          <w:tcPr>
            <w:tcW w:w="2326" w:type="dxa"/>
            <w:tcBorders>
              <w:left w:val="nil"/>
            </w:tcBorders>
          </w:tcPr>
          <w:p w14:paraId="34B536DB"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1.327,00</w:t>
            </w:r>
          </w:p>
        </w:tc>
      </w:tr>
      <w:tr w:rsidR="00374FB8" w:rsidRPr="00794717" w14:paraId="281B00A9" w14:textId="77777777" w:rsidTr="009C173C">
        <w:trPr>
          <w:jc w:val="center"/>
        </w:trPr>
        <w:tc>
          <w:tcPr>
            <w:tcW w:w="6741" w:type="dxa"/>
            <w:tcBorders>
              <w:right w:val="nil"/>
            </w:tcBorders>
          </w:tcPr>
          <w:p w14:paraId="36ADC610"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43943751"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5.973</w:t>
            </w:r>
            <w:r w:rsidRPr="00794717">
              <w:rPr>
                <w:rFonts w:ascii="Times New Roman" w:eastAsia="Calibri" w:hAnsi="Times New Roman" w:cs="Times New Roman"/>
                <w:b/>
                <w:noProof/>
              </w:rPr>
              <w:t>,00</w:t>
            </w:r>
          </w:p>
        </w:tc>
      </w:tr>
      <w:tr w:rsidR="00374FB8" w:rsidRPr="00794717" w14:paraId="72184BA3" w14:textId="77777777" w:rsidTr="009C173C">
        <w:trPr>
          <w:jc w:val="center"/>
        </w:trPr>
        <w:tc>
          <w:tcPr>
            <w:tcW w:w="6741" w:type="dxa"/>
            <w:tcBorders>
              <w:right w:val="nil"/>
            </w:tcBorders>
          </w:tcPr>
          <w:p w14:paraId="2EF50BE4" w14:textId="77777777" w:rsidR="00374FB8" w:rsidRPr="00794717"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t>6</w:t>
            </w:r>
            <w:r w:rsidRPr="00794717">
              <w:rPr>
                <w:rFonts w:ascii="Times New Roman" w:eastAsia="Calibri" w:hAnsi="Times New Roman" w:cs="Times New Roman"/>
                <w:b/>
                <w:noProof/>
              </w:rPr>
              <w:t>. Chorus Carolostadien</w:t>
            </w:r>
          </w:p>
        </w:tc>
        <w:tc>
          <w:tcPr>
            <w:tcW w:w="2326" w:type="dxa"/>
            <w:tcBorders>
              <w:left w:val="nil"/>
            </w:tcBorders>
          </w:tcPr>
          <w:p w14:paraId="09D60206"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0497780F" w14:textId="77777777" w:rsidTr="009C173C">
        <w:trPr>
          <w:jc w:val="center"/>
        </w:trPr>
        <w:tc>
          <w:tcPr>
            <w:tcW w:w="6741" w:type="dxa"/>
            <w:tcBorders>
              <w:right w:val="nil"/>
            </w:tcBorders>
          </w:tcPr>
          <w:p w14:paraId="291A938B"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Redov</w:t>
            </w:r>
            <w:r>
              <w:rPr>
                <w:rFonts w:ascii="Times New Roman" w:eastAsia="Calibri" w:hAnsi="Times New Roman" w:cs="Times New Roman"/>
                <w:noProof/>
              </w:rPr>
              <w:t>na</w:t>
            </w:r>
            <w:r w:rsidRPr="00794717">
              <w:rPr>
                <w:rFonts w:ascii="Times New Roman" w:eastAsia="Calibri" w:hAnsi="Times New Roman" w:cs="Times New Roman"/>
                <w:noProof/>
              </w:rPr>
              <w:t xml:space="preserve"> djelatnost</w:t>
            </w:r>
          </w:p>
        </w:tc>
        <w:tc>
          <w:tcPr>
            <w:tcW w:w="2326" w:type="dxa"/>
            <w:tcBorders>
              <w:left w:val="nil"/>
            </w:tcBorders>
          </w:tcPr>
          <w:p w14:paraId="7B9B018D"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w:t>
            </w:r>
            <w:r w:rsidRPr="00794717">
              <w:rPr>
                <w:rFonts w:ascii="Times New Roman" w:eastAsia="Calibri" w:hAnsi="Times New Roman" w:cs="Times New Roman"/>
                <w:noProof/>
              </w:rPr>
              <w:t>,00</w:t>
            </w:r>
          </w:p>
        </w:tc>
      </w:tr>
      <w:tr w:rsidR="00374FB8" w:rsidRPr="00794717" w14:paraId="5BF50E46" w14:textId="77777777" w:rsidTr="009C173C">
        <w:trPr>
          <w:jc w:val="center"/>
        </w:trPr>
        <w:tc>
          <w:tcPr>
            <w:tcW w:w="6741" w:type="dxa"/>
            <w:tcBorders>
              <w:right w:val="nil"/>
            </w:tcBorders>
          </w:tcPr>
          <w:p w14:paraId="41E5986A"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Obilježavanje 25. obljetnice – Buđenje s pjesmom</w:t>
            </w:r>
          </w:p>
        </w:tc>
        <w:tc>
          <w:tcPr>
            <w:tcW w:w="2326" w:type="dxa"/>
            <w:tcBorders>
              <w:left w:val="nil"/>
            </w:tcBorders>
          </w:tcPr>
          <w:p w14:paraId="2014E07E"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w:t>
            </w:r>
            <w:r w:rsidRPr="00794717">
              <w:rPr>
                <w:rFonts w:ascii="Times New Roman" w:eastAsia="Calibri" w:hAnsi="Times New Roman" w:cs="Times New Roman"/>
                <w:noProof/>
              </w:rPr>
              <w:t>,00</w:t>
            </w:r>
          </w:p>
        </w:tc>
      </w:tr>
      <w:tr w:rsidR="00374FB8" w:rsidRPr="00794717" w14:paraId="72E0A992" w14:textId="77777777" w:rsidTr="009C173C">
        <w:trPr>
          <w:jc w:val="center"/>
        </w:trPr>
        <w:tc>
          <w:tcPr>
            <w:tcW w:w="6741" w:type="dxa"/>
            <w:tcBorders>
              <w:right w:val="nil"/>
            </w:tcBorders>
          </w:tcPr>
          <w:p w14:paraId="63317EBA" w14:textId="77777777" w:rsidR="00374FB8" w:rsidRPr="00794717" w:rsidRDefault="00374FB8" w:rsidP="009C173C">
            <w:pPr>
              <w:tabs>
                <w:tab w:val="left" w:pos="2792"/>
              </w:tabs>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7CD7839A"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2.654</w:t>
            </w:r>
            <w:r w:rsidRPr="00794717">
              <w:rPr>
                <w:rFonts w:ascii="Times New Roman" w:eastAsia="Calibri" w:hAnsi="Times New Roman" w:cs="Times New Roman"/>
                <w:b/>
                <w:noProof/>
              </w:rPr>
              <w:t>,00</w:t>
            </w:r>
          </w:p>
        </w:tc>
      </w:tr>
      <w:tr w:rsidR="00374FB8" w:rsidRPr="00794717" w14:paraId="4009B245" w14:textId="77777777" w:rsidTr="009C173C">
        <w:trPr>
          <w:jc w:val="center"/>
        </w:trPr>
        <w:tc>
          <w:tcPr>
            <w:tcW w:w="6741" w:type="dxa"/>
            <w:tcBorders>
              <w:right w:val="nil"/>
            </w:tcBorders>
          </w:tcPr>
          <w:p w14:paraId="2FD64558" w14:textId="77777777" w:rsidR="00374FB8"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t>7. Dokumentacijsko-memorijalni centar hrvatskih branitelja</w:t>
            </w:r>
          </w:p>
          <w:p w14:paraId="4A2F0BD2" w14:textId="77777777" w:rsidR="00374FB8" w:rsidRPr="00794717"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t>„Damir Pintar“</w:t>
            </w:r>
          </w:p>
        </w:tc>
        <w:tc>
          <w:tcPr>
            <w:tcW w:w="2326" w:type="dxa"/>
            <w:tcBorders>
              <w:left w:val="nil"/>
            </w:tcBorders>
          </w:tcPr>
          <w:p w14:paraId="09E562BD"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5A75855A" w14:textId="77777777" w:rsidTr="009C173C">
        <w:trPr>
          <w:jc w:val="center"/>
        </w:trPr>
        <w:tc>
          <w:tcPr>
            <w:tcW w:w="6741" w:type="dxa"/>
            <w:tcBorders>
              <w:right w:val="nil"/>
            </w:tcBorders>
          </w:tcPr>
          <w:p w14:paraId="4F08D117"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15. siječnja  - Dan međunarodnog priznanja Republike Hrvatske</w:t>
            </w:r>
          </w:p>
        </w:tc>
        <w:tc>
          <w:tcPr>
            <w:tcW w:w="2326" w:type="dxa"/>
            <w:tcBorders>
              <w:left w:val="nil"/>
            </w:tcBorders>
          </w:tcPr>
          <w:p w14:paraId="204A38E6"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664,00</w:t>
            </w:r>
          </w:p>
        </w:tc>
      </w:tr>
      <w:tr w:rsidR="00374FB8" w:rsidRPr="00794717" w14:paraId="2EACC10B" w14:textId="77777777" w:rsidTr="009C173C">
        <w:trPr>
          <w:jc w:val="center"/>
        </w:trPr>
        <w:tc>
          <w:tcPr>
            <w:tcW w:w="6741" w:type="dxa"/>
            <w:tcBorders>
              <w:right w:val="nil"/>
            </w:tcBorders>
          </w:tcPr>
          <w:p w14:paraId="6989B791"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UKUPNO</w:t>
            </w:r>
          </w:p>
        </w:tc>
        <w:tc>
          <w:tcPr>
            <w:tcW w:w="2326" w:type="dxa"/>
            <w:tcBorders>
              <w:left w:val="nil"/>
            </w:tcBorders>
          </w:tcPr>
          <w:p w14:paraId="635428C4"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664,00</w:t>
            </w:r>
          </w:p>
        </w:tc>
      </w:tr>
      <w:tr w:rsidR="00374FB8" w:rsidRPr="00794717" w14:paraId="566E98D0" w14:textId="77777777" w:rsidTr="009C173C">
        <w:trPr>
          <w:jc w:val="center"/>
        </w:trPr>
        <w:tc>
          <w:tcPr>
            <w:tcW w:w="6741" w:type="dxa"/>
            <w:tcBorders>
              <w:right w:val="nil"/>
            </w:tcBorders>
          </w:tcPr>
          <w:p w14:paraId="347694AB" w14:textId="77777777" w:rsidR="00374FB8" w:rsidRPr="00794717"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t>8</w:t>
            </w:r>
            <w:r w:rsidRPr="00794717">
              <w:rPr>
                <w:rFonts w:ascii="Times New Roman" w:eastAsia="Calibri" w:hAnsi="Times New Roman" w:cs="Times New Roman"/>
                <w:b/>
                <w:noProof/>
              </w:rPr>
              <w:t xml:space="preserve">. FD </w:t>
            </w:r>
            <w:r>
              <w:rPr>
                <w:rFonts w:ascii="Times New Roman" w:eastAsia="Calibri" w:hAnsi="Times New Roman" w:cs="Times New Roman"/>
                <w:b/>
                <w:noProof/>
              </w:rPr>
              <w:t>„</w:t>
            </w:r>
            <w:r w:rsidRPr="00794717">
              <w:rPr>
                <w:rFonts w:ascii="Times New Roman" w:eastAsia="Calibri" w:hAnsi="Times New Roman" w:cs="Times New Roman"/>
                <w:b/>
                <w:noProof/>
              </w:rPr>
              <w:t>Vuga</w:t>
            </w:r>
            <w:r>
              <w:rPr>
                <w:rFonts w:ascii="Times New Roman" w:eastAsia="Calibri" w:hAnsi="Times New Roman" w:cs="Times New Roman"/>
                <w:b/>
                <w:noProof/>
              </w:rPr>
              <w:t>“</w:t>
            </w:r>
          </w:p>
        </w:tc>
        <w:tc>
          <w:tcPr>
            <w:tcW w:w="2326" w:type="dxa"/>
            <w:tcBorders>
              <w:left w:val="nil"/>
            </w:tcBorders>
          </w:tcPr>
          <w:p w14:paraId="44323D83"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2641D279" w14:textId="77777777" w:rsidTr="009C173C">
        <w:trPr>
          <w:jc w:val="center"/>
        </w:trPr>
        <w:tc>
          <w:tcPr>
            <w:tcW w:w="6741" w:type="dxa"/>
            <w:tcBorders>
              <w:right w:val="nil"/>
            </w:tcBorders>
          </w:tcPr>
          <w:p w14:paraId="6BE955AD"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Cjelovečernji koncert</w:t>
            </w:r>
          </w:p>
        </w:tc>
        <w:tc>
          <w:tcPr>
            <w:tcW w:w="2326" w:type="dxa"/>
            <w:tcBorders>
              <w:left w:val="nil"/>
            </w:tcBorders>
          </w:tcPr>
          <w:p w14:paraId="7188C02F"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531</w:t>
            </w:r>
            <w:r w:rsidRPr="00794717">
              <w:rPr>
                <w:rFonts w:ascii="Times New Roman" w:eastAsia="Calibri" w:hAnsi="Times New Roman" w:cs="Times New Roman"/>
                <w:noProof/>
              </w:rPr>
              <w:t>,00</w:t>
            </w:r>
          </w:p>
        </w:tc>
      </w:tr>
      <w:tr w:rsidR="00374FB8" w:rsidRPr="00794717" w14:paraId="06AF2959" w14:textId="77777777" w:rsidTr="009C173C">
        <w:trPr>
          <w:jc w:val="center"/>
        </w:trPr>
        <w:tc>
          <w:tcPr>
            <w:tcW w:w="6741" w:type="dxa"/>
            <w:tcBorders>
              <w:right w:val="nil"/>
            </w:tcBorders>
          </w:tcPr>
          <w:p w14:paraId="46342820"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59F427FE"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531</w:t>
            </w:r>
            <w:r w:rsidRPr="00794717">
              <w:rPr>
                <w:rFonts w:ascii="Times New Roman" w:eastAsia="Calibri" w:hAnsi="Times New Roman" w:cs="Times New Roman"/>
                <w:b/>
                <w:noProof/>
              </w:rPr>
              <w:t>,00</w:t>
            </w:r>
          </w:p>
        </w:tc>
      </w:tr>
      <w:tr w:rsidR="00374FB8" w:rsidRPr="00794717" w14:paraId="7D7AE3E9" w14:textId="77777777" w:rsidTr="009C173C">
        <w:trPr>
          <w:jc w:val="center"/>
        </w:trPr>
        <w:tc>
          <w:tcPr>
            <w:tcW w:w="6741" w:type="dxa"/>
            <w:tcBorders>
              <w:right w:val="nil"/>
            </w:tcBorders>
          </w:tcPr>
          <w:p w14:paraId="08D1E84B" w14:textId="77777777" w:rsidR="00374FB8" w:rsidRPr="00794717"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lastRenderedPageBreak/>
              <w:t>9.</w:t>
            </w:r>
            <w:r w:rsidRPr="00794717">
              <w:rPr>
                <w:rFonts w:ascii="Times New Roman" w:eastAsia="Calibri" w:hAnsi="Times New Roman" w:cs="Times New Roman"/>
                <w:b/>
                <w:noProof/>
              </w:rPr>
              <w:t xml:space="preserve"> Karlovački vokalni oktet</w:t>
            </w:r>
          </w:p>
        </w:tc>
        <w:tc>
          <w:tcPr>
            <w:tcW w:w="2326" w:type="dxa"/>
            <w:tcBorders>
              <w:left w:val="nil"/>
            </w:tcBorders>
          </w:tcPr>
          <w:p w14:paraId="77C9381F"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54970582" w14:textId="77777777" w:rsidTr="009C173C">
        <w:trPr>
          <w:jc w:val="center"/>
        </w:trPr>
        <w:tc>
          <w:tcPr>
            <w:tcW w:w="6741" w:type="dxa"/>
            <w:tcBorders>
              <w:right w:val="nil"/>
            </w:tcBorders>
          </w:tcPr>
          <w:p w14:paraId="6E865C26" w14:textId="77777777" w:rsidR="00374FB8" w:rsidRPr="00794717" w:rsidRDefault="00374FB8" w:rsidP="009C173C">
            <w:pPr>
              <w:tabs>
                <w:tab w:val="left" w:pos="2228"/>
              </w:tabs>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Redovn</w:t>
            </w:r>
            <w:r>
              <w:rPr>
                <w:rFonts w:ascii="Times New Roman" w:eastAsia="Calibri" w:hAnsi="Times New Roman" w:cs="Times New Roman"/>
                <w:noProof/>
              </w:rPr>
              <w:t>a djelatnost</w:t>
            </w:r>
            <w:r w:rsidRPr="00794717">
              <w:rPr>
                <w:rFonts w:ascii="Times New Roman" w:eastAsia="Calibri" w:hAnsi="Times New Roman" w:cs="Times New Roman"/>
                <w:noProof/>
              </w:rPr>
              <w:t xml:space="preserve"> </w:t>
            </w:r>
            <w:r w:rsidRPr="00794717">
              <w:rPr>
                <w:rFonts w:ascii="Times New Roman" w:eastAsia="Calibri" w:hAnsi="Times New Roman" w:cs="Times New Roman"/>
                <w:noProof/>
              </w:rPr>
              <w:tab/>
              <w:t xml:space="preserve"> </w:t>
            </w:r>
          </w:p>
        </w:tc>
        <w:tc>
          <w:tcPr>
            <w:tcW w:w="2326" w:type="dxa"/>
            <w:tcBorders>
              <w:left w:val="nil"/>
            </w:tcBorders>
          </w:tcPr>
          <w:p w14:paraId="338A1D69"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531</w:t>
            </w:r>
            <w:r w:rsidRPr="00794717">
              <w:rPr>
                <w:rFonts w:ascii="Times New Roman" w:eastAsia="Calibri" w:hAnsi="Times New Roman" w:cs="Times New Roman"/>
                <w:noProof/>
              </w:rPr>
              <w:t>,00</w:t>
            </w:r>
          </w:p>
        </w:tc>
      </w:tr>
      <w:tr w:rsidR="00374FB8" w:rsidRPr="00794717" w14:paraId="05AF3196" w14:textId="77777777" w:rsidTr="009C173C">
        <w:trPr>
          <w:jc w:val="center"/>
        </w:trPr>
        <w:tc>
          <w:tcPr>
            <w:tcW w:w="6741" w:type="dxa"/>
            <w:tcBorders>
              <w:right w:val="nil"/>
            </w:tcBorders>
          </w:tcPr>
          <w:p w14:paraId="40BB2731" w14:textId="77777777" w:rsidR="00374FB8" w:rsidRPr="00794717" w:rsidRDefault="00374FB8" w:rsidP="009C173C">
            <w:pPr>
              <w:tabs>
                <w:tab w:val="left" w:pos="2228"/>
              </w:tabs>
              <w:spacing w:after="0" w:line="240" w:lineRule="auto"/>
              <w:rPr>
                <w:rFonts w:ascii="Times New Roman" w:eastAsia="Calibri" w:hAnsi="Times New Roman" w:cs="Times New Roman"/>
                <w:noProof/>
              </w:rPr>
            </w:pPr>
            <w:r>
              <w:rPr>
                <w:rFonts w:ascii="Times New Roman" w:eastAsia="Calibri" w:hAnsi="Times New Roman" w:cs="Times New Roman"/>
                <w:noProof/>
              </w:rPr>
              <w:t>Proslava 65. godišnjice</w:t>
            </w:r>
          </w:p>
        </w:tc>
        <w:tc>
          <w:tcPr>
            <w:tcW w:w="2326" w:type="dxa"/>
            <w:tcBorders>
              <w:left w:val="nil"/>
            </w:tcBorders>
          </w:tcPr>
          <w:p w14:paraId="66DB49E8"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1.327,00</w:t>
            </w:r>
          </w:p>
        </w:tc>
      </w:tr>
      <w:tr w:rsidR="00374FB8" w:rsidRPr="00794717" w14:paraId="291E9A57" w14:textId="77777777" w:rsidTr="009C173C">
        <w:trPr>
          <w:jc w:val="center"/>
        </w:trPr>
        <w:tc>
          <w:tcPr>
            <w:tcW w:w="6741" w:type="dxa"/>
            <w:tcBorders>
              <w:right w:val="nil"/>
            </w:tcBorders>
          </w:tcPr>
          <w:p w14:paraId="2D0DF4FA"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0B7BD81D"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1.858</w:t>
            </w:r>
            <w:r w:rsidRPr="00794717">
              <w:rPr>
                <w:rFonts w:ascii="Times New Roman" w:eastAsia="Calibri" w:hAnsi="Times New Roman" w:cs="Times New Roman"/>
                <w:b/>
                <w:noProof/>
              </w:rPr>
              <w:t>,00</w:t>
            </w:r>
          </w:p>
        </w:tc>
      </w:tr>
      <w:tr w:rsidR="00374FB8" w:rsidRPr="00794717" w14:paraId="44368415" w14:textId="77777777" w:rsidTr="009C173C">
        <w:trPr>
          <w:jc w:val="center"/>
        </w:trPr>
        <w:tc>
          <w:tcPr>
            <w:tcW w:w="6741" w:type="dxa"/>
            <w:tcBorders>
              <w:right w:val="nil"/>
            </w:tcBorders>
          </w:tcPr>
          <w:p w14:paraId="1613D23A"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1</w:t>
            </w:r>
            <w:r>
              <w:rPr>
                <w:rFonts w:ascii="Times New Roman" w:eastAsia="Calibri" w:hAnsi="Times New Roman" w:cs="Times New Roman"/>
                <w:b/>
                <w:noProof/>
              </w:rPr>
              <w:t>0</w:t>
            </w:r>
            <w:r w:rsidRPr="00794717">
              <w:rPr>
                <w:rFonts w:ascii="Times New Roman" w:eastAsia="Calibri" w:hAnsi="Times New Roman" w:cs="Times New Roman"/>
                <w:b/>
                <w:noProof/>
              </w:rPr>
              <w:t xml:space="preserve">. KA–MATRIX  </w:t>
            </w:r>
          </w:p>
        </w:tc>
        <w:tc>
          <w:tcPr>
            <w:tcW w:w="2326" w:type="dxa"/>
            <w:tcBorders>
              <w:left w:val="nil"/>
            </w:tcBorders>
          </w:tcPr>
          <w:p w14:paraId="1174ADA6"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3AC70A91" w14:textId="77777777" w:rsidTr="009C173C">
        <w:trPr>
          <w:jc w:val="center"/>
        </w:trPr>
        <w:tc>
          <w:tcPr>
            <w:tcW w:w="6741" w:type="dxa"/>
            <w:tcBorders>
              <w:right w:val="nil"/>
            </w:tcBorders>
          </w:tcPr>
          <w:p w14:paraId="7A75FE1B"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w:t>
            </w:r>
            <w:r w:rsidRPr="00794717">
              <w:rPr>
                <w:rFonts w:ascii="Times New Roman" w:eastAsia="Calibri" w:hAnsi="Times New Roman" w:cs="Times New Roman"/>
                <w:noProof/>
              </w:rPr>
              <w:t>Udar groma 202</w:t>
            </w:r>
            <w:r>
              <w:rPr>
                <w:rFonts w:ascii="Times New Roman" w:eastAsia="Calibri" w:hAnsi="Times New Roman" w:cs="Times New Roman"/>
                <w:noProof/>
              </w:rPr>
              <w:t>3“</w:t>
            </w:r>
            <w:r w:rsidRPr="00794717">
              <w:rPr>
                <w:rFonts w:ascii="Times New Roman" w:eastAsia="Calibri" w:hAnsi="Times New Roman" w:cs="Times New Roman"/>
                <w:noProof/>
              </w:rPr>
              <w:t xml:space="preserve">  – festival suvremene glazbe                                                                         </w:t>
            </w:r>
          </w:p>
        </w:tc>
        <w:tc>
          <w:tcPr>
            <w:tcW w:w="2326" w:type="dxa"/>
            <w:tcBorders>
              <w:left w:val="nil"/>
            </w:tcBorders>
          </w:tcPr>
          <w:p w14:paraId="1BA241E7"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1.327,00</w:t>
            </w:r>
          </w:p>
        </w:tc>
      </w:tr>
      <w:tr w:rsidR="00374FB8" w:rsidRPr="00794717" w14:paraId="77A397D0" w14:textId="77777777" w:rsidTr="009C173C">
        <w:trPr>
          <w:jc w:val="center"/>
        </w:trPr>
        <w:tc>
          <w:tcPr>
            <w:tcW w:w="6741" w:type="dxa"/>
            <w:tcBorders>
              <w:right w:val="nil"/>
            </w:tcBorders>
          </w:tcPr>
          <w:p w14:paraId="00ED39B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27CCD211"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w:t>
            </w:r>
            <w:r w:rsidRPr="00794717">
              <w:rPr>
                <w:rFonts w:ascii="Times New Roman" w:eastAsia="Calibri" w:hAnsi="Times New Roman" w:cs="Times New Roman"/>
                <w:b/>
                <w:noProof/>
              </w:rPr>
              <w:t>,00</w:t>
            </w:r>
          </w:p>
        </w:tc>
      </w:tr>
      <w:tr w:rsidR="00374FB8" w:rsidRPr="00794717" w14:paraId="47226835" w14:textId="77777777" w:rsidTr="009C173C">
        <w:trPr>
          <w:trHeight w:val="332"/>
          <w:jc w:val="center"/>
        </w:trPr>
        <w:tc>
          <w:tcPr>
            <w:tcW w:w="6741" w:type="dxa"/>
            <w:tcBorders>
              <w:right w:val="nil"/>
            </w:tcBorders>
          </w:tcPr>
          <w:p w14:paraId="5A03F066"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1</w:t>
            </w:r>
            <w:r>
              <w:rPr>
                <w:rFonts w:ascii="Times New Roman" w:eastAsia="Calibri" w:hAnsi="Times New Roman" w:cs="Times New Roman"/>
                <w:b/>
                <w:noProof/>
              </w:rPr>
              <w:t>1</w:t>
            </w:r>
            <w:r w:rsidRPr="00794717">
              <w:rPr>
                <w:rFonts w:ascii="Times New Roman" w:eastAsia="Calibri" w:hAnsi="Times New Roman" w:cs="Times New Roman"/>
                <w:b/>
                <w:noProof/>
              </w:rPr>
              <w:t>. Orpheus</w:t>
            </w:r>
          </w:p>
        </w:tc>
        <w:tc>
          <w:tcPr>
            <w:tcW w:w="2326" w:type="dxa"/>
            <w:tcBorders>
              <w:left w:val="nil"/>
            </w:tcBorders>
          </w:tcPr>
          <w:p w14:paraId="642A5597"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23FA67F1" w14:textId="77777777" w:rsidTr="009C173C">
        <w:trPr>
          <w:jc w:val="center"/>
        </w:trPr>
        <w:tc>
          <w:tcPr>
            <w:tcW w:w="6741" w:type="dxa"/>
            <w:tcBorders>
              <w:right w:val="nil"/>
            </w:tcBorders>
          </w:tcPr>
          <w:p w14:paraId="0E0497BE" w14:textId="77777777" w:rsidR="00374FB8" w:rsidRPr="00794717" w:rsidRDefault="00374FB8" w:rsidP="009C173C">
            <w:pPr>
              <w:spacing w:after="0" w:line="240" w:lineRule="auto"/>
              <w:rPr>
                <w:rFonts w:ascii="Times New Roman" w:eastAsia="Calibri" w:hAnsi="Times New Roman" w:cs="Times New Roman"/>
                <w:bCs/>
                <w:noProof/>
              </w:rPr>
            </w:pPr>
            <w:r w:rsidRPr="00794717">
              <w:rPr>
                <w:rFonts w:ascii="Times New Roman" w:eastAsia="Calibri" w:hAnsi="Times New Roman" w:cs="Times New Roman"/>
                <w:bCs/>
                <w:noProof/>
              </w:rPr>
              <w:t>1</w:t>
            </w:r>
            <w:r>
              <w:rPr>
                <w:rFonts w:ascii="Times New Roman" w:eastAsia="Calibri" w:hAnsi="Times New Roman" w:cs="Times New Roman"/>
                <w:bCs/>
                <w:noProof/>
              </w:rPr>
              <w:t>7</w:t>
            </w:r>
            <w:r w:rsidRPr="00794717">
              <w:rPr>
                <w:rFonts w:ascii="Times New Roman" w:eastAsia="Calibri" w:hAnsi="Times New Roman" w:cs="Times New Roman"/>
                <w:bCs/>
                <w:noProof/>
              </w:rPr>
              <w:t xml:space="preserve">. međunarodni etno jazz festival </w:t>
            </w:r>
          </w:p>
        </w:tc>
        <w:tc>
          <w:tcPr>
            <w:tcW w:w="2326" w:type="dxa"/>
            <w:tcBorders>
              <w:left w:val="nil"/>
            </w:tcBorders>
          </w:tcPr>
          <w:p w14:paraId="613E095F" w14:textId="77777777" w:rsidR="00374FB8" w:rsidRPr="00794717"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3.982</w:t>
            </w:r>
            <w:r w:rsidRPr="00794717">
              <w:rPr>
                <w:rFonts w:ascii="Times New Roman" w:eastAsia="Calibri" w:hAnsi="Times New Roman" w:cs="Times New Roman"/>
                <w:bCs/>
                <w:noProof/>
              </w:rPr>
              <w:t>,00</w:t>
            </w:r>
          </w:p>
        </w:tc>
      </w:tr>
      <w:tr w:rsidR="00374FB8" w:rsidRPr="00794717" w14:paraId="4EB1F66C" w14:textId="77777777" w:rsidTr="009C173C">
        <w:trPr>
          <w:jc w:val="center"/>
        </w:trPr>
        <w:tc>
          <w:tcPr>
            <w:tcW w:w="6741" w:type="dxa"/>
            <w:tcBorders>
              <w:right w:val="nil"/>
            </w:tcBorders>
          </w:tcPr>
          <w:p w14:paraId="587247A4"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UKUPNO</w:t>
            </w:r>
          </w:p>
        </w:tc>
        <w:tc>
          <w:tcPr>
            <w:tcW w:w="2326" w:type="dxa"/>
            <w:tcBorders>
              <w:left w:val="nil"/>
            </w:tcBorders>
          </w:tcPr>
          <w:p w14:paraId="3333362C"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3.982</w:t>
            </w:r>
            <w:r w:rsidRPr="00794717">
              <w:rPr>
                <w:rFonts w:ascii="Times New Roman" w:eastAsia="Calibri" w:hAnsi="Times New Roman" w:cs="Times New Roman"/>
                <w:b/>
                <w:noProof/>
              </w:rPr>
              <w:t>,00</w:t>
            </w:r>
          </w:p>
        </w:tc>
      </w:tr>
      <w:tr w:rsidR="00374FB8" w:rsidRPr="00794717" w14:paraId="0CDF2DFD" w14:textId="77777777" w:rsidTr="009C173C">
        <w:trPr>
          <w:jc w:val="center"/>
        </w:trPr>
        <w:tc>
          <w:tcPr>
            <w:tcW w:w="6741" w:type="dxa"/>
            <w:tcBorders>
              <w:right w:val="nil"/>
            </w:tcBorders>
          </w:tcPr>
          <w:p w14:paraId="1C476F2B"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 xml:space="preserve">A)SVEUKUPNO                                                                                                                    </w:t>
            </w:r>
          </w:p>
        </w:tc>
        <w:tc>
          <w:tcPr>
            <w:tcW w:w="2326" w:type="dxa"/>
            <w:tcBorders>
              <w:left w:val="nil"/>
            </w:tcBorders>
          </w:tcPr>
          <w:p w14:paraId="7B80879B"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49.243,</w:t>
            </w:r>
            <w:r w:rsidRPr="00794717">
              <w:rPr>
                <w:rFonts w:ascii="Times New Roman" w:eastAsia="Calibri" w:hAnsi="Times New Roman" w:cs="Times New Roman"/>
                <w:b/>
                <w:noProof/>
              </w:rPr>
              <w:t>00</w:t>
            </w:r>
          </w:p>
        </w:tc>
      </w:tr>
      <w:tr w:rsidR="00374FB8" w:rsidRPr="00794717" w14:paraId="70D5D5EE" w14:textId="77777777" w:rsidTr="009C173C">
        <w:trPr>
          <w:jc w:val="center"/>
        </w:trPr>
        <w:tc>
          <w:tcPr>
            <w:tcW w:w="9067" w:type="dxa"/>
            <w:gridSpan w:val="2"/>
            <w:tcBorders>
              <w:bottom w:val="single" w:sz="4" w:space="0" w:color="auto"/>
            </w:tcBorders>
            <w:shd w:val="clear" w:color="auto" w:fill="808080"/>
          </w:tcPr>
          <w:p w14:paraId="68F3ECF1"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1377EA10" w14:textId="77777777" w:rsidTr="009C173C">
        <w:trPr>
          <w:jc w:val="center"/>
        </w:trPr>
        <w:tc>
          <w:tcPr>
            <w:tcW w:w="9067" w:type="dxa"/>
            <w:gridSpan w:val="2"/>
            <w:tcBorders>
              <w:left w:val="single" w:sz="4" w:space="0" w:color="auto"/>
            </w:tcBorders>
          </w:tcPr>
          <w:p w14:paraId="567CF961"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B) DRAMSKA I PLESNA UMJETNOST, TE IZVEDBENE UMJETNOSTI</w:t>
            </w:r>
          </w:p>
        </w:tc>
      </w:tr>
      <w:tr w:rsidR="00374FB8" w:rsidRPr="00794717" w14:paraId="785B44BA" w14:textId="77777777" w:rsidTr="009C173C">
        <w:trPr>
          <w:jc w:val="center"/>
        </w:trPr>
        <w:tc>
          <w:tcPr>
            <w:tcW w:w="6741" w:type="dxa"/>
            <w:tcBorders>
              <w:right w:val="nil"/>
            </w:tcBorders>
          </w:tcPr>
          <w:p w14:paraId="7A5B29E5" w14:textId="77777777" w:rsidR="00374FB8" w:rsidRPr="00056111" w:rsidRDefault="00374FB8" w:rsidP="009C173C">
            <w:pPr>
              <w:spacing w:after="0" w:line="240" w:lineRule="auto"/>
              <w:rPr>
                <w:rFonts w:ascii="Times New Roman" w:eastAsia="Calibri" w:hAnsi="Times New Roman" w:cs="Times New Roman"/>
                <w:b/>
                <w:bCs/>
                <w:noProof/>
              </w:rPr>
            </w:pPr>
            <w:r w:rsidRPr="00056111">
              <w:rPr>
                <w:rFonts w:ascii="Times New Roman" w:eastAsia="Calibri" w:hAnsi="Times New Roman" w:cs="Times New Roman"/>
                <w:b/>
                <w:bCs/>
                <w:noProof/>
              </w:rPr>
              <w:t>1.Tranzicijsko-fikcijsko kazalište/TRAFIK</w:t>
            </w:r>
          </w:p>
        </w:tc>
        <w:tc>
          <w:tcPr>
            <w:tcW w:w="2326" w:type="dxa"/>
            <w:tcBorders>
              <w:left w:val="nil"/>
            </w:tcBorders>
          </w:tcPr>
          <w:p w14:paraId="16633E57"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0B3BD77A" w14:textId="77777777" w:rsidTr="009C173C">
        <w:trPr>
          <w:jc w:val="center"/>
        </w:trPr>
        <w:tc>
          <w:tcPr>
            <w:tcW w:w="6741" w:type="dxa"/>
            <w:tcBorders>
              <w:right w:val="nil"/>
            </w:tcBorders>
          </w:tcPr>
          <w:p w14:paraId="60688B74" w14:textId="77777777" w:rsidR="00374FB8" w:rsidRPr="00056111" w:rsidRDefault="00374FB8" w:rsidP="009C173C">
            <w:pPr>
              <w:spacing w:after="0" w:line="240" w:lineRule="auto"/>
              <w:rPr>
                <w:rFonts w:ascii="Times New Roman" w:eastAsia="Calibri" w:hAnsi="Times New Roman" w:cs="Times New Roman"/>
                <w:bCs/>
                <w:noProof/>
              </w:rPr>
            </w:pPr>
            <w:r w:rsidRPr="00056111">
              <w:rPr>
                <w:rFonts w:ascii="Times New Roman" w:eastAsia="Calibri" w:hAnsi="Times New Roman" w:cs="Times New Roman"/>
                <w:bCs/>
                <w:noProof/>
              </w:rPr>
              <w:t xml:space="preserve">Premijera predstave „Drago mi je, Dragojla“ </w:t>
            </w:r>
          </w:p>
        </w:tc>
        <w:tc>
          <w:tcPr>
            <w:tcW w:w="2326" w:type="dxa"/>
            <w:tcBorders>
              <w:left w:val="nil"/>
            </w:tcBorders>
          </w:tcPr>
          <w:p w14:paraId="25BAD2F5" w14:textId="77777777" w:rsidR="00374FB8" w:rsidRPr="00056111"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1.593,00</w:t>
            </w:r>
          </w:p>
        </w:tc>
      </w:tr>
      <w:tr w:rsidR="00374FB8" w:rsidRPr="00794717" w14:paraId="3CEF28B2" w14:textId="77777777" w:rsidTr="009C173C">
        <w:trPr>
          <w:jc w:val="center"/>
        </w:trPr>
        <w:tc>
          <w:tcPr>
            <w:tcW w:w="6741" w:type="dxa"/>
            <w:tcBorders>
              <w:right w:val="nil"/>
            </w:tcBorders>
          </w:tcPr>
          <w:p w14:paraId="11C607F7" w14:textId="77777777" w:rsidR="00374FB8" w:rsidRPr="00056111"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UKUPNO</w:t>
            </w:r>
          </w:p>
        </w:tc>
        <w:tc>
          <w:tcPr>
            <w:tcW w:w="2326" w:type="dxa"/>
            <w:tcBorders>
              <w:left w:val="nil"/>
            </w:tcBorders>
          </w:tcPr>
          <w:p w14:paraId="752C3B63" w14:textId="77777777" w:rsidR="00374FB8" w:rsidRPr="00164BA8" w:rsidRDefault="00374FB8" w:rsidP="009C173C">
            <w:pPr>
              <w:spacing w:after="0" w:line="240" w:lineRule="auto"/>
              <w:jc w:val="right"/>
              <w:rPr>
                <w:rFonts w:ascii="Times New Roman" w:eastAsia="Calibri" w:hAnsi="Times New Roman" w:cs="Times New Roman"/>
                <w:b/>
                <w:noProof/>
              </w:rPr>
            </w:pPr>
            <w:r w:rsidRPr="00164BA8">
              <w:rPr>
                <w:rFonts w:ascii="Times New Roman" w:eastAsia="Calibri" w:hAnsi="Times New Roman" w:cs="Times New Roman"/>
                <w:b/>
                <w:noProof/>
              </w:rPr>
              <w:t>1.593,00</w:t>
            </w:r>
          </w:p>
        </w:tc>
      </w:tr>
      <w:tr w:rsidR="00374FB8" w:rsidRPr="00794717" w14:paraId="04538A49" w14:textId="77777777" w:rsidTr="009C173C">
        <w:trPr>
          <w:jc w:val="center"/>
        </w:trPr>
        <w:tc>
          <w:tcPr>
            <w:tcW w:w="6741" w:type="dxa"/>
            <w:tcBorders>
              <w:right w:val="nil"/>
            </w:tcBorders>
          </w:tcPr>
          <w:p w14:paraId="3DF90583" w14:textId="77777777" w:rsidR="00374FB8" w:rsidRPr="00164BA8" w:rsidRDefault="00374FB8" w:rsidP="009C173C">
            <w:pPr>
              <w:spacing w:after="0" w:line="240" w:lineRule="auto"/>
              <w:rPr>
                <w:rFonts w:ascii="Times New Roman" w:eastAsia="Calibri" w:hAnsi="Times New Roman" w:cs="Times New Roman"/>
                <w:b/>
                <w:noProof/>
              </w:rPr>
            </w:pPr>
            <w:r w:rsidRPr="00164BA8">
              <w:rPr>
                <w:rFonts w:ascii="Times New Roman" w:eastAsia="Calibri" w:hAnsi="Times New Roman" w:cs="Times New Roman"/>
                <w:b/>
                <w:noProof/>
              </w:rPr>
              <w:t xml:space="preserve">2.Umjetnička organizacija </w:t>
            </w:r>
            <w:r>
              <w:rPr>
                <w:rFonts w:ascii="Times New Roman" w:eastAsia="Calibri" w:hAnsi="Times New Roman" w:cs="Times New Roman"/>
                <w:b/>
                <w:noProof/>
              </w:rPr>
              <w:t>„</w:t>
            </w:r>
            <w:r w:rsidRPr="00164BA8">
              <w:rPr>
                <w:rFonts w:ascii="Times New Roman" w:eastAsia="Calibri" w:hAnsi="Times New Roman" w:cs="Times New Roman"/>
                <w:b/>
                <w:noProof/>
              </w:rPr>
              <w:t>Lepeza</w:t>
            </w:r>
            <w:r>
              <w:rPr>
                <w:rFonts w:ascii="Times New Roman" w:eastAsia="Calibri" w:hAnsi="Times New Roman" w:cs="Times New Roman"/>
                <w:b/>
                <w:noProof/>
              </w:rPr>
              <w:t>“</w:t>
            </w:r>
          </w:p>
        </w:tc>
        <w:tc>
          <w:tcPr>
            <w:tcW w:w="2326" w:type="dxa"/>
            <w:tcBorders>
              <w:left w:val="nil"/>
            </w:tcBorders>
          </w:tcPr>
          <w:p w14:paraId="15554C0F" w14:textId="77777777" w:rsidR="00374FB8" w:rsidRPr="00056111" w:rsidRDefault="00374FB8" w:rsidP="009C173C">
            <w:pPr>
              <w:spacing w:after="0" w:line="240" w:lineRule="auto"/>
              <w:jc w:val="right"/>
              <w:rPr>
                <w:rFonts w:ascii="Times New Roman" w:eastAsia="Calibri" w:hAnsi="Times New Roman" w:cs="Times New Roman"/>
                <w:bCs/>
                <w:noProof/>
              </w:rPr>
            </w:pPr>
          </w:p>
        </w:tc>
      </w:tr>
      <w:tr w:rsidR="00374FB8" w:rsidRPr="00794717" w14:paraId="5053C1A8" w14:textId="77777777" w:rsidTr="009C173C">
        <w:trPr>
          <w:jc w:val="center"/>
        </w:trPr>
        <w:tc>
          <w:tcPr>
            <w:tcW w:w="6741" w:type="dxa"/>
            <w:tcBorders>
              <w:right w:val="nil"/>
            </w:tcBorders>
          </w:tcPr>
          <w:p w14:paraId="13ECB3CA" w14:textId="77777777" w:rsidR="00374FB8" w:rsidRPr="00056111"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30 godina umjetničkog rada</w:t>
            </w:r>
          </w:p>
        </w:tc>
        <w:tc>
          <w:tcPr>
            <w:tcW w:w="2326" w:type="dxa"/>
            <w:tcBorders>
              <w:left w:val="nil"/>
            </w:tcBorders>
          </w:tcPr>
          <w:p w14:paraId="7ABA18BB" w14:textId="77777777" w:rsidR="00374FB8" w:rsidRPr="00056111"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1.593,00</w:t>
            </w:r>
          </w:p>
        </w:tc>
      </w:tr>
      <w:tr w:rsidR="00374FB8" w:rsidRPr="00794717" w14:paraId="26C3D799" w14:textId="77777777" w:rsidTr="009C173C">
        <w:trPr>
          <w:jc w:val="center"/>
        </w:trPr>
        <w:tc>
          <w:tcPr>
            <w:tcW w:w="6741" w:type="dxa"/>
            <w:tcBorders>
              <w:right w:val="nil"/>
            </w:tcBorders>
          </w:tcPr>
          <w:p w14:paraId="38393076" w14:textId="77777777" w:rsidR="00374FB8" w:rsidRPr="00056111"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UKUPNO</w:t>
            </w:r>
          </w:p>
        </w:tc>
        <w:tc>
          <w:tcPr>
            <w:tcW w:w="2326" w:type="dxa"/>
            <w:tcBorders>
              <w:left w:val="nil"/>
            </w:tcBorders>
          </w:tcPr>
          <w:p w14:paraId="0504DDF6" w14:textId="77777777" w:rsidR="00374FB8" w:rsidRPr="00DC5822" w:rsidRDefault="00374FB8" w:rsidP="009C173C">
            <w:pPr>
              <w:spacing w:after="0" w:line="240" w:lineRule="auto"/>
              <w:jc w:val="right"/>
              <w:rPr>
                <w:rFonts w:ascii="Times New Roman" w:eastAsia="Calibri" w:hAnsi="Times New Roman" w:cs="Times New Roman"/>
                <w:b/>
                <w:noProof/>
              </w:rPr>
            </w:pPr>
            <w:r w:rsidRPr="00DC5822">
              <w:rPr>
                <w:rFonts w:ascii="Times New Roman" w:eastAsia="Calibri" w:hAnsi="Times New Roman" w:cs="Times New Roman"/>
                <w:b/>
                <w:noProof/>
              </w:rPr>
              <w:t>1.593,00</w:t>
            </w:r>
          </w:p>
        </w:tc>
      </w:tr>
      <w:tr w:rsidR="00374FB8" w:rsidRPr="00794717" w14:paraId="6447D6BC" w14:textId="77777777" w:rsidTr="009C173C">
        <w:trPr>
          <w:jc w:val="center"/>
        </w:trPr>
        <w:tc>
          <w:tcPr>
            <w:tcW w:w="6741" w:type="dxa"/>
            <w:tcBorders>
              <w:right w:val="nil"/>
            </w:tcBorders>
          </w:tcPr>
          <w:p w14:paraId="4232C905"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3. Studio 23</w:t>
            </w:r>
          </w:p>
        </w:tc>
        <w:tc>
          <w:tcPr>
            <w:tcW w:w="2326" w:type="dxa"/>
            <w:tcBorders>
              <w:left w:val="nil"/>
            </w:tcBorders>
          </w:tcPr>
          <w:p w14:paraId="3156A6C0"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76BC49B4" w14:textId="77777777" w:rsidTr="009C173C">
        <w:trPr>
          <w:jc w:val="center"/>
        </w:trPr>
        <w:tc>
          <w:tcPr>
            <w:tcW w:w="6741" w:type="dxa"/>
            <w:tcBorders>
              <w:right w:val="nil"/>
            </w:tcBorders>
          </w:tcPr>
          <w:p w14:paraId="3305D2F9"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Redovna djelatnost u 202</w:t>
            </w:r>
            <w:r>
              <w:rPr>
                <w:rFonts w:ascii="Times New Roman" w:eastAsia="Calibri" w:hAnsi="Times New Roman" w:cs="Times New Roman"/>
                <w:noProof/>
              </w:rPr>
              <w:t>3</w:t>
            </w:r>
            <w:r w:rsidRPr="00794717">
              <w:rPr>
                <w:rFonts w:ascii="Times New Roman" w:eastAsia="Calibri" w:hAnsi="Times New Roman" w:cs="Times New Roman"/>
                <w:noProof/>
              </w:rPr>
              <w:t>. godini</w:t>
            </w:r>
          </w:p>
        </w:tc>
        <w:tc>
          <w:tcPr>
            <w:tcW w:w="2326" w:type="dxa"/>
            <w:tcBorders>
              <w:left w:val="nil"/>
            </w:tcBorders>
          </w:tcPr>
          <w:p w14:paraId="017B6AC9"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w:t>
            </w:r>
            <w:r w:rsidRPr="00794717">
              <w:rPr>
                <w:rFonts w:ascii="Times New Roman" w:eastAsia="Calibri" w:hAnsi="Times New Roman" w:cs="Times New Roman"/>
                <w:noProof/>
              </w:rPr>
              <w:t>,00</w:t>
            </w:r>
          </w:p>
        </w:tc>
      </w:tr>
      <w:tr w:rsidR="00374FB8" w:rsidRPr="00794717" w14:paraId="0958A8F8" w14:textId="77777777" w:rsidTr="009C173C">
        <w:trPr>
          <w:jc w:val="center"/>
        </w:trPr>
        <w:tc>
          <w:tcPr>
            <w:tcW w:w="6741" w:type="dxa"/>
            <w:tcBorders>
              <w:right w:val="nil"/>
            </w:tcBorders>
          </w:tcPr>
          <w:p w14:paraId="3064706F"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183A22E0"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w:t>
            </w:r>
            <w:r w:rsidRPr="00794717">
              <w:rPr>
                <w:rFonts w:ascii="Times New Roman" w:eastAsia="Calibri" w:hAnsi="Times New Roman" w:cs="Times New Roman"/>
                <w:b/>
                <w:noProof/>
              </w:rPr>
              <w:t>,00</w:t>
            </w:r>
          </w:p>
        </w:tc>
      </w:tr>
      <w:tr w:rsidR="00374FB8" w:rsidRPr="00794717" w14:paraId="23EEF13C" w14:textId="77777777" w:rsidTr="009C173C">
        <w:trPr>
          <w:jc w:val="center"/>
        </w:trPr>
        <w:tc>
          <w:tcPr>
            <w:tcW w:w="6741" w:type="dxa"/>
            <w:tcBorders>
              <w:right w:val="nil"/>
            </w:tcBorders>
          </w:tcPr>
          <w:p w14:paraId="2956F169" w14:textId="77777777" w:rsidR="00374FB8" w:rsidRPr="00794717" w:rsidRDefault="00374FB8" w:rsidP="009C173C">
            <w:pPr>
              <w:spacing w:after="0" w:line="240" w:lineRule="auto"/>
              <w:rPr>
                <w:rFonts w:ascii="Times New Roman" w:eastAsia="Calibri" w:hAnsi="Times New Roman" w:cs="Times New Roman"/>
                <w:b/>
                <w:bCs/>
                <w:noProof/>
              </w:rPr>
            </w:pPr>
            <w:r w:rsidRPr="00794717">
              <w:rPr>
                <w:rFonts w:ascii="Times New Roman" w:eastAsia="Calibri" w:hAnsi="Times New Roman" w:cs="Times New Roman"/>
                <w:b/>
                <w:bCs/>
                <w:noProof/>
              </w:rPr>
              <w:t>4. F.R.E.E.  D.A.N.C.E.</w:t>
            </w:r>
          </w:p>
        </w:tc>
        <w:tc>
          <w:tcPr>
            <w:tcW w:w="2326" w:type="dxa"/>
            <w:tcBorders>
              <w:left w:val="nil"/>
            </w:tcBorders>
          </w:tcPr>
          <w:p w14:paraId="07780F48" w14:textId="77777777" w:rsidR="00374FB8" w:rsidRPr="00794717" w:rsidRDefault="00374FB8" w:rsidP="009C173C">
            <w:pPr>
              <w:spacing w:after="0" w:line="240" w:lineRule="auto"/>
              <w:jc w:val="right"/>
              <w:rPr>
                <w:rFonts w:ascii="Times New Roman" w:eastAsia="Calibri" w:hAnsi="Times New Roman" w:cs="Times New Roman"/>
                <w:b/>
                <w:bCs/>
                <w:noProof/>
              </w:rPr>
            </w:pPr>
          </w:p>
        </w:tc>
      </w:tr>
      <w:tr w:rsidR="00374FB8" w:rsidRPr="00794717" w14:paraId="3DBF0063" w14:textId="77777777" w:rsidTr="009C173C">
        <w:trPr>
          <w:jc w:val="center"/>
        </w:trPr>
        <w:tc>
          <w:tcPr>
            <w:tcW w:w="6741" w:type="dxa"/>
            <w:tcBorders>
              <w:right w:val="nil"/>
            </w:tcBorders>
          </w:tcPr>
          <w:p w14:paraId="20A9477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Karlovac Dance Festival 01</w:t>
            </w:r>
            <w:r>
              <w:rPr>
                <w:rFonts w:ascii="Times New Roman" w:eastAsia="Calibri" w:hAnsi="Times New Roman" w:cs="Times New Roman"/>
                <w:noProof/>
              </w:rPr>
              <w:t>3 – hrvatska gostovanja</w:t>
            </w:r>
          </w:p>
        </w:tc>
        <w:tc>
          <w:tcPr>
            <w:tcW w:w="2326" w:type="dxa"/>
            <w:tcBorders>
              <w:left w:val="nil"/>
            </w:tcBorders>
          </w:tcPr>
          <w:p w14:paraId="19286532"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1.991,00</w:t>
            </w:r>
          </w:p>
        </w:tc>
      </w:tr>
      <w:tr w:rsidR="00374FB8" w:rsidRPr="00794717" w14:paraId="467C294D" w14:textId="77777777" w:rsidTr="009C173C">
        <w:trPr>
          <w:jc w:val="center"/>
        </w:trPr>
        <w:tc>
          <w:tcPr>
            <w:tcW w:w="6741" w:type="dxa"/>
            <w:tcBorders>
              <w:right w:val="nil"/>
            </w:tcBorders>
          </w:tcPr>
          <w:p w14:paraId="637EABE8"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 xml:space="preserve">Tesla on the Beach                                                                                        </w:t>
            </w:r>
          </w:p>
        </w:tc>
        <w:tc>
          <w:tcPr>
            <w:tcW w:w="2326" w:type="dxa"/>
            <w:tcBorders>
              <w:left w:val="nil"/>
            </w:tcBorders>
          </w:tcPr>
          <w:p w14:paraId="0D95CA3C"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2.124,00</w:t>
            </w:r>
          </w:p>
        </w:tc>
      </w:tr>
      <w:tr w:rsidR="00374FB8" w:rsidRPr="00794717" w14:paraId="19FE6795" w14:textId="77777777" w:rsidTr="009C173C">
        <w:trPr>
          <w:jc w:val="center"/>
        </w:trPr>
        <w:tc>
          <w:tcPr>
            <w:tcW w:w="6741" w:type="dxa"/>
            <w:tcBorders>
              <w:right w:val="nil"/>
            </w:tcBorders>
          </w:tcPr>
          <w:p w14:paraId="24495015" w14:textId="77777777" w:rsidR="00374FB8" w:rsidRPr="00794717" w:rsidRDefault="00374FB8" w:rsidP="009C173C">
            <w:pPr>
              <w:spacing w:after="0" w:line="240" w:lineRule="auto"/>
              <w:rPr>
                <w:rFonts w:ascii="Times New Roman" w:eastAsia="Times New Roman" w:hAnsi="Times New Roman" w:cs="Times New Roman"/>
                <w:noProof/>
                <w:szCs w:val="20"/>
              </w:rPr>
            </w:pPr>
            <w:r w:rsidRPr="00794717">
              <w:rPr>
                <w:rFonts w:ascii="Times New Roman" w:eastAsia="Times New Roman" w:hAnsi="Times New Roman" w:cs="Times New Roman"/>
                <w:noProof/>
                <w:szCs w:val="20"/>
              </w:rPr>
              <w:t>UKUPNO</w:t>
            </w:r>
          </w:p>
        </w:tc>
        <w:tc>
          <w:tcPr>
            <w:tcW w:w="2326" w:type="dxa"/>
            <w:tcBorders>
              <w:left w:val="nil"/>
            </w:tcBorders>
          </w:tcPr>
          <w:p w14:paraId="2B91F8B1"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4.115</w:t>
            </w:r>
            <w:r w:rsidRPr="00794717">
              <w:rPr>
                <w:rFonts w:ascii="Times New Roman" w:eastAsia="Calibri" w:hAnsi="Times New Roman" w:cs="Times New Roman"/>
                <w:b/>
                <w:noProof/>
              </w:rPr>
              <w:t>,00</w:t>
            </w:r>
          </w:p>
        </w:tc>
      </w:tr>
      <w:tr w:rsidR="00374FB8" w:rsidRPr="00794717" w14:paraId="02CC777F" w14:textId="77777777" w:rsidTr="009C173C">
        <w:trPr>
          <w:jc w:val="center"/>
        </w:trPr>
        <w:tc>
          <w:tcPr>
            <w:tcW w:w="6741" w:type="dxa"/>
            <w:tcBorders>
              <w:right w:val="nil"/>
            </w:tcBorders>
          </w:tcPr>
          <w:p w14:paraId="4FD88B55"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Times New Roman" w:hAnsi="Times New Roman" w:cs="Times New Roman"/>
                <w:b/>
                <w:noProof/>
                <w:szCs w:val="20"/>
              </w:rPr>
              <w:t>5. Bratstvo svetog Mihovila</w:t>
            </w:r>
          </w:p>
        </w:tc>
        <w:tc>
          <w:tcPr>
            <w:tcW w:w="2326" w:type="dxa"/>
            <w:tcBorders>
              <w:left w:val="nil"/>
            </w:tcBorders>
          </w:tcPr>
          <w:p w14:paraId="41660B4E"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511438A1" w14:textId="77777777" w:rsidTr="009C173C">
        <w:trPr>
          <w:jc w:val="center"/>
        </w:trPr>
        <w:tc>
          <w:tcPr>
            <w:tcW w:w="6741" w:type="dxa"/>
            <w:tcBorders>
              <w:right w:val="nil"/>
            </w:tcBorders>
          </w:tcPr>
          <w:p w14:paraId="7910F38A" w14:textId="77777777" w:rsidR="00374FB8" w:rsidRPr="00794717"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w:t>
            </w:r>
            <w:r w:rsidRPr="00794717">
              <w:rPr>
                <w:rFonts w:ascii="Times New Roman" w:eastAsia="Calibri" w:hAnsi="Times New Roman" w:cs="Times New Roman"/>
                <w:bCs/>
                <w:noProof/>
              </w:rPr>
              <w:t>Sajam vlastelinstva Dubovac – Bitka za Karlovac</w:t>
            </w:r>
            <w:r>
              <w:rPr>
                <w:rFonts w:ascii="Times New Roman" w:eastAsia="Calibri" w:hAnsi="Times New Roman" w:cs="Times New Roman"/>
                <w:bCs/>
                <w:noProof/>
              </w:rPr>
              <w:t>“</w:t>
            </w:r>
          </w:p>
        </w:tc>
        <w:tc>
          <w:tcPr>
            <w:tcW w:w="2326" w:type="dxa"/>
            <w:tcBorders>
              <w:left w:val="nil"/>
            </w:tcBorders>
          </w:tcPr>
          <w:p w14:paraId="1A5BDC04"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3.318</w:t>
            </w:r>
            <w:r w:rsidRPr="00794717">
              <w:rPr>
                <w:rFonts w:ascii="Times New Roman" w:eastAsia="Calibri" w:hAnsi="Times New Roman" w:cs="Times New Roman"/>
                <w:noProof/>
              </w:rPr>
              <w:t>,00</w:t>
            </w:r>
          </w:p>
        </w:tc>
      </w:tr>
      <w:tr w:rsidR="00374FB8" w:rsidRPr="00794717" w14:paraId="3F050770" w14:textId="77777777" w:rsidTr="009C173C">
        <w:trPr>
          <w:jc w:val="center"/>
        </w:trPr>
        <w:tc>
          <w:tcPr>
            <w:tcW w:w="6741" w:type="dxa"/>
            <w:tcBorders>
              <w:right w:val="nil"/>
            </w:tcBorders>
          </w:tcPr>
          <w:p w14:paraId="0FCD54A7" w14:textId="77777777" w:rsidR="00374FB8" w:rsidRPr="00794717" w:rsidRDefault="00374FB8" w:rsidP="009C173C">
            <w:pPr>
              <w:spacing w:after="0" w:line="240" w:lineRule="auto"/>
              <w:rPr>
                <w:rFonts w:ascii="Times New Roman" w:eastAsia="Times New Roman" w:hAnsi="Times New Roman" w:cs="Times New Roman"/>
                <w:noProof/>
                <w:szCs w:val="20"/>
              </w:rPr>
            </w:pPr>
            <w:r w:rsidRPr="00794717">
              <w:rPr>
                <w:rFonts w:ascii="Times New Roman" w:eastAsia="Times New Roman" w:hAnsi="Times New Roman" w:cs="Times New Roman"/>
                <w:noProof/>
                <w:szCs w:val="20"/>
              </w:rPr>
              <w:t>UKUPNO</w:t>
            </w:r>
          </w:p>
        </w:tc>
        <w:tc>
          <w:tcPr>
            <w:tcW w:w="2326" w:type="dxa"/>
            <w:tcBorders>
              <w:left w:val="nil"/>
            </w:tcBorders>
          </w:tcPr>
          <w:p w14:paraId="53354E2D"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3.318</w:t>
            </w:r>
            <w:r w:rsidRPr="00794717">
              <w:rPr>
                <w:rFonts w:ascii="Times New Roman" w:eastAsia="Calibri" w:hAnsi="Times New Roman" w:cs="Times New Roman"/>
                <w:b/>
                <w:noProof/>
              </w:rPr>
              <w:t>,00</w:t>
            </w:r>
          </w:p>
        </w:tc>
      </w:tr>
      <w:tr w:rsidR="00374FB8" w:rsidRPr="00794717" w14:paraId="5460F6DE" w14:textId="77777777" w:rsidTr="009C173C">
        <w:trPr>
          <w:jc w:val="center"/>
        </w:trPr>
        <w:tc>
          <w:tcPr>
            <w:tcW w:w="6741" w:type="dxa"/>
            <w:tcBorders>
              <w:right w:val="nil"/>
            </w:tcBorders>
          </w:tcPr>
          <w:p w14:paraId="3EFB2D87" w14:textId="77777777" w:rsidR="00374FB8" w:rsidRPr="00794717" w:rsidRDefault="00374FB8" w:rsidP="009C173C">
            <w:pPr>
              <w:spacing w:after="0" w:line="240" w:lineRule="auto"/>
              <w:rPr>
                <w:rFonts w:ascii="Times New Roman" w:eastAsia="Times New Roman" w:hAnsi="Times New Roman" w:cs="Times New Roman"/>
                <w:b/>
                <w:bCs/>
                <w:noProof/>
                <w:szCs w:val="20"/>
              </w:rPr>
            </w:pPr>
            <w:r w:rsidRPr="00794717">
              <w:rPr>
                <w:rFonts w:ascii="Times New Roman" w:eastAsia="Times New Roman" w:hAnsi="Times New Roman" w:cs="Times New Roman"/>
                <w:b/>
                <w:bCs/>
                <w:noProof/>
                <w:szCs w:val="20"/>
              </w:rPr>
              <w:t>6. Kinoklub Karlovac</w:t>
            </w:r>
          </w:p>
        </w:tc>
        <w:tc>
          <w:tcPr>
            <w:tcW w:w="2326" w:type="dxa"/>
            <w:tcBorders>
              <w:left w:val="nil"/>
            </w:tcBorders>
          </w:tcPr>
          <w:p w14:paraId="450E65B7"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5A163EFC" w14:textId="77777777" w:rsidTr="009C173C">
        <w:trPr>
          <w:jc w:val="center"/>
        </w:trPr>
        <w:tc>
          <w:tcPr>
            <w:tcW w:w="6741" w:type="dxa"/>
            <w:tcBorders>
              <w:right w:val="nil"/>
            </w:tcBorders>
          </w:tcPr>
          <w:p w14:paraId="26EB973D" w14:textId="77777777" w:rsidR="00374FB8" w:rsidRPr="00794717" w:rsidRDefault="00374FB8" w:rsidP="009C173C">
            <w:pPr>
              <w:spacing w:after="0" w:line="240" w:lineRule="auto"/>
              <w:rPr>
                <w:rFonts w:ascii="Times New Roman" w:eastAsia="Times New Roman" w:hAnsi="Times New Roman" w:cs="Times New Roman"/>
                <w:noProof/>
                <w:szCs w:val="20"/>
              </w:rPr>
            </w:pPr>
            <w:r w:rsidRPr="00794717">
              <w:rPr>
                <w:rFonts w:ascii="Times New Roman" w:eastAsia="Times New Roman" w:hAnsi="Times New Roman" w:cs="Times New Roman"/>
                <w:noProof/>
                <w:szCs w:val="20"/>
              </w:rPr>
              <w:t>Stop Motion Scena 202</w:t>
            </w:r>
            <w:r>
              <w:rPr>
                <w:rFonts w:ascii="Times New Roman" w:eastAsia="Times New Roman" w:hAnsi="Times New Roman" w:cs="Times New Roman"/>
                <w:noProof/>
                <w:szCs w:val="20"/>
              </w:rPr>
              <w:t>3</w:t>
            </w:r>
            <w:r w:rsidRPr="00794717">
              <w:rPr>
                <w:rFonts w:ascii="Times New Roman" w:eastAsia="Times New Roman" w:hAnsi="Times New Roman" w:cs="Times New Roman"/>
                <w:noProof/>
                <w:szCs w:val="20"/>
              </w:rPr>
              <w:t>.</w:t>
            </w:r>
          </w:p>
        </w:tc>
        <w:tc>
          <w:tcPr>
            <w:tcW w:w="2326" w:type="dxa"/>
            <w:tcBorders>
              <w:left w:val="nil"/>
            </w:tcBorders>
          </w:tcPr>
          <w:p w14:paraId="3715CAEA" w14:textId="77777777" w:rsidR="00374FB8" w:rsidRPr="00794717"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1.327</w:t>
            </w:r>
            <w:r w:rsidRPr="00794717">
              <w:rPr>
                <w:rFonts w:ascii="Times New Roman" w:eastAsia="Calibri" w:hAnsi="Times New Roman" w:cs="Times New Roman"/>
                <w:bCs/>
                <w:noProof/>
              </w:rPr>
              <w:t>,00</w:t>
            </w:r>
          </w:p>
        </w:tc>
      </w:tr>
      <w:tr w:rsidR="00374FB8" w:rsidRPr="00794717" w14:paraId="255B4E54" w14:textId="77777777" w:rsidTr="009C173C">
        <w:trPr>
          <w:jc w:val="center"/>
        </w:trPr>
        <w:tc>
          <w:tcPr>
            <w:tcW w:w="6741" w:type="dxa"/>
            <w:tcBorders>
              <w:right w:val="nil"/>
            </w:tcBorders>
          </w:tcPr>
          <w:p w14:paraId="227B2A6E" w14:textId="77777777" w:rsidR="00374FB8" w:rsidRPr="00794717" w:rsidRDefault="00374FB8" w:rsidP="009C173C">
            <w:pPr>
              <w:spacing w:after="0" w:line="240" w:lineRule="auto"/>
              <w:rPr>
                <w:rFonts w:ascii="Times New Roman" w:eastAsia="Times New Roman" w:hAnsi="Times New Roman" w:cs="Times New Roman"/>
                <w:noProof/>
                <w:szCs w:val="20"/>
              </w:rPr>
            </w:pPr>
            <w:r w:rsidRPr="00794717">
              <w:rPr>
                <w:rFonts w:ascii="Times New Roman" w:eastAsia="Times New Roman" w:hAnsi="Times New Roman" w:cs="Times New Roman"/>
                <w:noProof/>
                <w:szCs w:val="20"/>
              </w:rPr>
              <w:t>UKUPNO</w:t>
            </w:r>
          </w:p>
        </w:tc>
        <w:tc>
          <w:tcPr>
            <w:tcW w:w="2326" w:type="dxa"/>
            <w:tcBorders>
              <w:left w:val="nil"/>
            </w:tcBorders>
          </w:tcPr>
          <w:p w14:paraId="6A17927A"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w:t>
            </w:r>
            <w:r w:rsidRPr="00794717">
              <w:rPr>
                <w:rFonts w:ascii="Times New Roman" w:eastAsia="Calibri" w:hAnsi="Times New Roman" w:cs="Times New Roman"/>
                <w:b/>
                <w:noProof/>
              </w:rPr>
              <w:t>,00</w:t>
            </w:r>
          </w:p>
        </w:tc>
      </w:tr>
      <w:tr w:rsidR="00374FB8" w:rsidRPr="00794717" w14:paraId="7D2EFCDC" w14:textId="77777777" w:rsidTr="009C173C">
        <w:trPr>
          <w:jc w:val="center"/>
        </w:trPr>
        <w:tc>
          <w:tcPr>
            <w:tcW w:w="6741" w:type="dxa"/>
            <w:tcBorders>
              <w:right w:val="nil"/>
            </w:tcBorders>
          </w:tcPr>
          <w:p w14:paraId="3AD8B798" w14:textId="77777777" w:rsidR="00374FB8" w:rsidRPr="009E7993" w:rsidRDefault="00374FB8" w:rsidP="009C173C">
            <w:pPr>
              <w:spacing w:after="0" w:line="240" w:lineRule="auto"/>
              <w:rPr>
                <w:rFonts w:ascii="Times New Roman" w:eastAsia="Times New Roman" w:hAnsi="Times New Roman" w:cs="Times New Roman"/>
                <w:b/>
                <w:bCs/>
                <w:noProof/>
                <w:szCs w:val="20"/>
              </w:rPr>
            </w:pPr>
            <w:r w:rsidRPr="009E7993">
              <w:rPr>
                <w:rFonts w:ascii="Times New Roman" w:eastAsia="Times New Roman" w:hAnsi="Times New Roman" w:cs="Times New Roman"/>
                <w:b/>
                <w:bCs/>
                <w:noProof/>
                <w:szCs w:val="20"/>
              </w:rPr>
              <w:t>7.Plesni klub st.Art</w:t>
            </w:r>
          </w:p>
        </w:tc>
        <w:tc>
          <w:tcPr>
            <w:tcW w:w="2326" w:type="dxa"/>
            <w:tcBorders>
              <w:left w:val="nil"/>
            </w:tcBorders>
          </w:tcPr>
          <w:p w14:paraId="27081C36"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3FE1CE8E" w14:textId="77777777" w:rsidTr="009C173C">
        <w:trPr>
          <w:jc w:val="center"/>
        </w:trPr>
        <w:tc>
          <w:tcPr>
            <w:tcW w:w="6741" w:type="dxa"/>
            <w:tcBorders>
              <w:right w:val="nil"/>
            </w:tcBorders>
          </w:tcPr>
          <w:p w14:paraId="0EA77B70" w14:textId="77777777" w:rsidR="00374FB8" w:rsidRPr="00794717" w:rsidRDefault="00374FB8" w:rsidP="009C173C">
            <w:pPr>
              <w:spacing w:after="0" w:line="240" w:lineRule="auto"/>
              <w:rPr>
                <w:rFonts w:ascii="Times New Roman" w:eastAsia="Times New Roman" w:hAnsi="Times New Roman" w:cs="Times New Roman"/>
                <w:noProof/>
                <w:szCs w:val="20"/>
              </w:rPr>
            </w:pPr>
            <w:r>
              <w:rPr>
                <w:rFonts w:ascii="Times New Roman" w:eastAsia="Times New Roman" w:hAnsi="Times New Roman" w:cs="Times New Roman"/>
                <w:noProof/>
                <w:szCs w:val="20"/>
              </w:rPr>
              <w:t>Završna produkcija Plesnog kluba st.Art</w:t>
            </w:r>
          </w:p>
        </w:tc>
        <w:tc>
          <w:tcPr>
            <w:tcW w:w="2326" w:type="dxa"/>
            <w:tcBorders>
              <w:left w:val="nil"/>
            </w:tcBorders>
          </w:tcPr>
          <w:p w14:paraId="4A372060" w14:textId="77777777" w:rsidR="00374FB8" w:rsidRPr="00D641BE" w:rsidRDefault="00374FB8" w:rsidP="009C173C">
            <w:pPr>
              <w:spacing w:after="0" w:line="240" w:lineRule="auto"/>
              <w:jc w:val="right"/>
              <w:rPr>
                <w:rFonts w:ascii="Times New Roman" w:eastAsia="Calibri" w:hAnsi="Times New Roman" w:cs="Times New Roman"/>
                <w:bCs/>
                <w:noProof/>
              </w:rPr>
            </w:pPr>
            <w:r w:rsidRPr="00D641BE">
              <w:rPr>
                <w:rFonts w:ascii="Times New Roman" w:eastAsia="Calibri" w:hAnsi="Times New Roman" w:cs="Times New Roman"/>
                <w:bCs/>
                <w:noProof/>
              </w:rPr>
              <w:t>1.327,00</w:t>
            </w:r>
          </w:p>
        </w:tc>
      </w:tr>
      <w:tr w:rsidR="00374FB8" w:rsidRPr="00794717" w14:paraId="19834CDB" w14:textId="77777777" w:rsidTr="009C173C">
        <w:trPr>
          <w:jc w:val="center"/>
        </w:trPr>
        <w:tc>
          <w:tcPr>
            <w:tcW w:w="6741" w:type="dxa"/>
            <w:tcBorders>
              <w:right w:val="nil"/>
            </w:tcBorders>
          </w:tcPr>
          <w:p w14:paraId="54BDE298" w14:textId="77777777" w:rsidR="00374FB8" w:rsidRPr="00794717" w:rsidRDefault="00374FB8" w:rsidP="009C173C">
            <w:pPr>
              <w:spacing w:after="0" w:line="240" w:lineRule="auto"/>
              <w:rPr>
                <w:rFonts w:ascii="Times New Roman" w:eastAsia="Times New Roman" w:hAnsi="Times New Roman" w:cs="Times New Roman"/>
                <w:noProof/>
                <w:szCs w:val="20"/>
              </w:rPr>
            </w:pPr>
            <w:r>
              <w:rPr>
                <w:rFonts w:ascii="Times New Roman" w:eastAsia="Times New Roman" w:hAnsi="Times New Roman" w:cs="Times New Roman"/>
                <w:noProof/>
                <w:szCs w:val="20"/>
              </w:rPr>
              <w:t>UKUPNO</w:t>
            </w:r>
          </w:p>
        </w:tc>
        <w:tc>
          <w:tcPr>
            <w:tcW w:w="2326" w:type="dxa"/>
            <w:tcBorders>
              <w:left w:val="nil"/>
            </w:tcBorders>
          </w:tcPr>
          <w:p w14:paraId="13AAC63A"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1.327,00</w:t>
            </w:r>
          </w:p>
        </w:tc>
      </w:tr>
      <w:tr w:rsidR="00374FB8" w:rsidRPr="00794717" w14:paraId="0CF768ED" w14:textId="77777777" w:rsidTr="009C173C">
        <w:trPr>
          <w:jc w:val="center"/>
        </w:trPr>
        <w:tc>
          <w:tcPr>
            <w:tcW w:w="6741" w:type="dxa"/>
            <w:tcBorders>
              <w:right w:val="nil"/>
            </w:tcBorders>
          </w:tcPr>
          <w:p w14:paraId="5D28205C"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 xml:space="preserve">B)SVEUKUPNO                                                                                                                    </w:t>
            </w:r>
          </w:p>
        </w:tc>
        <w:tc>
          <w:tcPr>
            <w:tcW w:w="2326" w:type="dxa"/>
            <w:tcBorders>
              <w:left w:val="nil"/>
            </w:tcBorders>
          </w:tcPr>
          <w:p w14:paraId="676E491A"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14.600</w:t>
            </w:r>
            <w:r w:rsidRPr="00794717">
              <w:rPr>
                <w:rFonts w:ascii="Times New Roman" w:eastAsia="Calibri" w:hAnsi="Times New Roman" w:cs="Times New Roman"/>
                <w:b/>
                <w:noProof/>
              </w:rPr>
              <w:t>,00</w:t>
            </w:r>
          </w:p>
        </w:tc>
      </w:tr>
      <w:tr w:rsidR="00374FB8" w:rsidRPr="00794717" w14:paraId="155A53BA" w14:textId="77777777" w:rsidTr="009C173C">
        <w:trPr>
          <w:jc w:val="center"/>
        </w:trPr>
        <w:tc>
          <w:tcPr>
            <w:tcW w:w="9067" w:type="dxa"/>
            <w:gridSpan w:val="2"/>
            <w:tcBorders>
              <w:bottom w:val="single" w:sz="4" w:space="0" w:color="auto"/>
            </w:tcBorders>
            <w:shd w:val="clear" w:color="auto" w:fill="808080"/>
          </w:tcPr>
          <w:p w14:paraId="0A8116F4"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6187D0BC" w14:textId="77777777" w:rsidTr="009C173C">
        <w:trPr>
          <w:jc w:val="center"/>
        </w:trPr>
        <w:tc>
          <w:tcPr>
            <w:tcW w:w="9067" w:type="dxa"/>
            <w:gridSpan w:val="2"/>
            <w:tcBorders>
              <w:left w:val="single" w:sz="4" w:space="0" w:color="auto"/>
            </w:tcBorders>
          </w:tcPr>
          <w:p w14:paraId="454ACC2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C)KNJIŽNA,  NAKLADNIČKA I KNJIŽARSKA  DJELATNOST</w:t>
            </w:r>
          </w:p>
        </w:tc>
      </w:tr>
      <w:tr w:rsidR="00374FB8" w:rsidRPr="00794717" w14:paraId="6EBC9DCA" w14:textId="77777777" w:rsidTr="009C173C">
        <w:trPr>
          <w:jc w:val="center"/>
        </w:trPr>
        <w:tc>
          <w:tcPr>
            <w:tcW w:w="6741" w:type="dxa"/>
            <w:tcBorders>
              <w:right w:val="nil"/>
            </w:tcBorders>
          </w:tcPr>
          <w:p w14:paraId="325F95D6" w14:textId="77777777" w:rsidR="00374FB8" w:rsidRPr="00794717"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t>1</w:t>
            </w:r>
            <w:r w:rsidRPr="00794717">
              <w:rPr>
                <w:rFonts w:ascii="Times New Roman" w:eastAsia="Calibri" w:hAnsi="Times New Roman" w:cs="Times New Roman"/>
                <w:b/>
                <w:noProof/>
              </w:rPr>
              <w:t>. Glazbena škola Karlovac</w:t>
            </w:r>
          </w:p>
        </w:tc>
        <w:tc>
          <w:tcPr>
            <w:tcW w:w="2326" w:type="dxa"/>
            <w:tcBorders>
              <w:left w:val="nil"/>
            </w:tcBorders>
          </w:tcPr>
          <w:p w14:paraId="18040EE8"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7F4C9BC7" w14:textId="77777777" w:rsidTr="009C173C">
        <w:trPr>
          <w:jc w:val="center"/>
        </w:trPr>
        <w:tc>
          <w:tcPr>
            <w:tcW w:w="6741" w:type="dxa"/>
            <w:tcBorders>
              <w:right w:val="nil"/>
            </w:tcBorders>
          </w:tcPr>
          <w:p w14:paraId="54FE4179" w14:textId="77777777" w:rsidR="00374FB8" w:rsidRPr="00794717" w:rsidRDefault="00374FB8" w:rsidP="009C173C">
            <w:pPr>
              <w:spacing w:after="0" w:line="240" w:lineRule="auto"/>
              <w:rPr>
                <w:rFonts w:ascii="Times New Roman" w:eastAsia="Calibri" w:hAnsi="Times New Roman" w:cs="Times New Roman"/>
                <w:bCs/>
                <w:noProof/>
              </w:rPr>
            </w:pPr>
            <w:r w:rsidRPr="00794717">
              <w:rPr>
                <w:rFonts w:ascii="Times New Roman" w:eastAsia="Calibri" w:hAnsi="Times New Roman" w:cs="Times New Roman"/>
                <w:bCs/>
                <w:noProof/>
              </w:rPr>
              <w:t>Digitalizacija arhivske građe „Glazbeni Karlovac“</w:t>
            </w:r>
            <w:r>
              <w:rPr>
                <w:rFonts w:ascii="Times New Roman" w:eastAsia="Calibri" w:hAnsi="Times New Roman" w:cs="Times New Roman"/>
                <w:bCs/>
                <w:noProof/>
              </w:rPr>
              <w:t xml:space="preserve"> – treća faza</w:t>
            </w:r>
          </w:p>
        </w:tc>
        <w:tc>
          <w:tcPr>
            <w:tcW w:w="2326" w:type="dxa"/>
            <w:tcBorders>
              <w:left w:val="nil"/>
            </w:tcBorders>
          </w:tcPr>
          <w:p w14:paraId="392298CC"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664</w:t>
            </w:r>
            <w:r w:rsidRPr="00794717">
              <w:rPr>
                <w:rFonts w:ascii="Times New Roman" w:eastAsia="Calibri" w:hAnsi="Times New Roman" w:cs="Times New Roman"/>
                <w:noProof/>
              </w:rPr>
              <w:t>,00</w:t>
            </w:r>
          </w:p>
        </w:tc>
      </w:tr>
      <w:tr w:rsidR="00374FB8" w:rsidRPr="00794717" w14:paraId="5090011D" w14:textId="77777777" w:rsidTr="009C173C">
        <w:trPr>
          <w:jc w:val="center"/>
        </w:trPr>
        <w:tc>
          <w:tcPr>
            <w:tcW w:w="6741" w:type="dxa"/>
            <w:tcBorders>
              <w:right w:val="nil"/>
            </w:tcBorders>
          </w:tcPr>
          <w:p w14:paraId="3901210C" w14:textId="77777777" w:rsidR="00374FB8" w:rsidRPr="00794717" w:rsidRDefault="00374FB8" w:rsidP="009C173C">
            <w:pPr>
              <w:spacing w:after="0" w:line="240" w:lineRule="auto"/>
              <w:rPr>
                <w:rFonts w:ascii="Times New Roman" w:eastAsia="Calibri" w:hAnsi="Times New Roman" w:cs="Times New Roman"/>
                <w:bCs/>
                <w:noProof/>
              </w:rPr>
            </w:pPr>
            <w:r w:rsidRPr="00794717">
              <w:rPr>
                <w:rFonts w:ascii="Times New Roman" w:eastAsia="Calibri" w:hAnsi="Times New Roman" w:cs="Times New Roman"/>
                <w:bCs/>
                <w:noProof/>
              </w:rPr>
              <w:t>UKUPNO</w:t>
            </w:r>
          </w:p>
        </w:tc>
        <w:tc>
          <w:tcPr>
            <w:tcW w:w="2326" w:type="dxa"/>
            <w:tcBorders>
              <w:left w:val="nil"/>
            </w:tcBorders>
          </w:tcPr>
          <w:p w14:paraId="7B5D97A8" w14:textId="77777777" w:rsidR="00374FB8" w:rsidRPr="00794717" w:rsidRDefault="00374FB8" w:rsidP="009C173C">
            <w:pPr>
              <w:spacing w:after="0" w:line="240" w:lineRule="auto"/>
              <w:jc w:val="right"/>
              <w:rPr>
                <w:rFonts w:ascii="Times New Roman" w:eastAsia="Calibri" w:hAnsi="Times New Roman" w:cs="Times New Roman"/>
                <w:b/>
                <w:bCs/>
                <w:noProof/>
              </w:rPr>
            </w:pPr>
            <w:r>
              <w:rPr>
                <w:rFonts w:ascii="Times New Roman" w:eastAsia="Calibri" w:hAnsi="Times New Roman" w:cs="Times New Roman"/>
                <w:b/>
                <w:bCs/>
                <w:noProof/>
              </w:rPr>
              <w:t>664</w:t>
            </w:r>
            <w:r w:rsidRPr="00794717">
              <w:rPr>
                <w:rFonts w:ascii="Times New Roman" w:eastAsia="Calibri" w:hAnsi="Times New Roman" w:cs="Times New Roman"/>
                <w:b/>
                <w:bCs/>
                <w:noProof/>
              </w:rPr>
              <w:t>,00</w:t>
            </w:r>
          </w:p>
        </w:tc>
      </w:tr>
      <w:tr w:rsidR="00374FB8" w:rsidRPr="00794717" w14:paraId="4F8E8182" w14:textId="77777777" w:rsidTr="009C173C">
        <w:trPr>
          <w:jc w:val="center"/>
        </w:trPr>
        <w:tc>
          <w:tcPr>
            <w:tcW w:w="6741" w:type="dxa"/>
            <w:tcBorders>
              <w:right w:val="nil"/>
            </w:tcBorders>
          </w:tcPr>
          <w:p w14:paraId="3F87A3C1"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b/>
                <w:noProof/>
              </w:rPr>
              <w:t>2</w:t>
            </w:r>
            <w:r w:rsidRPr="00794717">
              <w:rPr>
                <w:rFonts w:ascii="Times New Roman" w:eastAsia="Calibri" w:hAnsi="Times New Roman" w:cs="Times New Roman"/>
                <w:b/>
                <w:noProof/>
              </w:rPr>
              <w:t>. KALOMA d.o.o.</w:t>
            </w:r>
          </w:p>
        </w:tc>
        <w:tc>
          <w:tcPr>
            <w:tcW w:w="2326" w:type="dxa"/>
            <w:tcBorders>
              <w:left w:val="nil"/>
            </w:tcBorders>
          </w:tcPr>
          <w:p w14:paraId="51A2045F"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7B0D476E" w14:textId="77777777" w:rsidTr="009C173C">
        <w:trPr>
          <w:jc w:val="center"/>
        </w:trPr>
        <w:tc>
          <w:tcPr>
            <w:tcW w:w="6741" w:type="dxa"/>
            <w:tcBorders>
              <w:right w:val="nil"/>
            </w:tcBorders>
          </w:tcPr>
          <w:p w14:paraId="290B3FA1"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Glazbokaz</w:t>
            </w:r>
          </w:p>
        </w:tc>
        <w:tc>
          <w:tcPr>
            <w:tcW w:w="2326" w:type="dxa"/>
            <w:tcBorders>
              <w:left w:val="nil"/>
            </w:tcBorders>
          </w:tcPr>
          <w:p w14:paraId="2F94D071"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265</w:t>
            </w:r>
            <w:r w:rsidRPr="00794717">
              <w:rPr>
                <w:rFonts w:ascii="Times New Roman" w:eastAsia="Calibri" w:hAnsi="Times New Roman" w:cs="Times New Roman"/>
                <w:noProof/>
              </w:rPr>
              <w:t>,00</w:t>
            </w:r>
          </w:p>
        </w:tc>
      </w:tr>
      <w:tr w:rsidR="00374FB8" w:rsidRPr="00794717" w14:paraId="1E5BF8AF" w14:textId="77777777" w:rsidTr="009C173C">
        <w:trPr>
          <w:jc w:val="center"/>
        </w:trPr>
        <w:tc>
          <w:tcPr>
            <w:tcW w:w="6741" w:type="dxa"/>
            <w:tcBorders>
              <w:right w:val="nil"/>
            </w:tcBorders>
          </w:tcPr>
          <w:p w14:paraId="477A32A2"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Pričam ti priču nešto drugačije</w:t>
            </w:r>
          </w:p>
        </w:tc>
        <w:tc>
          <w:tcPr>
            <w:tcW w:w="2326" w:type="dxa"/>
            <w:tcBorders>
              <w:left w:val="nil"/>
            </w:tcBorders>
          </w:tcPr>
          <w:p w14:paraId="35F54B71"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664</w:t>
            </w:r>
            <w:r w:rsidRPr="00794717">
              <w:rPr>
                <w:rFonts w:ascii="Times New Roman" w:eastAsia="Calibri" w:hAnsi="Times New Roman" w:cs="Times New Roman"/>
                <w:noProof/>
              </w:rPr>
              <w:t>,00</w:t>
            </w:r>
          </w:p>
        </w:tc>
      </w:tr>
      <w:tr w:rsidR="00374FB8" w:rsidRPr="00794717" w14:paraId="678BE9E4" w14:textId="77777777" w:rsidTr="009C173C">
        <w:trPr>
          <w:jc w:val="center"/>
        </w:trPr>
        <w:tc>
          <w:tcPr>
            <w:tcW w:w="6741" w:type="dxa"/>
            <w:tcBorders>
              <w:right w:val="nil"/>
            </w:tcBorders>
          </w:tcPr>
          <w:p w14:paraId="496001C1"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Susreti s dječjim književnicima</w:t>
            </w:r>
          </w:p>
        </w:tc>
        <w:tc>
          <w:tcPr>
            <w:tcW w:w="2326" w:type="dxa"/>
            <w:tcBorders>
              <w:left w:val="nil"/>
            </w:tcBorders>
          </w:tcPr>
          <w:p w14:paraId="03301B17"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398</w:t>
            </w:r>
            <w:r w:rsidRPr="00794717">
              <w:rPr>
                <w:rFonts w:ascii="Times New Roman" w:eastAsia="Calibri" w:hAnsi="Times New Roman" w:cs="Times New Roman"/>
                <w:noProof/>
              </w:rPr>
              <w:t>,00</w:t>
            </w:r>
          </w:p>
        </w:tc>
      </w:tr>
      <w:tr w:rsidR="00374FB8" w:rsidRPr="00794717" w14:paraId="1CAB269B" w14:textId="77777777" w:rsidTr="009C173C">
        <w:trPr>
          <w:jc w:val="center"/>
        </w:trPr>
        <w:tc>
          <w:tcPr>
            <w:tcW w:w="6741" w:type="dxa"/>
            <w:tcBorders>
              <w:right w:val="nil"/>
            </w:tcBorders>
          </w:tcPr>
          <w:p w14:paraId="7D98B3E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663BBC14"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w:t>
            </w:r>
            <w:r w:rsidRPr="00794717">
              <w:rPr>
                <w:rFonts w:ascii="Times New Roman" w:eastAsia="Calibri" w:hAnsi="Times New Roman" w:cs="Times New Roman"/>
                <w:b/>
                <w:noProof/>
              </w:rPr>
              <w:t>,00</w:t>
            </w:r>
          </w:p>
        </w:tc>
      </w:tr>
      <w:tr w:rsidR="00374FB8" w:rsidRPr="00794717" w14:paraId="35B95142" w14:textId="77777777" w:rsidTr="009C173C">
        <w:trPr>
          <w:jc w:val="center"/>
        </w:trPr>
        <w:tc>
          <w:tcPr>
            <w:tcW w:w="6741" w:type="dxa"/>
            <w:tcBorders>
              <w:right w:val="nil"/>
            </w:tcBorders>
          </w:tcPr>
          <w:p w14:paraId="6CF4CBE4"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b/>
                <w:noProof/>
              </w:rPr>
              <w:t>3</w:t>
            </w:r>
            <w:r w:rsidRPr="00794717">
              <w:rPr>
                <w:rFonts w:ascii="Times New Roman" w:eastAsia="Calibri" w:hAnsi="Times New Roman" w:cs="Times New Roman"/>
                <w:b/>
                <w:noProof/>
              </w:rPr>
              <w:t>. Ogranak Matice hrvatske u Karlovcu</w:t>
            </w:r>
          </w:p>
        </w:tc>
        <w:tc>
          <w:tcPr>
            <w:tcW w:w="2326" w:type="dxa"/>
            <w:tcBorders>
              <w:left w:val="nil"/>
            </w:tcBorders>
          </w:tcPr>
          <w:p w14:paraId="063EE3E4"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72A1EB2C" w14:textId="77777777" w:rsidTr="009C173C">
        <w:trPr>
          <w:jc w:val="center"/>
        </w:trPr>
        <w:tc>
          <w:tcPr>
            <w:tcW w:w="6741" w:type="dxa"/>
            <w:tcBorders>
              <w:right w:val="nil"/>
            </w:tcBorders>
          </w:tcPr>
          <w:p w14:paraId="216F29F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Izdavanje časopisa „Svjetlo“                                                                                                      </w:t>
            </w:r>
          </w:p>
        </w:tc>
        <w:tc>
          <w:tcPr>
            <w:tcW w:w="2326" w:type="dxa"/>
            <w:tcBorders>
              <w:left w:val="nil"/>
            </w:tcBorders>
          </w:tcPr>
          <w:p w14:paraId="40AAC705"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5.309</w:t>
            </w:r>
            <w:r w:rsidRPr="00794717">
              <w:rPr>
                <w:rFonts w:ascii="Times New Roman" w:eastAsia="Calibri" w:hAnsi="Times New Roman" w:cs="Times New Roman"/>
                <w:noProof/>
              </w:rPr>
              <w:t>,00</w:t>
            </w:r>
          </w:p>
        </w:tc>
      </w:tr>
      <w:tr w:rsidR="00374FB8" w:rsidRPr="00794717" w14:paraId="03641466" w14:textId="77777777" w:rsidTr="009C173C">
        <w:trPr>
          <w:jc w:val="center"/>
        </w:trPr>
        <w:tc>
          <w:tcPr>
            <w:tcW w:w="6741" w:type="dxa"/>
            <w:tcBorders>
              <w:right w:val="nil"/>
            </w:tcBorders>
          </w:tcPr>
          <w:p w14:paraId="48C7E774"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HKN GK „Zdravko Pucak“                   </w:t>
            </w:r>
          </w:p>
        </w:tc>
        <w:tc>
          <w:tcPr>
            <w:tcW w:w="2326" w:type="dxa"/>
            <w:tcBorders>
              <w:left w:val="nil"/>
            </w:tcBorders>
          </w:tcPr>
          <w:p w14:paraId="38071958"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2.654</w:t>
            </w:r>
            <w:r w:rsidRPr="00794717">
              <w:rPr>
                <w:rFonts w:ascii="Times New Roman" w:eastAsia="Calibri" w:hAnsi="Times New Roman" w:cs="Times New Roman"/>
                <w:noProof/>
              </w:rPr>
              <w:t>,00</w:t>
            </w:r>
          </w:p>
        </w:tc>
      </w:tr>
      <w:tr w:rsidR="00374FB8" w:rsidRPr="00794717" w14:paraId="6D610175" w14:textId="77777777" w:rsidTr="009C173C">
        <w:trPr>
          <w:jc w:val="center"/>
        </w:trPr>
        <w:tc>
          <w:tcPr>
            <w:tcW w:w="6741" w:type="dxa"/>
            <w:tcBorders>
              <w:right w:val="nil"/>
            </w:tcBorders>
          </w:tcPr>
          <w:p w14:paraId="316F2ED9"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Obilježavanje 70. rođendana  dr. sc. Irene Lukšić</w:t>
            </w:r>
            <w:r w:rsidRPr="00794717">
              <w:rPr>
                <w:rFonts w:ascii="Times New Roman" w:eastAsia="Calibri" w:hAnsi="Times New Roman" w:cs="Times New Roman"/>
                <w:noProof/>
              </w:rPr>
              <w:t xml:space="preserve"> </w:t>
            </w:r>
          </w:p>
        </w:tc>
        <w:tc>
          <w:tcPr>
            <w:tcW w:w="2326" w:type="dxa"/>
            <w:tcBorders>
              <w:left w:val="nil"/>
            </w:tcBorders>
          </w:tcPr>
          <w:p w14:paraId="1165119A"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w:t>
            </w:r>
            <w:r w:rsidRPr="00794717">
              <w:rPr>
                <w:rFonts w:ascii="Times New Roman" w:eastAsia="Calibri" w:hAnsi="Times New Roman" w:cs="Times New Roman"/>
                <w:noProof/>
              </w:rPr>
              <w:t>,00</w:t>
            </w:r>
          </w:p>
        </w:tc>
      </w:tr>
      <w:tr w:rsidR="00374FB8" w:rsidRPr="00794717" w14:paraId="7AE8E4FD" w14:textId="77777777" w:rsidTr="009C173C">
        <w:trPr>
          <w:jc w:val="center"/>
        </w:trPr>
        <w:tc>
          <w:tcPr>
            <w:tcW w:w="6741" w:type="dxa"/>
            <w:tcBorders>
              <w:right w:val="nil"/>
            </w:tcBorders>
          </w:tcPr>
          <w:p w14:paraId="3D81CE67"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Okrugli stol u čast dr. sc. Milana Kruheka</w:t>
            </w:r>
          </w:p>
        </w:tc>
        <w:tc>
          <w:tcPr>
            <w:tcW w:w="2326" w:type="dxa"/>
            <w:tcBorders>
              <w:left w:val="nil"/>
            </w:tcBorders>
          </w:tcPr>
          <w:p w14:paraId="37D82AA6"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w:t>
            </w:r>
            <w:r w:rsidRPr="00794717">
              <w:rPr>
                <w:rFonts w:ascii="Times New Roman" w:eastAsia="Calibri" w:hAnsi="Times New Roman" w:cs="Times New Roman"/>
                <w:noProof/>
              </w:rPr>
              <w:t>,00</w:t>
            </w:r>
          </w:p>
        </w:tc>
      </w:tr>
      <w:tr w:rsidR="00374FB8" w:rsidRPr="00794717" w14:paraId="551C218A" w14:textId="77777777" w:rsidTr="009C173C">
        <w:trPr>
          <w:jc w:val="center"/>
        </w:trPr>
        <w:tc>
          <w:tcPr>
            <w:tcW w:w="6741" w:type="dxa"/>
            <w:tcBorders>
              <w:right w:val="nil"/>
            </w:tcBorders>
          </w:tcPr>
          <w:p w14:paraId="53A5B113"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UKUPNO                                                                                                                                   </w:t>
            </w:r>
          </w:p>
        </w:tc>
        <w:tc>
          <w:tcPr>
            <w:tcW w:w="2326" w:type="dxa"/>
            <w:tcBorders>
              <w:left w:val="nil"/>
            </w:tcBorders>
          </w:tcPr>
          <w:p w14:paraId="168706CA"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10.617</w:t>
            </w:r>
            <w:r w:rsidRPr="00794717">
              <w:rPr>
                <w:rFonts w:ascii="Times New Roman" w:eastAsia="Calibri" w:hAnsi="Times New Roman" w:cs="Times New Roman"/>
                <w:b/>
                <w:noProof/>
              </w:rPr>
              <w:t>,00</w:t>
            </w:r>
          </w:p>
        </w:tc>
      </w:tr>
      <w:tr w:rsidR="00374FB8" w:rsidRPr="00794717" w14:paraId="6B3F9F80" w14:textId="77777777" w:rsidTr="009C173C">
        <w:trPr>
          <w:jc w:val="center"/>
        </w:trPr>
        <w:tc>
          <w:tcPr>
            <w:tcW w:w="6741" w:type="dxa"/>
            <w:tcBorders>
              <w:right w:val="nil"/>
            </w:tcBorders>
          </w:tcPr>
          <w:p w14:paraId="333F80C7" w14:textId="77777777" w:rsidR="00374FB8" w:rsidRPr="00794717"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lastRenderedPageBreak/>
              <w:t>4</w:t>
            </w:r>
            <w:r w:rsidRPr="00794717">
              <w:rPr>
                <w:rFonts w:ascii="Times New Roman" w:eastAsia="Calibri" w:hAnsi="Times New Roman" w:cs="Times New Roman"/>
                <w:b/>
                <w:noProof/>
              </w:rPr>
              <w:t>. Književni krug Karlovac</w:t>
            </w:r>
          </w:p>
        </w:tc>
        <w:tc>
          <w:tcPr>
            <w:tcW w:w="2326" w:type="dxa"/>
            <w:tcBorders>
              <w:left w:val="nil"/>
            </w:tcBorders>
          </w:tcPr>
          <w:p w14:paraId="263C1D5F" w14:textId="77777777" w:rsidR="00374FB8" w:rsidRPr="00794717" w:rsidRDefault="00374FB8" w:rsidP="009C173C">
            <w:pPr>
              <w:spacing w:after="0" w:line="240" w:lineRule="auto"/>
              <w:jc w:val="right"/>
              <w:rPr>
                <w:rFonts w:ascii="Times New Roman" w:eastAsia="Calibri" w:hAnsi="Times New Roman" w:cs="Times New Roman"/>
                <w:b/>
                <w:noProof/>
              </w:rPr>
            </w:pPr>
          </w:p>
        </w:tc>
      </w:tr>
      <w:tr w:rsidR="00374FB8" w:rsidRPr="00794717" w14:paraId="38B048C4" w14:textId="77777777" w:rsidTr="009C173C">
        <w:trPr>
          <w:jc w:val="center"/>
        </w:trPr>
        <w:tc>
          <w:tcPr>
            <w:tcW w:w="6741" w:type="dxa"/>
            <w:tcBorders>
              <w:right w:val="nil"/>
            </w:tcBorders>
          </w:tcPr>
          <w:p w14:paraId="02D6D11D"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2</w:t>
            </w:r>
            <w:r>
              <w:rPr>
                <w:rFonts w:ascii="Times New Roman" w:eastAsia="Calibri" w:hAnsi="Times New Roman" w:cs="Times New Roman"/>
                <w:noProof/>
              </w:rPr>
              <w:t>4</w:t>
            </w:r>
            <w:r w:rsidRPr="00794717">
              <w:rPr>
                <w:rFonts w:ascii="Times New Roman" w:eastAsia="Calibri" w:hAnsi="Times New Roman" w:cs="Times New Roman"/>
                <w:noProof/>
              </w:rPr>
              <w:t>. natječaj za kratku priču „Zlatko Tomičić“</w:t>
            </w:r>
          </w:p>
        </w:tc>
        <w:tc>
          <w:tcPr>
            <w:tcW w:w="2326" w:type="dxa"/>
            <w:tcBorders>
              <w:left w:val="nil"/>
            </w:tcBorders>
          </w:tcPr>
          <w:p w14:paraId="0620F053"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796</w:t>
            </w:r>
            <w:r w:rsidRPr="00794717">
              <w:rPr>
                <w:rFonts w:ascii="Times New Roman" w:eastAsia="Calibri" w:hAnsi="Times New Roman" w:cs="Times New Roman"/>
                <w:noProof/>
              </w:rPr>
              <w:t>,00</w:t>
            </w:r>
          </w:p>
        </w:tc>
      </w:tr>
      <w:tr w:rsidR="00374FB8" w:rsidRPr="00794717" w14:paraId="7F155396" w14:textId="77777777" w:rsidTr="009C173C">
        <w:trPr>
          <w:jc w:val="center"/>
        </w:trPr>
        <w:tc>
          <w:tcPr>
            <w:tcW w:w="6741" w:type="dxa"/>
            <w:tcBorders>
              <w:right w:val="nil"/>
            </w:tcBorders>
          </w:tcPr>
          <w:p w14:paraId="5DE462E8"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1DB3356D"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796</w:t>
            </w:r>
            <w:r w:rsidRPr="00794717">
              <w:rPr>
                <w:rFonts w:ascii="Times New Roman" w:eastAsia="Calibri" w:hAnsi="Times New Roman" w:cs="Times New Roman"/>
                <w:b/>
                <w:noProof/>
              </w:rPr>
              <w:t>,00</w:t>
            </w:r>
          </w:p>
        </w:tc>
      </w:tr>
      <w:tr w:rsidR="00374FB8" w:rsidRPr="00794717" w14:paraId="07FE2FAC" w14:textId="77777777" w:rsidTr="009C173C">
        <w:trPr>
          <w:jc w:val="center"/>
        </w:trPr>
        <w:tc>
          <w:tcPr>
            <w:tcW w:w="6741" w:type="dxa"/>
            <w:tcBorders>
              <w:right w:val="nil"/>
            </w:tcBorders>
          </w:tcPr>
          <w:p w14:paraId="70349C26" w14:textId="77777777" w:rsidR="00374FB8" w:rsidRPr="00794717" w:rsidRDefault="00374FB8" w:rsidP="009C173C">
            <w:pPr>
              <w:spacing w:after="0" w:line="240" w:lineRule="auto"/>
              <w:rPr>
                <w:rFonts w:ascii="Times New Roman" w:eastAsia="Calibri" w:hAnsi="Times New Roman" w:cs="Times New Roman"/>
                <w:b/>
                <w:bCs/>
                <w:noProof/>
              </w:rPr>
            </w:pPr>
            <w:r>
              <w:rPr>
                <w:rFonts w:ascii="Times New Roman" w:eastAsia="Calibri" w:hAnsi="Times New Roman" w:cs="Times New Roman"/>
                <w:b/>
                <w:bCs/>
                <w:noProof/>
              </w:rPr>
              <w:t>5.</w:t>
            </w:r>
            <w:r>
              <w:t xml:space="preserve"> </w:t>
            </w:r>
            <w:r w:rsidRPr="00AC0614">
              <w:rPr>
                <w:rFonts w:ascii="Times New Roman" w:eastAsia="Calibri" w:hAnsi="Times New Roman" w:cs="Times New Roman"/>
                <w:b/>
                <w:bCs/>
                <w:noProof/>
              </w:rPr>
              <w:t xml:space="preserve">Umjetnička organizacija </w:t>
            </w:r>
            <w:r>
              <w:rPr>
                <w:rFonts w:ascii="Times New Roman" w:eastAsia="Calibri" w:hAnsi="Times New Roman" w:cs="Times New Roman"/>
                <w:b/>
                <w:bCs/>
                <w:noProof/>
              </w:rPr>
              <w:t>„</w:t>
            </w:r>
            <w:r w:rsidRPr="00AC0614">
              <w:rPr>
                <w:rFonts w:ascii="Times New Roman" w:eastAsia="Calibri" w:hAnsi="Times New Roman" w:cs="Times New Roman"/>
                <w:b/>
                <w:bCs/>
                <w:noProof/>
              </w:rPr>
              <w:t>Lepeza</w:t>
            </w:r>
            <w:r>
              <w:rPr>
                <w:rFonts w:ascii="Times New Roman" w:eastAsia="Calibri" w:hAnsi="Times New Roman" w:cs="Times New Roman"/>
                <w:b/>
                <w:bCs/>
                <w:noProof/>
              </w:rPr>
              <w:t>“</w:t>
            </w:r>
          </w:p>
        </w:tc>
        <w:tc>
          <w:tcPr>
            <w:tcW w:w="2326" w:type="dxa"/>
            <w:tcBorders>
              <w:left w:val="nil"/>
            </w:tcBorders>
          </w:tcPr>
          <w:p w14:paraId="2D5744FB"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1A2E2F4B" w14:textId="77777777" w:rsidTr="009C173C">
        <w:trPr>
          <w:jc w:val="center"/>
        </w:trPr>
        <w:tc>
          <w:tcPr>
            <w:tcW w:w="6741" w:type="dxa"/>
            <w:tcBorders>
              <w:right w:val="nil"/>
            </w:tcBorders>
          </w:tcPr>
          <w:p w14:paraId="3D778ED5"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Tko šiša miša - slikovnica</w:t>
            </w:r>
          </w:p>
        </w:tc>
        <w:tc>
          <w:tcPr>
            <w:tcW w:w="2326" w:type="dxa"/>
            <w:tcBorders>
              <w:left w:val="nil"/>
            </w:tcBorders>
          </w:tcPr>
          <w:p w14:paraId="2EAF67CF"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664,00</w:t>
            </w:r>
          </w:p>
        </w:tc>
      </w:tr>
      <w:tr w:rsidR="00374FB8" w:rsidRPr="00794717" w14:paraId="67BEA568" w14:textId="77777777" w:rsidTr="009C173C">
        <w:trPr>
          <w:jc w:val="center"/>
        </w:trPr>
        <w:tc>
          <w:tcPr>
            <w:tcW w:w="6741" w:type="dxa"/>
            <w:tcBorders>
              <w:right w:val="nil"/>
            </w:tcBorders>
          </w:tcPr>
          <w:p w14:paraId="78D90179"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UKUPNO</w:t>
            </w:r>
          </w:p>
        </w:tc>
        <w:tc>
          <w:tcPr>
            <w:tcW w:w="2326" w:type="dxa"/>
            <w:tcBorders>
              <w:left w:val="nil"/>
            </w:tcBorders>
          </w:tcPr>
          <w:p w14:paraId="381A65C2"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664,00</w:t>
            </w:r>
          </w:p>
        </w:tc>
      </w:tr>
      <w:tr w:rsidR="00374FB8" w:rsidRPr="00794717" w14:paraId="21C26C15" w14:textId="77777777" w:rsidTr="009C173C">
        <w:trPr>
          <w:jc w:val="center"/>
        </w:trPr>
        <w:tc>
          <w:tcPr>
            <w:tcW w:w="6741" w:type="dxa"/>
            <w:tcBorders>
              <w:right w:val="nil"/>
            </w:tcBorders>
          </w:tcPr>
          <w:p w14:paraId="17DC7022" w14:textId="77777777" w:rsidR="00374FB8" w:rsidRPr="00794717" w:rsidRDefault="00374FB8" w:rsidP="009C173C">
            <w:pPr>
              <w:spacing w:after="0" w:line="240" w:lineRule="auto"/>
              <w:rPr>
                <w:rFonts w:ascii="Times New Roman" w:eastAsia="Calibri" w:hAnsi="Times New Roman" w:cs="Times New Roman"/>
                <w:b/>
                <w:noProof/>
              </w:rPr>
            </w:pPr>
            <w:r>
              <w:rPr>
                <w:rFonts w:ascii="Times New Roman" w:eastAsia="Calibri" w:hAnsi="Times New Roman" w:cs="Times New Roman"/>
                <w:b/>
                <w:noProof/>
              </w:rPr>
              <w:t>6</w:t>
            </w:r>
            <w:r w:rsidRPr="00794717">
              <w:rPr>
                <w:rFonts w:ascii="Times New Roman" w:eastAsia="Calibri" w:hAnsi="Times New Roman" w:cs="Times New Roman"/>
                <w:b/>
                <w:noProof/>
              </w:rPr>
              <w:t>. Udruga slijepih Karlovačke županije</w:t>
            </w:r>
          </w:p>
        </w:tc>
        <w:tc>
          <w:tcPr>
            <w:tcW w:w="2326" w:type="dxa"/>
            <w:tcBorders>
              <w:left w:val="nil"/>
            </w:tcBorders>
          </w:tcPr>
          <w:p w14:paraId="7EC68AA9" w14:textId="77777777" w:rsidR="00374FB8" w:rsidRPr="00794717" w:rsidRDefault="00374FB8" w:rsidP="009C173C">
            <w:pPr>
              <w:spacing w:after="0" w:line="240" w:lineRule="auto"/>
              <w:jc w:val="right"/>
              <w:rPr>
                <w:rFonts w:ascii="Times New Roman" w:eastAsia="Calibri" w:hAnsi="Times New Roman" w:cs="Times New Roman"/>
                <w:bCs/>
                <w:noProof/>
              </w:rPr>
            </w:pPr>
          </w:p>
        </w:tc>
      </w:tr>
      <w:tr w:rsidR="00374FB8" w:rsidRPr="00794717" w14:paraId="611845D6" w14:textId="77777777" w:rsidTr="009C173C">
        <w:trPr>
          <w:jc w:val="center"/>
        </w:trPr>
        <w:tc>
          <w:tcPr>
            <w:tcW w:w="6741" w:type="dxa"/>
            <w:tcBorders>
              <w:right w:val="nil"/>
            </w:tcBorders>
          </w:tcPr>
          <w:p w14:paraId="3AB930AE" w14:textId="77777777" w:rsidR="00374FB8" w:rsidRPr="00794717" w:rsidRDefault="00374FB8" w:rsidP="009C173C">
            <w:pPr>
              <w:spacing w:after="0" w:line="240" w:lineRule="auto"/>
              <w:rPr>
                <w:rFonts w:ascii="Times New Roman" w:eastAsia="Calibri" w:hAnsi="Times New Roman" w:cs="Times New Roman"/>
                <w:bCs/>
                <w:noProof/>
              </w:rPr>
            </w:pPr>
            <w:r w:rsidRPr="00794717">
              <w:rPr>
                <w:rFonts w:ascii="Times New Roman" w:eastAsia="Calibri" w:hAnsi="Times New Roman" w:cs="Times New Roman"/>
                <w:bCs/>
                <w:noProof/>
              </w:rPr>
              <w:t xml:space="preserve">Izdavanje časopisa „Život slijepih“  </w:t>
            </w:r>
          </w:p>
        </w:tc>
        <w:tc>
          <w:tcPr>
            <w:tcW w:w="2326" w:type="dxa"/>
            <w:tcBorders>
              <w:left w:val="nil"/>
            </w:tcBorders>
          </w:tcPr>
          <w:p w14:paraId="6D8D4EE3" w14:textId="77777777" w:rsidR="00374FB8" w:rsidRPr="00794717"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929</w:t>
            </w:r>
            <w:r w:rsidRPr="00794717">
              <w:rPr>
                <w:rFonts w:ascii="Times New Roman" w:eastAsia="Calibri" w:hAnsi="Times New Roman" w:cs="Times New Roman"/>
                <w:bCs/>
                <w:noProof/>
              </w:rPr>
              <w:t>,00</w:t>
            </w:r>
          </w:p>
        </w:tc>
      </w:tr>
      <w:tr w:rsidR="00374FB8" w:rsidRPr="00794717" w14:paraId="5AD4EA76" w14:textId="77777777" w:rsidTr="009C173C">
        <w:trPr>
          <w:jc w:val="center"/>
        </w:trPr>
        <w:tc>
          <w:tcPr>
            <w:tcW w:w="6741" w:type="dxa"/>
            <w:tcBorders>
              <w:right w:val="nil"/>
            </w:tcBorders>
          </w:tcPr>
          <w:p w14:paraId="7B3C07D1" w14:textId="77777777" w:rsidR="00374FB8" w:rsidRPr="00794717" w:rsidRDefault="00374FB8" w:rsidP="009C173C">
            <w:pPr>
              <w:spacing w:after="0" w:line="240" w:lineRule="auto"/>
              <w:rPr>
                <w:rFonts w:ascii="Times New Roman" w:eastAsia="Calibri" w:hAnsi="Times New Roman" w:cs="Times New Roman"/>
                <w:bCs/>
                <w:noProof/>
              </w:rPr>
            </w:pPr>
            <w:r w:rsidRPr="00794717">
              <w:rPr>
                <w:rFonts w:ascii="Times New Roman" w:eastAsia="Calibri" w:hAnsi="Times New Roman" w:cs="Times New Roman"/>
                <w:bCs/>
                <w:noProof/>
              </w:rPr>
              <w:t>UKUPNO</w:t>
            </w:r>
          </w:p>
        </w:tc>
        <w:tc>
          <w:tcPr>
            <w:tcW w:w="2326" w:type="dxa"/>
            <w:tcBorders>
              <w:left w:val="nil"/>
            </w:tcBorders>
          </w:tcPr>
          <w:p w14:paraId="4904DE67"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929</w:t>
            </w:r>
            <w:r w:rsidRPr="00794717">
              <w:rPr>
                <w:rFonts w:ascii="Times New Roman" w:eastAsia="Calibri" w:hAnsi="Times New Roman" w:cs="Times New Roman"/>
                <w:b/>
                <w:noProof/>
              </w:rPr>
              <w:t>,00</w:t>
            </w:r>
          </w:p>
        </w:tc>
      </w:tr>
      <w:tr w:rsidR="00374FB8" w:rsidRPr="00794717" w14:paraId="6F936AE9" w14:textId="77777777" w:rsidTr="009C173C">
        <w:trPr>
          <w:jc w:val="center"/>
        </w:trPr>
        <w:tc>
          <w:tcPr>
            <w:tcW w:w="6741" w:type="dxa"/>
            <w:tcBorders>
              <w:right w:val="nil"/>
            </w:tcBorders>
          </w:tcPr>
          <w:p w14:paraId="353390ED" w14:textId="77777777" w:rsidR="00374FB8" w:rsidRPr="00B5635E" w:rsidRDefault="00374FB8" w:rsidP="009C173C">
            <w:pPr>
              <w:spacing w:after="0" w:line="240" w:lineRule="auto"/>
              <w:rPr>
                <w:rFonts w:ascii="Times New Roman" w:eastAsia="Calibri" w:hAnsi="Times New Roman" w:cs="Times New Roman"/>
                <w:b/>
                <w:noProof/>
              </w:rPr>
            </w:pPr>
            <w:r w:rsidRPr="00B5635E">
              <w:rPr>
                <w:rFonts w:ascii="Times New Roman" w:eastAsia="Calibri" w:hAnsi="Times New Roman" w:cs="Times New Roman"/>
                <w:b/>
                <w:noProof/>
              </w:rPr>
              <w:t>7.Arheološka udruga „Kremen“</w:t>
            </w:r>
          </w:p>
        </w:tc>
        <w:tc>
          <w:tcPr>
            <w:tcW w:w="2326" w:type="dxa"/>
            <w:tcBorders>
              <w:left w:val="nil"/>
            </w:tcBorders>
          </w:tcPr>
          <w:p w14:paraId="164BA8B2" w14:textId="77777777" w:rsidR="00374FB8" w:rsidRDefault="00374FB8" w:rsidP="009C173C">
            <w:pPr>
              <w:spacing w:after="0" w:line="240" w:lineRule="auto"/>
              <w:jc w:val="right"/>
              <w:rPr>
                <w:rFonts w:ascii="Times New Roman" w:eastAsia="Calibri" w:hAnsi="Times New Roman" w:cs="Times New Roman"/>
                <w:b/>
                <w:noProof/>
              </w:rPr>
            </w:pPr>
          </w:p>
        </w:tc>
      </w:tr>
      <w:tr w:rsidR="00374FB8" w:rsidRPr="00B5635E" w14:paraId="2D20DBAE" w14:textId="77777777" w:rsidTr="009C173C">
        <w:trPr>
          <w:jc w:val="center"/>
        </w:trPr>
        <w:tc>
          <w:tcPr>
            <w:tcW w:w="6741" w:type="dxa"/>
            <w:tcBorders>
              <w:right w:val="nil"/>
            </w:tcBorders>
          </w:tcPr>
          <w:p w14:paraId="057959F8" w14:textId="77777777" w:rsidR="00374FB8" w:rsidRPr="00794717"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Karlovačko arheološko blago</w:t>
            </w:r>
          </w:p>
        </w:tc>
        <w:tc>
          <w:tcPr>
            <w:tcW w:w="2326" w:type="dxa"/>
            <w:tcBorders>
              <w:left w:val="nil"/>
            </w:tcBorders>
          </w:tcPr>
          <w:p w14:paraId="1B7D332C" w14:textId="77777777" w:rsidR="00374FB8" w:rsidRPr="00B5635E" w:rsidRDefault="00374FB8" w:rsidP="009C173C">
            <w:pPr>
              <w:spacing w:after="0" w:line="240" w:lineRule="auto"/>
              <w:jc w:val="right"/>
              <w:rPr>
                <w:rFonts w:ascii="Times New Roman" w:eastAsia="Calibri" w:hAnsi="Times New Roman" w:cs="Times New Roman"/>
                <w:bCs/>
                <w:noProof/>
              </w:rPr>
            </w:pPr>
            <w:r w:rsidRPr="00B5635E">
              <w:rPr>
                <w:rFonts w:ascii="Times New Roman" w:eastAsia="Calibri" w:hAnsi="Times New Roman" w:cs="Times New Roman"/>
                <w:bCs/>
                <w:noProof/>
              </w:rPr>
              <w:t>1.327,00</w:t>
            </w:r>
          </w:p>
        </w:tc>
      </w:tr>
      <w:tr w:rsidR="00374FB8" w:rsidRPr="00794717" w14:paraId="712A10D8" w14:textId="77777777" w:rsidTr="009C173C">
        <w:trPr>
          <w:jc w:val="center"/>
        </w:trPr>
        <w:tc>
          <w:tcPr>
            <w:tcW w:w="6741" w:type="dxa"/>
            <w:tcBorders>
              <w:right w:val="nil"/>
            </w:tcBorders>
          </w:tcPr>
          <w:p w14:paraId="60985AA1" w14:textId="77777777" w:rsidR="00374FB8" w:rsidRPr="00794717"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UKUPNO</w:t>
            </w:r>
          </w:p>
        </w:tc>
        <w:tc>
          <w:tcPr>
            <w:tcW w:w="2326" w:type="dxa"/>
            <w:tcBorders>
              <w:left w:val="nil"/>
            </w:tcBorders>
          </w:tcPr>
          <w:p w14:paraId="4FD9CA13" w14:textId="77777777" w:rsidR="00374FB8"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1.327,00</w:t>
            </w:r>
          </w:p>
        </w:tc>
      </w:tr>
      <w:tr w:rsidR="00374FB8" w:rsidRPr="00794717" w14:paraId="41538895" w14:textId="77777777" w:rsidTr="009C173C">
        <w:trPr>
          <w:jc w:val="center"/>
        </w:trPr>
        <w:tc>
          <w:tcPr>
            <w:tcW w:w="6741" w:type="dxa"/>
            <w:tcBorders>
              <w:right w:val="nil"/>
            </w:tcBorders>
          </w:tcPr>
          <w:p w14:paraId="75D5156B" w14:textId="77777777" w:rsidR="00374FB8" w:rsidRPr="00F878EE" w:rsidRDefault="00374FB8" w:rsidP="009C173C">
            <w:pPr>
              <w:spacing w:after="0" w:line="240" w:lineRule="auto"/>
              <w:rPr>
                <w:rFonts w:ascii="Times New Roman" w:eastAsia="Calibri" w:hAnsi="Times New Roman" w:cs="Times New Roman"/>
                <w:b/>
                <w:noProof/>
              </w:rPr>
            </w:pPr>
            <w:r w:rsidRPr="00F878EE">
              <w:rPr>
                <w:rFonts w:ascii="Times New Roman" w:eastAsia="Calibri" w:hAnsi="Times New Roman" w:cs="Times New Roman"/>
                <w:b/>
                <w:noProof/>
              </w:rPr>
              <w:t>8.Mojca Rapo</w:t>
            </w:r>
          </w:p>
        </w:tc>
        <w:tc>
          <w:tcPr>
            <w:tcW w:w="2326" w:type="dxa"/>
            <w:tcBorders>
              <w:left w:val="nil"/>
            </w:tcBorders>
          </w:tcPr>
          <w:p w14:paraId="0AA399E4" w14:textId="77777777" w:rsidR="00374FB8" w:rsidRDefault="00374FB8" w:rsidP="009C173C">
            <w:pPr>
              <w:spacing w:after="0" w:line="240" w:lineRule="auto"/>
              <w:jc w:val="right"/>
              <w:rPr>
                <w:rFonts w:ascii="Times New Roman" w:eastAsia="Calibri" w:hAnsi="Times New Roman" w:cs="Times New Roman"/>
                <w:b/>
                <w:noProof/>
              </w:rPr>
            </w:pPr>
          </w:p>
        </w:tc>
      </w:tr>
      <w:tr w:rsidR="00374FB8" w:rsidRPr="00794717" w14:paraId="28D665B6" w14:textId="77777777" w:rsidTr="009C173C">
        <w:trPr>
          <w:jc w:val="center"/>
        </w:trPr>
        <w:tc>
          <w:tcPr>
            <w:tcW w:w="6741" w:type="dxa"/>
            <w:tcBorders>
              <w:right w:val="nil"/>
            </w:tcBorders>
          </w:tcPr>
          <w:p w14:paraId="3CABA448" w14:textId="77777777" w:rsidR="00374FB8"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 xml:space="preserve">Izdavanje pjesničke zbirke „Šaptačica vodama“ </w:t>
            </w:r>
          </w:p>
        </w:tc>
        <w:tc>
          <w:tcPr>
            <w:tcW w:w="2326" w:type="dxa"/>
            <w:tcBorders>
              <w:left w:val="nil"/>
            </w:tcBorders>
          </w:tcPr>
          <w:p w14:paraId="1FCA2411" w14:textId="77777777" w:rsidR="00374FB8" w:rsidRPr="004756F2" w:rsidRDefault="00374FB8" w:rsidP="009C173C">
            <w:pPr>
              <w:spacing w:after="0" w:line="240" w:lineRule="auto"/>
              <w:jc w:val="right"/>
              <w:rPr>
                <w:rFonts w:ascii="Times New Roman" w:eastAsia="Calibri" w:hAnsi="Times New Roman" w:cs="Times New Roman"/>
                <w:bCs/>
                <w:noProof/>
              </w:rPr>
            </w:pPr>
            <w:r w:rsidRPr="004756F2">
              <w:rPr>
                <w:rFonts w:ascii="Times New Roman" w:eastAsia="Calibri" w:hAnsi="Times New Roman" w:cs="Times New Roman"/>
                <w:bCs/>
                <w:noProof/>
              </w:rPr>
              <w:t>1.327,00</w:t>
            </w:r>
          </w:p>
        </w:tc>
      </w:tr>
      <w:tr w:rsidR="00374FB8" w:rsidRPr="00794717" w14:paraId="7533D6BA" w14:textId="77777777" w:rsidTr="009C173C">
        <w:trPr>
          <w:jc w:val="center"/>
        </w:trPr>
        <w:tc>
          <w:tcPr>
            <w:tcW w:w="6741" w:type="dxa"/>
            <w:tcBorders>
              <w:right w:val="nil"/>
            </w:tcBorders>
          </w:tcPr>
          <w:p w14:paraId="4408C02C" w14:textId="77777777" w:rsidR="00374FB8"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UKUPNO</w:t>
            </w:r>
          </w:p>
        </w:tc>
        <w:tc>
          <w:tcPr>
            <w:tcW w:w="2326" w:type="dxa"/>
            <w:tcBorders>
              <w:left w:val="nil"/>
            </w:tcBorders>
          </w:tcPr>
          <w:p w14:paraId="1EC135A6" w14:textId="77777777" w:rsidR="00374FB8"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1.327,00</w:t>
            </w:r>
          </w:p>
        </w:tc>
      </w:tr>
      <w:tr w:rsidR="00374FB8" w:rsidRPr="00794717" w14:paraId="3504C8C8" w14:textId="77777777" w:rsidTr="009C173C">
        <w:trPr>
          <w:jc w:val="center"/>
        </w:trPr>
        <w:tc>
          <w:tcPr>
            <w:tcW w:w="6741" w:type="dxa"/>
            <w:tcBorders>
              <w:right w:val="nil"/>
            </w:tcBorders>
          </w:tcPr>
          <w:p w14:paraId="60C18AF7" w14:textId="77777777" w:rsidR="00374FB8" w:rsidRPr="009D4D96" w:rsidRDefault="00374FB8" w:rsidP="009C173C">
            <w:pPr>
              <w:spacing w:after="0" w:line="240" w:lineRule="auto"/>
              <w:rPr>
                <w:rFonts w:ascii="Times New Roman" w:eastAsia="Calibri" w:hAnsi="Times New Roman" w:cs="Times New Roman"/>
                <w:b/>
                <w:noProof/>
              </w:rPr>
            </w:pPr>
            <w:r w:rsidRPr="009D4D96">
              <w:rPr>
                <w:rFonts w:ascii="Times New Roman" w:eastAsia="Calibri" w:hAnsi="Times New Roman" w:cs="Times New Roman"/>
                <w:b/>
                <w:noProof/>
              </w:rPr>
              <w:t>9.Tomislav Domović</w:t>
            </w:r>
          </w:p>
        </w:tc>
        <w:tc>
          <w:tcPr>
            <w:tcW w:w="2326" w:type="dxa"/>
            <w:tcBorders>
              <w:left w:val="nil"/>
            </w:tcBorders>
          </w:tcPr>
          <w:p w14:paraId="7BFD070F" w14:textId="77777777" w:rsidR="00374FB8" w:rsidRDefault="00374FB8" w:rsidP="009C173C">
            <w:pPr>
              <w:spacing w:after="0" w:line="240" w:lineRule="auto"/>
              <w:jc w:val="right"/>
              <w:rPr>
                <w:rFonts w:ascii="Times New Roman" w:eastAsia="Calibri" w:hAnsi="Times New Roman" w:cs="Times New Roman"/>
                <w:b/>
                <w:noProof/>
              </w:rPr>
            </w:pPr>
          </w:p>
        </w:tc>
      </w:tr>
      <w:tr w:rsidR="00374FB8" w:rsidRPr="00794717" w14:paraId="0355A794" w14:textId="77777777" w:rsidTr="009C173C">
        <w:trPr>
          <w:jc w:val="center"/>
        </w:trPr>
        <w:tc>
          <w:tcPr>
            <w:tcW w:w="6741" w:type="dxa"/>
            <w:tcBorders>
              <w:right w:val="nil"/>
            </w:tcBorders>
          </w:tcPr>
          <w:p w14:paraId="13975DBA" w14:textId="77777777" w:rsidR="00374FB8"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Antologija „Cvrčci u trubi“</w:t>
            </w:r>
          </w:p>
        </w:tc>
        <w:tc>
          <w:tcPr>
            <w:tcW w:w="2326" w:type="dxa"/>
            <w:tcBorders>
              <w:left w:val="nil"/>
            </w:tcBorders>
          </w:tcPr>
          <w:p w14:paraId="30F35D79" w14:textId="77777777" w:rsidR="00374FB8" w:rsidRPr="009D4D96" w:rsidRDefault="00374FB8" w:rsidP="009C173C">
            <w:pPr>
              <w:spacing w:after="0" w:line="240" w:lineRule="auto"/>
              <w:jc w:val="right"/>
              <w:rPr>
                <w:rFonts w:ascii="Times New Roman" w:eastAsia="Calibri" w:hAnsi="Times New Roman" w:cs="Times New Roman"/>
                <w:bCs/>
                <w:noProof/>
              </w:rPr>
            </w:pPr>
            <w:r w:rsidRPr="009D4D96">
              <w:rPr>
                <w:rFonts w:ascii="Times New Roman" w:eastAsia="Calibri" w:hAnsi="Times New Roman" w:cs="Times New Roman"/>
                <w:bCs/>
                <w:noProof/>
              </w:rPr>
              <w:t>1.327,00</w:t>
            </w:r>
          </w:p>
        </w:tc>
      </w:tr>
      <w:tr w:rsidR="00374FB8" w:rsidRPr="00794717" w14:paraId="267B4482" w14:textId="77777777" w:rsidTr="009C173C">
        <w:trPr>
          <w:jc w:val="center"/>
        </w:trPr>
        <w:tc>
          <w:tcPr>
            <w:tcW w:w="6741" w:type="dxa"/>
            <w:tcBorders>
              <w:right w:val="nil"/>
            </w:tcBorders>
          </w:tcPr>
          <w:p w14:paraId="080A8A39" w14:textId="77777777" w:rsidR="00374FB8"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UKUPNO</w:t>
            </w:r>
          </w:p>
        </w:tc>
        <w:tc>
          <w:tcPr>
            <w:tcW w:w="2326" w:type="dxa"/>
            <w:tcBorders>
              <w:left w:val="nil"/>
            </w:tcBorders>
          </w:tcPr>
          <w:p w14:paraId="17655BB1" w14:textId="77777777" w:rsidR="00374FB8"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1.327,00</w:t>
            </w:r>
          </w:p>
        </w:tc>
      </w:tr>
      <w:tr w:rsidR="00374FB8" w:rsidRPr="00794717" w14:paraId="7B7843ED" w14:textId="77777777" w:rsidTr="009C173C">
        <w:trPr>
          <w:jc w:val="center"/>
        </w:trPr>
        <w:tc>
          <w:tcPr>
            <w:tcW w:w="6741" w:type="dxa"/>
            <w:tcBorders>
              <w:right w:val="nil"/>
            </w:tcBorders>
          </w:tcPr>
          <w:p w14:paraId="61FFF356" w14:textId="77777777" w:rsidR="00374FB8" w:rsidRPr="002F12A4" w:rsidRDefault="00374FB8" w:rsidP="009C173C">
            <w:pPr>
              <w:spacing w:after="0" w:line="240" w:lineRule="auto"/>
              <w:rPr>
                <w:rFonts w:ascii="Times New Roman" w:eastAsia="Calibri" w:hAnsi="Times New Roman" w:cs="Times New Roman"/>
                <w:b/>
                <w:noProof/>
              </w:rPr>
            </w:pPr>
            <w:r w:rsidRPr="002F12A4">
              <w:rPr>
                <w:rFonts w:ascii="Times New Roman" w:eastAsia="Calibri" w:hAnsi="Times New Roman" w:cs="Times New Roman"/>
                <w:b/>
                <w:noProof/>
              </w:rPr>
              <w:t>10.Kulturno umjetničko društvo „Rečica“</w:t>
            </w:r>
          </w:p>
        </w:tc>
        <w:tc>
          <w:tcPr>
            <w:tcW w:w="2326" w:type="dxa"/>
            <w:tcBorders>
              <w:left w:val="nil"/>
            </w:tcBorders>
          </w:tcPr>
          <w:p w14:paraId="3327085A" w14:textId="77777777" w:rsidR="00374FB8" w:rsidRDefault="00374FB8" w:rsidP="009C173C">
            <w:pPr>
              <w:spacing w:after="0" w:line="240" w:lineRule="auto"/>
              <w:jc w:val="right"/>
              <w:rPr>
                <w:rFonts w:ascii="Times New Roman" w:eastAsia="Calibri" w:hAnsi="Times New Roman" w:cs="Times New Roman"/>
                <w:b/>
                <w:noProof/>
              </w:rPr>
            </w:pPr>
          </w:p>
        </w:tc>
      </w:tr>
      <w:tr w:rsidR="00374FB8" w:rsidRPr="00794717" w14:paraId="14C8CA9F" w14:textId="77777777" w:rsidTr="009C173C">
        <w:trPr>
          <w:jc w:val="center"/>
        </w:trPr>
        <w:tc>
          <w:tcPr>
            <w:tcW w:w="6741" w:type="dxa"/>
            <w:tcBorders>
              <w:right w:val="nil"/>
            </w:tcBorders>
          </w:tcPr>
          <w:p w14:paraId="4FD2D621" w14:textId="77777777" w:rsidR="00374FB8"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Izdavanje monografije KUD-a „Rečica“ povodom 100. obljetnice</w:t>
            </w:r>
          </w:p>
        </w:tc>
        <w:tc>
          <w:tcPr>
            <w:tcW w:w="2326" w:type="dxa"/>
            <w:tcBorders>
              <w:left w:val="nil"/>
            </w:tcBorders>
          </w:tcPr>
          <w:p w14:paraId="666D93B7" w14:textId="77777777" w:rsidR="00374FB8" w:rsidRPr="00DE30ED" w:rsidRDefault="00374FB8" w:rsidP="009C173C">
            <w:pPr>
              <w:spacing w:after="0" w:line="240" w:lineRule="auto"/>
              <w:jc w:val="right"/>
              <w:rPr>
                <w:rFonts w:ascii="Times New Roman" w:eastAsia="Calibri" w:hAnsi="Times New Roman" w:cs="Times New Roman"/>
                <w:bCs/>
                <w:noProof/>
              </w:rPr>
            </w:pPr>
            <w:r w:rsidRPr="00DE30ED">
              <w:rPr>
                <w:rFonts w:ascii="Times New Roman" w:eastAsia="Calibri" w:hAnsi="Times New Roman" w:cs="Times New Roman"/>
                <w:bCs/>
                <w:noProof/>
              </w:rPr>
              <w:t>3.584,00</w:t>
            </w:r>
          </w:p>
        </w:tc>
      </w:tr>
      <w:tr w:rsidR="00374FB8" w:rsidRPr="00794717" w14:paraId="41A52D7C" w14:textId="77777777" w:rsidTr="009C173C">
        <w:trPr>
          <w:jc w:val="center"/>
        </w:trPr>
        <w:tc>
          <w:tcPr>
            <w:tcW w:w="6741" w:type="dxa"/>
            <w:tcBorders>
              <w:right w:val="nil"/>
            </w:tcBorders>
          </w:tcPr>
          <w:p w14:paraId="7611E1E4" w14:textId="77777777" w:rsidR="00374FB8"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UKUPNO</w:t>
            </w:r>
          </w:p>
        </w:tc>
        <w:tc>
          <w:tcPr>
            <w:tcW w:w="2326" w:type="dxa"/>
            <w:tcBorders>
              <w:left w:val="nil"/>
            </w:tcBorders>
          </w:tcPr>
          <w:p w14:paraId="2713E782" w14:textId="77777777" w:rsidR="00374FB8"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3.584,00</w:t>
            </w:r>
          </w:p>
        </w:tc>
      </w:tr>
      <w:tr w:rsidR="00374FB8" w:rsidRPr="00794717" w14:paraId="208A11B9" w14:textId="77777777" w:rsidTr="009C173C">
        <w:trPr>
          <w:jc w:val="center"/>
        </w:trPr>
        <w:tc>
          <w:tcPr>
            <w:tcW w:w="6741" w:type="dxa"/>
            <w:tcBorders>
              <w:right w:val="nil"/>
            </w:tcBorders>
          </w:tcPr>
          <w:p w14:paraId="78CEBDEB" w14:textId="77777777" w:rsidR="00374FB8" w:rsidRPr="004418E7" w:rsidRDefault="00374FB8" w:rsidP="009C173C">
            <w:pPr>
              <w:spacing w:after="0" w:line="240" w:lineRule="auto"/>
              <w:rPr>
                <w:rFonts w:ascii="Times New Roman" w:eastAsia="Calibri" w:hAnsi="Times New Roman" w:cs="Times New Roman"/>
                <w:b/>
                <w:noProof/>
              </w:rPr>
            </w:pPr>
            <w:r w:rsidRPr="004418E7">
              <w:rPr>
                <w:rFonts w:ascii="Times New Roman" w:eastAsia="Calibri" w:hAnsi="Times New Roman" w:cs="Times New Roman"/>
                <w:b/>
                <w:noProof/>
              </w:rPr>
              <w:t>11.Kulturno umjetničko društvo „Mostanje“</w:t>
            </w:r>
          </w:p>
        </w:tc>
        <w:tc>
          <w:tcPr>
            <w:tcW w:w="2326" w:type="dxa"/>
            <w:tcBorders>
              <w:left w:val="nil"/>
            </w:tcBorders>
          </w:tcPr>
          <w:p w14:paraId="2E58D257" w14:textId="77777777" w:rsidR="00374FB8" w:rsidRDefault="00374FB8" w:rsidP="009C173C">
            <w:pPr>
              <w:spacing w:after="0" w:line="240" w:lineRule="auto"/>
              <w:jc w:val="right"/>
              <w:rPr>
                <w:rFonts w:ascii="Times New Roman" w:eastAsia="Calibri" w:hAnsi="Times New Roman" w:cs="Times New Roman"/>
                <w:b/>
                <w:noProof/>
              </w:rPr>
            </w:pPr>
          </w:p>
        </w:tc>
      </w:tr>
      <w:tr w:rsidR="00374FB8" w:rsidRPr="00794717" w14:paraId="750B43E0" w14:textId="77777777" w:rsidTr="009C173C">
        <w:trPr>
          <w:jc w:val="center"/>
        </w:trPr>
        <w:tc>
          <w:tcPr>
            <w:tcW w:w="6741" w:type="dxa"/>
            <w:tcBorders>
              <w:right w:val="nil"/>
            </w:tcBorders>
          </w:tcPr>
          <w:p w14:paraId="6BD6AFEF" w14:textId="77777777" w:rsidR="00374FB8"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Izdavanje monografije „Mostanje kroz vrijeme i običaje“</w:t>
            </w:r>
          </w:p>
        </w:tc>
        <w:tc>
          <w:tcPr>
            <w:tcW w:w="2326" w:type="dxa"/>
            <w:tcBorders>
              <w:left w:val="nil"/>
            </w:tcBorders>
          </w:tcPr>
          <w:p w14:paraId="262859D7" w14:textId="77777777" w:rsidR="00374FB8" w:rsidRPr="00DE30ED" w:rsidRDefault="00374FB8" w:rsidP="009C173C">
            <w:pPr>
              <w:spacing w:after="0" w:line="240" w:lineRule="auto"/>
              <w:jc w:val="right"/>
              <w:rPr>
                <w:rFonts w:ascii="Times New Roman" w:eastAsia="Calibri" w:hAnsi="Times New Roman" w:cs="Times New Roman"/>
                <w:bCs/>
                <w:noProof/>
              </w:rPr>
            </w:pPr>
            <w:r w:rsidRPr="00DE30ED">
              <w:rPr>
                <w:rFonts w:ascii="Times New Roman" w:eastAsia="Calibri" w:hAnsi="Times New Roman" w:cs="Times New Roman"/>
                <w:bCs/>
                <w:noProof/>
              </w:rPr>
              <w:t>1.327,00</w:t>
            </w:r>
          </w:p>
        </w:tc>
      </w:tr>
      <w:tr w:rsidR="00374FB8" w:rsidRPr="00794717" w14:paraId="31CC6F2D" w14:textId="77777777" w:rsidTr="009C173C">
        <w:trPr>
          <w:jc w:val="center"/>
        </w:trPr>
        <w:tc>
          <w:tcPr>
            <w:tcW w:w="6741" w:type="dxa"/>
            <w:tcBorders>
              <w:right w:val="nil"/>
            </w:tcBorders>
          </w:tcPr>
          <w:p w14:paraId="4C37E01C" w14:textId="77777777" w:rsidR="00374FB8"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UKUPNO</w:t>
            </w:r>
          </w:p>
        </w:tc>
        <w:tc>
          <w:tcPr>
            <w:tcW w:w="2326" w:type="dxa"/>
            <w:tcBorders>
              <w:left w:val="nil"/>
            </w:tcBorders>
          </w:tcPr>
          <w:p w14:paraId="169D7634" w14:textId="77777777" w:rsidR="00374FB8"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1.327,00</w:t>
            </w:r>
          </w:p>
        </w:tc>
      </w:tr>
      <w:tr w:rsidR="00374FB8" w:rsidRPr="00794717" w14:paraId="3CA11C55" w14:textId="77777777" w:rsidTr="009C173C">
        <w:trPr>
          <w:jc w:val="center"/>
        </w:trPr>
        <w:tc>
          <w:tcPr>
            <w:tcW w:w="6741" w:type="dxa"/>
            <w:tcBorders>
              <w:right w:val="nil"/>
            </w:tcBorders>
          </w:tcPr>
          <w:p w14:paraId="0AD1D35D"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 xml:space="preserve">C)SVEUKUPNO                                                                                                                     </w:t>
            </w:r>
          </w:p>
        </w:tc>
        <w:tc>
          <w:tcPr>
            <w:tcW w:w="2326" w:type="dxa"/>
            <w:tcBorders>
              <w:left w:val="nil"/>
            </w:tcBorders>
          </w:tcPr>
          <w:p w14:paraId="2EA64B3D"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23.889</w:t>
            </w:r>
            <w:r w:rsidRPr="00794717">
              <w:rPr>
                <w:rFonts w:ascii="Times New Roman" w:eastAsia="Calibri" w:hAnsi="Times New Roman" w:cs="Times New Roman"/>
                <w:b/>
                <w:noProof/>
              </w:rPr>
              <w:t>,00</w:t>
            </w:r>
          </w:p>
        </w:tc>
      </w:tr>
      <w:tr w:rsidR="00374FB8" w:rsidRPr="00794717" w14:paraId="2D8A198C" w14:textId="77777777" w:rsidTr="009C173C">
        <w:trPr>
          <w:jc w:val="center"/>
        </w:trPr>
        <w:tc>
          <w:tcPr>
            <w:tcW w:w="9067" w:type="dxa"/>
            <w:gridSpan w:val="2"/>
            <w:tcBorders>
              <w:bottom w:val="single" w:sz="4" w:space="0" w:color="auto"/>
            </w:tcBorders>
            <w:shd w:val="clear" w:color="auto" w:fill="808080"/>
          </w:tcPr>
          <w:p w14:paraId="0BC8B310"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55934ED1" w14:textId="77777777" w:rsidTr="009C173C">
        <w:trPr>
          <w:jc w:val="center"/>
        </w:trPr>
        <w:tc>
          <w:tcPr>
            <w:tcW w:w="9067" w:type="dxa"/>
            <w:gridSpan w:val="2"/>
            <w:tcBorders>
              <w:left w:val="single" w:sz="4" w:space="0" w:color="auto"/>
            </w:tcBorders>
          </w:tcPr>
          <w:p w14:paraId="2602D432"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D)VIZUALNE UMJETNOSTI</w:t>
            </w:r>
          </w:p>
        </w:tc>
      </w:tr>
      <w:tr w:rsidR="00374FB8" w:rsidRPr="00794717" w14:paraId="3E4AABEF" w14:textId="77777777" w:rsidTr="009C173C">
        <w:trPr>
          <w:jc w:val="center"/>
        </w:trPr>
        <w:tc>
          <w:tcPr>
            <w:tcW w:w="6741" w:type="dxa"/>
            <w:tcBorders>
              <w:right w:val="nil"/>
            </w:tcBorders>
          </w:tcPr>
          <w:p w14:paraId="0F437ACD" w14:textId="77777777" w:rsidR="00374FB8" w:rsidRPr="00B719AE" w:rsidRDefault="00374FB8" w:rsidP="009C173C">
            <w:pPr>
              <w:spacing w:after="0" w:line="240" w:lineRule="auto"/>
              <w:rPr>
                <w:rFonts w:asciiTheme="majorBidi" w:eastAsia="Calibri" w:hAnsiTheme="majorBidi" w:cstheme="majorBidi"/>
                <w:b/>
                <w:bCs/>
                <w:noProof/>
              </w:rPr>
            </w:pPr>
            <w:r>
              <w:rPr>
                <w:rFonts w:asciiTheme="majorBidi" w:hAnsiTheme="majorBidi" w:cstheme="majorBidi"/>
                <w:b/>
                <w:bCs/>
              </w:rPr>
              <w:t>1</w:t>
            </w:r>
            <w:r w:rsidRPr="00B719AE">
              <w:rPr>
                <w:rFonts w:asciiTheme="majorBidi" w:hAnsiTheme="majorBidi" w:cstheme="majorBidi"/>
                <w:b/>
                <w:bCs/>
              </w:rPr>
              <w:t>. Centar za pružanje usluga u zajednici „Vladimir Nazor“</w:t>
            </w:r>
          </w:p>
        </w:tc>
        <w:tc>
          <w:tcPr>
            <w:tcW w:w="2326" w:type="dxa"/>
            <w:tcBorders>
              <w:left w:val="nil"/>
            </w:tcBorders>
          </w:tcPr>
          <w:p w14:paraId="2ACAB9E7" w14:textId="77777777" w:rsidR="00374FB8" w:rsidRPr="00B719AE" w:rsidRDefault="00374FB8" w:rsidP="009C173C">
            <w:pPr>
              <w:spacing w:after="0" w:line="240" w:lineRule="auto"/>
              <w:jc w:val="right"/>
              <w:rPr>
                <w:rFonts w:asciiTheme="majorBidi" w:eastAsia="Calibri" w:hAnsiTheme="majorBidi" w:cstheme="majorBidi"/>
                <w:noProof/>
              </w:rPr>
            </w:pPr>
          </w:p>
        </w:tc>
      </w:tr>
      <w:tr w:rsidR="00374FB8" w:rsidRPr="00794717" w14:paraId="3C38B929" w14:textId="77777777" w:rsidTr="009C173C">
        <w:trPr>
          <w:jc w:val="center"/>
        </w:trPr>
        <w:tc>
          <w:tcPr>
            <w:tcW w:w="6741" w:type="dxa"/>
            <w:tcBorders>
              <w:right w:val="nil"/>
            </w:tcBorders>
          </w:tcPr>
          <w:p w14:paraId="51B2C192" w14:textId="77777777" w:rsidR="00374FB8" w:rsidRPr="00B719AE" w:rsidRDefault="00374FB8" w:rsidP="009C173C">
            <w:pPr>
              <w:spacing w:after="0" w:line="240" w:lineRule="auto"/>
              <w:rPr>
                <w:rFonts w:asciiTheme="majorBidi" w:eastAsia="Calibri" w:hAnsiTheme="majorBidi" w:cstheme="majorBidi"/>
                <w:noProof/>
              </w:rPr>
            </w:pPr>
            <w:r w:rsidRPr="00B719AE">
              <w:rPr>
                <w:rFonts w:asciiTheme="majorBidi" w:hAnsiTheme="majorBidi" w:cstheme="majorBidi"/>
              </w:rPr>
              <w:t xml:space="preserve">49. zimska likovna kolonija ZILIK 2023. i izložbe u Galeriji ZILIK </w:t>
            </w:r>
          </w:p>
        </w:tc>
        <w:tc>
          <w:tcPr>
            <w:tcW w:w="2326" w:type="dxa"/>
            <w:tcBorders>
              <w:left w:val="nil"/>
            </w:tcBorders>
          </w:tcPr>
          <w:p w14:paraId="51B8DE65" w14:textId="77777777" w:rsidR="00374FB8" w:rsidRPr="00B719AE" w:rsidRDefault="00374FB8" w:rsidP="009C173C">
            <w:pPr>
              <w:spacing w:after="0" w:line="240" w:lineRule="auto"/>
              <w:jc w:val="right"/>
              <w:rPr>
                <w:rFonts w:asciiTheme="majorBidi" w:eastAsia="Calibri" w:hAnsiTheme="majorBidi" w:cstheme="majorBidi"/>
                <w:noProof/>
              </w:rPr>
            </w:pPr>
            <w:r>
              <w:rPr>
                <w:rFonts w:asciiTheme="majorBidi" w:hAnsiTheme="majorBidi" w:cstheme="majorBidi"/>
              </w:rPr>
              <w:t>2.654</w:t>
            </w:r>
            <w:r w:rsidRPr="00B719AE">
              <w:rPr>
                <w:rFonts w:asciiTheme="majorBidi" w:hAnsiTheme="majorBidi" w:cstheme="majorBidi"/>
              </w:rPr>
              <w:t>,00</w:t>
            </w:r>
          </w:p>
        </w:tc>
      </w:tr>
      <w:tr w:rsidR="00374FB8" w:rsidRPr="00794717" w14:paraId="7C61457D" w14:textId="77777777" w:rsidTr="009C173C">
        <w:trPr>
          <w:trHeight w:val="200"/>
          <w:jc w:val="center"/>
        </w:trPr>
        <w:tc>
          <w:tcPr>
            <w:tcW w:w="6741" w:type="dxa"/>
            <w:tcBorders>
              <w:right w:val="nil"/>
            </w:tcBorders>
          </w:tcPr>
          <w:p w14:paraId="67242605" w14:textId="77777777" w:rsidR="00374FB8" w:rsidRPr="00B719AE" w:rsidRDefault="00374FB8" w:rsidP="009C173C">
            <w:pPr>
              <w:spacing w:after="0" w:line="240" w:lineRule="auto"/>
              <w:rPr>
                <w:rFonts w:asciiTheme="majorBidi" w:eastAsia="Calibri" w:hAnsiTheme="majorBidi" w:cstheme="majorBidi"/>
                <w:noProof/>
              </w:rPr>
            </w:pPr>
            <w:r>
              <w:rPr>
                <w:rFonts w:asciiTheme="majorBidi" w:eastAsia="Calibri" w:hAnsiTheme="majorBidi" w:cstheme="majorBidi"/>
                <w:noProof/>
              </w:rPr>
              <w:t>UKUPNO</w:t>
            </w:r>
          </w:p>
        </w:tc>
        <w:tc>
          <w:tcPr>
            <w:tcW w:w="2326" w:type="dxa"/>
            <w:tcBorders>
              <w:left w:val="nil"/>
            </w:tcBorders>
          </w:tcPr>
          <w:p w14:paraId="70D37CA2" w14:textId="77777777" w:rsidR="00374FB8" w:rsidRPr="00B07691" w:rsidRDefault="00374FB8" w:rsidP="009C173C">
            <w:pPr>
              <w:spacing w:after="0" w:line="240" w:lineRule="auto"/>
              <w:jc w:val="right"/>
              <w:rPr>
                <w:rFonts w:asciiTheme="majorBidi" w:eastAsia="Calibri" w:hAnsiTheme="majorBidi" w:cstheme="majorBidi"/>
                <w:b/>
                <w:bCs/>
                <w:noProof/>
              </w:rPr>
            </w:pPr>
            <w:r>
              <w:rPr>
                <w:rFonts w:asciiTheme="majorBidi" w:eastAsia="Calibri" w:hAnsiTheme="majorBidi" w:cstheme="majorBidi"/>
                <w:b/>
                <w:bCs/>
                <w:noProof/>
              </w:rPr>
              <w:t>2.654,00</w:t>
            </w:r>
          </w:p>
        </w:tc>
      </w:tr>
      <w:tr w:rsidR="00374FB8" w:rsidRPr="00794717" w14:paraId="711BC9D2" w14:textId="77777777" w:rsidTr="009C173C">
        <w:trPr>
          <w:jc w:val="center"/>
        </w:trPr>
        <w:tc>
          <w:tcPr>
            <w:tcW w:w="6741" w:type="dxa"/>
            <w:tcBorders>
              <w:right w:val="nil"/>
            </w:tcBorders>
          </w:tcPr>
          <w:p w14:paraId="3AB3C951" w14:textId="77777777" w:rsidR="00374FB8" w:rsidRPr="00B719AE" w:rsidRDefault="00374FB8" w:rsidP="009C173C">
            <w:pPr>
              <w:spacing w:after="0" w:line="240" w:lineRule="auto"/>
              <w:rPr>
                <w:rFonts w:asciiTheme="majorBidi" w:eastAsia="Calibri" w:hAnsiTheme="majorBidi" w:cstheme="majorBidi"/>
                <w:b/>
                <w:bCs/>
                <w:noProof/>
              </w:rPr>
            </w:pPr>
            <w:r>
              <w:rPr>
                <w:rFonts w:asciiTheme="majorBidi" w:hAnsiTheme="majorBidi" w:cstheme="majorBidi"/>
                <w:b/>
                <w:bCs/>
              </w:rPr>
              <w:t>2</w:t>
            </w:r>
            <w:r w:rsidRPr="00B719AE">
              <w:rPr>
                <w:rFonts w:asciiTheme="majorBidi" w:hAnsiTheme="majorBidi" w:cstheme="majorBidi"/>
                <w:b/>
                <w:bCs/>
              </w:rPr>
              <w:t>. U</w:t>
            </w:r>
            <w:r>
              <w:rPr>
                <w:rFonts w:asciiTheme="majorBidi" w:hAnsiTheme="majorBidi" w:cstheme="majorBidi"/>
                <w:b/>
                <w:bCs/>
              </w:rPr>
              <w:t>druga likovnih autora Karlovac</w:t>
            </w:r>
          </w:p>
        </w:tc>
        <w:tc>
          <w:tcPr>
            <w:tcW w:w="2326" w:type="dxa"/>
            <w:tcBorders>
              <w:left w:val="nil"/>
            </w:tcBorders>
          </w:tcPr>
          <w:p w14:paraId="1E3EFA7A" w14:textId="77777777" w:rsidR="00374FB8" w:rsidRPr="00B719AE" w:rsidRDefault="00374FB8" w:rsidP="009C173C">
            <w:pPr>
              <w:spacing w:after="0" w:line="240" w:lineRule="auto"/>
              <w:jc w:val="right"/>
              <w:rPr>
                <w:rFonts w:asciiTheme="majorBidi" w:eastAsia="Calibri" w:hAnsiTheme="majorBidi" w:cstheme="majorBidi"/>
                <w:noProof/>
              </w:rPr>
            </w:pPr>
          </w:p>
        </w:tc>
      </w:tr>
      <w:tr w:rsidR="00374FB8" w:rsidRPr="00794717" w14:paraId="44D9E5B5" w14:textId="77777777" w:rsidTr="009C173C">
        <w:trPr>
          <w:jc w:val="center"/>
        </w:trPr>
        <w:tc>
          <w:tcPr>
            <w:tcW w:w="6741" w:type="dxa"/>
            <w:tcBorders>
              <w:right w:val="nil"/>
            </w:tcBorders>
          </w:tcPr>
          <w:p w14:paraId="521A83A2" w14:textId="77777777" w:rsidR="00374FB8" w:rsidRPr="00B719AE" w:rsidRDefault="00374FB8" w:rsidP="009C173C">
            <w:pPr>
              <w:spacing w:after="0" w:line="240" w:lineRule="auto"/>
              <w:rPr>
                <w:rFonts w:asciiTheme="majorBidi" w:eastAsia="Calibri" w:hAnsiTheme="majorBidi" w:cstheme="majorBidi"/>
                <w:noProof/>
              </w:rPr>
            </w:pPr>
            <w:r w:rsidRPr="00B719AE">
              <w:rPr>
                <w:rFonts w:asciiTheme="majorBidi" w:hAnsiTheme="majorBidi" w:cstheme="majorBidi"/>
              </w:rPr>
              <w:t>Izložbeni program 2023.</w:t>
            </w:r>
          </w:p>
        </w:tc>
        <w:tc>
          <w:tcPr>
            <w:tcW w:w="2326" w:type="dxa"/>
            <w:tcBorders>
              <w:left w:val="nil"/>
            </w:tcBorders>
          </w:tcPr>
          <w:p w14:paraId="5E38D1EA" w14:textId="77777777" w:rsidR="00374FB8" w:rsidRPr="00B719AE" w:rsidRDefault="00374FB8" w:rsidP="009C173C">
            <w:pPr>
              <w:spacing w:after="0" w:line="240" w:lineRule="auto"/>
              <w:jc w:val="right"/>
              <w:rPr>
                <w:rFonts w:asciiTheme="majorBidi" w:eastAsia="Calibri" w:hAnsiTheme="majorBidi" w:cstheme="majorBidi"/>
                <w:noProof/>
              </w:rPr>
            </w:pPr>
            <w:r>
              <w:rPr>
                <w:rFonts w:asciiTheme="majorBidi" w:hAnsiTheme="majorBidi" w:cstheme="majorBidi"/>
              </w:rPr>
              <w:t>1.327</w:t>
            </w:r>
            <w:r w:rsidRPr="00B719AE">
              <w:rPr>
                <w:rFonts w:asciiTheme="majorBidi" w:hAnsiTheme="majorBidi" w:cstheme="majorBidi"/>
              </w:rPr>
              <w:t>,00</w:t>
            </w:r>
          </w:p>
        </w:tc>
      </w:tr>
      <w:tr w:rsidR="00374FB8" w:rsidRPr="00794717" w14:paraId="5510F080" w14:textId="77777777" w:rsidTr="009C173C">
        <w:trPr>
          <w:jc w:val="center"/>
        </w:trPr>
        <w:tc>
          <w:tcPr>
            <w:tcW w:w="6741" w:type="dxa"/>
            <w:tcBorders>
              <w:right w:val="nil"/>
            </w:tcBorders>
          </w:tcPr>
          <w:p w14:paraId="764E3993" w14:textId="77777777" w:rsidR="00374FB8" w:rsidRPr="00B719AE" w:rsidRDefault="00374FB8" w:rsidP="009C173C">
            <w:pPr>
              <w:spacing w:after="0" w:line="240" w:lineRule="auto"/>
              <w:rPr>
                <w:rFonts w:asciiTheme="majorBidi" w:eastAsia="Calibri" w:hAnsiTheme="majorBidi" w:cstheme="majorBidi"/>
                <w:bCs/>
                <w:noProof/>
              </w:rPr>
            </w:pPr>
            <w:r w:rsidRPr="00B719AE">
              <w:rPr>
                <w:rFonts w:asciiTheme="majorBidi" w:hAnsiTheme="majorBidi" w:cstheme="majorBidi"/>
              </w:rPr>
              <w:t>UKUPNO</w:t>
            </w:r>
          </w:p>
        </w:tc>
        <w:tc>
          <w:tcPr>
            <w:tcW w:w="2326" w:type="dxa"/>
            <w:tcBorders>
              <w:left w:val="nil"/>
            </w:tcBorders>
          </w:tcPr>
          <w:p w14:paraId="3203C107" w14:textId="77777777" w:rsidR="00374FB8" w:rsidRPr="00F46852" w:rsidRDefault="00374FB8" w:rsidP="009C173C">
            <w:pPr>
              <w:spacing w:after="0" w:line="240" w:lineRule="auto"/>
              <w:jc w:val="right"/>
              <w:rPr>
                <w:rFonts w:asciiTheme="majorBidi" w:eastAsia="Calibri" w:hAnsiTheme="majorBidi" w:cstheme="majorBidi"/>
                <w:b/>
                <w:bCs/>
                <w:noProof/>
              </w:rPr>
            </w:pPr>
            <w:r w:rsidRPr="00F46852">
              <w:rPr>
                <w:rFonts w:asciiTheme="majorBidi" w:hAnsiTheme="majorBidi" w:cstheme="majorBidi"/>
                <w:b/>
                <w:bCs/>
              </w:rPr>
              <w:t>1.327,00</w:t>
            </w:r>
          </w:p>
        </w:tc>
      </w:tr>
      <w:tr w:rsidR="00374FB8" w:rsidRPr="00794717" w14:paraId="6CCDE96A" w14:textId="77777777" w:rsidTr="009C173C">
        <w:trPr>
          <w:jc w:val="center"/>
        </w:trPr>
        <w:tc>
          <w:tcPr>
            <w:tcW w:w="6741" w:type="dxa"/>
            <w:tcBorders>
              <w:right w:val="nil"/>
            </w:tcBorders>
          </w:tcPr>
          <w:p w14:paraId="05E738D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 xml:space="preserve">D) SVEUKUPNO                                                                                                                   </w:t>
            </w:r>
          </w:p>
        </w:tc>
        <w:tc>
          <w:tcPr>
            <w:tcW w:w="2326" w:type="dxa"/>
            <w:tcBorders>
              <w:left w:val="nil"/>
            </w:tcBorders>
          </w:tcPr>
          <w:p w14:paraId="127D5260"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3.981</w:t>
            </w:r>
            <w:r w:rsidRPr="00794717">
              <w:rPr>
                <w:rFonts w:ascii="Times New Roman" w:eastAsia="Calibri" w:hAnsi="Times New Roman" w:cs="Times New Roman"/>
                <w:b/>
                <w:noProof/>
              </w:rPr>
              <w:t>,00</w:t>
            </w:r>
          </w:p>
        </w:tc>
      </w:tr>
      <w:tr w:rsidR="00374FB8" w:rsidRPr="00794717" w14:paraId="068A3263" w14:textId="77777777" w:rsidTr="009C173C">
        <w:trPr>
          <w:jc w:val="center"/>
        </w:trPr>
        <w:tc>
          <w:tcPr>
            <w:tcW w:w="9067" w:type="dxa"/>
            <w:gridSpan w:val="2"/>
            <w:tcBorders>
              <w:bottom w:val="single" w:sz="4" w:space="0" w:color="auto"/>
            </w:tcBorders>
            <w:shd w:val="clear" w:color="auto" w:fill="808080"/>
          </w:tcPr>
          <w:p w14:paraId="32807EB8"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0238E3B8" w14:textId="77777777" w:rsidTr="009C173C">
        <w:trPr>
          <w:jc w:val="center"/>
        </w:trPr>
        <w:tc>
          <w:tcPr>
            <w:tcW w:w="9067" w:type="dxa"/>
            <w:gridSpan w:val="2"/>
            <w:tcBorders>
              <w:left w:val="single" w:sz="4" w:space="0" w:color="auto"/>
            </w:tcBorders>
          </w:tcPr>
          <w:p w14:paraId="7EBBB5C3"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 xml:space="preserve">E) INOVATIVNE UMJETNIČKE I KULTURNE PRAKSE I MEĐUNARODNA  KULTURNA SURADNJA </w:t>
            </w:r>
          </w:p>
        </w:tc>
      </w:tr>
      <w:tr w:rsidR="00374FB8" w:rsidRPr="00794717" w14:paraId="1724DA49" w14:textId="77777777" w:rsidTr="009C173C">
        <w:trPr>
          <w:jc w:val="center"/>
        </w:trPr>
        <w:tc>
          <w:tcPr>
            <w:tcW w:w="6741" w:type="dxa"/>
            <w:tcBorders>
              <w:right w:val="nil"/>
            </w:tcBorders>
          </w:tcPr>
          <w:p w14:paraId="5B84B048"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1. Glazbena škola Karlovac</w:t>
            </w:r>
          </w:p>
        </w:tc>
        <w:tc>
          <w:tcPr>
            <w:tcW w:w="2326" w:type="dxa"/>
            <w:tcBorders>
              <w:left w:val="nil"/>
            </w:tcBorders>
          </w:tcPr>
          <w:p w14:paraId="0C6B9AF8"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51062672" w14:textId="77777777" w:rsidTr="009C173C">
        <w:trPr>
          <w:jc w:val="center"/>
        </w:trPr>
        <w:tc>
          <w:tcPr>
            <w:tcW w:w="6741" w:type="dxa"/>
            <w:tcBorders>
              <w:right w:val="nil"/>
            </w:tcBorders>
          </w:tcPr>
          <w:p w14:paraId="7BD6F337"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Edukacija publike kroz program</w:t>
            </w:r>
            <w:r>
              <w:rPr>
                <w:rFonts w:ascii="Times New Roman" w:eastAsia="Calibri" w:hAnsi="Times New Roman" w:cs="Times New Roman"/>
                <w:noProof/>
              </w:rPr>
              <w:t>e</w:t>
            </w:r>
            <w:r w:rsidRPr="00794717">
              <w:rPr>
                <w:rFonts w:ascii="Times New Roman" w:eastAsia="Calibri" w:hAnsi="Times New Roman" w:cs="Times New Roman"/>
                <w:noProof/>
              </w:rPr>
              <w:t xml:space="preserve"> </w:t>
            </w:r>
            <w:r>
              <w:rPr>
                <w:rFonts w:ascii="Times New Roman" w:eastAsia="Calibri" w:hAnsi="Times New Roman" w:cs="Times New Roman"/>
                <w:noProof/>
              </w:rPr>
              <w:t>„</w:t>
            </w:r>
            <w:r w:rsidRPr="00794717">
              <w:rPr>
                <w:rFonts w:ascii="Times New Roman" w:eastAsia="Calibri" w:hAnsi="Times New Roman" w:cs="Times New Roman"/>
                <w:noProof/>
              </w:rPr>
              <w:t>Noć glazbe</w:t>
            </w:r>
            <w:r>
              <w:rPr>
                <w:rFonts w:ascii="Times New Roman" w:eastAsia="Calibri" w:hAnsi="Times New Roman" w:cs="Times New Roman"/>
                <w:noProof/>
              </w:rPr>
              <w:t>“</w:t>
            </w:r>
            <w:r w:rsidRPr="00794717">
              <w:rPr>
                <w:rFonts w:ascii="Times New Roman" w:eastAsia="Calibri" w:hAnsi="Times New Roman" w:cs="Times New Roman"/>
                <w:noProof/>
              </w:rPr>
              <w:t xml:space="preserve"> i </w:t>
            </w:r>
            <w:r>
              <w:rPr>
                <w:rFonts w:ascii="Times New Roman" w:eastAsia="Calibri" w:hAnsi="Times New Roman" w:cs="Times New Roman"/>
                <w:noProof/>
              </w:rPr>
              <w:t>„</w:t>
            </w:r>
            <w:r w:rsidRPr="00794717">
              <w:rPr>
                <w:rFonts w:ascii="Times New Roman" w:eastAsia="Calibri" w:hAnsi="Times New Roman" w:cs="Times New Roman"/>
                <w:noProof/>
              </w:rPr>
              <w:t>Kava s Bachom</w:t>
            </w:r>
            <w:r>
              <w:rPr>
                <w:rFonts w:ascii="Times New Roman" w:eastAsia="Calibri" w:hAnsi="Times New Roman" w:cs="Times New Roman"/>
                <w:noProof/>
              </w:rPr>
              <w:t>“</w:t>
            </w:r>
          </w:p>
        </w:tc>
        <w:tc>
          <w:tcPr>
            <w:tcW w:w="2326" w:type="dxa"/>
            <w:tcBorders>
              <w:left w:val="nil"/>
            </w:tcBorders>
          </w:tcPr>
          <w:p w14:paraId="003D76E0"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664</w:t>
            </w:r>
            <w:r w:rsidRPr="00794717">
              <w:rPr>
                <w:rFonts w:ascii="Times New Roman" w:eastAsia="Calibri" w:hAnsi="Times New Roman" w:cs="Times New Roman"/>
                <w:noProof/>
              </w:rPr>
              <w:t>,00</w:t>
            </w:r>
          </w:p>
        </w:tc>
      </w:tr>
      <w:tr w:rsidR="00374FB8" w:rsidRPr="00794717" w14:paraId="48AB2AD6" w14:textId="77777777" w:rsidTr="009C173C">
        <w:trPr>
          <w:jc w:val="center"/>
        </w:trPr>
        <w:tc>
          <w:tcPr>
            <w:tcW w:w="6741" w:type="dxa"/>
            <w:tcBorders>
              <w:right w:val="nil"/>
            </w:tcBorders>
          </w:tcPr>
          <w:p w14:paraId="73FDD0A8"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2</w:t>
            </w:r>
            <w:r>
              <w:rPr>
                <w:rFonts w:ascii="Times New Roman" w:eastAsia="Calibri" w:hAnsi="Times New Roman" w:cs="Times New Roman"/>
                <w:noProof/>
              </w:rPr>
              <w:t>4</w:t>
            </w:r>
            <w:r w:rsidRPr="00794717">
              <w:rPr>
                <w:rFonts w:ascii="Times New Roman" w:eastAsia="Calibri" w:hAnsi="Times New Roman" w:cs="Times New Roman"/>
                <w:noProof/>
              </w:rPr>
              <w:t>. međunarodna ljetna škola gitare</w:t>
            </w:r>
          </w:p>
        </w:tc>
        <w:tc>
          <w:tcPr>
            <w:tcW w:w="2326" w:type="dxa"/>
            <w:tcBorders>
              <w:left w:val="nil"/>
            </w:tcBorders>
          </w:tcPr>
          <w:p w14:paraId="6B3AC52C" w14:textId="77777777" w:rsidR="00374FB8" w:rsidRPr="00794717"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1.991</w:t>
            </w:r>
            <w:r w:rsidRPr="00794717">
              <w:rPr>
                <w:rFonts w:ascii="Times New Roman" w:eastAsia="Calibri" w:hAnsi="Times New Roman" w:cs="Times New Roman"/>
                <w:bCs/>
                <w:noProof/>
              </w:rPr>
              <w:t>,00</w:t>
            </w:r>
          </w:p>
        </w:tc>
      </w:tr>
      <w:tr w:rsidR="00374FB8" w:rsidRPr="00794717" w14:paraId="6317D7E3" w14:textId="77777777" w:rsidTr="009C173C">
        <w:trPr>
          <w:jc w:val="center"/>
        </w:trPr>
        <w:tc>
          <w:tcPr>
            <w:tcW w:w="6741" w:type="dxa"/>
            <w:tcBorders>
              <w:right w:val="nil"/>
            </w:tcBorders>
          </w:tcPr>
          <w:p w14:paraId="69972556"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1</w:t>
            </w:r>
            <w:r>
              <w:rPr>
                <w:rFonts w:ascii="Times New Roman" w:eastAsia="Calibri" w:hAnsi="Times New Roman" w:cs="Times New Roman"/>
                <w:noProof/>
              </w:rPr>
              <w:t>1</w:t>
            </w:r>
            <w:r w:rsidRPr="00794717">
              <w:rPr>
                <w:rFonts w:ascii="Times New Roman" w:eastAsia="Calibri" w:hAnsi="Times New Roman" w:cs="Times New Roman"/>
                <w:noProof/>
              </w:rPr>
              <w:t xml:space="preserve">. Karlovac piano festival </w:t>
            </w:r>
          </w:p>
        </w:tc>
        <w:tc>
          <w:tcPr>
            <w:tcW w:w="2326" w:type="dxa"/>
            <w:tcBorders>
              <w:left w:val="nil"/>
            </w:tcBorders>
          </w:tcPr>
          <w:p w14:paraId="66804D06" w14:textId="77777777" w:rsidR="00374FB8" w:rsidRPr="00794717"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796</w:t>
            </w:r>
            <w:r w:rsidRPr="00794717">
              <w:rPr>
                <w:rFonts w:ascii="Times New Roman" w:eastAsia="Calibri" w:hAnsi="Times New Roman" w:cs="Times New Roman"/>
                <w:bCs/>
                <w:noProof/>
              </w:rPr>
              <w:t>,00</w:t>
            </w:r>
          </w:p>
        </w:tc>
      </w:tr>
      <w:tr w:rsidR="00374FB8" w:rsidRPr="00794717" w14:paraId="581FD43D" w14:textId="77777777" w:rsidTr="009C173C">
        <w:trPr>
          <w:jc w:val="center"/>
        </w:trPr>
        <w:tc>
          <w:tcPr>
            <w:tcW w:w="6741" w:type="dxa"/>
            <w:tcBorders>
              <w:right w:val="nil"/>
            </w:tcBorders>
          </w:tcPr>
          <w:p w14:paraId="24C21135"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441AEDC1"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3.451</w:t>
            </w:r>
            <w:r w:rsidRPr="00794717">
              <w:rPr>
                <w:rFonts w:ascii="Times New Roman" w:eastAsia="Calibri" w:hAnsi="Times New Roman" w:cs="Times New Roman"/>
                <w:b/>
                <w:noProof/>
              </w:rPr>
              <w:t>,00</w:t>
            </w:r>
          </w:p>
        </w:tc>
      </w:tr>
      <w:tr w:rsidR="00374FB8" w:rsidRPr="00794717" w14:paraId="5076695F" w14:textId="77777777" w:rsidTr="009C173C">
        <w:trPr>
          <w:jc w:val="center"/>
        </w:trPr>
        <w:tc>
          <w:tcPr>
            <w:tcW w:w="6741" w:type="dxa"/>
            <w:tcBorders>
              <w:right w:val="nil"/>
            </w:tcBorders>
          </w:tcPr>
          <w:p w14:paraId="581DFACE" w14:textId="77777777" w:rsidR="00374FB8" w:rsidRPr="0082263D" w:rsidRDefault="00374FB8" w:rsidP="009C173C">
            <w:pPr>
              <w:spacing w:after="0" w:line="240" w:lineRule="auto"/>
              <w:rPr>
                <w:rFonts w:ascii="Times New Roman" w:eastAsia="Calibri" w:hAnsi="Times New Roman" w:cs="Times New Roman"/>
                <w:b/>
                <w:noProof/>
              </w:rPr>
            </w:pPr>
            <w:r w:rsidRPr="0082263D">
              <w:rPr>
                <w:rFonts w:ascii="Times New Roman" w:eastAsia="Calibri" w:hAnsi="Times New Roman" w:cs="Times New Roman"/>
                <w:b/>
                <w:noProof/>
              </w:rPr>
              <w:t>2.Folklorni ansambl „Matija Gubec“</w:t>
            </w:r>
          </w:p>
        </w:tc>
        <w:tc>
          <w:tcPr>
            <w:tcW w:w="2326" w:type="dxa"/>
            <w:tcBorders>
              <w:left w:val="nil"/>
            </w:tcBorders>
          </w:tcPr>
          <w:p w14:paraId="112B9817"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3042B7FD" w14:textId="77777777" w:rsidTr="009C173C">
        <w:trPr>
          <w:jc w:val="center"/>
        </w:trPr>
        <w:tc>
          <w:tcPr>
            <w:tcW w:w="6741" w:type="dxa"/>
            <w:tcBorders>
              <w:right w:val="nil"/>
            </w:tcBorders>
          </w:tcPr>
          <w:p w14:paraId="69B53222" w14:textId="77777777" w:rsidR="00374FB8" w:rsidRPr="00794717"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Sudjelovanje na CIOFF festivalu na Cipru</w:t>
            </w:r>
          </w:p>
        </w:tc>
        <w:tc>
          <w:tcPr>
            <w:tcW w:w="2326" w:type="dxa"/>
            <w:tcBorders>
              <w:left w:val="nil"/>
            </w:tcBorders>
          </w:tcPr>
          <w:p w14:paraId="67512D46" w14:textId="77777777" w:rsidR="00374FB8" w:rsidRPr="00794717"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1.327,00</w:t>
            </w:r>
          </w:p>
        </w:tc>
      </w:tr>
      <w:tr w:rsidR="00374FB8" w:rsidRPr="00794717" w14:paraId="39C3D9D5" w14:textId="77777777" w:rsidTr="009C173C">
        <w:trPr>
          <w:jc w:val="center"/>
        </w:trPr>
        <w:tc>
          <w:tcPr>
            <w:tcW w:w="6741" w:type="dxa"/>
            <w:tcBorders>
              <w:right w:val="nil"/>
            </w:tcBorders>
          </w:tcPr>
          <w:p w14:paraId="0A992B6C" w14:textId="77777777" w:rsidR="00374FB8" w:rsidRPr="00794717"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UKUPNO</w:t>
            </w:r>
          </w:p>
        </w:tc>
        <w:tc>
          <w:tcPr>
            <w:tcW w:w="2326" w:type="dxa"/>
            <w:tcBorders>
              <w:left w:val="nil"/>
            </w:tcBorders>
          </w:tcPr>
          <w:p w14:paraId="31237ECA"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1.327,00</w:t>
            </w:r>
          </w:p>
        </w:tc>
      </w:tr>
      <w:tr w:rsidR="00374FB8" w:rsidRPr="00794717" w14:paraId="26C09EE5" w14:textId="77777777" w:rsidTr="009C173C">
        <w:trPr>
          <w:jc w:val="center"/>
        </w:trPr>
        <w:tc>
          <w:tcPr>
            <w:tcW w:w="6741" w:type="dxa"/>
            <w:tcBorders>
              <w:right w:val="nil"/>
            </w:tcBorders>
          </w:tcPr>
          <w:p w14:paraId="2988A10A"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3. KA-MATRIX</w:t>
            </w:r>
          </w:p>
        </w:tc>
        <w:tc>
          <w:tcPr>
            <w:tcW w:w="2326" w:type="dxa"/>
            <w:tcBorders>
              <w:left w:val="nil"/>
            </w:tcBorders>
          </w:tcPr>
          <w:p w14:paraId="7996BC3E"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687DA355" w14:textId="77777777" w:rsidTr="009C173C">
        <w:trPr>
          <w:jc w:val="center"/>
        </w:trPr>
        <w:tc>
          <w:tcPr>
            <w:tcW w:w="6741" w:type="dxa"/>
            <w:tcBorders>
              <w:right w:val="nil"/>
            </w:tcBorders>
          </w:tcPr>
          <w:p w14:paraId="469C8125" w14:textId="77777777" w:rsidR="00374FB8" w:rsidRPr="00794717" w:rsidRDefault="00374FB8" w:rsidP="009C173C">
            <w:pPr>
              <w:overflowPunct w:val="0"/>
              <w:autoSpaceDE w:val="0"/>
              <w:autoSpaceDN w:val="0"/>
              <w:adjustRightInd w:val="0"/>
              <w:spacing w:after="0" w:line="240" w:lineRule="auto"/>
              <w:textAlignment w:val="baseline"/>
              <w:rPr>
                <w:rFonts w:ascii="Times New Roman" w:eastAsia="Calibri" w:hAnsi="Times New Roman" w:cs="Times New Roman"/>
                <w:noProof/>
              </w:rPr>
            </w:pPr>
            <w:r w:rsidRPr="00794717">
              <w:rPr>
                <w:rFonts w:ascii="Times New Roman" w:eastAsia="Calibri" w:hAnsi="Times New Roman" w:cs="Times New Roman"/>
                <w:noProof/>
              </w:rPr>
              <w:t>Nova kultura_Hibridni grad 02</w:t>
            </w:r>
            <w:r>
              <w:rPr>
                <w:rFonts w:ascii="Times New Roman" w:eastAsia="Calibri" w:hAnsi="Times New Roman" w:cs="Times New Roman"/>
                <w:noProof/>
              </w:rPr>
              <w:t>3</w:t>
            </w:r>
            <w:r w:rsidRPr="00794717">
              <w:rPr>
                <w:rFonts w:ascii="Times New Roman" w:eastAsia="Calibri" w:hAnsi="Times New Roman" w:cs="Times New Roman"/>
                <w:noProof/>
              </w:rPr>
              <w:t xml:space="preserve">                                                                                              </w:t>
            </w:r>
          </w:p>
        </w:tc>
        <w:tc>
          <w:tcPr>
            <w:tcW w:w="2326" w:type="dxa"/>
            <w:tcBorders>
              <w:left w:val="nil"/>
            </w:tcBorders>
          </w:tcPr>
          <w:p w14:paraId="7D134CFE"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929</w:t>
            </w:r>
            <w:r w:rsidRPr="00794717">
              <w:rPr>
                <w:rFonts w:ascii="Times New Roman" w:eastAsia="Calibri" w:hAnsi="Times New Roman" w:cs="Times New Roman"/>
                <w:noProof/>
              </w:rPr>
              <w:t>,00</w:t>
            </w:r>
          </w:p>
        </w:tc>
      </w:tr>
      <w:tr w:rsidR="00374FB8" w:rsidRPr="00794717" w14:paraId="4BD71B23" w14:textId="77777777" w:rsidTr="009C173C">
        <w:trPr>
          <w:jc w:val="center"/>
        </w:trPr>
        <w:tc>
          <w:tcPr>
            <w:tcW w:w="6741" w:type="dxa"/>
            <w:tcBorders>
              <w:right w:val="nil"/>
            </w:tcBorders>
          </w:tcPr>
          <w:p w14:paraId="36EFE5D9" w14:textId="77777777" w:rsidR="00374FB8" w:rsidRPr="00794717" w:rsidRDefault="00374FB8" w:rsidP="009C173C">
            <w:pPr>
              <w:overflowPunct w:val="0"/>
              <w:autoSpaceDE w:val="0"/>
              <w:autoSpaceDN w:val="0"/>
              <w:adjustRightInd w:val="0"/>
              <w:spacing w:after="0" w:line="240" w:lineRule="auto"/>
              <w:textAlignment w:val="baseline"/>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2C5173E0"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929</w:t>
            </w:r>
            <w:r w:rsidRPr="00794717">
              <w:rPr>
                <w:rFonts w:ascii="Times New Roman" w:eastAsia="Calibri" w:hAnsi="Times New Roman" w:cs="Times New Roman"/>
                <w:b/>
                <w:noProof/>
              </w:rPr>
              <w:t>,00</w:t>
            </w:r>
          </w:p>
        </w:tc>
      </w:tr>
      <w:tr w:rsidR="00374FB8" w:rsidRPr="00794717" w14:paraId="7020B038" w14:textId="77777777" w:rsidTr="009C173C">
        <w:trPr>
          <w:jc w:val="center"/>
        </w:trPr>
        <w:tc>
          <w:tcPr>
            <w:tcW w:w="6741" w:type="dxa"/>
            <w:tcBorders>
              <w:right w:val="nil"/>
            </w:tcBorders>
          </w:tcPr>
          <w:p w14:paraId="1638E17D" w14:textId="77777777" w:rsidR="00374FB8" w:rsidRPr="00794717" w:rsidRDefault="00374FB8" w:rsidP="009C173C">
            <w:pPr>
              <w:spacing w:after="0" w:line="240" w:lineRule="auto"/>
              <w:rPr>
                <w:rFonts w:ascii="Times New Roman" w:eastAsia="Calibri" w:hAnsi="Times New Roman" w:cs="Times New Roman"/>
                <w:b/>
                <w:bCs/>
                <w:noProof/>
              </w:rPr>
            </w:pPr>
            <w:r w:rsidRPr="00794717">
              <w:rPr>
                <w:rFonts w:ascii="Times New Roman" w:eastAsia="Calibri" w:hAnsi="Times New Roman" w:cs="Times New Roman"/>
                <w:b/>
                <w:bCs/>
                <w:noProof/>
              </w:rPr>
              <w:t>4. F.R.E.E.  D.A.N.C.E.</w:t>
            </w:r>
          </w:p>
        </w:tc>
        <w:tc>
          <w:tcPr>
            <w:tcW w:w="2326" w:type="dxa"/>
            <w:tcBorders>
              <w:left w:val="nil"/>
            </w:tcBorders>
          </w:tcPr>
          <w:p w14:paraId="1F2F2EBC"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42424FEA" w14:textId="77777777" w:rsidTr="009C173C">
        <w:trPr>
          <w:jc w:val="center"/>
        </w:trPr>
        <w:tc>
          <w:tcPr>
            <w:tcW w:w="6741" w:type="dxa"/>
            <w:tcBorders>
              <w:right w:val="nil"/>
            </w:tcBorders>
          </w:tcPr>
          <w:p w14:paraId="311550F3"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Karlovac Dance Festival 01</w:t>
            </w:r>
            <w:r>
              <w:rPr>
                <w:rFonts w:ascii="Times New Roman" w:eastAsia="Calibri" w:hAnsi="Times New Roman" w:cs="Times New Roman"/>
                <w:noProof/>
              </w:rPr>
              <w:t>3 – međunarodna gostovanja</w:t>
            </w:r>
          </w:p>
        </w:tc>
        <w:tc>
          <w:tcPr>
            <w:tcW w:w="2326" w:type="dxa"/>
            <w:tcBorders>
              <w:left w:val="nil"/>
            </w:tcBorders>
          </w:tcPr>
          <w:p w14:paraId="19CF56D1"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1.327,00</w:t>
            </w:r>
          </w:p>
        </w:tc>
      </w:tr>
      <w:tr w:rsidR="00374FB8" w:rsidRPr="00794717" w14:paraId="6ECE5679" w14:textId="77777777" w:rsidTr="009C173C">
        <w:trPr>
          <w:jc w:val="center"/>
        </w:trPr>
        <w:tc>
          <w:tcPr>
            <w:tcW w:w="6741" w:type="dxa"/>
            <w:tcBorders>
              <w:right w:val="nil"/>
            </w:tcBorders>
          </w:tcPr>
          <w:p w14:paraId="0500A27F"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0466977D" w14:textId="77777777" w:rsidR="00374FB8" w:rsidRPr="00794717" w:rsidRDefault="00374FB8" w:rsidP="009C173C">
            <w:pPr>
              <w:spacing w:after="0" w:line="240" w:lineRule="auto"/>
              <w:jc w:val="right"/>
              <w:rPr>
                <w:rFonts w:ascii="Times New Roman" w:eastAsia="Calibri" w:hAnsi="Times New Roman" w:cs="Times New Roman"/>
                <w:b/>
                <w:noProof/>
              </w:rPr>
            </w:pPr>
            <w:r w:rsidRPr="00794717">
              <w:rPr>
                <w:rFonts w:ascii="Times New Roman" w:eastAsia="Calibri" w:hAnsi="Times New Roman" w:cs="Times New Roman"/>
                <w:b/>
                <w:noProof/>
              </w:rPr>
              <w:t>1</w:t>
            </w:r>
            <w:r>
              <w:rPr>
                <w:rFonts w:ascii="Times New Roman" w:eastAsia="Calibri" w:hAnsi="Times New Roman" w:cs="Times New Roman"/>
                <w:b/>
                <w:noProof/>
              </w:rPr>
              <w:t>.</w:t>
            </w:r>
            <w:r w:rsidRPr="00794717">
              <w:rPr>
                <w:rFonts w:ascii="Times New Roman" w:eastAsia="Calibri" w:hAnsi="Times New Roman" w:cs="Times New Roman"/>
                <w:b/>
                <w:noProof/>
              </w:rPr>
              <w:t>3</w:t>
            </w:r>
            <w:r>
              <w:rPr>
                <w:rFonts w:ascii="Times New Roman" w:eastAsia="Calibri" w:hAnsi="Times New Roman" w:cs="Times New Roman"/>
                <w:b/>
                <w:noProof/>
              </w:rPr>
              <w:t>27</w:t>
            </w:r>
            <w:r w:rsidRPr="00794717">
              <w:rPr>
                <w:rFonts w:ascii="Times New Roman" w:eastAsia="Calibri" w:hAnsi="Times New Roman" w:cs="Times New Roman"/>
                <w:b/>
                <w:noProof/>
              </w:rPr>
              <w:t>,00</w:t>
            </w:r>
          </w:p>
        </w:tc>
      </w:tr>
      <w:tr w:rsidR="00374FB8" w:rsidRPr="00794717" w14:paraId="5E2166EA" w14:textId="77777777" w:rsidTr="009C173C">
        <w:trPr>
          <w:jc w:val="center"/>
        </w:trPr>
        <w:tc>
          <w:tcPr>
            <w:tcW w:w="6741" w:type="dxa"/>
            <w:tcBorders>
              <w:right w:val="nil"/>
            </w:tcBorders>
          </w:tcPr>
          <w:p w14:paraId="7CD84568"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5. Međunarodni festival folklora</w:t>
            </w:r>
          </w:p>
        </w:tc>
        <w:tc>
          <w:tcPr>
            <w:tcW w:w="2326" w:type="dxa"/>
            <w:tcBorders>
              <w:left w:val="nil"/>
            </w:tcBorders>
          </w:tcPr>
          <w:p w14:paraId="0FEBA4E4"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371BC84E" w14:textId="77777777" w:rsidTr="009C173C">
        <w:trPr>
          <w:jc w:val="center"/>
        </w:trPr>
        <w:tc>
          <w:tcPr>
            <w:tcW w:w="6741" w:type="dxa"/>
            <w:tcBorders>
              <w:right w:val="nil"/>
            </w:tcBorders>
          </w:tcPr>
          <w:p w14:paraId="4275FFAA"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2</w:t>
            </w:r>
            <w:r>
              <w:rPr>
                <w:rFonts w:ascii="Times New Roman" w:eastAsia="Calibri" w:hAnsi="Times New Roman" w:cs="Times New Roman"/>
                <w:noProof/>
              </w:rPr>
              <w:t>4</w:t>
            </w:r>
            <w:r w:rsidRPr="00794717">
              <w:rPr>
                <w:rFonts w:ascii="Times New Roman" w:eastAsia="Calibri" w:hAnsi="Times New Roman" w:cs="Times New Roman"/>
                <w:noProof/>
              </w:rPr>
              <w:t xml:space="preserve">. međunarodni festival folklora i </w:t>
            </w:r>
            <w:r>
              <w:rPr>
                <w:rFonts w:ascii="Times New Roman" w:eastAsia="Calibri" w:hAnsi="Times New Roman" w:cs="Times New Roman"/>
                <w:noProof/>
              </w:rPr>
              <w:t>4</w:t>
            </w:r>
            <w:r w:rsidRPr="00794717">
              <w:rPr>
                <w:rFonts w:ascii="Times New Roman" w:eastAsia="Calibri" w:hAnsi="Times New Roman" w:cs="Times New Roman"/>
                <w:noProof/>
              </w:rPr>
              <w:t xml:space="preserve">. okusi svijeta                                                                                          </w:t>
            </w:r>
          </w:p>
        </w:tc>
        <w:tc>
          <w:tcPr>
            <w:tcW w:w="2326" w:type="dxa"/>
            <w:tcBorders>
              <w:left w:val="nil"/>
            </w:tcBorders>
          </w:tcPr>
          <w:p w14:paraId="43DE02BC"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19.908</w:t>
            </w:r>
            <w:r w:rsidRPr="00794717">
              <w:rPr>
                <w:rFonts w:ascii="Times New Roman" w:eastAsia="Calibri" w:hAnsi="Times New Roman" w:cs="Times New Roman"/>
                <w:noProof/>
              </w:rPr>
              <w:t>,00</w:t>
            </w:r>
          </w:p>
        </w:tc>
      </w:tr>
      <w:tr w:rsidR="00374FB8" w:rsidRPr="00794717" w14:paraId="002A7A64" w14:textId="77777777" w:rsidTr="009C173C">
        <w:trPr>
          <w:jc w:val="center"/>
        </w:trPr>
        <w:tc>
          <w:tcPr>
            <w:tcW w:w="6741" w:type="dxa"/>
            <w:tcBorders>
              <w:right w:val="nil"/>
            </w:tcBorders>
          </w:tcPr>
          <w:p w14:paraId="3FE0224A" w14:textId="77777777" w:rsidR="00374FB8" w:rsidRPr="00794717" w:rsidRDefault="00374FB8" w:rsidP="009C173C">
            <w:pPr>
              <w:overflowPunct w:val="0"/>
              <w:autoSpaceDE w:val="0"/>
              <w:autoSpaceDN w:val="0"/>
              <w:adjustRightInd w:val="0"/>
              <w:spacing w:after="0" w:line="240" w:lineRule="auto"/>
              <w:textAlignment w:val="baseline"/>
              <w:rPr>
                <w:rFonts w:ascii="Times New Roman" w:eastAsia="Calibri" w:hAnsi="Times New Roman" w:cs="Times New Roman"/>
                <w:noProof/>
              </w:rPr>
            </w:pPr>
            <w:r w:rsidRPr="00794717">
              <w:rPr>
                <w:rFonts w:ascii="Times New Roman" w:eastAsia="Calibri" w:hAnsi="Times New Roman" w:cs="Times New Roman"/>
                <w:noProof/>
              </w:rPr>
              <w:lastRenderedPageBreak/>
              <w:t>UKUPNO</w:t>
            </w:r>
          </w:p>
        </w:tc>
        <w:tc>
          <w:tcPr>
            <w:tcW w:w="2326" w:type="dxa"/>
            <w:tcBorders>
              <w:left w:val="nil"/>
            </w:tcBorders>
          </w:tcPr>
          <w:p w14:paraId="14905571"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19.908</w:t>
            </w:r>
            <w:r w:rsidRPr="00794717">
              <w:rPr>
                <w:rFonts w:ascii="Times New Roman" w:eastAsia="Calibri" w:hAnsi="Times New Roman" w:cs="Times New Roman"/>
                <w:b/>
                <w:noProof/>
              </w:rPr>
              <w:t>,00</w:t>
            </w:r>
          </w:p>
        </w:tc>
      </w:tr>
      <w:tr w:rsidR="00374FB8" w:rsidRPr="00794717" w14:paraId="37AA1AF6" w14:textId="77777777" w:rsidTr="009C173C">
        <w:trPr>
          <w:jc w:val="center"/>
        </w:trPr>
        <w:tc>
          <w:tcPr>
            <w:tcW w:w="6741" w:type="dxa"/>
            <w:tcBorders>
              <w:right w:val="nil"/>
            </w:tcBorders>
          </w:tcPr>
          <w:p w14:paraId="78A5F37D"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 xml:space="preserve">6. </w:t>
            </w:r>
            <w:r w:rsidRPr="00794717">
              <w:rPr>
                <w:rFonts w:ascii="Calibri" w:eastAsia="Calibri" w:hAnsi="Calibri" w:cs="Times New Roman"/>
                <w:noProof/>
              </w:rPr>
              <w:t xml:space="preserve"> </w:t>
            </w:r>
            <w:r w:rsidRPr="00794717">
              <w:rPr>
                <w:rFonts w:ascii="Times New Roman" w:eastAsia="Calibri" w:hAnsi="Times New Roman" w:cs="Times New Roman"/>
                <w:b/>
                <w:noProof/>
              </w:rPr>
              <w:t>Kinoklub Karlovac</w:t>
            </w:r>
          </w:p>
        </w:tc>
        <w:tc>
          <w:tcPr>
            <w:tcW w:w="2326" w:type="dxa"/>
            <w:tcBorders>
              <w:left w:val="nil"/>
            </w:tcBorders>
          </w:tcPr>
          <w:p w14:paraId="117B0637"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789F74B7" w14:textId="77777777" w:rsidTr="009C173C">
        <w:trPr>
          <w:jc w:val="center"/>
        </w:trPr>
        <w:tc>
          <w:tcPr>
            <w:tcW w:w="6741" w:type="dxa"/>
            <w:tcBorders>
              <w:right w:val="nil"/>
            </w:tcBorders>
          </w:tcPr>
          <w:p w14:paraId="13D924F0"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FUSE – Film Under Severe Experiment 202</w:t>
            </w:r>
            <w:r>
              <w:rPr>
                <w:rFonts w:ascii="Times New Roman" w:eastAsia="Calibri" w:hAnsi="Times New Roman" w:cs="Times New Roman"/>
                <w:noProof/>
              </w:rPr>
              <w:t>3</w:t>
            </w:r>
            <w:r w:rsidRPr="00794717">
              <w:rPr>
                <w:rFonts w:ascii="Times New Roman" w:eastAsia="Calibri" w:hAnsi="Times New Roman" w:cs="Times New Roman"/>
                <w:noProof/>
              </w:rPr>
              <w:t>.</w:t>
            </w:r>
          </w:p>
        </w:tc>
        <w:tc>
          <w:tcPr>
            <w:tcW w:w="2326" w:type="dxa"/>
            <w:tcBorders>
              <w:left w:val="nil"/>
            </w:tcBorders>
          </w:tcPr>
          <w:p w14:paraId="0C6ACF4D"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w:t>
            </w:r>
            <w:r w:rsidRPr="00794717">
              <w:rPr>
                <w:rFonts w:ascii="Times New Roman" w:eastAsia="Calibri" w:hAnsi="Times New Roman" w:cs="Times New Roman"/>
                <w:noProof/>
              </w:rPr>
              <w:t>,00</w:t>
            </w:r>
          </w:p>
        </w:tc>
      </w:tr>
      <w:tr w:rsidR="00374FB8" w:rsidRPr="00794717" w14:paraId="0FEE0147" w14:textId="77777777" w:rsidTr="009C173C">
        <w:trPr>
          <w:jc w:val="center"/>
        </w:trPr>
        <w:tc>
          <w:tcPr>
            <w:tcW w:w="6741" w:type="dxa"/>
            <w:tcBorders>
              <w:right w:val="nil"/>
            </w:tcBorders>
          </w:tcPr>
          <w:p w14:paraId="184D9615"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2</w:t>
            </w:r>
            <w:r>
              <w:rPr>
                <w:rFonts w:ascii="Times New Roman" w:eastAsia="Calibri" w:hAnsi="Times New Roman" w:cs="Times New Roman"/>
                <w:noProof/>
              </w:rPr>
              <w:t>8</w:t>
            </w:r>
            <w:r w:rsidRPr="00794717">
              <w:rPr>
                <w:rFonts w:ascii="Times New Roman" w:eastAsia="Calibri" w:hAnsi="Times New Roman" w:cs="Times New Roman"/>
                <w:noProof/>
              </w:rPr>
              <w:t>. filmska revija mladeži i 1</w:t>
            </w:r>
            <w:r>
              <w:rPr>
                <w:rFonts w:ascii="Times New Roman" w:eastAsia="Calibri" w:hAnsi="Times New Roman" w:cs="Times New Roman"/>
                <w:noProof/>
              </w:rPr>
              <w:t>6</w:t>
            </w:r>
            <w:r w:rsidRPr="00794717">
              <w:rPr>
                <w:rFonts w:ascii="Times New Roman" w:eastAsia="Calibri" w:hAnsi="Times New Roman" w:cs="Times New Roman"/>
                <w:noProof/>
              </w:rPr>
              <w:t xml:space="preserve">. Four River Film </w:t>
            </w:r>
            <w:r>
              <w:rPr>
                <w:rFonts w:ascii="Times New Roman" w:eastAsia="Calibri" w:hAnsi="Times New Roman" w:cs="Times New Roman"/>
                <w:noProof/>
              </w:rPr>
              <w:t>F</w:t>
            </w:r>
            <w:r w:rsidRPr="00794717">
              <w:rPr>
                <w:rFonts w:ascii="Times New Roman" w:eastAsia="Calibri" w:hAnsi="Times New Roman" w:cs="Times New Roman"/>
                <w:noProof/>
              </w:rPr>
              <w:t>estival</w:t>
            </w:r>
          </w:p>
        </w:tc>
        <w:tc>
          <w:tcPr>
            <w:tcW w:w="2326" w:type="dxa"/>
            <w:tcBorders>
              <w:left w:val="nil"/>
            </w:tcBorders>
          </w:tcPr>
          <w:p w14:paraId="73835202"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10.618</w:t>
            </w:r>
            <w:r w:rsidRPr="00794717">
              <w:rPr>
                <w:rFonts w:ascii="Times New Roman" w:eastAsia="Calibri" w:hAnsi="Times New Roman" w:cs="Times New Roman"/>
                <w:noProof/>
              </w:rPr>
              <w:t>,00</w:t>
            </w:r>
          </w:p>
        </w:tc>
      </w:tr>
      <w:tr w:rsidR="00374FB8" w:rsidRPr="00794717" w14:paraId="594DE76E" w14:textId="77777777" w:rsidTr="009C173C">
        <w:trPr>
          <w:jc w:val="center"/>
        </w:trPr>
        <w:tc>
          <w:tcPr>
            <w:tcW w:w="6741" w:type="dxa"/>
            <w:tcBorders>
              <w:right w:val="nil"/>
            </w:tcBorders>
          </w:tcPr>
          <w:p w14:paraId="38B3BFA9"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62CC7914"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11.945</w:t>
            </w:r>
            <w:r w:rsidRPr="00794717">
              <w:rPr>
                <w:rFonts w:ascii="Times New Roman" w:eastAsia="Calibri" w:hAnsi="Times New Roman" w:cs="Times New Roman"/>
                <w:b/>
                <w:noProof/>
              </w:rPr>
              <w:t>,00</w:t>
            </w:r>
          </w:p>
        </w:tc>
      </w:tr>
      <w:tr w:rsidR="00374FB8" w:rsidRPr="00794717" w14:paraId="5CBA3EA9" w14:textId="77777777" w:rsidTr="009C173C">
        <w:trPr>
          <w:jc w:val="center"/>
        </w:trPr>
        <w:tc>
          <w:tcPr>
            <w:tcW w:w="6741" w:type="dxa"/>
            <w:tcBorders>
              <w:right w:val="nil"/>
            </w:tcBorders>
          </w:tcPr>
          <w:p w14:paraId="1CB447C5"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7. Savez udruga Kaoperativa</w:t>
            </w:r>
          </w:p>
        </w:tc>
        <w:tc>
          <w:tcPr>
            <w:tcW w:w="2326" w:type="dxa"/>
            <w:tcBorders>
              <w:left w:val="nil"/>
            </w:tcBorders>
          </w:tcPr>
          <w:p w14:paraId="4B321E1E"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354ECD17" w14:textId="77777777" w:rsidTr="009C173C">
        <w:trPr>
          <w:jc w:val="center"/>
        </w:trPr>
        <w:tc>
          <w:tcPr>
            <w:tcW w:w="6741" w:type="dxa"/>
            <w:tcBorders>
              <w:right w:val="nil"/>
            </w:tcBorders>
          </w:tcPr>
          <w:p w14:paraId="7002CA75"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Mala scena i Urbani park 202</w:t>
            </w:r>
            <w:r>
              <w:rPr>
                <w:rFonts w:ascii="Times New Roman" w:eastAsia="Calibri" w:hAnsi="Times New Roman" w:cs="Times New Roman"/>
                <w:noProof/>
              </w:rPr>
              <w:t>3</w:t>
            </w:r>
            <w:r w:rsidRPr="00794717">
              <w:rPr>
                <w:rFonts w:ascii="Times New Roman" w:eastAsia="Calibri" w:hAnsi="Times New Roman" w:cs="Times New Roman"/>
                <w:noProof/>
              </w:rPr>
              <w:t>.</w:t>
            </w:r>
          </w:p>
        </w:tc>
        <w:tc>
          <w:tcPr>
            <w:tcW w:w="2326" w:type="dxa"/>
            <w:tcBorders>
              <w:left w:val="nil"/>
            </w:tcBorders>
          </w:tcPr>
          <w:p w14:paraId="361DEE61"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w:t>
            </w:r>
            <w:r w:rsidRPr="00794717">
              <w:rPr>
                <w:rFonts w:ascii="Times New Roman" w:eastAsia="Calibri" w:hAnsi="Times New Roman" w:cs="Times New Roman"/>
                <w:noProof/>
              </w:rPr>
              <w:t>00</w:t>
            </w:r>
          </w:p>
        </w:tc>
      </w:tr>
      <w:tr w:rsidR="00374FB8" w:rsidRPr="00794717" w14:paraId="4618F88C" w14:textId="77777777" w:rsidTr="009C173C">
        <w:trPr>
          <w:jc w:val="center"/>
        </w:trPr>
        <w:tc>
          <w:tcPr>
            <w:tcW w:w="6741" w:type="dxa"/>
            <w:tcBorders>
              <w:right w:val="nil"/>
            </w:tcBorders>
          </w:tcPr>
          <w:p w14:paraId="2B1EBAA2"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54EA9312"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1.327</w:t>
            </w:r>
            <w:r w:rsidRPr="00794717">
              <w:rPr>
                <w:rFonts w:ascii="Times New Roman" w:eastAsia="Calibri" w:hAnsi="Times New Roman" w:cs="Times New Roman"/>
                <w:b/>
                <w:noProof/>
              </w:rPr>
              <w:t>,00</w:t>
            </w:r>
          </w:p>
        </w:tc>
      </w:tr>
      <w:tr w:rsidR="00374FB8" w:rsidRPr="00794717" w14:paraId="3B52627C" w14:textId="77777777" w:rsidTr="009C173C">
        <w:trPr>
          <w:jc w:val="center"/>
        </w:trPr>
        <w:tc>
          <w:tcPr>
            <w:tcW w:w="6741" w:type="dxa"/>
            <w:tcBorders>
              <w:right w:val="nil"/>
            </w:tcBorders>
          </w:tcPr>
          <w:p w14:paraId="4703F8FD" w14:textId="77777777" w:rsidR="00374FB8" w:rsidRPr="00794717" w:rsidRDefault="00374FB8" w:rsidP="009C173C">
            <w:pPr>
              <w:spacing w:after="0" w:line="240" w:lineRule="auto"/>
              <w:rPr>
                <w:rFonts w:ascii="Times New Roman" w:eastAsia="Calibri" w:hAnsi="Times New Roman" w:cs="Times New Roman"/>
                <w:b/>
                <w:bCs/>
                <w:noProof/>
              </w:rPr>
            </w:pPr>
            <w:r w:rsidRPr="00794717">
              <w:rPr>
                <w:rFonts w:ascii="Times New Roman" w:eastAsia="Calibri" w:hAnsi="Times New Roman" w:cs="Times New Roman"/>
                <w:b/>
                <w:bCs/>
                <w:noProof/>
              </w:rPr>
              <w:t>8. Studio 23</w:t>
            </w:r>
          </w:p>
        </w:tc>
        <w:tc>
          <w:tcPr>
            <w:tcW w:w="2326" w:type="dxa"/>
            <w:tcBorders>
              <w:left w:val="nil"/>
            </w:tcBorders>
          </w:tcPr>
          <w:p w14:paraId="7E73CB7C"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2244D145" w14:textId="77777777" w:rsidTr="009C173C">
        <w:trPr>
          <w:jc w:val="center"/>
        </w:trPr>
        <w:tc>
          <w:tcPr>
            <w:tcW w:w="6741" w:type="dxa"/>
            <w:tcBorders>
              <w:right w:val="nil"/>
            </w:tcBorders>
          </w:tcPr>
          <w:p w14:paraId="6299146C"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Performing PICNIC PARK festival #</w:t>
            </w:r>
            <w:r>
              <w:rPr>
                <w:rFonts w:ascii="Times New Roman" w:eastAsia="Calibri" w:hAnsi="Times New Roman" w:cs="Times New Roman"/>
                <w:noProof/>
              </w:rPr>
              <w:t>4</w:t>
            </w:r>
          </w:p>
        </w:tc>
        <w:tc>
          <w:tcPr>
            <w:tcW w:w="2326" w:type="dxa"/>
            <w:tcBorders>
              <w:left w:val="nil"/>
            </w:tcBorders>
          </w:tcPr>
          <w:p w14:paraId="25B16A39"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796</w:t>
            </w:r>
            <w:r w:rsidRPr="00794717">
              <w:rPr>
                <w:rFonts w:ascii="Times New Roman" w:eastAsia="Calibri" w:hAnsi="Times New Roman" w:cs="Times New Roman"/>
                <w:noProof/>
              </w:rPr>
              <w:t>,00</w:t>
            </w:r>
          </w:p>
        </w:tc>
      </w:tr>
      <w:tr w:rsidR="00374FB8" w:rsidRPr="00794717" w14:paraId="425E22C0" w14:textId="77777777" w:rsidTr="009C173C">
        <w:trPr>
          <w:jc w:val="center"/>
        </w:trPr>
        <w:tc>
          <w:tcPr>
            <w:tcW w:w="6741" w:type="dxa"/>
            <w:tcBorders>
              <w:right w:val="nil"/>
            </w:tcBorders>
          </w:tcPr>
          <w:p w14:paraId="451CFF43"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UKUPNO</w:t>
            </w:r>
          </w:p>
        </w:tc>
        <w:tc>
          <w:tcPr>
            <w:tcW w:w="2326" w:type="dxa"/>
            <w:tcBorders>
              <w:left w:val="nil"/>
            </w:tcBorders>
          </w:tcPr>
          <w:p w14:paraId="047973DA"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796</w:t>
            </w:r>
            <w:r w:rsidRPr="00794717">
              <w:rPr>
                <w:rFonts w:ascii="Times New Roman" w:eastAsia="Calibri" w:hAnsi="Times New Roman" w:cs="Times New Roman"/>
                <w:b/>
                <w:noProof/>
              </w:rPr>
              <w:t>,00</w:t>
            </w:r>
          </w:p>
        </w:tc>
      </w:tr>
      <w:tr w:rsidR="00374FB8" w:rsidRPr="00794717" w14:paraId="4B96200D" w14:textId="77777777" w:rsidTr="009C173C">
        <w:trPr>
          <w:jc w:val="center"/>
        </w:trPr>
        <w:tc>
          <w:tcPr>
            <w:tcW w:w="6741" w:type="dxa"/>
            <w:tcBorders>
              <w:right w:val="nil"/>
            </w:tcBorders>
          </w:tcPr>
          <w:p w14:paraId="3067EE34"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 xml:space="preserve">E)SVEUKUPNO                                                                                                                    </w:t>
            </w:r>
          </w:p>
        </w:tc>
        <w:tc>
          <w:tcPr>
            <w:tcW w:w="2326" w:type="dxa"/>
            <w:tcBorders>
              <w:left w:val="nil"/>
            </w:tcBorders>
          </w:tcPr>
          <w:p w14:paraId="1E29FB30"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41.010,</w:t>
            </w:r>
            <w:r w:rsidRPr="00794717">
              <w:rPr>
                <w:rFonts w:ascii="Times New Roman" w:eastAsia="Calibri" w:hAnsi="Times New Roman" w:cs="Times New Roman"/>
                <w:b/>
                <w:noProof/>
              </w:rPr>
              <w:t>00</w:t>
            </w:r>
          </w:p>
        </w:tc>
      </w:tr>
      <w:tr w:rsidR="00374FB8" w:rsidRPr="00794717" w14:paraId="3182F3E4" w14:textId="77777777" w:rsidTr="009C173C">
        <w:trPr>
          <w:jc w:val="center"/>
        </w:trPr>
        <w:tc>
          <w:tcPr>
            <w:tcW w:w="9067" w:type="dxa"/>
            <w:gridSpan w:val="2"/>
            <w:shd w:val="clear" w:color="auto" w:fill="808080"/>
          </w:tcPr>
          <w:p w14:paraId="595874BA"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4BE60084" w14:textId="77777777" w:rsidTr="009C173C">
        <w:trPr>
          <w:jc w:val="center"/>
        </w:trPr>
        <w:tc>
          <w:tcPr>
            <w:tcW w:w="9067" w:type="dxa"/>
            <w:gridSpan w:val="2"/>
          </w:tcPr>
          <w:p w14:paraId="07D33006"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F) ZAŠTITA I OČUVANJE KULTURNE BAŠTINE</w:t>
            </w:r>
          </w:p>
        </w:tc>
      </w:tr>
      <w:tr w:rsidR="00374FB8" w:rsidRPr="00794717" w14:paraId="315CB31F" w14:textId="77777777" w:rsidTr="009C173C">
        <w:trPr>
          <w:jc w:val="center"/>
        </w:trPr>
        <w:tc>
          <w:tcPr>
            <w:tcW w:w="9067" w:type="dxa"/>
            <w:gridSpan w:val="2"/>
          </w:tcPr>
          <w:p w14:paraId="51AE937B"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1.</w:t>
            </w:r>
            <w:r>
              <w:rPr>
                <w:rFonts w:ascii="Times New Roman" w:eastAsia="Calibri" w:hAnsi="Times New Roman" w:cs="Times New Roman"/>
                <w:b/>
                <w:noProof/>
              </w:rPr>
              <w:t>Župa Sveta Tri Kralja, Banija</w:t>
            </w:r>
          </w:p>
        </w:tc>
      </w:tr>
      <w:tr w:rsidR="00374FB8" w:rsidRPr="00794717" w14:paraId="455E25D6" w14:textId="77777777" w:rsidTr="009C173C">
        <w:trPr>
          <w:jc w:val="center"/>
        </w:trPr>
        <w:tc>
          <w:tcPr>
            <w:tcW w:w="9067" w:type="dxa"/>
            <w:gridSpan w:val="2"/>
          </w:tcPr>
          <w:p w14:paraId="4C507325" w14:textId="77777777" w:rsidR="00374FB8" w:rsidRPr="00794717"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 xml:space="preserve">Nastavak građevinske sanacije župne crkve </w:t>
            </w:r>
            <w:r w:rsidRPr="00794717">
              <w:rPr>
                <w:rFonts w:ascii="Times New Roman" w:eastAsia="Calibri" w:hAnsi="Times New Roman" w:cs="Times New Roman"/>
                <w:bCs/>
                <w:noProof/>
              </w:rPr>
              <w:t xml:space="preserve">                                         </w:t>
            </w:r>
            <w:r>
              <w:rPr>
                <w:rFonts w:ascii="Times New Roman" w:eastAsia="Calibri" w:hAnsi="Times New Roman" w:cs="Times New Roman"/>
                <w:bCs/>
                <w:noProof/>
              </w:rPr>
              <w:t xml:space="preserve">                                   5.309</w:t>
            </w:r>
            <w:r w:rsidRPr="00794717">
              <w:rPr>
                <w:rFonts w:ascii="Times New Roman" w:eastAsia="Calibri" w:hAnsi="Times New Roman" w:cs="Times New Roman"/>
                <w:bCs/>
                <w:noProof/>
              </w:rPr>
              <w:t>,00</w:t>
            </w:r>
          </w:p>
        </w:tc>
      </w:tr>
      <w:tr w:rsidR="00374FB8" w:rsidRPr="00794717" w14:paraId="3986E6CF" w14:textId="77777777" w:rsidTr="009C173C">
        <w:trPr>
          <w:jc w:val="center"/>
        </w:trPr>
        <w:tc>
          <w:tcPr>
            <w:tcW w:w="9067" w:type="dxa"/>
            <w:gridSpan w:val="2"/>
          </w:tcPr>
          <w:p w14:paraId="47DE62F3" w14:textId="77777777" w:rsidR="00374FB8" w:rsidRPr="007023B7" w:rsidRDefault="00374FB8" w:rsidP="009C173C">
            <w:pPr>
              <w:spacing w:after="0" w:line="240" w:lineRule="auto"/>
              <w:rPr>
                <w:rFonts w:ascii="Times New Roman" w:eastAsia="Calibri" w:hAnsi="Times New Roman" w:cs="Times New Roman"/>
                <w:b/>
                <w:noProof/>
              </w:rPr>
            </w:pPr>
            <w:r w:rsidRPr="007023B7">
              <w:rPr>
                <w:rFonts w:ascii="Times New Roman" w:eastAsia="Calibri" w:hAnsi="Times New Roman" w:cs="Times New Roman"/>
                <w:bCs/>
                <w:noProof/>
              </w:rPr>
              <w:t xml:space="preserve">UKUPNO  </w:t>
            </w:r>
            <w:r w:rsidRPr="007023B7">
              <w:rPr>
                <w:rFonts w:ascii="Times New Roman" w:eastAsia="Calibri" w:hAnsi="Times New Roman" w:cs="Times New Roman"/>
                <w:b/>
                <w:noProof/>
              </w:rPr>
              <w:t xml:space="preserve">                                                                                                                               5.309,00</w:t>
            </w:r>
          </w:p>
        </w:tc>
      </w:tr>
      <w:tr w:rsidR="00374FB8" w:rsidRPr="00794717" w14:paraId="58FF13BF" w14:textId="77777777" w:rsidTr="009C173C">
        <w:trPr>
          <w:jc w:val="center"/>
        </w:trPr>
        <w:tc>
          <w:tcPr>
            <w:tcW w:w="9067" w:type="dxa"/>
            <w:gridSpan w:val="2"/>
          </w:tcPr>
          <w:p w14:paraId="07516792"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2.</w:t>
            </w:r>
            <w:r>
              <w:rPr>
                <w:rFonts w:ascii="Times New Roman" w:eastAsia="Calibri" w:hAnsi="Times New Roman" w:cs="Times New Roman"/>
                <w:b/>
                <w:noProof/>
              </w:rPr>
              <w:t>Eparhija gornjokarlovačka – Crkvena općina Karlovac</w:t>
            </w:r>
          </w:p>
        </w:tc>
      </w:tr>
      <w:tr w:rsidR="00374FB8" w:rsidRPr="00794717" w14:paraId="7E6F4DFD" w14:textId="77777777" w:rsidTr="009C173C">
        <w:trPr>
          <w:jc w:val="center"/>
        </w:trPr>
        <w:tc>
          <w:tcPr>
            <w:tcW w:w="9067" w:type="dxa"/>
            <w:gridSpan w:val="2"/>
          </w:tcPr>
          <w:p w14:paraId="4CA559B5" w14:textId="77777777" w:rsidR="00374FB8" w:rsidRPr="00794717"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 xml:space="preserve">Izrada stolarije na zgradi Parohijskog i </w:t>
            </w:r>
            <w:r w:rsidRPr="00794717">
              <w:rPr>
                <w:rFonts w:ascii="Times New Roman" w:eastAsia="Calibri" w:hAnsi="Times New Roman" w:cs="Times New Roman"/>
                <w:bCs/>
                <w:noProof/>
              </w:rPr>
              <w:t xml:space="preserve"> </w:t>
            </w:r>
            <w:r>
              <w:rPr>
                <w:rFonts w:ascii="Times New Roman" w:eastAsia="Calibri" w:hAnsi="Times New Roman" w:cs="Times New Roman"/>
                <w:bCs/>
                <w:noProof/>
              </w:rPr>
              <w:t>Eparhijskog dvora</w:t>
            </w:r>
            <w:r w:rsidRPr="00794717">
              <w:rPr>
                <w:rFonts w:ascii="Times New Roman" w:eastAsia="Calibri" w:hAnsi="Times New Roman" w:cs="Times New Roman"/>
                <w:bCs/>
                <w:noProof/>
              </w:rPr>
              <w:t xml:space="preserve">                                           </w:t>
            </w:r>
            <w:r>
              <w:rPr>
                <w:rFonts w:ascii="Times New Roman" w:eastAsia="Calibri" w:hAnsi="Times New Roman" w:cs="Times New Roman"/>
                <w:bCs/>
                <w:noProof/>
              </w:rPr>
              <w:t xml:space="preserve">          5.309</w:t>
            </w:r>
            <w:r w:rsidRPr="00794717">
              <w:rPr>
                <w:rFonts w:ascii="Times New Roman" w:eastAsia="Calibri" w:hAnsi="Times New Roman" w:cs="Times New Roman"/>
                <w:bCs/>
                <w:noProof/>
              </w:rPr>
              <w:t>,00</w:t>
            </w:r>
          </w:p>
        </w:tc>
      </w:tr>
      <w:tr w:rsidR="00374FB8" w:rsidRPr="00794717" w14:paraId="71742B3D" w14:textId="77777777" w:rsidTr="009C173C">
        <w:trPr>
          <w:jc w:val="center"/>
        </w:trPr>
        <w:tc>
          <w:tcPr>
            <w:tcW w:w="9067" w:type="dxa"/>
            <w:gridSpan w:val="2"/>
          </w:tcPr>
          <w:p w14:paraId="0F0FEFEE"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Cs/>
                <w:noProof/>
              </w:rPr>
              <w:t>UKUPNO</w:t>
            </w:r>
            <w:r w:rsidRPr="00794717">
              <w:rPr>
                <w:rFonts w:ascii="Times New Roman" w:eastAsia="Calibri" w:hAnsi="Times New Roman" w:cs="Times New Roman"/>
                <w:b/>
                <w:noProof/>
              </w:rPr>
              <w:t xml:space="preserve">                                                                                                                                 </w:t>
            </w:r>
            <w:r>
              <w:rPr>
                <w:rFonts w:ascii="Times New Roman" w:eastAsia="Calibri" w:hAnsi="Times New Roman" w:cs="Times New Roman"/>
                <w:b/>
                <w:noProof/>
              </w:rPr>
              <w:t xml:space="preserve"> 5.309</w:t>
            </w:r>
            <w:r w:rsidRPr="00794717">
              <w:rPr>
                <w:rFonts w:ascii="Times New Roman" w:eastAsia="Calibri" w:hAnsi="Times New Roman" w:cs="Times New Roman"/>
                <w:b/>
                <w:noProof/>
              </w:rPr>
              <w:t>,00</w:t>
            </w:r>
          </w:p>
        </w:tc>
      </w:tr>
      <w:tr w:rsidR="00374FB8" w:rsidRPr="00794717" w14:paraId="2858B9C6" w14:textId="77777777" w:rsidTr="009C173C">
        <w:trPr>
          <w:jc w:val="center"/>
        </w:trPr>
        <w:tc>
          <w:tcPr>
            <w:tcW w:w="9067" w:type="dxa"/>
            <w:gridSpan w:val="2"/>
          </w:tcPr>
          <w:p w14:paraId="10ABC2B1" w14:textId="77777777" w:rsidR="00374FB8" w:rsidRPr="00E61F22" w:rsidRDefault="00374FB8" w:rsidP="009C173C">
            <w:pPr>
              <w:spacing w:after="0" w:line="240" w:lineRule="auto"/>
              <w:rPr>
                <w:rFonts w:ascii="Times New Roman" w:eastAsia="Calibri" w:hAnsi="Times New Roman" w:cs="Times New Roman"/>
                <w:b/>
                <w:noProof/>
              </w:rPr>
            </w:pPr>
            <w:r w:rsidRPr="00E61F22">
              <w:rPr>
                <w:rFonts w:ascii="Times New Roman" w:eastAsia="Calibri" w:hAnsi="Times New Roman" w:cs="Times New Roman"/>
                <w:b/>
                <w:noProof/>
              </w:rPr>
              <w:t>3.Župa Uzvišenja Svetog Križa, Završje Netretičko</w:t>
            </w:r>
          </w:p>
        </w:tc>
      </w:tr>
      <w:tr w:rsidR="00374FB8" w:rsidRPr="00794717" w14:paraId="7AADB65F" w14:textId="77777777" w:rsidTr="009C173C">
        <w:trPr>
          <w:jc w:val="center"/>
        </w:trPr>
        <w:tc>
          <w:tcPr>
            <w:tcW w:w="9067" w:type="dxa"/>
            <w:gridSpan w:val="2"/>
          </w:tcPr>
          <w:p w14:paraId="6EDBA09E" w14:textId="77777777" w:rsidR="00374FB8" w:rsidRPr="00794717" w:rsidRDefault="00374FB8" w:rsidP="009C173C">
            <w:pPr>
              <w:spacing w:after="0" w:line="240" w:lineRule="auto"/>
              <w:rPr>
                <w:rFonts w:ascii="Times New Roman" w:eastAsia="Calibri" w:hAnsi="Times New Roman" w:cs="Times New Roman"/>
                <w:bCs/>
                <w:noProof/>
              </w:rPr>
            </w:pPr>
            <w:r>
              <w:rPr>
                <w:rFonts w:ascii="Times New Roman" w:eastAsia="Calibri" w:hAnsi="Times New Roman" w:cs="Times New Roman"/>
                <w:bCs/>
                <w:noProof/>
              </w:rPr>
              <w:t>Nastavak građevinske sanacije kapele Svetog Antuna Pustinjaka, Zadobarje                         2.654,00</w:t>
            </w:r>
          </w:p>
        </w:tc>
      </w:tr>
      <w:tr w:rsidR="00374FB8" w:rsidRPr="00794717" w14:paraId="57BA52A0" w14:textId="77777777" w:rsidTr="009C173C">
        <w:trPr>
          <w:jc w:val="center"/>
        </w:trPr>
        <w:tc>
          <w:tcPr>
            <w:tcW w:w="9067" w:type="dxa"/>
            <w:gridSpan w:val="2"/>
          </w:tcPr>
          <w:p w14:paraId="753A46C8" w14:textId="77777777" w:rsidR="00374FB8" w:rsidRPr="00E61F22" w:rsidRDefault="00374FB8" w:rsidP="009C173C">
            <w:pPr>
              <w:spacing w:after="0" w:line="240" w:lineRule="auto"/>
              <w:rPr>
                <w:rFonts w:ascii="Times New Roman" w:eastAsia="Calibri" w:hAnsi="Times New Roman" w:cs="Times New Roman"/>
                <w:b/>
                <w:noProof/>
              </w:rPr>
            </w:pPr>
            <w:r w:rsidRPr="00E61F22">
              <w:rPr>
                <w:rFonts w:ascii="Times New Roman" w:eastAsia="Calibri" w:hAnsi="Times New Roman" w:cs="Times New Roman"/>
                <w:bCs/>
                <w:noProof/>
              </w:rPr>
              <w:t>UKUPNO</w:t>
            </w:r>
            <w:r w:rsidRPr="00E61F22">
              <w:rPr>
                <w:rFonts w:ascii="Times New Roman" w:eastAsia="Calibri" w:hAnsi="Times New Roman" w:cs="Times New Roman"/>
                <w:b/>
                <w:noProof/>
              </w:rPr>
              <w:t xml:space="preserve">                                                                                                                                 </w:t>
            </w:r>
            <w:r>
              <w:rPr>
                <w:rFonts w:ascii="Times New Roman" w:eastAsia="Calibri" w:hAnsi="Times New Roman" w:cs="Times New Roman"/>
                <w:b/>
                <w:noProof/>
              </w:rPr>
              <w:t xml:space="preserve"> </w:t>
            </w:r>
            <w:r w:rsidRPr="00E61F22">
              <w:rPr>
                <w:rFonts w:ascii="Times New Roman" w:eastAsia="Calibri" w:hAnsi="Times New Roman" w:cs="Times New Roman"/>
                <w:b/>
                <w:noProof/>
              </w:rPr>
              <w:t xml:space="preserve">2.654,00   </w:t>
            </w:r>
          </w:p>
        </w:tc>
      </w:tr>
      <w:tr w:rsidR="00374FB8" w:rsidRPr="00794717" w14:paraId="1102ED01" w14:textId="77777777" w:rsidTr="009C173C">
        <w:trPr>
          <w:jc w:val="center"/>
        </w:trPr>
        <w:tc>
          <w:tcPr>
            <w:tcW w:w="9067" w:type="dxa"/>
            <w:gridSpan w:val="2"/>
          </w:tcPr>
          <w:p w14:paraId="2200BA97"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 xml:space="preserve">F) SVEUKUPNO                                                                                                                   </w:t>
            </w:r>
            <w:r>
              <w:rPr>
                <w:rFonts w:ascii="Times New Roman" w:eastAsia="Calibri" w:hAnsi="Times New Roman" w:cs="Times New Roman"/>
                <w:b/>
                <w:noProof/>
              </w:rPr>
              <w:t>13.272</w:t>
            </w:r>
            <w:r w:rsidRPr="00794717">
              <w:rPr>
                <w:rFonts w:ascii="Times New Roman" w:eastAsia="Calibri" w:hAnsi="Times New Roman" w:cs="Times New Roman"/>
                <w:b/>
                <w:noProof/>
              </w:rPr>
              <w:t>,00</w:t>
            </w:r>
          </w:p>
        </w:tc>
      </w:tr>
      <w:tr w:rsidR="00374FB8" w:rsidRPr="00794717" w14:paraId="2E0DF6E2" w14:textId="77777777" w:rsidTr="009C173C">
        <w:trPr>
          <w:jc w:val="center"/>
        </w:trPr>
        <w:tc>
          <w:tcPr>
            <w:tcW w:w="9067" w:type="dxa"/>
            <w:gridSpan w:val="2"/>
            <w:shd w:val="clear" w:color="auto" w:fill="808080"/>
          </w:tcPr>
          <w:p w14:paraId="384AF10B" w14:textId="77777777" w:rsidR="00374FB8" w:rsidRPr="00794717" w:rsidRDefault="00374FB8" w:rsidP="009C173C">
            <w:pPr>
              <w:spacing w:after="0" w:line="240" w:lineRule="auto"/>
              <w:rPr>
                <w:rFonts w:ascii="Times New Roman" w:eastAsia="Calibri" w:hAnsi="Times New Roman" w:cs="Times New Roman"/>
                <w:b/>
                <w:noProof/>
              </w:rPr>
            </w:pPr>
          </w:p>
        </w:tc>
      </w:tr>
      <w:tr w:rsidR="00374FB8" w:rsidRPr="00794717" w14:paraId="69696CEE" w14:textId="77777777" w:rsidTr="009C173C">
        <w:trPr>
          <w:jc w:val="center"/>
        </w:trPr>
        <w:tc>
          <w:tcPr>
            <w:tcW w:w="9067" w:type="dxa"/>
            <w:gridSpan w:val="2"/>
          </w:tcPr>
          <w:p w14:paraId="68C5054E"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b/>
                <w:noProof/>
              </w:rPr>
              <w:t>REKAPITULACIJA - Djelatnosti</w:t>
            </w:r>
          </w:p>
        </w:tc>
      </w:tr>
      <w:tr w:rsidR="00374FB8" w:rsidRPr="00794717" w14:paraId="04346B8A" w14:textId="77777777" w:rsidTr="009C173C">
        <w:trPr>
          <w:jc w:val="center"/>
        </w:trPr>
        <w:tc>
          <w:tcPr>
            <w:tcW w:w="6741" w:type="dxa"/>
            <w:tcBorders>
              <w:right w:val="nil"/>
            </w:tcBorders>
          </w:tcPr>
          <w:p w14:paraId="0C84E05F"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A) Glazbena i glazbeno-scenska djelatnost                            </w:t>
            </w:r>
          </w:p>
        </w:tc>
        <w:tc>
          <w:tcPr>
            <w:tcW w:w="2326" w:type="dxa"/>
            <w:tcBorders>
              <w:left w:val="nil"/>
            </w:tcBorders>
          </w:tcPr>
          <w:p w14:paraId="60A0644B"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49.243,00</w:t>
            </w:r>
          </w:p>
        </w:tc>
      </w:tr>
      <w:tr w:rsidR="00374FB8" w:rsidRPr="00794717" w14:paraId="3DC8643F" w14:textId="77777777" w:rsidTr="009C173C">
        <w:trPr>
          <w:jc w:val="center"/>
        </w:trPr>
        <w:tc>
          <w:tcPr>
            <w:tcW w:w="6741" w:type="dxa"/>
            <w:tcBorders>
              <w:right w:val="nil"/>
            </w:tcBorders>
          </w:tcPr>
          <w:p w14:paraId="6A0E3BE3"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noProof/>
              </w:rPr>
              <w:t xml:space="preserve">B) Dramska i plesna umjetnost, te izvedbene umjetnosti                                                          </w:t>
            </w:r>
          </w:p>
        </w:tc>
        <w:tc>
          <w:tcPr>
            <w:tcW w:w="2326" w:type="dxa"/>
            <w:tcBorders>
              <w:left w:val="nil"/>
            </w:tcBorders>
          </w:tcPr>
          <w:p w14:paraId="3F1C5A7E"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14.600,00</w:t>
            </w:r>
          </w:p>
        </w:tc>
      </w:tr>
      <w:tr w:rsidR="00374FB8" w:rsidRPr="00794717" w14:paraId="38DDDE52" w14:textId="77777777" w:rsidTr="009C173C">
        <w:trPr>
          <w:jc w:val="center"/>
        </w:trPr>
        <w:tc>
          <w:tcPr>
            <w:tcW w:w="6741" w:type="dxa"/>
            <w:tcBorders>
              <w:right w:val="nil"/>
            </w:tcBorders>
          </w:tcPr>
          <w:p w14:paraId="4BBAA1DF"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C) Knjižna, nakladnička i knjižarska djelatnost                                                                        </w:t>
            </w:r>
          </w:p>
        </w:tc>
        <w:tc>
          <w:tcPr>
            <w:tcW w:w="2326" w:type="dxa"/>
            <w:tcBorders>
              <w:left w:val="nil"/>
            </w:tcBorders>
          </w:tcPr>
          <w:p w14:paraId="51E0D1CF"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23.889,00</w:t>
            </w:r>
          </w:p>
        </w:tc>
      </w:tr>
      <w:tr w:rsidR="00374FB8" w:rsidRPr="00794717" w14:paraId="02E47946" w14:textId="77777777" w:rsidTr="009C173C">
        <w:trPr>
          <w:jc w:val="center"/>
        </w:trPr>
        <w:tc>
          <w:tcPr>
            <w:tcW w:w="6741" w:type="dxa"/>
            <w:tcBorders>
              <w:right w:val="nil"/>
            </w:tcBorders>
          </w:tcPr>
          <w:p w14:paraId="32A6CDC0"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noProof/>
              </w:rPr>
              <w:t xml:space="preserve">D) Vizualne umjetnosti                                                                                                              </w:t>
            </w:r>
          </w:p>
        </w:tc>
        <w:tc>
          <w:tcPr>
            <w:tcW w:w="2326" w:type="dxa"/>
            <w:tcBorders>
              <w:left w:val="nil"/>
            </w:tcBorders>
          </w:tcPr>
          <w:p w14:paraId="4430100C"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3.981,00</w:t>
            </w:r>
          </w:p>
        </w:tc>
      </w:tr>
      <w:tr w:rsidR="00374FB8" w:rsidRPr="00794717" w14:paraId="383D51EA" w14:textId="77777777" w:rsidTr="009C173C">
        <w:trPr>
          <w:jc w:val="center"/>
        </w:trPr>
        <w:tc>
          <w:tcPr>
            <w:tcW w:w="6741" w:type="dxa"/>
            <w:tcBorders>
              <w:right w:val="nil"/>
            </w:tcBorders>
          </w:tcPr>
          <w:p w14:paraId="120D2EE6" w14:textId="77777777" w:rsidR="00374FB8" w:rsidRPr="00794717" w:rsidRDefault="00374FB8" w:rsidP="009C173C">
            <w:pPr>
              <w:spacing w:after="0" w:line="240" w:lineRule="auto"/>
              <w:rPr>
                <w:rFonts w:ascii="Times New Roman" w:eastAsia="Calibri" w:hAnsi="Times New Roman" w:cs="Times New Roman"/>
                <w:noProof/>
              </w:rPr>
            </w:pPr>
            <w:r w:rsidRPr="00794717">
              <w:rPr>
                <w:rFonts w:ascii="Times New Roman" w:eastAsia="Calibri" w:hAnsi="Times New Roman" w:cs="Times New Roman"/>
                <w:noProof/>
              </w:rPr>
              <w:t xml:space="preserve">E) Inovativne umjetničke i kulturne prakse i međunarodna kulturna suradnja                         </w:t>
            </w:r>
          </w:p>
        </w:tc>
        <w:tc>
          <w:tcPr>
            <w:tcW w:w="2326" w:type="dxa"/>
            <w:tcBorders>
              <w:left w:val="nil"/>
            </w:tcBorders>
          </w:tcPr>
          <w:p w14:paraId="1ECCF770"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41.010,00</w:t>
            </w:r>
          </w:p>
        </w:tc>
      </w:tr>
      <w:tr w:rsidR="00374FB8" w:rsidRPr="00794717" w14:paraId="4B81F7CF" w14:textId="77777777" w:rsidTr="009C173C">
        <w:trPr>
          <w:jc w:val="center"/>
        </w:trPr>
        <w:tc>
          <w:tcPr>
            <w:tcW w:w="6741" w:type="dxa"/>
            <w:tcBorders>
              <w:right w:val="nil"/>
            </w:tcBorders>
          </w:tcPr>
          <w:p w14:paraId="237C49C3" w14:textId="77777777" w:rsidR="00374FB8" w:rsidRPr="00794717" w:rsidRDefault="00374FB8" w:rsidP="009C173C">
            <w:pPr>
              <w:spacing w:after="0" w:line="240" w:lineRule="auto"/>
              <w:rPr>
                <w:rFonts w:ascii="Times New Roman" w:eastAsia="Calibri" w:hAnsi="Times New Roman" w:cs="Times New Roman"/>
                <w:bCs/>
                <w:noProof/>
              </w:rPr>
            </w:pPr>
            <w:r w:rsidRPr="00794717">
              <w:rPr>
                <w:rFonts w:ascii="Times New Roman" w:eastAsia="Calibri" w:hAnsi="Times New Roman" w:cs="Times New Roman"/>
                <w:bCs/>
                <w:noProof/>
              </w:rPr>
              <w:t>F) Zaštita i očuvanje kulturne baštine</w:t>
            </w:r>
          </w:p>
        </w:tc>
        <w:tc>
          <w:tcPr>
            <w:tcW w:w="2326" w:type="dxa"/>
            <w:tcBorders>
              <w:left w:val="nil"/>
            </w:tcBorders>
          </w:tcPr>
          <w:p w14:paraId="722689D0" w14:textId="77777777" w:rsidR="00374FB8" w:rsidRPr="00794717" w:rsidRDefault="00374FB8" w:rsidP="009C173C">
            <w:pPr>
              <w:spacing w:after="0" w:line="240" w:lineRule="auto"/>
              <w:jc w:val="right"/>
              <w:rPr>
                <w:rFonts w:ascii="Times New Roman" w:eastAsia="Calibri" w:hAnsi="Times New Roman" w:cs="Times New Roman"/>
                <w:bCs/>
                <w:noProof/>
              </w:rPr>
            </w:pPr>
            <w:r>
              <w:rPr>
                <w:rFonts w:ascii="Times New Roman" w:eastAsia="Calibri" w:hAnsi="Times New Roman" w:cs="Times New Roman"/>
                <w:bCs/>
                <w:noProof/>
              </w:rPr>
              <w:t>13.272,00</w:t>
            </w:r>
          </w:p>
        </w:tc>
      </w:tr>
      <w:tr w:rsidR="00374FB8" w:rsidRPr="00794717" w14:paraId="19A7EC62" w14:textId="77777777" w:rsidTr="009C173C">
        <w:trPr>
          <w:jc w:val="center"/>
        </w:trPr>
        <w:tc>
          <w:tcPr>
            <w:tcW w:w="6741" w:type="dxa"/>
            <w:tcBorders>
              <w:right w:val="nil"/>
            </w:tcBorders>
          </w:tcPr>
          <w:p w14:paraId="540C94CB"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 xml:space="preserve">UKUPNO                                                                                                                              </w:t>
            </w:r>
          </w:p>
        </w:tc>
        <w:tc>
          <w:tcPr>
            <w:tcW w:w="2326" w:type="dxa"/>
            <w:tcBorders>
              <w:left w:val="nil"/>
            </w:tcBorders>
          </w:tcPr>
          <w:p w14:paraId="01B50C5D"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145.995,00</w:t>
            </w:r>
          </w:p>
        </w:tc>
      </w:tr>
      <w:tr w:rsidR="00374FB8" w:rsidRPr="00794717" w14:paraId="36DD4A09" w14:textId="77777777" w:rsidTr="009C173C">
        <w:trPr>
          <w:jc w:val="center"/>
        </w:trPr>
        <w:tc>
          <w:tcPr>
            <w:tcW w:w="9067" w:type="dxa"/>
            <w:gridSpan w:val="2"/>
            <w:tcBorders>
              <w:top w:val="single" w:sz="4" w:space="0" w:color="auto"/>
              <w:left w:val="single" w:sz="4" w:space="0" w:color="auto"/>
              <w:bottom w:val="single" w:sz="4" w:space="0" w:color="auto"/>
            </w:tcBorders>
            <w:shd w:val="clear" w:color="auto" w:fill="808080"/>
          </w:tcPr>
          <w:p w14:paraId="5A241F9A" w14:textId="77777777" w:rsidR="00374FB8" w:rsidRPr="00794717" w:rsidRDefault="00374FB8" w:rsidP="009C173C">
            <w:pPr>
              <w:spacing w:after="0" w:line="240" w:lineRule="auto"/>
              <w:jc w:val="right"/>
              <w:rPr>
                <w:rFonts w:ascii="Times New Roman" w:eastAsia="Calibri" w:hAnsi="Times New Roman" w:cs="Times New Roman"/>
                <w:noProof/>
              </w:rPr>
            </w:pPr>
          </w:p>
        </w:tc>
      </w:tr>
      <w:tr w:rsidR="00374FB8" w:rsidRPr="00794717" w14:paraId="342CA4D8" w14:textId="77777777" w:rsidTr="009C173C">
        <w:trPr>
          <w:jc w:val="center"/>
        </w:trPr>
        <w:tc>
          <w:tcPr>
            <w:tcW w:w="9067" w:type="dxa"/>
            <w:gridSpan w:val="2"/>
          </w:tcPr>
          <w:p w14:paraId="626E151B"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REKAPITULACIJA – Korisnici</w:t>
            </w:r>
          </w:p>
        </w:tc>
      </w:tr>
      <w:tr w:rsidR="00374FB8" w:rsidRPr="00794717" w14:paraId="1831CE8F" w14:textId="77777777" w:rsidTr="009C173C">
        <w:trPr>
          <w:jc w:val="center"/>
        </w:trPr>
        <w:tc>
          <w:tcPr>
            <w:tcW w:w="6741" w:type="dxa"/>
            <w:tcBorders>
              <w:right w:val="nil"/>
            </w:tcBorders>
          </w:tcPr>
          <w:p w14:paraId="2FBCCBDC" w14:textId="77777777" w:rsidR="00374FB8" w:rsidRPr="00794717" w:rsidRDefault="00374FB8" w:rsidP="009C173C">
            <w:pPr>
              <w:spacing w:after="0" w:line="240" w:lineRule="auto"/>
              <w:rPr>
                <w:rFonts w:ascii="Times New Roman" w:eastAsia="Calibri" w:hAnsi="Times New Roman" w:cs="Times New Roman"/>
                <w:noProof/>
              </w:rPr>
            </w:pPr>
            <w:r>
              <w:rPr>
                <w:rFonts w:ascii="Times New Roman" w:eastAsia="Calibri" w:hAnsi="Times New Roman" w:cs="Times New Roman"/>
                <w:noProof/>
              </w:rPr>
              <w:t>1.</w:t>
            </w:r>
            <w:r>
              <w:t xml:space="preserve"> K</w:t>
            </w:r>
            <w:r w:rsidRPr="00724C44">
              <w:rPr>
                <w:rFonts w:ascii="Times New Roman" w:eastAsia="Calibri" w:hAnsi="Times New Roman" w:cs="Times New Roman"/>
                <w:noProof/>
              </w:rPr>
              <w:t>ulturni programi ustanova i udruga</w:t>
            </w:r>
          </w:p>
        </w:tc>
        <w:tc>
          <w:tcPr>
            <w:tcW w:w="2326" w:type="dxa"/>
            <w:tcBorders>
              <w:left w:val="nil"/>
            </w:tcBorders>
          </w:tcPr>
          <w:p w14:paraId="78E58525"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132.723,00</w:t>
            </w:r>
          </w:p>
        </w:tc>
      </w:tr>
      <w:tr w:rsidR="00374FB8" w:rsidRPr="00794717" w14:paraId="5DC1F698" w14:textId="77777777" w:rsidTr="009C173C">
        <w:trPr>
          <w:jc w:val="center"/>
        </w:trPr>
        <w:tc>
          <w:tcPr>
            <w:tcW w:w="6741" w:type="dxa"/>
            <w:tcBorders>
              <w:bottom w:val="single" w:sz="4" w:space="0" w:color="auto"/>
              <w:right w:val="nil"/>
            </w:tcBorders>
          </w:tcPr>
          <w:p w14:paraId="49CE1000" w14:textId="77777777" w:rsidR="00374FB8" w:rsidRPr="00494444" w:rsidRDefault="00374FB8" w:rsidP="009C173C">
            <w:pPr>
              <w:spacing w:after="0" w:line="240" w:lineRule="auto"/>
              <w:rPr>
                <w:rFonts w:ascii="Times New Roman" w:eastAsia="Calibri" w:hAnsi="Times New Roman" w:cs="Times New Roman"/>
                <w:bCs/>
                <w:noProof/>
              </w:rPr>
            </w:pPr>
            <w:r w:rsidRPr="00494444">
              <w:rPr>
                <w:rFonts w:ascii="Times New Roman" w:eastAsia="Calibri" w:hAnsi="Times New Roman" w:cs="Times New Roman"/>
                <w:bCs/>
                <w:noProof/>
              </w:rPr>
              <w:t xml:space="preserve">2. </w:t>
            </w:r>
            <w:r>
              <w:rPr>
                <w:rFonts w:ascii="Times New Roman" w:eastAsia="Calibri" w:hAnsi="Times New Roman" w:cs="Times New Roman"/>
                <w:bCs/>
                <w:noProof/>
              </w:rPr>
              <w:t>P</w:t>
            </w:r>
            <w:r w:rsidRPr="00494444">
              <w:rPr>
                <w:rFonts w:ascii="Times New Roman" w:eastAsia="Calibri" w:hAnsi="Times New Roman" w:cs="Times New Roman"/>
                <w:bCs/>
                <w:noProof/>
              </w:rPr>
              <w:t>omoći za sakralne objekte</w:t>
            </w:r>
          </w:p>
        </w:tc>
        <w:tc>
          <w:tcPr>
            <w:tcW w:w="2326" w:type="dxa"/>
            <w:tcBorders>
              <w:left w:val="nil"/>
              <w:bottom w:val="single" w:sz="4" w:space="0" w:color="auto"/>
            </w:tcBorders>
          </w:tcPr>
          <w:p w14:paraId="0148B7DB" w14:textId="77777777" w:rsidR="00374FB8" w:rsidRPr="00794717" w:rsidRDefault="00374FB8" w:rsidP="009C173C">
            <w:pPr>
              <w:spacing w:after="0" w:line="240" w:lineRule="auto"/>
              <w:jc w:val="right"/>
              <w:rPr>
                <w:rFonts w:ascii="Times New Roman" w:eastAsia="Calibri" w:hAnsi="Times New Roman" w:cs="Times New Roman"/>
                <w:noProof/>
              </w:rPr>
            </w:pPr>
            <w:r>
              <w:rPr>
                <w:rFonts w:ascii="Times New Roman" w:eastAsia="Calibri" w:hAnsi="Times New Roman" w:cs="Times New Roman"/>
                <w:noProof/>
              </w:rPr>
              <w:t>13.272,00</w:t>
            </w:r>
          </w:p>
        </w:tc>
      </w:tr>
      <w:tr w:rsidR="00374FB8" w:rsidRPr="00794717" w14:paraId="10919672" w14:textId="77777777" w:rsidTr="009C173C">
        <w:trPr>
          <w:jc w:val="center"/>
        </w:trPr>
        <w:tc>
          <w:tcPr>
            <w:tcW w:w="6741" w:type="dxa"/>
            <w:tcBorders>
              <w:right w:val="nil"/>
            </w:tcBorders>
          </w:tcPr>
          <w:p w14:paraId="751DFB3C" w14:textId="77777777" w:rsidR="00374FB8" w:rsidRPr="00794717" w:rsidRDefault="00374FB8" w:rsidP="009C173C">
            <w:pPr>
              <w:spacing w:after="0" w:line="240" w:lineRule="auto"/>
              <w:rPr>
                <w:rFonts w:ascii="Times New Roman" w:eastAsia="Calibri" w:hAnsi="Times New Roman" w:cs="Times New Roman"/>
                <w:b/>
                <w:noProof/>
              </w:rPr>
            </w:pPr>
            <w:r w:rsidRPr="00794717">
              <w:rPr>
                <w:rFonts w:ascii="Times New Roman" w:eastAsia="Calibri" w:hAnsi="Times New Roman" w:cs="Times New Roman"/>
                <w:b/>
                <w:noProof/>
              </w:rPr>
              <w:t xml:space="preserve">SVEUKUPNO                                                                                                                     </w:t>
            </w:r>
          </w:p>
        </w:tc>
        <w:tc>
          <w:tcPr>
            <w:tcW w:w="2326" w:type="dxa"/>
            <w:tcBorders>
              <w:left w:val="nil"/>
            </w:tcBorders>
          </w:tcPr>
          <w:p w14:paraId="1A3C262F" w14:textId="77777777" w:rsidR="00374FB8" w:rsidRPr="00794717" w:rsidRDefault="00374FB8" w:rsidP="009C173C">
            <w:pPr>
              <w:spacing w:after="0" w:line="240" w:lineRule="auto"/>
              <w:jc w:val="right"/>
              <w:rPr>
                <w:rFonts w:ascii="Times New Roman" w:eastAsia="Calibri" w:hAnsi="Times New Roman" w:cs="Times New Roman"/>
                <w:b/>
                <w:noProof/>
              </w:rPr>
            </w:pPr>
            <w:r>
              <w:rPr>
                <w:rFonts w:ascii="Times New Roman" w:eastAsia="Calibri" w:hAnsi="Times New Roman" w:cs="Times New Roman"/>
                <w:b/>
                <w:noProof/>
              </w:rPr>
              <w:t>145.995,00</w:t>
            </w:r>
          </w:p>
        </w:tc>
      </w:tr>
    </w:tbl>
    <w:p w14:paraId="3C453DD3" w14:textId="77777777" w:rsidR="00374FB8" w:rsidRDefault="00374FB8" w:rsidP="00374FB8">
      <w:pPr>
        <w:pStyle w:val="Bezproreda"/>
        <w:jc w:val="center"/>
        <w:rPr>
          <w:rFonts w:ascii="Times New Roman" w:hAnsi="Times New Roman" w:cs="Times New Roman"/>
        </w:rPr>
      </w:pPr>
    </w:p>
    <w:p w14:paraId="47619A26" w14:textId="77777777" w:rsidR="00374FB8" w:rsidRPr="008206A4" w:rsidRDefault="00374FB8" w:rsidP="00374FB8">
      <w:pPr>
        <w:pStyle w:val="Bezproreda"/>
        <w:jc w:val="center"/>
        <w:rPr>
          <w:rFonts w:ascii="Times New Roman" w:hAnsi="Times New Roman" w:cs="Times New Roman"/>
        </w:rPr>
      </w:pPr>
      <w:r>
        <w:rPr>
          <w:rFonts w:ascii="Times New Roman" w:hAnsi="Times New Roman" w:cs="Times New Roman"/>
        </w:rPr>
        <w:t>Č</w:t>
      </w:r>
      <w:r w:rsidRPr="008206A4">
        <w:rPr>
          <w:rFonts w:ascii="Times New Roman" w:hAnsi="Times New Roman" w:cs="Times New Roman"/>
        </w:rPr>
        <w:t>lanak 4.</w:t>
      </w:r>
    </w:p>
    <w:p w14:paraId="06637D20" w14:textId="77777777" w:rsidR="00374FB8" w:rsidRPr="008206A4" w:rsidRDefault="00374FB8" w:rsidP="00374FB8">
      <w:pPr>
        <w:pStyle w:val="Bezproreda"/>
        <w:jc w:val="both"/>
        <w:rPr>
          <w:rFonts w:ascii="Times New Roman" w:hAnsi="Times New Roman" w:cs="Times New Roman"/>
        </w:rPr>
      </w:pPr>
      <w:r w:rsidRPr="008206A4">
        <w:rPr>
          <w:rFonts w:ascii="Times New Roman" w:hAnsi="Times New Roman" w:cs="Times New Roman"/>
        </w:rPr>
        <w:tab/>
        <w:t xml:space="preserve">Upravni odjel za društvene djelatnosti prati namjensko korištenje sredstava iz članka 3. ovog Programa i podnosi izvješće o izvršenju Programa Gradskom vijeću </w:t>
      </w:r>
      <w:r>
        <w:rPr>
          <w:rFonts w:ascii="Times New Roman" w:hAnsi="Times New Roman" w:cs="Times New Roman"/>
        </w:rPr>
        <w:t>G</w:t>
      </w:r>
      <w:r w:rsidRPr="008206A4">
        <w:rPr>
          <w:rFonts w:ascii="Times New Roman" w:hAnsi="Times New Roman" w:cs="Times New Roman"/>
        </w:rPr>
        <w:t>rada Karlovca.</w:t>
      </w:r>
    </w:p>
    <w:p w14:paraId="31C3D585" w14:textId="77777777" w:rsidR="00374FB8" w:rsidRPr="008206A4" w:rsidRDefault="00374FB8" w:rsidP="00374FB8">
      <w:pPr>
        <w:pStyle w:val="Bezproreda"/>
        <w:jc w:val="center"/>
        <w:rPr>
          <w:rFonts w:ascii="Times New Roman" w:hAnsi="Times New Roman" w:cs="Times New Roman"/>
        </w:rPr>
      </w:pPr>
    </w:p>
    <w:p w14:paraId="40E31F31" w14:textId="77777777" w:rsidR="00374FB8" w:rsidRPr="008206A4" w:rsidRDefault="00374FB8" w:rsidP="00374FB8">
      <w:pPr>
        <w:pStyle w:val="Bezproreda"/>
        <w:jc w:val="center"/>
        <w:rPr>
          <w:rFonts w:ascii="Times New Roman" w:hAnsi="Times New Roman" w:cs="Times New Roman"/>
        </w:rPr>
      </w:pPr>
      <w:r w:rsidRPr="008206A4">
        <w:rPr>
          <w:rFonts w:ascii="Times New Roman" w:hAnsi="Times New Roman" w:cs="Times New Roman"/>
        </w:rPr>
        <w:t xml:space="preserve">Članak </w:t>
      </w:r>
      <w:r>
        <w:rPr>
          <w:rFonts w:ascii="Times New Roman" w:hAnsi="Times New Roman" w:cs="Times New Roman"/>
        </w:rPr>
        <w:t>5</w:t>
      </w:r>
      <w:r w:rsidRPr="008206A4">
        <w:rPr>
          <w:rFonts w:ascii="Times New Roman" w:hAnsi="Times New Roman" w:cs="Times New Roman"/>
        </w:rPr>
        <w:t>.</w:t>
      </w:r>
    </w:p>
    <w:p w14:paraId="64306667" w14:textId="77777777" w:rsidR="00374FB8" w:rsidRPr="008206A4" w:rsidRDefault="00374FB8" w:rsidP="00374FB8">
      <w:pPr>
        <w:pStyle w:val="Bezproreda"/>
        <w:jc w:val="both"/>
        <w:rPr>
          <w:rFonts w:ascii="Times New Roman" w:hAnsi="Times New Roman" w:cs="Times New Roman"/>
        </w:rPr>
      </w:pPr>
      <w:r w:rsidRPr="008206A4">
        <w:rPr>
          <w:rFonts w:ascii="Times New Roman" w:hAnsi="Times New Roman" w:cs="Times New Roman"/>
        </w:rPr>
        <w:tab/>
        <w:t xml:space="preserve">Ovaj Program stupa na snagu </w:t>
      </w:r>
      <w:r>
        <w:rPr>
          <w:rFonts w:ascii="Times New Roman" w:hAnsi="Times New Roman" w:cs="Times New Roman"/>
        </w:rPr>
        <w:t xml:space="preserve"> 8. dan od </w:t>
      </w:r>
      <w:r w:rsidRPr="008206A4">
        <w:rPr>
          <w:rFonts w:ascii="Times New Roman" w:hAnsi="Times New Roman" w:cs="Times New Roman"/>
        </w:rPr>
        <w:t>objav</w:t>
      </w:r>
      <w:r>
        <w:rPr>
          <w:rFonts w:ascii="Times New Roman" w:hAnsi="Times New Roman" w:cs="Times New Roman"/>
        </w:rPr>
        <w:t xml:space="preserve">e </w:t>
      </w:r>
      <w:r w:rsidRPr="008206A4">
        <w:rPr>
          <w:rFonts w:ascii="Times New Roman" w:hAnsi="Times New Roman" w:cs="Times New Roman"/>
        </w:rPr>
        <w:t>u Glasniku Grada Karlovca, a primjenjivat će se od 1. siječnja 20</w:t>
      </w:r>
      <w:r>
        <w:rPr>
          <w:rFonts w:ascii="Times New Roman" w:hAnsi="Times New Roman" w:cs="Times New Roman"/>
        </w:rPr>
        <w:t>23</w:t>
      </w:r>
      <w:r w:rsidRPr="008206A4">
        <w:rPr>
          <w:rFonts w:ascii="Times New Roman" w:hAnsi="Times New Roman" w:cs="Times New Roman"/>
        </w:rPr>
        <w:t xml:space="preserve">. godine. </w:t>
      </w:r>
    </w:p>
    <w:p w14:paraId="1E2448A4" w14:textId="77777777" w:rsidR="00374FB8" w:rsidRPr="00C76A03" w:rsidRDefault="00374FB8" w:rsidP="00374FB8">
      <w:pPr>
        <w:spacing w:after="0" w:line="240" w:lineRule="auto"/>
        <w:rPr>
          <w:rFonts w:ascii="Times New Roman" w:hAnsi="Times New Roman" w:cs="Times New Roman"/>
          <w:b/>
          <w:bCs/>
        </w:rPr>
      </w:pPr>
    </w:p>
    <w:p w14:paraId="535F8A16" w14:textId="77777777" w:rsidR="00C76A03" w:rsidRPr="00C76A03" w:rsidRDefault="00C76A03" w:rsidP="00622C84">
      <w:pPr>
        <w:spacing w:after="0" w:line="240" w:lineRule="auto"/>
        <w:jc w:val="center"/>
        <w:rPr>
          <w:rFonts w:ascii="Times New Roman" w:hAnsi="Times New Roman" w:cs="Times New Roman"/>
          <w:b/>
        </w:rPr>
      </w:pPr>
    </w:p>
    <w:p w14:paraId="49904903" w14:textId="26AB0F41" w:rsidR="00C76A03" w:rsidRDefault="00C76A03" w:rsidP="00622C84">
      <w:pPr>
        <w:spacing w:after="0" w:line="240" w:lineRule="auto"/>
        <w:jc w:val="center"/>
        <w:rPr>
          <w:rFonts w:ascii="Times New Roman" w:hAnsi="Times New Roman" w:cs="Times New Roman"/>
          <w:b/>
        </w:rPr>
      </w:pPr>
    </w:p>
    <w:p w14:paraId="0B750330" w14:textId="2308025C" w:rsidR="00374FB8" w:rsidRDefault="00374FB8" w:rsidP="00622C84">
      <w:pPr>
        <w:spacing w:after="0" w:line="240" w:lineRule="auto"/>
        <w:jc w:val="center"/>
        <w:rPr>
          <w:rFonts w:ascii="Times New Roman" w:hAnsi="Times New Roman" w:cs="Times New Roman"/>
          <w:b/>
        </w:rPr>
      </w:pPr>
    </w:p>
    <w:p w14:paraId="054F4690" w14:textId="4D52AC32" w:rsidR="00374FB8" w:rsidRDefault="00374FB8" w:rsidP="00622C84">
      <w:pPr>
        <w:spacing w:after="0" w:line="240" w:lineRule="auto"/>
        <w:jc w:val="center"/>
        <w:rPr>
          <w:rFonts w:ascii="Times New Roman" w:hAnsi="Times New Roman" w:cs="Times New Roman"/>
          <w:b/>
        </w:rPr>
      </w:pPr>
    </w:p>
    <w:p w14:paraId="77A4E89B" w14:textId="77777777" w:rsidR="00374FB8" w:rsidRPr="00C76A03" w:rsidRDefault="00374FB8" w:rsidP="00622C84">
      <w:pPr>
        <w:spacing w:after="0" w:line="240" w:lineRule="auto"/>
        <w:jc w:val="center"/>
        <w:rPr>
          <w:rFonts w:ascii="Times New Roman" w:hAnsi="Times New Roman" w:cs="Times New Roman"/>
          <w:b/>
        </w:rPr>
      </w:pPr>
    </w:p>
    <w:p w14:paraId="13B11C67" w14:textId="13414211"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lastRenderedPageBreak/>
        <w:t>TOČKA 18.</w:t>
      </w:r>
    </w:p>
    <w:p w14:paraId="1FFFB0EC" w14:textId="77777777"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Program javnih potreba u tehničkoj kulturi grada Karlovca za 2023. godinu</w:t>
      </w:r>
    </w:p>
    <w:p w14:paraId="447FAB3B" w14:textId="34A7AF5F"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 xml:space="preserve"> Uvodno obrazloženje dala je gospođa Draženka Sila Ljubenko, prof. pedagog, pročelnica Upravnog odjela za društvene djelatnosti.</w:t>
      </w:r>
    </w:p>
    <w:p w14:paraId="5F7514BF" w14:textId="6B753385" w:rsidR="00C76A03" w:rsidRPr="00C76A03" w:rsidRDefault="00C76A03" w:rsidP="00C76A03">
      <w:pPr>
        <w:spacing w:after="0" w:line="240" w:lineRule="auto"/>
        <w:ind w:firstLine="708"/>
        <w:rPr>
          <w:rFonts w:ascii="Times New Roman" w:eastAsia="Times New Roman" w:hAnsi="Times New Roman" w:cs="Times New Roman"/>
        </w:rPr>
      </w:pPr>
      <w:r w:rsidRPr="00C76A03">
        <w:rPr>
          <w:rFonts w:ascii="Times New Roman" w:hAnsi="Times New Roman" w:cs="Times New Roman"/>
        </w:rPr>
        <w:t xml:space="preserve">Predsjednik Gradskog vijeća izvijestio je vijećnike da je Odbor za financije, gradski proračun i gradsku imovinu razmatrao navedenu točku te predlažu da se donese </w:t>
      </w:r>
      <w:r w:rsidRPr="00C76A03">
        <w:rPr>
          <w:rFonts w:ascii="Times New Roman" w:eastAsia="Times New Roman" w:hAnsi="Times New Roman" w:cs="Times New Roman"/>
        </w:rPr>
        <w:t>Program javnih potreba u tehničkoj kulturi grada Karlovca za 2023. godinu.</w:t>
      </w:r>
    </w:p>
    <w:p w14:paraId="0A466424" w14:textId="275C6C80" w:rsidR="00C76A03" w:rsidRPr="00C76A03" w:rsidRDefault="00C76A03" w:rsidP="00C76A03">
      <w:pPr>
        <w:spacing w:after="0" w:line="240" w:lineRule="auto"/>
        <w:ind w:firstLine="708"/>
        <w:rPr>
          <w:rFonts w:ascii="Times New Roman" w:hAnsi="Times New Roman" w:cs="Times New Roman"/>
        </w:rPr>
      </w:pPr>
      <w:r w:rsidRPr="00C76A03">
        <w:rPr>
          <w:rFonts w:ascii="Times New Roman" w:eastAsia="Times New Roman" w:hAnsi="Times New Roman" w:cs="Times New Roman"/>
        </w:rPr>
        <w:t>U raspravi su sudjelovali: Predrag Pavlačić i Draženka Sila Ljubenko.</w:t>
      </w:r>
    </w:p>
    <w:p w14:paraId="3162B65E" w14:textId="10182280" w:rsidR="00622C84" w:rsidRPr="00C76A03" w:rsidRDefault="00C76A03" w:rsidP="00C76A03">
      <w:pPr>
        <w:spacing w:after="0" w:line="240" w:lineRule="auto"/>
        <w:ind w:firstLine="708"/>
        <w:rPr>
          <w:rFonts w:ascii="Times New Roman" w:eastAsia="Times New Roman" w:hAnsi="Times New Roman" w:cs="Times New Roman"/>
          <w:bCs/>
        </w:rPr>
      </w:pPr>
      <w:r w:rsidRPr="00C76A03">
        <w:rPr>
          <w:rFonts w:ascii="Times New Roman" w:eastAsia="Times New Roman" w:hAnsi="Times New Roman" w:cs="Times New Roman"/>
          <w:bCs/>
        </w:rPr>
        <w:t>Nakon provedene</w:t>
      </w:r>
      <w:r w:rsidR="00622C84" w:rsidRPr="00C76A03">
        <w:rPr>
          <w:rFonts w:ascii="Times New Roman" w:eastAsia="Times New Roman" w:hAnsi="Times New Roman" w:cs="Times New Roman"/>
          <w:bCs/>
        </w:rPr>
        <w:t xml:space="preserve"> rasprave, od nazočnih </w:t>
      </w:r>
      <w:r w:rsidRPr="00C76A03">
        <w:rPr>
          <w:rFonts w:ascii="Times New Roman" w:eastAsia="Times New Roman" w:hAnsi="Times New Roman" w:cs="Times New Roman"/>
          <w:bCs/>
        </w:rPr>
        <w:t>19</w:t>
      </w:r>
      <w:r w:rsidR="00622C84" w:rsidRPr="00C76A03">
        <w:rPr>
          <w:rFonts w:ascii="Times New Roman" w:eastAsia="Times New Roman" w:hAnsi="Times New Roman" w:cs="Times New Roman"/>
          <w:bCs/>
        </w:rPr>
        <w:t xml:space="preserve"> vijećnika u vijećnici, vijeće je sa </w:t>
      </w:r>
      <w:r w:rsidRPr="00C76A03">
        <w:rPr>
          <w:rFonts w:ascii="Times New Roman" w:eastAsia="Times New Roman" w:hAnsi="Times New Roman" w:cs="Times New Roman"/>
          <w:bCs/>
        </w:rPr>
        <w:t>19</w:t>
      </w:r>
      <w:r w:rsidR="00622C84" w:rsidRPr="00C76A03">
        <w:rPr>
          <w:rFonts w:ascii="Times New Roman" w:eastAsia="Times New Roman" w:hAnsi="Times New Roman" w:cs="Times New Roman"/>
          <w:bCs/>
        </w:rPr>
        <w:t xml:space="preserve"> glasova ZA donijelo:</w:t>
      </w:r>
    </w:p>
    <w:p w14:paraId="58E7F3A2" w14:textId="77777777"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 xml:space="preserve">Program </w:t>
      </w:r>
    </w:p>
    <w:p w14:paraId="39EB57A8" w14:textId="0C7C7879" w:rsidR="00622C84"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javnih potreba u tehničkoj kulturi grada Karlovca za 2023. godinu</w:t>
      </w:r>
    </w:p>
    <w:p w14:paraId="1E267EAB" w14:textId="45D62F40" w:rsidR="00374FB8" w:rsidRDefault="00374FB8" w:rsidP="00374FB8">
      <w:pPr>
        <w:spacing w:after="0" w:line="240" w:lineRule="auto"/>
        <w:rPr>
          <w:rFonts w:ascii="Times New Roman" w:eastAsia="Times New Roman" w:hAnsi="Times New Roman" w:cs="Times New Roman"/>
          <w:b/>
          <w:bCs/>
        </w:rPr>
      </w:pPr>
    </w:p>
    <w:p w14:paraId="086ADD61" w14:textId="77777777" w:rsidR="00374FB8" w:rsidRPr="009C10D9" w:rsidRDefault="00374FB8" w:rsidP="00374FB8">
      <w:pPr>
        <w:widowControl w:val="0"/>
        <w:overflowPunct w:val="0"/>
        <w:autoSpaceDE w:val="0"/>
        <w:autoSpaceDN w:val="0"/>
        <w:adjustRightInd w:val="0"/>
        <w:spacing w:after="0" w:line="240" w:lineRule="auto"/>
        <w:ind w:right="4"/>
        <w:jc w:val="center"/>
        <w:textAlignment w:val="baseline"/>
        <w:rPr>
          <w:rFonts w:ascii="Times New Roman" w:eastAsia="Times New Roman" w:hAnsi="Times New Roman" w:cs="Times New Roman"/>
          <w:b/>
          <w:bCs/>
        </w:rPr>
      </w:pPr>
      <w:r w:rsidRPr="009C10D9">
        <w:rPr>
          <w:rFonts w:ascii="Times New Roman" w:eastAsia="Times New Roman" w:hAnsi="Times New Roman" w:cs="Times New Roman"/>
          <w:b/>
          <w:bCs/>
        </w:rPr>
        <w:t>I</w:t>
      </w:r>
    </w:p>
    <w:p w14:paraId="06BB9228" w14:textId="77777777" w:rsidR="00374FB8" w:rsidRPr="009C10D9" w:rsidRDefault="00374FB8" w:rsidP="00374FB8">
      <w:pPr>
        <w:overflowPunct w:val="0"/>
        <w:autoSpaceDE w:val="0"/>
        <w:autoSpaceDN w:val="0"/>
        <w:adjustRightInd w:val="0"/>
        <w:spacing w:after="0" w:line="240" w:lineRule="auto"/>
        <w:rPr>
          <w:rFonts w:ascii="Times New Roman" w:eastAsia="Times New Roman" w:hAnsi="Times New Roman" w:cs="Times New Roman"/>
          <w:b/>
          <w:lang w:val="pt-BR" w:eastAsia="hr-HR"/>
        </w:rPr>
      </w:pPr>
      <w:r w:rsidRPr="009C10D9">
        <w:rPr>
          <w:rFonts w:ascii="Times New Roman" w:eastAsia="Times New Roman" w:hAnsi="Times New Roman" w:cs="Times New Roman"/>
          <w:b/>
          <w:lang w:val="pt-BR" w:eastAsia="hr-HR"/>
        </w:rPr>
        <w:t>UVOD</w:t>
      </w:r>
    </w:p>
    <w:p w14:paraId="64E2B9AF"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Program javnih potreba u tehničkoj kulturi grada Karlovca za 2023. godinu (u daljnjem tekstu Program), donosi se kao provedbeni akt u skladu s Proračunom Grada Karlovca za 2023. godinu. Programom su obuhvaćene aktivnosti, poslovi i djelatnosti od značaja za razvoj tehničke kulture u gradu Karlovcu, kao i za njegovu promociju na svim razinama.</w:t>
      </w:r>
    </w:p>
    <w:p w14:paraId="68FA4E68" w14:textId="77777777" w:rsidR="00374FB8" w:rsidRPr="009C10D9" w:rsidRDefault="00374FB8" w:rsidP="00374FB8">
      <w:pPr>
        <w:widowControl w:val="0"/>
        <w:overflowPunct w:val="0"/>
        <w:autoSpaceDE w:val="0"/>
        <w:autoSpaceDN w:val="0"/>
        <w:adjustRightInd w:val="0"/>
        <w:spacing w:after="0" w:line="240" w:lineRule="auto"/>
        <w:ind w:right="4"/>
        <w:jc w:val="center"/>
        <w:textAlignment w:val="baseline"/>
        <w:rPr>
          <w:rFonts w:ascii="Times New Roman" w:eastAsia="Times New Roman" w:hAnsi="Times New Roman" w:cs="Times New Roman"/>
          <w:b/>
          <w:bCs/>
        </w:rPr>
      </w:pPr>
    </w:p>
    <w:p w14:paraId="659ED1D5" w14:textId="77777777" w:rsidR="00374FB8" w:rsidRPr="009C10D9" w:rsidRDefault="00374FB8" w:rsidP="00374FB8">
      <w:pPr>
        <w:widowControl w:val="0"/>
        <w:overflowPunct w:val="0"/>
        <w:autoSpaceDE w:val="0"/>
        <w:autoSpaceDN w:val="0"/>
        <w:adjustRightInd w:val="0"/>
        <w:spacing w:after="0" w:line="240" w:lineRule="auto"/>
        <w:ind w:right="4"/>
        <w:jc w:val="center"/>
        <w:textAlignment w:val="baseline"/>
        <w:rPr>
          <w:rFonts w:ascii="Times New Roman" w:eastAsia="Times New Roman" w:hAnsi="Times New Roman" w:cs="Times New Roman"/>
          <w:b/>
          <w:bCs/>
        </w:rPr>
      </w:pPr>
      <w:r w:rsidRPr="009C10D9">
        <w:rPr>
          <w:rFonts w:ascii="Times New Roman" w:eastAsia="Times New Roman" w:hAnsi="Times New Roman" w:cs="Times New Roman"/>
          <w:b/>
          <w:bCs/>
        </w:rPr>
        <w:t>II</w:t>
      </w:r>
    </w:p>
    <w:p w14:paraId="18E4C15B" w14:textId="77777777" w:rsidR="00374FB8" w:rsidRPr="009C10D9" w:rsidRDefault="00374FB8" w:rsidP="00374FB8">
      <w:pPr>
        <w:widowControl w:val="0"/>
        <w:overflowPunct w:val="0"/>
        <w:autoSpaceDE w:val="0"/>
        <w:autoSpaceDN w:val="0"/>
        <w:adjustRightInd w:val="0"/>
        <w:spacing w:after="0" w:line="240" w:lineRule="auto"/>
        <w:ind w:right="4"/>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Temeljem članka 20. Zakona o tehničkoj kulturi (NN </w:t>
      </w:r>
      <w:bookmarkStart w:id="31" w:name="_Hlk120625065"/>
      <w:r w:rsidRPr="009C10D9">
        <w:rPr>
          <w:rFonts w:ascii="Times New Roman" w:eastAsia="Times New Roman" w:hAnsi="Times New Roman" w:cs="Times New Roman"/>
        </w:rPr>
        <w:t>76/93, 11/94, 38/09</w:t>
      </w:r>
      <w:bookmarkEnd w:id="31"/>
      <w:r w:rsidRPr="009C10D9">
        <w:rPr>
          <w:rFonts w:ascii="Times New Roman" w:eastAsia="Times New Roman" w:hAnsi="Times New Roman" w:cs="Times New Roman"/>
        </w:rPr>
        <w:t>) Upravni odjel za društvene djelatnosti na prijedlog Zajednice tehničke kulture Karlovac izradio je Program javnih potreba u tehničkoj kulturi grada Karlovca za 2023. godinu. Svrha programa je da se putem programskog cilja sustavno usmjerava razvoj tehničke kulture u gradu Karlovcu.</w:t>
      </w:r>
    </w:p>
    <w:p w14:paraId="1ADA85E5" w14:textId="77777777" w:rsidR="00374FB8" w:rsidRPr="009C10D9" w:rsidRDefault="00374FB8" w:rsidP="00374FB8">
      <w:pPr>
        <w:widowControl w:val="0"/>
        <w:overflowPunct w:val="0"/>
        <w:autoSpaceDE w:val="0"/>
        <w:autoSpaceDN w:val="0"/>
        <w:adjustRightInd w:val="0"/>
        <w:spacing w:after="0" w:line="240" w:lineRule="auto"/>
        <w:ind w:right="4"/>
        <w:textAlignment w:val="baseline"/>
        <w:rPr>
          <w:rFonts w:ascii="Times New Roman" w:eastAsia="Times New Roman" w:hAnsi="Times New Roman" w:cs="Times New Roman"/>
        </w:rPr>
      </w:pPr>
    </w:p>
    <w:p w14:paraId="4C4F60C2" w14:textId="77777777" w:rsidR="00374FB8" w:rsidRPr="009C10D9" w:rsidRDefault="00374FB8" w:rsidP="00374FB8">
      <w:pPr>
        <w:widowControl w:val="0"/>
        <w:overflowPunct w:val="0"/>
        <w:autoSpaceDE w:val="0"/>
        <w:autoSpaceDN w:val="0"/>
        <w:adjustRightInd w:val="0"/>
        <w:spacing w:after="0" w:line="240" w:lineRule="auto"/>
        <w:ind w:right="6"/>
        <w:textAlignment w:val="baseline"/>
        <w:rPr>
          <w:rFonts w:ascii="Times New Roman" w:eastAsia="Times New Roman" w:hAnsi="Times New Roman" w:cs="Times New Roman"/>
          <w:b/>
        </w:rPr>
      </w:pPr>
      <w:r w:rsidRPr="009C10D9">
        <w:rPr>
          <w:rFonts w:ascii="Times New Roman" w:eastAsia="Times New Roman" w:hAnsi="Times New Roman" w:cs="Times New Roman"/>
          <w:b/>
        </w:rPr>
        <w:t>Opći cilj Programa</w:t>
      </w:r>
    </w:p>
    <w:p w14:paraId="1C3FBFA8"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Razvitak i promidžba tehničke kulture, poticanje na stvaralački i znanstveni rad, tehnički odgoj i obrazovanje, znanstveno i tehničko opismenjavanje,</w:t>
      </w:r>
      <w:r w:rsidRPr="009C10D9">
        <w:rPr>
          <w:rFonts w:ascii="Times New Roman" w:eastAsia="Times New Roman" w:hAnsi="Times New Roman" w:cs="Times New Roman"/>
          <w:color w:val="FF0000"/>
        </w:rPr>
        <w:t xml:space="preserve"> </w:t>
      </w:r>
      <w:r w:rsidRPr="009C10D9">
        <w:rPr>
          <w:rFonts w:ascii="Times New Roman" w:eastAsia="Times New Roman" w:hAnsi="Times New Roman" w:cs="Times New Roman"/>
        </w:rPr>
        <w:t>s naglaskom na inovatorstvo, posebno djece i mladih.</w:t>
      </w:r>
    </w:p>
    <w:p w14:paraId="54A846F4" w14:textId="77777777" w:rsidR="00374FB8" w:rsidRPr="009C10D9" w:rsidRDefault="00374FB8" w:rsidP="00374FB8">
      <w:pPr>
        <w:widowControl w:val="0"/>
        <w:overflowPunct w:val="0"/>
        <w:autoSpaceDE w:val="0"/>
        <w:autoSpaceDN w:val="0"/>
        <w:adjustRightInd w:val="0"/>
        <w:spacing w:after="0" w:line="240" w:lineRule="auto"/>
        <w:ind w:right="4"/>
        <w:textAlignment w:val="baseline"/>
        <w:rPr>
          <w:rFonts w:ascii="Times New Roman" w:eastAsia="Times New Roman" w:hAnsi="Times New Roman" w:cs="Times New Roman"/>
        </w:rPr>
      </w:pPr>
    </w:p>
    <w:p w14:paraId="56B6DDF3" w14:textId="77777777" w:rsidR="00374FB8" w:rsidRPr="009C10D9" w:rsidRDefault="00374FB8" w:rsidP="00374FB8">
      <w:pPr>
        <w:widowControl w:val="0"/>
        <w:overflowPunct w:val="0"/>
        <w:autoSpaceDE w:val="0"/>
        <w:autoSpaceDN w:val="0"/>
        <w:adjustRightInd w:val="0"/>
        <w:spacing w:after="0" w:line="240" w:lineRule="auto"/>
        <w:ind w:right="6"/>
        <w:textAlignment w:val="baseline"/>
        <w:rPr>
          <w:rFonts w:ascii="Times New Roman" w:eastAsia="Times New Roman" w:hAnsi="Times New Roman" w:cs="Times New Roman"/>
          <w:b/>
        </w:rPr>
      </w:pPr>
      <w:r w:rsidRPr="009C10D9">
        <w:rPr>
          <w:rFonts w:ascii="Times New Roman" w:eastAsia="Times New Roman" w:hAnsi="Times New Roman" w:cs="Times New Roman"/>
          <w:b/>
        </w:rPr>
        <w:t>Specifični ciljevi Programa</w:t>
      </w:r>
    </w:p>
    <w:p w14:paraId="406D8EEA" w14:textId="77777777" w:rsidR="00374FB8" w:rsidRPr="009C10D9" w:rsidRDefault="00374FB8" w:rsidP="00374FB8">
      <w:pPr>
        <w:widowControl w:val="0"/>
        <w:overflowPunct w:val="0"/>
        <w:autoSpaceDE w:val="0"/>
        <w:autoSpaceDN w:val="0"/>
        <w:adjustRightInd w:val="0"/>
        <w:spacing w:after="0" w:line="240" w:lineRule="auto"/>
        <w:ind w:left="709"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1. Podržati odgoj, obrazovanje i osposobljavanje za stjecanje tehničkih, tehnoloških i informatičkih znanja i vještina</w:t>
      </w:r>
    </w:p>
    <w:p w14:paraId="46108677" w14:textId="77777777" w:rsidR="00374FB8" w:rsidRPr="009C10D9" w:rsidRDefault="00374FB8" w:rsidP="00374FB8">
      <w:pPr>
        <w:widowControl w:val="0"/>
        <w:overflowPunct w:val="0"/>
        <w:autoSpaceDE w:val="0"/>
        <w:autoSpaceDN w:val="0"/>
        <w:adjustRightInd w:val="0"/>
        <w:spacing w:after="0" w:line="240" w:lineRule="auto"/>
        <w:ind w:left="709"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2. Podržati inventivni rad i stvaralačke radnje usmjerene na razvitak i uvođenje novih proizvoda, materijala, proizvodnih postupaka, metoda i usluga</w:t>
      </w:r>
    </w:p>
    <w:p w14:paraId="03036CCF" w14:textId="77777777" w:rsidR="00374FB8" w:rsidRPr="009C10D9" w:rsidRDefault="00374FB8" w:rsidP="00374FB8">
      <w:pPr>
        <w:widowControl w:val="0"/>
        <w:overflowPunct w:val="0"/>
        <w:autoSpaceDE w:val="0"/>
        <w:autoSpaceDN w:val="0"/>
        <w:adjustRightInd w:val="0"/>
        <w:spacing w:after="0" w:line="240" w:lineRule="auto"/>
        <w:ind w:left="709"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3. Promovirati praktičnu primjenu tehničke kulture osobito u spoju s inovatorstvom i poduzetništvom</w:t>
      </w:r>
    </w:p>
    <w:p w14:paraId="3571F20E" w14:textId="77777777" w:rsidR="00374FB8" w:rsidRPr="009C10D9" w:rsidRDefault="00374FB8" w:rsidP="00374FB8">
      <w:pPr>
        <w:widowControl w:val="0"/>
        <w:overflowPunct w:val="0"/>
        <w:autoSpaceDE w:val="0"/>
        <w:autoSpaceDN w:val="0"/>
        <w:adjustRightInd w:val="0"/>
        <w:spacing w:after="0" w:line="240" w:lineRule="auto"/>
        <w:ind w:right="4" w:firstLine="709"/>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4. Podržati i promovirati rad stručnih službi Zajednice tehničke kulture</w:t>
      </w:r>
    </w:p>
    <w:p w14:paraId="6F5FC70C" w14:textId="77777777" w:rsidR="00374FB8" w:rsidRPr="009C10D9" w:rsidRDefault="00374FB8" w:rsidP="00374FB8">
      <w:pPr>
        <w:widowControl w:val="0"/>
        <w:overflowPunct w:val="0"/>
        <w:autoSpaceDE w:val="0"/>
        <w:autoSpaceDN w:val="0"/>
        <w:adjustRightInd w:val="0"/>
        <w:spacing w:after="0" w:line="240" w:lineRule="auto"/>
        <w:ind w:right="4" w:firstLine="709"/>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5. Podržati razvoj i ojačati kapacitete udruga u tehničkoj kulturi</w:t>
      </w:r>
    </w:p>
    <w:p w14:paraId="4863FE89" w14:textId="77777777" w:rsidR="00374FB8" w:rsidRPr="009C10D9" w:rsidRDefault="00374FB8" w:rsidP="00374FB8">
      <w:pPr>
        <w:widowControl w:val="0"/>
        <w:overflowPunct w:val="0"/>
        <w:autoSpaceDE w:val="0"/>
        <w:autoSpaceDN w:val="0"/>
        <w:adjustRightInd w:val="0"/>
        <w:spacing w:after="0" w:line="240" w:lineRule="auto"/>
        <w:ind w:right="4" w:firstLine="709"/>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6. Poboljšati suradnju obrazovnih institucija, Zajednice tehničke kulture i njenih članica.</w:t>
      </w:r>
    </w:p>
    <w:p w14:paraId="3F28AC41"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p>
    <w:p w14:paraId="16651554" w14:textId="77777777" w:rsidR="00374FB8" w:rsidRPr="009C10D9"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9C10D9">
        <w:rPr>
          <w:rFonts w:ascii="Times New Roman" w:eastAsia="Times New Roman" w:hAnsi="Times New Roman" w:cs="Times New Roman"/>
          <w:b/>
          <w:bCs/>
          <w:lang w:eastAsia="hr-HR"/>
        </w:rPr>
        <w:t>III</w:t>
      </w:r>
    </w:p>
    <w:p w14:paraId="16F9CE39" w14:textId="77777777" w:rsidR="00374FB8" w:rsidRPr="009C10D9" w:rsidRDefault="00374FB8" w:rsidP="00374FB8">
      <w:pPr>
        <w:overflowPunct w:val="0"/>
        <w:autoSpaceDE w:val="0"/>
        <w:autoSpaceDN w:val="0"/>
        <w:adjustRightInd w:val="0"/>
        <w:spacing w:after="0" w:line="240" w:lineRule="auto"/>
        <w:jc w:val="both"/>
        <w:rPr>
          <w:rFonts w:ascii="Times New Roman" w:eastAsia="Times New Roman" w:hAnsi="Times New Roman" w:cs="Times New Roman"/>
          <w:b/>
          <w:lang w:eastAsia="hr-HR"/>
        </w:rPr>
      </w:pPr>
      <w:r w:rsidRPr="009C10D9">
        <w:rPr>
          <w:rFonts w:ascii="Times New Roman" w:eastAsia="Times New Roman" w:hAnsi="Times New Roman" w:cs="Times New Roman"/>
          <w:b/>
          <w:lang w:eastAsia="hr-HR"/>
        </w:rPr>
        <w:t>PLANIRANA SREDSTVA</w:t>
      </w:r>
    </w:p>
    <w:p w14:paraId="086911F0"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U Proračunu Grada Karlovca za 2023. godinu za Program javnih potreba u tehničkoj kulturi planiran je iznos od </w:t>
      </w:r>
      <w:r w:rsidRPr="009C10D9">
        <w:rPr>
          <w:rFonts w:ascii="Times New Roman" w:eastAsia="Times New Roman" w:hAnsi="Times New Roman" w:cs="Times New Roman"/>
          <w:b/>
          <w:bCs/>
        </w:rPr>
        <w:t>86.270,00 €</w:t>
      </w:r>
      <w:r w:rsidRPr="009C10D9">
        <w:rPr>
          <w:rFonts w:ascii="Times New Roman" w:eastAsia="Times New Roman" w:hAnsi="Times New Roman" w:cs="Times New Roman"/>
        </w:rPr>
        <w:t xml:space="preserve"> te se raspoređuje na sljedeći način:</w:t>
      </w:r>
    </w:p>
    <w:p w14:paraId="41E1E4A0"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p>
    <w:tbl>
      <w:tblPr>
        <w:tblStyle w:val="Reetkatablice"/>
        <w:tblW w:w="9209" w:type="dxa"/>
        <w:tblLayout w:type="fixed"/>
        <w:tblLook w:val="04A0" w:firstRow="1" w:lastRow="0" w:firstColumn="1" w:lastColumn="0" w:noHBand="0" w:noVBand="1"/>
      </w:tblPr>
      <w:tblGrid>
        <w:gridCol w:w="7083"/>
        <w:gridCol w:w="2126"/>
      </w:tblGrid>
      <w:tr w:rsidR="00374FB8" w:rsidRPr="009C10D9" w14:paraId="03C37501" w14:textId="77777777" w:rsidTr="009C173C">
        <w:trPr>
          <w:trHeight w:val="362"/>
        </w:trPr>
        <w:tc>
          <w:tcPr>
            <w:tcW w:w="7083" w:type="dxa"/>
            <w:vAlign w:val="center"/>
          </w:tcPr>
          <w:p w14:paraId="120CB00F" w14:textId="77777777" w:rsidR="00374FB8" w:rsidRPr="009C10D9" w:rsidRDefault="00374FB8" w:rsidP="009C173C">
            <w:pPr>
              <w:widowControl w:val="0"/>
              <w:overflowPunct w:val="0"/>
              <w:autoSpaceDE w:val="0"/>
              <w:autoSpaceDN w:val="0"/>
              <w:adjustRightInd w:val="0"/>
              <w:ind w:right="4"/>
              <w:jc w:val="center"/>
              <w:textAlignment w:val="baseline"/>
              <w:rPr>
                <w:rFonts w:ascii="Times New Roman" w:eastAsia="Times New Roman" w:hAnsi="Times New Roman" w:cs="Times New Roman"/>
                <w:b/>
              </w:rPr>
            </w:pPr>
            <w:r w:rsidRPr="009C10D9">
              <w:rPr>
                <w:rFonts w:ascii="Times New Roman" w:eastAsia="Times New Roman" w:hAnsi="Times New Roman" w:cs="Times New Roman"/>
                <w:b/>
              </w:rPr>
              <w:t>Opis aktivnosti</w:t>
            </w:r>
          </w:p>
        </w:tc>
        <w:tc>
          <w:tcPr>
            <w:tcW w:w="2126" w:type="dxa"/>
            <w:vAlign w:val="center"/>
          </w:tcPr>
          <w:p w14:paraId="0BCAF270" w14:textId="77777777" w:rsidR="00374FB8" w:rsidRPr="009C10D9" w:rsidRDefault="00374FB8" w:rsidP="009C173C">
            <w:pPr>
              <w:widowControl w:val="0"/>
              <w:overflowPunct w:val="0"/>
              <w:autoSpaceDE w:val="0"/>
              <w:autoSpaceDN w:val="0"/>
              <w:adjustRightInd w:val="0"/>
              <w:ind w:right="4"/>
              <w:jc w:val="center"/>
              <w:textAlignment w:val="baseline"/>
              <w:rPr>
                <w:rFonts w:ascii="Times New Roman" w:eastAsia="Times New Roman" w:hAnsi="Times New Roman" w:cs="Times New Roman"/>
                <w:b/>
              </w:rPr>
            </w:pPr>
            <w:r w:rsidRPr="009C10D9">
              <w:rPr>
                <w:rFonts w:ascii="Times New Roman" w:eastAsia="Times New Roman" w:hAnsi="Times New Roman" w:cs="Times New Roman"/>
                <w:b/>
              </w:rPr>
              <w:t>Planirana sredstva</w:t>
            </w:r>
          </w:p>
        </w:tc>
      </w:tr>
      <w:tr w:rsidR="00374FB8" w:rsidRPr="009C10D9" w14:paraId="3B9F0FEB" w14:textId="77777777" w:rsidTr="009C173C">
        <w:trPr>
          <w:trHeight w:val="425"/>
        </w:trPr>
        <w:tc>
          <w:tcPr>
            <w:tcW w:w="7083" w:type="dxa"/>
            <w:vAlign w:val="center"/>
          </w:tcPr>
          <w:p w14:paraId="7C6C5152" w14:textId="77777777" w:rsidR="00374FB8" w:rsidRPr="009C10D9" w:rsidRDefault="00374FB8" w:rsidP="00374FB8">
            <w:pPr>
              <w:widowControl w:val="0"/>
              <w:numPr>
                <w:ilvl w:val="0"/>
                <w:numId w:val="52"/>
              </w:numPr>
              <w:overflowPunct w:val="0"/>
              <w:autoSpaceDE w:val="0"/>
              <w:autoSpaceDN w:val="0"/>
              <w:adjustRightInd w:val="0"/>
              <w:ind w:right="4"/>
              <w:textAlignment w:val="baseline"/>
              <w:rPr>
                <w:rFonts w:ascii="Times New Roman" w:eastAsia="Times New Roman" w:hAnsi="Times New Roman" w:cs="Times New Roman"/>
                <w:b/>
              </w:rPr>
            </w:pPr>
            <w:r w:rsidRPr="009C10D9">
              <w:rPr>
                <w:rFonts w:ascii="Times New Roman" w:eastAsia="Times New Roman" w:hAnsi="Times New Roman" w:cs="Times New Roman"/>
                <w:b/>
              </w:rPr>
              <w:t>PRIHODI</w:t>
            </w:r>
          </w:p>
          <w:p w14:paraId="6278AC33"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b/>
              </w:rPr>
            </w:pPr>
            <w:r w:rsidRPr="009C10D9">
              <w:rPr>
                <w:rFonts w:ascii="Times New Roman" w:eastAsia="Times New Roman" w:hAnsi="Times New Roman" w:cs="Times New Roman"/>
                <w:b/>
              </w:rPr>
              <w:t>SREDSTVA PRORAČUNA GRADA KARLOVCA</w:t>
            </w:r>
          </w:p>
        </w:tc>
        <w:tc>
          <w:tcPr>
            <w:tcW w:w="2126" w:type="dxa"/>
            <w:vAlign w:val="bottom"/>
          </w:tcPr>
          <w:p w14:paraId="4A7312A5"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9C10D9">
              <w:rPr>
                <w:rFonts w:ascii="Times New Roman" w:eastAsia="Times New Roman" w:hAnsi="Times New Roman" w:cs="Times New Roman"/>
                <w:b/>
              </w:rPr>
              <w:t>86.270,00</w:t>
            </w:r>
          </w:p>
        </w:tc>
      </w:tr>
      <w:tr w:rsidR="00374FB8" w:rsidRPr="009C10D9" w14:paraId="64FB73B7" w14:textId="77777777" w:rsidTr="009C173C">
        <w:trPr>
          <w:trHeight w:val="425"/>
        </w:trPr>
        <w:tc>
          <w:tcPr>
            <w:tcW w:w="7083" w:type="dxa"/>
            <w:vAlign w:val="center"/>
          </w:tcPr>
          <w:p w14:paraId="60328B40" w14:textId="77777777" w:rsidR="00374FB8" w:rsidRPr="009C10D9" w:rsidRDefault="00374FB8" w:rsidP="00374FB8">
            <w:pPr>
              <w:widowControl w:val="0"/>
              <w:numPr>
                <w:ilvl w:val="0"/>
                <w:numId w:val="52"/>
              </w:numPr>
              <w:overflowPunct w:val="0"/>
              <w:autoSpaceDE w:val="0"/>
              <w:autoSpaceDN w:val="0"/>
              <w:adjustRightInd w:val="0"/>
              <w:ind w:right="4"/>
              <w:textAlignment w:val="baseline"/>
              <w:rPr>
                <w:rFonts w:ascii="Times New Roman" w:eastAsia="Times New Roman" w:hAnsi="Times New Roman" w:cs="Times New Roman"/>
                <w:b/>
              </w:rPr>
            </w:pPr>
            <w:r w:rsidRPr="009C10D9">
              <w:rPr>
                <w:rFonts w:ascii="Times New Roman" w:eastAsia="Times New Roman" w:hAnsi="Times New Roman" w:cs="Times New Roman"/>
                <w:b/>
              </w:rPr>
              <w:t>RASHODI</w:t>
            </w:r>
          </w:p>
          <w:p w14:paraId="0E151123"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b/>
              </w:rPr>
            </w:pPr>
            <w:r w:rsidRPr="009C10D9">
              <w:rPr>
                <w:rFonts w:ascii="Times New Roman" w:eastAsia="Times New Roman" w:hAnsi="Times New Roman" w:cs="Times New Roman"/>
                <w:b/>
              </w:rPr>
              <w:t>JAVNE POTREBE U TEHNIČKOJ KULTURI GRADA KARLOVCA</w:t>
            </w:r>
          </w:p>
        </w:tc>
        <w:tc>
          <w:tcPr>
            <w:tcW w:w="2126" w:type="dxa"/>
            <w:vAlign w:val="bottom"/>
          </w:tcPr>
          <w:p w14:paraId="593F1AFE"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9C10D9">
              <w:rPr>
                <w:rFonts w:ascii="Times New Roman" w:eastAsia="Times New Roman" w:hAnsi="Times New Roman" w:cs="Times New Roman"/>
                <w:b/>
              </w:rPr>
              <w:t>86.270,00</w:t>
            </w:r>
          </w:p>
        </w:tc>
      </w:tr>
      <w:tr w:rsidR="00374FB8" w:rsidRPr="009C10D9" w14:paraId="05DA600B" w14:textId="77777777" w:rsidTr="009C173C">
        <w:trPr>
          <w:trHeight w:val="454"/>
        </w:trPr>
        <w:tc>
          <w:tcPr>
            <w:tcW w:w="7083" w:type="dxa"/>
            <w:vAlign w:val="center"/>
          </w:tcPr>
          <w:p w14:paraId="1D930D79"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b/>
              </w:rPr>
            </w:pPr>
            <w:r w:rsidRPr="009C10D9">
              <w:rPr>
                <w:rFonts w:ascii="Times New Roman" w:eastAsia="Times New Roman" w:hAnsi="Times New Roman" w:cs="Times New Roman"/>
                <w:b/>
              </w:rPr>
              <w:t>1. DJELOVANJE ZAJEDNICE TEHNIČKE KULTURE</w:t>
            </w:r>
          </w:p>
        </w:tc>
        <w:tc>
          <w:tcPr>
            <w:tcW w:w="2126" w:type="dxa"/>
            <w:vAlign w:val="center"/>
          </w:tcPr>
          <w:p w14:paraId="2D789434"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9C10D9">
              <w:rPr>
                <w:rFonts w:ascii="Times New Roman" w:eastAsia="Times New Roman" w:hAnsi="Times New Roman" w:cs="Times New Roman"/>
                <w:b/>
              </w:rPr>
              <w:t>68.270,00</w:t>
            </w:r>
          </w:p>
        </w:tc>
      </w:tr>
      <w:tr w:rsidR="00374FB8" w:rsidRPr="009C10D9" w14:paraId="2CD007BC" w14:textId="77777777" w:rsidTr="009C173C">
        <w:trPr>
          <w:trHeight w:val="320"/>
        </w:trPr>
        <w:tc>
          <w:tcPr>
            <w:tcW w:w="7083" w:type="dxa"/>
            <w:vAlign w:val="center"/>
          </w:tcPr>
          <w:p w14:paraId="25A32E9C"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rPr>
            </w:pPr>
            <w:r w:rsidRPr="009C10D9">
              <w:rPr>
                <w:rFonts w:ascii="Times New Roman" w:eastAsia="Times New Roman" w:hAnsi="Times New Roman" w:cs="Times New Roman"/>
              </w:rPr>
              <w:lastRenderedPageBreak/>
              <w:t xml:space="preserve">   1.1. Rashodi za zaposlene </w:t>
            </w:r>
          </w:p>
        </w:tc>
        <w:tc>
          <w:tcPr>
            <w:tcW w:w="2126" w:type="dxa"/>
            <w:vAlign w:val="center"/>
          </w:tcPr>
          <w:p w14:paraId="003FDB63"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9C10D9">
              <w:rPr>
                <w:rFonts w:ascii="Times New Roman" w:eastAsia="Times New Roman" w:hAnsi="Times New Roman" w:cs="Times New Roman"/>
              </w:rPr>
              <w:t>40.746,00</w:t>
            </w:r>
          </w:p>
        </w:tc>
      </w:tr>
      <w:tr w:rsidR="00374FB8" w:rsidRPr="009C10D9" w14:paraId="5D2707C2" w14:textId="77777777" w:rsidTr="009C173C">
        <w:trPr>
          <w:trHeight w:val="317"/>
        </w:trPr>
        <w:tc>
          <w:tcPr>
            <w:tcW w:w="7083" w:type="dxa"/>
            <w:vAlign w:val="center"/>
          </w:tcPr>
          <w:p w14:paraId="43C57590"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   1.2. Materijalni rashodi</w:t>
            </w:r>
          </w:p>
        </w:tc>
        <w:tc>
          <w:tcPr>
            <w:tcW w:w="2126" w:type="dxa"/>
            <w:vAlign w:val="center"/>
          </w:tcPr>
          <w:p w14:paraId="093BFB5E"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9C10D9">
              <w:rPr>
                <w:rFonts w:ascii="Times New Roman" w:eastAsia="Times New Roman" w:hAnsi="Times New Roman" w:cs="Times New Roman"/>
              </w:rPr>
              <w:t>27.524,00</w:t>
            </w:r>
          </w:p>
        </w:tc>
      </w:tr>
      <w:tr w:rsidR="00374FB8" w:rsidRPr="009C10D9" w14:paraId="20445FB0" w14:textId="77777777" w:rsidTr="009C173C">
        <w:trPr>
          <w:trHeight w:val="285"/>
        </w:trPr>
        <w:tc>
          <w:tcPr>
            <w:tcW w:w="7083" w:type="dxa"/>
            <w:vAlign w:val="center"/>
          </w:tcPr>
          <w:p w14:paraId="3D6189AC"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          1.2.1. Naknada troškova zaposlenima za prijevoz</w:t>
            </w:r>
          </w:p>
        </w:tc>
        <w:tc>
          <w:tcPr>
            <w:tcW w:w="2126" w:type="dxa"/>
            <w:vAlign w:val="center"/>
          </w:tcPr>
          <w:p w14:paraId="61EB7069"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9C10D9">
              <w:rPr>
                <w:rFonts w:ascii="Times New Roman" w:eastAsia="Times New Roman" w:hAnsi="Times New Roman" w:cs="Times New Roman"/>
              </w:rPr>
              <w:t>1.208,00</w:t>
            </w:r>
          </w:p>
        </w:tc>
      </w:tr>
      <w:tr w:rsidR="00374FB8" w:rsidRPr="009C10D9" w14:paraId="3822EF12" w14:textId="77777777" w:rsidTr="009C173C">
        <w:trPr>
          <w:trHeight w:val="304"/>
        </w:trPr>
        <w:tc>
          <w:tcPr>
            <w:tcW w:w="7083" w:type="dxa"/>
            <w:vAlign w:val="center"/>
          </w:tcPr>
          <w:p w14:paraId="7A1799DB"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          1.2.2. Rashodi za materijal i energiju </w:t>
            </w:r>
          </w:p>
        </w:tc>
        <w:tc>
          <w:tcPr>
            <w:tcW w:w="2126" w:type="dxa"/>
            <w:vAlign w:val="center"/>
          </w:tcPr>
          <w:p w14:paraId="76766C3A"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9C10D9">
              <w:rPr>
                <w:rFonts w:ascii="Times New Roman" w:eastAsia="Times New Roman" w:hAnsi="Times New Roman" w:cs="Times New Roman"/>
              </w:rPr>
              <w:t>8.490,00</w:t>
            </w:r>
          </w:p>
        </w:tc>
      </w:tr>
      <w:tr w:rsidR="00374FB8" w:rsidRPr="009C10D9" w14:paraId="4E5A7CB9" w14:textId="77777777" w:rsidTr="009C173C">
        <w:trPr>
          <w:trHeight w:val="266"/>
        </w:trPr>
        <w:tc>
          <w:tcPr>
            <w:tcW w:w="7083" w:type="dxa"/>
            <w:vAlign w:val="center"/>
          </w:tcPr>
          <w:p w14:paraId="2F3A6513"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          1.2.3.Rashodi za usluge </w:t>
            </w:r>
          </w:p>
        </w:tc>
        <w:tc>
          <w:tcPr>
            <w:tcW w:w="2126" w:type="dxa"/>
            <w:vAlign w:val="center"/>
          </w:tcPr>
          <w:p w14:paraId="6E445414"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9C10D9">
              <w:rPr>
                <w:rFonts w:ascii="Times New Roman" w:eastAsia="Times New Roman" w:hAnsi="Times New Roman" w:cs="Times New Roman"/>
              </w:rPr>
              <w:t>5.168,00</w:t>
            </w:r>
          </w:p>
        </w:tc>
      </w:tr>
      <w:tr w:rsidR="00374FB8" w:rsidRPr="009C10D9" w14:paraId="5601C496" w14:textId="77777777" w:rsidTr="009C173C">
        <w:trPr>
          <w:trHeight w:val="434"/>
        </w:trPr>
        <w:tc>
          <w:tcPr>
            <w:tcW w:w="7083" w:type="dxa"/>
            <w:vAlign w:val="center"/>
          </w:tcPr>
          <w:p w14:paraId="006FAFFC"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          1.2.4.Ostali nespomenuti rashodi - troškovi organizacije natjecanja, financiranje projekata usmjerenih inovativnom radu i stvaralaštvu  i dr.</w:t>
            </w:r>
          </w:p>
        </w:tc>
        <w:tc>
          <w:tcPr>
            <w:tcW w:w="2126" w:type="dxa"/>
            <w:vAlign w:val="center"/>
          </w:tcPr>
          <w:p w14:paraId="57BF03CD"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9C10D9">
              <w:rPr>
                <w:rFonts w:ascii="Times New Roman" w:eastAsia="Times New Roman" w:hAnsi="Times New Roman" w:cs="Times New Roman"/>
              </w:rPr>
              <w:t>12.658,00</w:t>
            </w:r>
          </w:p>
        </w:tc>
      </w:tr>
      <w:tr w:rsidR="00374FB8" w:rsidRPr="009C10D9" w14:paraId="36035D3E" w14:textId="77777777" w:rsidTr="009C173C">
        <w:trPr>
          <w:trHeight w:val="454"/>
        </w:trPr>
        <w:tc>
          <w:tcPr>
            <w:tcW w:w="7083" w:type="dxa"/>
            <w:vAlign w:val="center"/>
          </w:tcPr>
          <w:p w14:paraId="1CDF9020" w14:textId="77777777" w:rsidR="00374FB8" w:rsidRPr="009C10D9" w:rsidRDefault="00374FB8" w:rsidP="009C173C">
            <w:pPr>
              <w:widowControl w:val="0"/>
              <w:overflowPunct w:val="0"/>
              <w:autoSpaceDE w:val="0"/>
              <w:autoSpaceDN w:val="0"/>
              <w:adjustRightInd w:val="0"/>
              <w:ind w:right="4"/>
              <w:textAlignment w:val="baseline"/>
              <w:rPr>
                <w:rFonts w:ascii="Times New Roman" w:eastAsia="Times New Roman" w:hAnsi="Times New Roman" w:cs="Times New Roman"/>
                <w:b/>
              </w:rPr>
            </w:pPr>
            <w:r w:rsidRPr="009C10D9">
              <w:rPr>
                <w:rFonts w:ascii="Times New Roman" w:eastAsia="Times New Roman" w:hAnsi="Times New Roman" w:cs="Times New Roman"/>
                <w:b/>
              </w:rPr>
              <w:t>2. RAD UDRUGA - ČLANICA ZAJEDNICE TEHNIČKE KULTURE</w:t>
            </w:r>
          </w:p>
        </w:tc>
        <w:tc>
          <w:tcPr>
            <w:tcW w:w="2126" w:type="dxa"/>
            <w:vAlign w:val="center"/>
          </w:tcPr>
          <w:p w14:paraId="47A8E91A" w14:textId="77777777" w:rsidR="00374FB8" w:rsidRPr="009C10D9" w:rsidRDefault="00374FB8" w:rsidP="009C173C">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9C10D9">
              <w:rPr>
                <w:rFonts w:ascii="Times New Roman" w:eastAsia="Times New Roman" w:hAnsi="Times New Roman" w:cs="Times New Roman"/>
                <w:b/>
              </w:rPr>
              <w:t>18.000,00</w:t>
            </w:r>
          </w:p>
        </w:tc>
      </w:tr>
    </w:tbl>
    <w:p w14:paraId="3A1CE259" w14:textId="77777777" w:rsidR="00374FB8" w:rsidRPr="009C10D9"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p>
    <w:p w14:paraId="01244D79" w14:textId="77777777" w:rsidR="00374FB8" w:rsidRPr="009C10D9"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9C10D9">
        <w:rPr>
          <w:rFonts w:ascii="Times New Roman" w:eastAsia="Times New Roman" w:hAnsi="Times New Roman" w:cs="Times New Roman"/>
          <w:b/>
          <w:bCs/>
          <w:lang w:eastAsia="hr-HR"/>
        </w:rPr>
        <w:t>IV</w:t>
      </w:r>
    </w:p>
    <w:p w14:paraId="2D03789D" w14:textId="77777777" w:rsidR="00374FB8" w:rsidRPr="009C10D9" w:rsidRDefault="00374FB8" w:rsidP="00374FB8">
      <w:pPr>
        <w:overflowPunct w:val="0"/>
        <w:autoSpaceDE w:val="0"/>
        <w:autoSpaceDN w:val="0"/>
        <w:adjustRightInd w:val="0"/>
        <w:spacing w:after="0" w:line="240" w:lineRule="auto"/>
        <w:jc w:val="both"/>
        <w:rPr>
          <w:rFonts w:ascii="Times New Roman" w:eastAsia="Times New Roman" w:hAnsi="Times New Roman" w:cs="Times New Roman"/>
          <w:b/>
          <w:lang w:eastAsia="hr-HR"/>
        </w:rPr>
      </w:pPr>
      <w:r w:rsidRPr="009C10D9">
        <w:rPr>
          <w:rFonts w:ascii="Times New Roman" w:eastAsia="Times New Roman" w:hAnsi="Times New Roman" w:cs="Times New Roman"/>
          <w:b/>
          <w:lang w:eastAsia="hr-HR"/>
        </w:rPr>
        <w:t>OPIS AKTIVNOSTI I OPERATIVNA PROVEDBA PROGRAMA</w:t>
      </w:r>
    </w:p>
    <w:p w14:paraId="7936E2D8" w14:textId="77777777" w:rsidR="00374FB8" w:rsidRPr="009C10D9" w:rsidRDefault="00374FB8" w:rsidP="00374FB8">
      <w:pPr>
        <w:overflowPunct w:val="0"/>
        <w:autoSpaceDE w:val="0"/>
        <w:autoSpaceDN w:val="0"/>
        <w:adjustRightInd w:val="0"/>
        <w:spacing w:after="0" w:line="240" w:lineRule="auto"/>
        <w:jc w:val="both"/>
        <w:rPr>
          <w:rFonts w:ascii="Times New Roman" w:eastAsia="Times New Roman" w:hAnsi="Times New Roman" w:cs="Times New Roman"/>
          <w:b/>
          <w:lang w:eastAsia="hr-HR"/>
        </w:rPr>
      </w:pPr>
    </w:p>
    <w:p w14:paraId="49A96112"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Programom se stvaraju uvjeti za zadovoljavanje potreba u obrazovanju u području tehničke kulture, promociji tehničke kulture, poticanju izvrsnosti u tehničkoj kulturi, funkcioniranju sustava tehničke kulture, te nagrađivanju i davanju priznanja za tehnička postignuća. </w:t>
      </w:r>
    </w:p>
    <w:p w14:paraId="01FDB8E6"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p>
    <w:p w14:paraId="7DAAFC5C" w14:textId="77777777" w:rsidR="00374FB8" w:rsidRPr="009C10D9" w:rsidRDefault="00374FB8" w:rsidP="00374FB8">
      <w:pPr>
        <w:widowControl w:val="0"/>
        <w:overflowPunct w:val="0"/>
        <w:autoSpaceDE w:val="0"/>
        <w:autoSpaceDN w:val="0"/>
        <w:adjustRightInd w:val="0"/>
        <w:spacing w:after="0" w:line="240" w:lineRule="auto"/>
        <w:ind w:right="4"/>
        <w:jc w:val="center"/>
        <w:textAlignment w:val="baseline"/>
        <w:rPr>
          <w:rFonts w:ascii="Times New Roman" w:eastAsia="Times New Roman" w:hAnsi="Times New Roman" w:cs="Times New Roman"/>
          <w:b/>
          <w:bCs/>
        </w:rPr>
      </w:pPr>
      <w:r w:rsidRPr="009C10D9">
        <w:rPr>
          <w:rFonts w:ascii="Times New Roman" w:eastAsia="Times New Roman" w:hAnsi="Times New Roman" w:cs="Times New Roman"/>
          <w:b/>
          <w:bCs/>
        </w:rPr>
        <w:t>V</w:t>
      </w:r>
    </w:p>
    <w:p w14:paraId="23A04718"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Sredstva za provedbu Programa javnih potreba u tehničkoj kulturi grada Karlovca za 2023. godinu u iznosu od 86.270,00 € izdvajat će se iz Proračuna Grada Karlovca za 2023. godinu na račun Zajednice tehničke kulture Karlovac, u mjesečnim isplatama prema stvarnim potrebama, sukladno podnesenim zahtjevima i ostvarenju Proračuna.</w:t>
      </w:r>
    </w:p>
    <w:p w14:paraId="56D41CE3"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p>
    <w:p w14:paraId="22652102" w14:textId="77777777" w:rsidR="00374FB8" w:rsidRPr="009C10D9" w:rsidRDefault="00374FB8" w:rsidP="00374FB8">
      <w:pPr>
        <w:numPr>
          <w:ilvl w:val="0"/>
          <w:numId w:val="51"/>
        </w:numPr>
        <w:overflowPunct w:val="0"/>
        <w:autoSpaceDE w:val="0"/>
        <w:autoSpaceDN w:val="0"/>
        <w:adjustRightInd w:val="0"/>
        <w:spacing w:after="0" w:line="240" w:lineRule="auto"/>
        <w:ind w:left="714" w:hanging="357"/>
        <w:contextualSpacing/>
        <w:rPr>
          <w:rFonts w:ascii="Times New Roman" w:hAnsi="Times New Roman" w:cs="Times New Roman"/>
          <w:b/>
          <w:u w:val="single"/>
        </w:rPr>
      </w:pPr>
      <w:r w:rsidRPr="009C10D9">
        <w:rPr>
          <w:rFonts w:ascii="Times New Roman" w:hAnsi="Times New Roman" w:cs="Times New Roman"/>
          <w:b/>
          <w:u w:val="single"/>
        </w:rPr>
        <w:t>Djelovanje Zajednice tehničke kulture</w:t>
      </w:r>
    </w:p>
    <w:p w14:paraId="1CB01CD3" w14:textId="77777777" w:rsidR="00374FB8" w:rsidRPr="009C10D9" w:rsidRDefault="00374FB8" w:rsidP="00374FB8">
      <w:pPr>
        <w:spacing w:after="0" w:line="240" w:lineRule="auto"/>
        <w:ind w:left="714"/>
        <w:contextualSpacing/>
        <w:rPr>
          <w:rFonts w:ascii="Times New Roman" w:hAnsi="Times New Roman" w:cs="Times New Roman"/>
          <w:b/>
          <w:u w:val="single"/>
        </w:rPr>
      </w:pPr>
    </w:p>
    <w:p w14:paraId="2B4E8EFD"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Zajednica tehničke kulture Karlovac (u daljnjem tekstu Zajednica), koordinira i usmjerava rad udruga, daje stručnu i organizacijsku potporu radu udruga. </w:t>
      </w:r>
    </w:p>
    <w:p w14:paraId="7FD04C8F"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Programom su planirana sredstva za sufinanciranje bruto plaće stručne službe (tajnica, voditeljica filmskih projekata), troškova prijevoza zaposlenika, materijalnih troškova, režijskih troškova, tekućeg održavanja inventara i opreme kao i ostalih troškova nastalih u radu Zajednice.</w:t>
      </w:r>
    </w:p>
    <w:p w14:paraId="7516032E"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Sredstva za plaću stručne službe osigurana su temeljem Odluke gradonačelnika o osnovici i koeficijentima za obračun plaće zaposlenika u zajednicama udruga korisnicama Proračuna Grada Karlovca (KLASA 024-02/22-01/119, URBROJ: 2133-1/01-08-02-22-1).</w:t>
      </w:r>
    </w:p>
    <w:p w14:paraId="6884F804"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Materijalni troškovi financirani u okviru ovog Programa, sastoje se od naknade prijevoza za zaposlene, rashode za materijal i energiju (rashodi za energiju, usluge telefona, pošte i prijevoza i komunalne usluge). Također Zajednica podmiruje rashode za usluge (knjigovodstvo i čišćenje prostora te ostale usluge). Ostali nespomenuti rashodi poslovanja odnose se na kotizacije za natjecanja,</w:t>
      </w:r>
      <w:r w:rsidRPr="009C10D9">
        <w:rPr>
          <w:rFonts w:ascii="Times New Roman" w:eastAsia="Times New Roman" w:hAnsi="Times New Roman" w:cs="Times New Roman"/>
          <w:color w:val="FF0000"/>
        </w:rPr>
        <w:t xml:space="preserve"> </w:t>
      </w:r>
      <w:r w:rsidRPr="009C10D9">
        <w:rPr>
          <w:rFonts w:ascii="Times New Roman" w:eastAsia="Times New Roman" w:hAnsi="Times New Roman" w:cs="Times New Roman"/>
          <w:color w:val="000000" w:themeColor="text1"/>
        </w:rPr>
        <w:t xml:space="preserve">financiranje projekata usmjerenih inovativnom radu i stvaralaštvu, </w:t>
      </w:r>
      <w:r w:rsidRPr="009C10D9">
        <w:rPr>
          <w:rFonts w:ascii="Times New Roman" w:eastAsia="Times New Roman" w:hAnsi="Times New Roman" w:cs="Times New Roman"/>
        </w:rPr>
        <w:t>uredski materijal, materijal i dijelove za tekuće i investicijsko održavanje i nabavu opreme za rad.</w:t>
      </w:r>
    </w:p>
    <w:p w14:paraId="502B987B" w14:textId="77777777" w:rsidR="00374FB8" w:rsidRPr="009C10D9" w:rsidRDefault="00374FB8" w:rsidP="00374FB8">
      <w:pPr>
        <w:widowControl w:val="0"/>
        <w:overflowPunct w:val="0"/>
        <w:autoSpaceDE w:val="0"/>
        <w:autoSpaceDN w:val="0"/>
        <w:adjustRightInd w:val="0"/>
        <w:spacing w:after="0" w:line="240" w:lineRule="auto"/>
        <w:ind w:right="4" w:firstLine="720"/>
        <w:jc w:val="both"/>
        <w:textAlignment w:val="baseline"/>
        <w:rPr>
          <w:rFonts w:ascii="Times New Roman" w:eastAsia="Times New Roman" w:hAnsi="Times New Roman" w:cs="Times New Roman"/>
        </w:rPr>
      </w:pPr>
    </w:p>
    <w:p w14:paraId="33857728" w14:textId="77777777" w:rsidR="00374FB8" w:rsidRPr="009C10D9" w:rsidRDefault="00374FB8" w:rsidP="00374FB8">
      <w:pPr>
        <w:numPr>
          <w:ilvl w:val="0"/>
          <w:numId w:val="51"/>
        </w:numPr>
        <w:overflowPunct w:val="0"/>
        <w:autoSpaceDE w:val="0"/>
        <w:autoSpaceDN w:val="0"/>
        <w:adjustRightInd w:val="0"/>
        <w:spacing w:after="0" w:line="240" w:lineRule="auto"/>
        <w:ind w:left="714" w:hanging="357"/>
        <w:contextualSpacing/>
        <w:rPr>
          <w:rFonts w:ascii="Times New Roman" w:hAnsi="Times New Roman" w:cs="Times New Roman"/>
          <w:b/>
          <w:u w:val="single"/>
        </w:rPr>
      </w:pPr>
      <w:r w:rsidRPr="009C10D9">
        <w:rPr>
          <w:rFonts w:ascii="Times New Roman" w:hAnsi="Times New Roman" w:cs="Times New Roman"/>
          <w:b/>
          <w:u w:val="single"/>
        </w:rPr>
        <w:t>Rad udruga članica Zajednice tehničke kulture Karlovac</w:t>
      </w:r>
    </w:p>
    <w:p w14:paraId="22391685" w14:textId="77777777" w:rsidR="00374FB8" w:rsidRPr="009C10D9" w:rsidRDefault="00374FB8" w:rsidP="00374FB8">
      <w:pPr>
        <w:spacing w:after="0" w:line="240" w:lineRule="auto"/>
        <w:ind w:left="714"/>
        <w:contextualSpacing/>
        <w:rPr>
          <w:rFonts w:ascii="Times New Roman" w:hAnsi="Times New Roman" w:cs="Times New Roman"/>
          <w:b/>
          <w:u w:val="single"/>
        </w:rPr>
      </w:pPr>
    </w:p>
    <w:p w14:paraId="0321AFC2" w14:textId="77777777" w:rsidR="00374FB8" w:rsidRPr="009C10D9" w:rsidRDefault="00374FB8" w:rsidP="00374FB8">
      <w:pPr>
        <w:widowControl w:val="0"/>
        <w:overflowPunct w:val="0"/>
        <w:autoSpaceDE w:val="0"/>
        <w:autoSpaceDN w:val="0"/>
        <w:adjustRightInd w:val="0"/>
        <w:spacing w:after="0" w:line="240" w:lineRule="auto"/>
        <w:ind w:right="6"/>
        <w:textAlignment w:val="baseline"/>
        <w:rPr>
          <w:rFonts w:ascii="Times New Roman" w:eastAsia="Times New Roman" w:hAnsi="Times New Roman" w:cs="Times New Roman"/>
        </w:rPr>
      </w:pPr>
      <w:r w:rsidRPr="009C10D9">
        <w:rPr>
          <w:rFonts w:ascii="Times New Roman" w:eastAsia="Times New Roman" w:hAnsi="Times New Roman" w:cs="Times New Roman"/>
        </w:rPr>
        <w:t>Zajednica tehničke kulture Karlovac okuplja sljedeće udruge:</w:t>
      </w:r>
    </w:p>
    <w:p w14:paraId="3E6044DF" w14:textId="77777777" w:rsidR="00374FB8" w:rsidRPr="009C10D9" w:rsidRDefault="00374FB8" w:rsidP="00374FB8">
      <w:pPr>
        <w:numPr>
          <w:ilvl w:val="0"/>
          <w:numId w:val="50"/>
        </w:numPr>
        <w:overflowPunct w:val="0"/>
        <w:autoSpaceDE w:val="0"/>
        <w:autoSpaceDN w:val="0"/>
        <w:adjustRightInd w:val="0"/>
        <w:spacing w:after="0" w:line="240" w:lineRule="auto"/>
        <w:jc w:val="both"/>
        <w:rPr>
          <w:rFonts w:ascii="Times New Roman" w:eastAsia="Times New Roman" w:hAnsi="Times New Roman" w:cs="Times New Roman"/>
        </w:rPr>
      </w:pPr>
      <w:r w:rsidRPr="009C10D9">
        <w:rPr>
          <w:rFonts w:ascii="Times New Roman" w:eastAsia="Times New Roman" w:hAnsi="Times New Roman" w:cs="Times New Roman"/>
        </w:rPr>
        <w:t>Aeroklub „Karlovac“</w:t>
      </w:r>
    </w:p>
    <w:p w14:paraId="0E3EFCFA"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Autoklub „Karlovac“ Karlovac</w:t>
      </w:r>
    </w:p>
    <w:p w14:paraId="217BC4C2"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Društvo arhitekata, građevinara i geodeta Karlovac</w:t>
      </w:r>
    </w:p>
    <w:p w14:paraId="24381A53"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Društvo pedagoga tehničke kulture Karlovačke županije</w:t>
      </w:r>
    </w:p>
    <w:p w14:paraId="17569F72"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Hrvatska gorska služba spašavanja-stanica Karlovac</w:t>
      </w:r>
    </w:p>
    <w:p w14:paraId="712FA237"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proofErr w:type="spellStart"/>
      <w:r w:rsidRPr="009C10D9">
        <w:rPr>
          <w:rFonts w:ascii="Times New Roman" w:eastAsia="Times New Roman" w:hAnsi="Times New Roman" w:cs="Times New Roman"/>
        </w:rPr>
        <w:t>Kinoklub</w:t>
      </w:r>
      <w:proofErr w:type="spellEnd"/>
      <w:r w:rsidRPr="009C10D9">
        <w:rPr>
          <w:rFonts w:ascii="Times New Roman" w:eastAsia="Times New Roman" w:hAnsi="Times New Roman" w:cs="Times New Roman"/>
        </w:rPr>
        <w:t xml:space="preserve"> Karlovac</w:t>
      </w:r>
    </w:p>
    <w:p w14:paraId="4B6F14F6"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Klub spasioca na vodama Karlovac</w:t>
      </w:r>
    </w:p>
    <w:p w14:paraId="7F83FA4E"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Klub za podvodne aktivnosti Karlovac</w:t>
      </w:r>
    </w:p>
    <w:p w14:paraId="0526737B"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Odred izviđača „Vladimir Nazor“ Karlovac</w:t>
      </w:r>
    </w:p>
    <w:p w14:paraId="2F28F3F3"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 xml:space="preserve">Old </w:t>
      </w:r>
      <w:proofErr w:type="spellStart"/>
      <w:r w:rsidRPr="009C10D9">
        <w:rPr>
          <w:rFonts w:ascii="Times New Roman" w:eastAsia="Times New Roman" w:hAnsi="Times New Roman" w:cs="Times New Roman"/>
        </w:rPr>
        <w:t>timer</w:t>
      </w:r>
      <w:proofErr w:type="spellEnd"/>
      <w:r w:rsidRPr="009C10D9">
        <w:rPr>
          <w:rFonts w:ascii="Times New Roman" w:eastAsia="Times New Roman" w:hAnsi="Times New Roman" w:cs="Times New Roman"/>
        </w:rPr>
        <w:t xml:space="preserve"> moto klub Karlovac</w:t>
      </w:r>
    </w:p>
    <w:p w14:paraId="512388F1"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proofErr w:type="spellStart"/>
      <w:r w:rsidRPr="009C10D9">
        <w:rPr>
          <w:rFonts w:ascii="Times New Roman" w:eastAsia="Times New Roman" w:hAnsi="Times New Roman" w:cs="Times New Roman"/>
        </w:rPr>
        <w:t>Radioklub</w:t>
      </w:r>
      <w:proofErr w:type="spellEnd"/>
      <w:r w:rsidRPr="009C10D9">
        <w:rPr>
          <w:rFonts w:ascii="Times New Roman" w:eastAsia="Times New Roman" w:hAnsi="Times New Roman" w:cs="Times New Roman"/>
        </w:rPr>
        <w:t xml:space="preserve"> Karlovac</w:t>
      </w:r>
    </w:p>
    <w:p w14:paraId="5B497352"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proofErr w:type="spellStart"/>
      <w:r w:rsidRPr="009C10D9">
        <w:rPr>
          <w:rFonts w:ascii="Times New Roman" w:eastAsia="Times New Roman" w:hAnsi="Times New Roman" w:cs="Times New Roman"/>
        </w:rPr>
        <w:lastRenderedPageBreak/>
        <w:t>Roniteljski</w:t>
      </w:r>
      <w:proofErr w:type="spellEnd"/>
      <w:r w:rsidRPr="009C10D9">
        <w:rPr>
          <w:rFonts w:ascii="Times New Roman" w:eastAsia="Times New Roman" w:hAnsi="Times New Roman" w:cs="Times New Roman"/>
        </w:rPr>
        <w:t xml:space="preserve"> klub "Zrinski"</w:t>
      </w:r>
    </w:p>
    <w:p w14:paraId="2BD9EE9A" w14:textId="77777777" w:rsidR="00374FB8" w:rsidRPr="009C10D9" w:rsidRDefault="00374FB8" w:rsidP="00374FB8">
      <w:pPr>
        <w:numPr>
          <w:ilvl w:val="0"/>
          <w:numId w:val="50"/>
        </w:numPr>
        <w:overflowPunct w:val="0"/>
        <w:autoSpaceDE w:val="0"/>
        <w:autoSpaceDN w:val="0"/>
        <w:adjustRightInd w:val="0"/>
        <w:spacing w:after="0" w:line="240" w:lineRule="auto"/>
        <w:jc w:val="both"/>
        <w:rPr>
          <w:rFonts w:ascii="Times New Roman" w:eastAsia="Times New Roman" w:hAnsi="Times New Roman" w:cs="Times New Roman"/>
        </w:rPr>
      </w:pPr>
      <w:r w:rsidRPr="009C10D9">
        <w:rPr>
          <w:rFonts w:ascii="Times New Roman" w:eastAsia="Times New Roman" w:hAnsi="Times New Roman" w:cs="Times New Roman"/>
        </w:rPr>
        <w:t>Speleološko društvo Karlovac</w:t>
      </w:r>
    </w:p>
    <w:p w14:paraId="62A34D4E" w14:textId="77777777" w:rsidR="00374FB8" w:rsidRPr="009C10D9" w:rsidRDefault="00374FB8" w:rsidP="00374FB8">
      <w:pPr>
        <w:numPr>
          <w:ilvl w:val="0"/>
          <w:numId w:val="50"/>
        </w:numPr>
        <w:overflowPunct w:val="0"/>
        <w:autoSpaceDE w:val="0"/>
        <w:autoSpaceDN w:val="0"/>
        <w:adjustRightInd w:val="0"/>
        <w:spacing w:after="0" w:line="240" w:lineRule="auto"/>
        <w:jc w:val="both"/>
        <w:rPr>
          <w:rFonts w:ascii="Times New Roman" w:eastAsia="Times New Roman" w:hAnsi="Times New Roman" w:cs="Times New Roman"/>
        </w:rPr>
      </w:pPr>
      <w:r w:rsidRPr="009C10D9">
        <w:rPr>
          <w:rFonts w:ascii="Times New Roman" w:eastAsia="Times New Roman" w:hAnsi="Times New Roman" w:cs="Times New Roman"/>
        </w:rPr>
        <w:t>Sportski moto klub Karlovac</w:t>
      </w:r>
    </w:p>
    <w:p w14:paraId="2DD98E7E" w14:textId="77777777" w:rsidR="00374FB8" w:rsidRPr="009C10D9" w:rsidRDefault="00374FB8" w:rsidP="00374FB8">
      <w:pPr>
        <w:numPr>
          <w:ilvl w:val="0"/>
          <w:numId w:val="50"/>
        </w:numPr>
        <w:overflowPunct w:val="0"/>
        <w:autoSpaceDE w:val="0"/>
        <w:autoSpaceDN w:val="0"/>
        <w:adjustRightInd w:val="0"/>
        <w:spacing w:after="0" w:line="240" w:lineRule="auto"/>
        <w:jc w:val="both"/>
        <w:rPr>
          <w:rFonts w:ascii="Times New Roman" w:eastAsia="Times New Roman" w:hAnsi="Times New Roman" w:cs="Times New Roman"/>
        </w:rPr>
      </w:pPr>
      <w:r w:rsidRPr="009C10D9">
        <w:rPr>
          <w:rFonts w:ascii="Times New Roman" w:eastAsia="Times New Roman" w:hAnsi="Times New Roman" w:cs="Times New Roman"/>
        </w:rPr>
        <w:t>Udruga informatičara Karlovačke županije</w:t>
      </w:r>
    </w:p>
    <w:p w14:paraId="0E3C337F" w14:textId="77777777" w:rsidR="00374FB8" w:rsidRPr="009C10D9" w:rsidRDefault="00374FB8" w:rsidP="00374FB8">
      <w:pPr>
        <w:numPr>
          <w:ilvl w:val="0"/>
          <w:numId w:val="50"/>
        </w:numPr>
        <w:overflowPunct w:val="0"/>
        <w:autoSpaceDE w:val="0"/>
        <w:autoSpaceDN w:val="0"/>
        <w:adjustRightInd w:val="0"/>
        <w:spacing w:after="0" w:line="240" w:lineRule="auto"/>
        <w:ind w:left="714" w:hanging="357"/>
        <w:jc w:val="both"/>
        <w:rPr>
          <w:rFonts w:ascii="Times New Roman" w:eastAsia="Times New Roman" w:hAnsi="Times New Roman" w:cs="Times New Roman"/>
        </w:rPr>
      </w:pPr>
      <w:r w:rsidRPr="009C10D9">
        <w:rPr>
          <w:rFonts w:ascii="Times New Roman" w:eastAsia="Times New Roman" w:hAnsi="Times New Roman" w:cs="Times New Roman"/>
        </w:rPr>
        <w:t>Udruga inovatora Karlovačke županije</w:t>
      </w:r>
    </w:p>
    <w:p w14:paraId="369039B2" w14:textId="77777777" w:rsidR="00374FB8" w:rsidRPr="009C10D9" w:rsidRDefault="00374FB8" w:rsidP="00374FB8">
      <w:pPr>
        <w:widowControl w:val="0"/>
        <w:overflowPunct w:val="0"/>
        <w:autoSpaceDE w:val="0"/>
        <w:autoSpaceDN w:val="0"/>
        <w:adjustRightInd w:val="0"/>
        <w:spacing w:after="0" w:line="240" w:lineRule="auto"/>
        <w:ind w:right="4"/>
        <w:textAlignment w:val="baseline"/>
        <w:rPr>
          <w:rFonts w:ascii="Times New Roman" w:eastAsia="Times New Roman" w:hAnsi="Times New Roman" w:cs="Times New Roman"/>
        </w:rPr>
      </w:pPr>
    </w:p>
    <w:p w14:paraId="56024219"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Pri Zajednici kao sekcije djeluju i Klubovi mladih tehničara. Oni obuhvaćaju djecu osnovnoškolskog i srednjoškolskog uzrasta i predstavljaju jedini oblik neformalnog obrazovanja i osposobljavanja u Karlovcu i Karlovačkoj županiji.</w:t>
      </w:r>
    </w:p>
    <w:p w14:paraId="2FAE8A28"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Zajednica i udruge članice koje okuplja imaju preko 5.500 članova. Udruge u svome radu postižu vrhunske rezultate na domaćim i međunarodnim natjecanjima i izložbama na kojima sudjeluju.</w:t>
      </w:r>
    </w:p>
    <w:p w14:paraId="55F6E889"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Program rada udruga obuhvaća troškove organizacije i sudjelovanja udruga na raznim natjecanjima, smotrama i izložbama, programe stručnih osposobljavanja, nabavu opreme kao i održavanje opreme, troškove provođenja radionica za pomladak, troškove vezane za uređenje prostora i sl.</w:t>
      </w:r>
    </w:p>
    <w:p w14:paraId="7C43BEF6"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 xml:space="preserve">U udrugama se velika pažnja stavlja na rad s djecom i mladima (klubovi mladih tehničara) što obuhvaća razna područja tehničke kulture kao što su: promet, informatika, digitalna fotografija, maketarstvo, zrakoplovno modelarstvo, strojarske konstrukcije, elektronika, elektrotehnika, </w:t>
      </w:r>
      <w:proofErr w:type="spellStart"/>
      <w:r w:rsidRPr="009C10D9">
        <w:rPr>
          <w:rFonts w:ascii="Times New Roman" w:eastAsia="Times New Roman" w:hAnsi="Times New Roman" w:cs="Times New Roman"/>
        </w:rPr>
        <w:t>mikrokontroleri</w:t>
      </w:r>
      <w:proofErr w:type="spellEnd"/>
      <w:r w:rsidRPr="009C10D9">
        <w:rPr>
          <w:rFonts w:ascii="Times New Roman" w:eastAsia="Times New Roman" w:hAnsi="Times New Roman" w:cs="Times New Roman"/>
        </w:rPr>
        <w:t>, radiogoniometrija, robotika, 3D modeliranje, strojarstvo i slično.</w:t>
      </w:r>
    </w:p>
    <w:p w14:paraId="4E01D27C" w14:textId="77777777" w:rsidR="00374FB8" w:rsidRPr="009C10D9" w:rsidRDefault="00374FB8" w:rsidP="00374FB8">
      <w:pPr>
        <w:widowControl w:val="0"/>
        <w:overflowPunct w:val="0"/>
        <w:autoSpaceDE w:val="0"/>
        <w:autoSpaceDN w:val="0"/>
        <w:adjustRightInd w:val="0"/>
        <w:spacing w:after="0" w:line="240" w:lineRule="auto"/>
        <w:ind w:right="6"/>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Sredstva planirana za rad udruga članica Zajednice, raspoređuje Izvršni odbor temeljem odluke Povjerenstva za procjenu prihvatljivosti programa prema Javnom pozivu za podnošenje programa tehničke kulture u 2023. godini koje udruge podnose Zajednici tehničke kulture Karlovac.</w:t>
      </w:r>
    </w:p>
    <w:p w14:paraId="36F4C746" w14:textId="77777777" w:rsidR="00374FB8" w:rsidRPr="009C10D9" w:rsidRDefault="00374FB8" w:rsidP="00374FB8">
      <w:pPr>
        <w:overflowPunct w:val="0"/>
        <w:autoSpaceDE w:val="0"/>
        <w:autoSpaceDN w:val="0"/>
        <w:adjustRightInd w:val="0"/>
        <w:spacing w:after="0" w:line="240" w:lineRule="auto"/>
        <w:rPr>
          <w:rFonts w:ascii="Times New Roman" w:eastAsia="Times New Roman" w:hAnsi="Times New Roman" w:cs="Times New Roman"/>
          <w:b/>
          <w:lang w:eastAsia="hr-HR"/>
        </w:rPr>
      </w:pPr>
    </w:p>
    <w:p w14:paraId="678D954E" w14:textId="77777777" w:rsidR="00374FB8" w:rsidRPr="009C10D9" w:rsidRDefault="00374FB8" w:rsidP="00374FB8">
      <w:pPr>
        <w:overflowPunct w:val="0"/>
        <w:autoSpaceDE w:val="0"/>
        <w:autoSpaceDN w:val="0"/>
        <w:adjustRightInd w:val="0"/>
        <w:spacing w:after="0" w:line="240" w:lineRule="auto"/>
        <w:rPr>
          <w:rFonts w:ascii="Times New Roman" w:eastAsia="Times New Roman" w:hAnsi="Times New Roman" w:cs="Times New Roman"/>
          <w:b/>
          <w:lang w:eastAsia="hr-HR"/>
        </w:rPr>
      </w:pPr>
      <w:r w:rsidRPr="009C10D9">
        <w:rPr>
          <w:rFonts w:ascii="Times New Roman" w:eastAsia="Times New Roman" w:hAnsi="Times New Roman" w:cs="Times New Roman"/>
          <w:b/>
          <w:lang w:eastAsia="hr-HR"/>
        </w:rPr>
        <w:t>Promocija Programa javnih potreba u tehničkoj kulturi</w:t>
      </w:r>
    </w:p>
    <w:p w14:paraId="3DA5B91D" w14:textId="77777777" w:rsidR="00374FB8" w:rsidRPr="009C10D9" w:rsidRDefault="00374FB8" w:rsidP="00374FB8">
      <w:pPr>
        <w:widowControl w:val="0"/>
        <w:overflowPunct w:val="0"/>
        <w:autoSpaceDE w:val="0"/>
        <w:autoSpaceDN w:val="0"/>
        <w:adjustRightInd w:val="0"/>
        <w:spacing w:after="0" w:line="240" w:lineRule="auto"/>
        <w:ind w:right="4"/>
        <w:textAlignment w:val="baseline"/>
        <w:rPr>
          <w:rFonts w:ascii="Times New Roman" w:eastAsia="Times New Roman" w:hAnsi="Times New Roman" w:cs="Times New Roman"/>
        </w:rPr>
      </w:pPr>
    </w:p>
    <w:p w14:paraId="19BB56F8"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Promocija Programa javnih potreba u tehničkoj kulturi provoditi će se tijekom cijele 2023. godine i to kroz najave u tiskovnim konferencijama, postavljanjem Programa na web stranicu Zajednice i Grada Karlovca i u suradnji sa Zajednicom tehničke kulture podnošenjem Izvješća o provedbi .</w:t>
      </w:r>
    </w:p>
    <w:p w14:paraId="626A3628" w14:textId="77777777" w:rsidR="00374FB8" w:rsidRDefault="00374FB8" w:rsidP="00374FB8">
      <w:pPr>
        <w:overflowPunct w:val="0"/>
        <w:autoSpaceDE w:val="0"/>
        <w:autoSpaceDN w:val="0"/>
        <w:adjustRightInd w:val="0"/>
        <w:spacing w:after="0" w:line="240" w:lineRule="auto"/>
        <w:jc w:val="both"/>
        <w:rPr>
          <w:rFonts w:ascii="Times New Roman" w:eastAsia="Times New Roman" w:hAnsi="Times New Roman" w:cs="Times New Roman"/>
          <w:b/>
          <w:lang w:eastAsia="hr-HR"/>
        </w:rPr>
      </w:pPr>
    </w:p>
    <w:p w14:paraId="0FAE0132" w14:textId="61BAE750" w:rsidR="00374FB8" w:rsidRPr="009C10D9" w:rsidRDefault="00374FB8" w:rsidP="00374FB8">
      <w:pPr>
        <w:overflowPunct w:val="0"/>
        <w:autoSpaceDE w:val="0"/>
        <w:autoSpaceDN w:val="0"/>
        <w:adjustRightInd w:val="0"/>
        <w:spacing w:after="0" w:line="240" w:lineRule="auto"/>
        <w:jc w:val="both"/>
        <w:rPr>
          <w:rFonts w:ascii="Times New Roman" w:eastAsia="Times New Roman" w:hAnsi="Times New Roman" w:cs="Times New Roman"/>
        </w:rPr>
      </w:pPr>
      <w:r w:rsidRPr="009C10D9">
        <w:rPr>
          <w:rFonts w:ascii="Times New Roman" w:eastAsia="Times New Roman" w:hAnsi="Times New Roman" w:cs="Times New Roman"/>
          <w:b/>
          <w:lang w:eastAsia="hr-HR"/>
        </w:rPr>
        <w:t>OSTALE ODREDBE</w:t>
      </w:r>
    </w:p>
    <w:p w14:paraId="2170A412" w14:textId="77777777" w:rsidR="00374FB8" w:rsidRPr="009C10D9" w:rsidRDefault="00374FB8" w:rsidP="00374FB8">
      <w:pPr>
        <w:widowControl w:val="0"/>
        <w:overflowPunct w:val="0"/>
        <w:autoSpaceDE w:val="0"/>
        <w:autoSpaceDN w:val="0"/>
        <w:adjustRightInd w:val="0"/>
        <w:spacing w:after="0" w:line="240" w:lineRule="auto"/>
        <w:ind w:right="4"/>
        <w:jc w:val="center"/>
        <w:textAlignment w:val="baseline"/>
        <w:rPr>
          <w:rFonts w:ascii="Times New Roman" w:eastAsia="Times New Roman" w:hAnsi="Times New Roman" w:cs="Times New Roman"/>
          <w:b/>
          <w:bCs/>
        </w:rPr>
      </w:pPr>
      <w:r w:rsidRPr="009C10D9">
        <w:rPr>
          <w:rFonts w:ascii="Times New Roman" w:eastAsia="Times New Roman" w:hAnsi="Times New Roman" w:cs="Times New Roman"/>
          <w:b/>
          <w:bCs/>
        </w:rPr>
        <w:t>VI</w:t>
      </w:r>
    </w:p>
    <w:p w14:paraId="79531642" w14:textId="77777777" w:rsidR="00374FB8" w:rsidRPr="009C10D9" w:rsidRDefault="00374FB8" w:rsidP="00374FB8">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r w:rsidRPr="009C10D9">
        <w:rPr>
          <w:rFonts w:ascii="Times New Roman" w:eastAsia="Times New Roman" w:hAnsi="Times New Roman" w:cs="Times New Roman"/>
        </w:rPr>
        <w:t>Zadužuje se Zajednica tehničke kulture Karlovac da po realizaciji Programa javnih potreba u tehničkoj kulturi za 2023. godinu podnese narativno i financijsko izvješće Gradskom vijeću Grada Karlovca.</w:t>
      </w:r>
    </w:p>
    <w:p w14:paraId="0389EC60" w14:textId="77777777" w:rsidR="00374FB8" w:rsidRPr="009C10D9" w:rsidRDefault="00374FB8" w:rsidP="00374FB8">
      <w:pPr>
        <w:widowControl w:val="0"/>
        <w:overflowPunct w:val="0"/>
        <w:autoSpaceDE w:val="0"/>
        <w:autoSpaceDN w:val="0"/>
        <w:adjustRightInd w:val="0"/>
        <w:spacing w:after="0" w:line="240" w:lineRule="auto"/>
        <w:ind w:right="4"/>
        <w:textAlignment w:val="baseline"/>
        <w:rPr>
          <w:rFonts w:ascii="Times New Roman" w:eastAsia="Times New Roman" w:hAnsi="Times New Roman" w:cs="Times New Roman"/>
        </w:rPr>
      </w:pPr>
    </w:p>
    <w:p w14:paraId="5D3DBEDE" w14:textId="77777777" w:rsidR="00374FB8" w:rsidRPr="009C10D9" w:rsidRDefault="00374FB8" w:rsidP="00374FB8">
      <w:pPr>
        <w:widowControl w:val="0"/>
        <w:overflowPunct w:val="0"/>
        <w:autoSpaceDE w:val="0"/>
        <w:autoSpaceDN w:val="0"/>
        <w:adjustRightInd w:val="0"/>
        <w:spacing w:after="0" w:line="240" w:lineRule="auto"/>
        <w:ind w:right="4"/>
        <w:jc w:val="center"/>
        <w:textAlignment w:val="baseline"/>
        <w:rPr>
          <w:rFonts w:ascii="Times New Roman" w:eastAsia="Times New Roman" w:hAnsi="Times New Roman" w:cs="Times New Roman"/>
          <w:b/>
          <w:bCs/>
        </w:rPr>
      </w:pPr>
      <w:r w:rsidRPr="009C10D9">
        <w:rPr>
          <w:rFonts w:ascii="Times New Roman" w:eastAsia="Times New Roman" w:hAnsi="Times New Roman" w:cs="Times New Roman"/>
          <w:b/>
          <w:bCs/>
        </w:rPr>
        <w:t>VIII</w:t>
      </w:r>
    </w:p>
    <w:p w14:paraId="24D039FE" w14:textId="77777777" w:rsidR="00374FB8" w:rsidRPr="009C10D9" w:rsidRDefault="00374FB8" w:rsidP="00374FB8">
      <w:pPr>
        <w:widowControl w:val="0"/>
        <w:overflowPunct w:val="0"/>
        <w:autoSpaceDE w:val="0"/>
        <w:autoSpaceDN w:val="0"/>
        <w:adjustRightInd w:val="0"/>
        <w:spacing w:after="0" w:line="240" w:lineRule="auto"/>
        <w:ind w:right="4"/>
        <w:textAlignment w:val="baseline"/>
        <w:rPr>
          <w:rFonts w:ascii="Times New Roman" w:eastAsia="Times New Roman" w:hAnsi="Times New Roman" w:cs="Times New Roman"/>
        </w:rPr>
      </w:pPr>
      <w:r w:rsidRPr="009C10D9">
        <w:rPr>
          <w:rFonts w:ascii="Times New Roman" w:eastAsia="Times New Roman" w:hAnsi="Times New Roman" w:cs="Times New Roman"/>
        </w:rPr>
        <w:t>Ovaj Program stupa na snagu osmog dana od dana objave u „Glasniku“ Grada Karlovca.</w:t>
      </w:r>
    </w:p>
    <w:p w14:paraId="634D9BF7" w14:textId="77777777" w:rsidR="00374FB8" w:rsidRPr="009C10D9" w:rsidRDefault="00374FB8" w:rsidP="00374FB8">
      <w:pPr>
        <w:spacing w:after="0" w:line="240" w:lineRule="auto"/>
        <w:jc w:val="both"/>
        <w:rPr>
          <w:rFonts w:ascii="Times New Roman" w:hAnsi="Times New Roman" w:cs="Times New Roman"/>
          <w:bCs/>
        </w:rPr>
      </w:pPr>
    </w:p>
    <w:p w14:paraId="7685F036" w14:textId="77777777" w:rsidR="00C76A03" w:rsidRPr="00C76A03" w:rsidRDefault="00C76A03" w:rsidP="00C76A03">
      <w:pPr>
        <w:spacing w:after="0" w:line="240" w:lineRule="auto"/>
        <w:jc w:val="center"/>
        <w:rPr>
          <w:rFonts w:ascii="Times New Roman" w:hAnsi="Times New Roman" w:cs="Times New Roman"/>
          <w:b/>
        </w:rPr>
      </w:pPr>
    </w:p>
    <w:p w14:paraId="7A9CD527" w14:textId="1DCC586A" w:rsidR="002F6CBD" w:rsidRPr="00C76A03" w:rsidRDefault="002F6CBD" w:rsidP="00C76A03">
      <w:pPr>
        <w:spacing w:after="0" w:line="240" w:lineRule="auto"/>
        <w:jc w:val="center"/>
        <w:rPr>
          <w:rFonts w:ascii="Times New Roman" w:hAnsi="Times New Roman" w:cs="Times New Roman"/>
          <w:b/>
        </w:rPr>
      </w:pPr>
      <w:r w:rsidRPr="00C76A03">
        <w:rPr>
          <w:rFonts w:ascii="Times New Roman" w:hAnsi="Times New Roman" w:cs="Times New Roman"/>
          <w:b/>
        </w:rPr>
        <w:t>TOČKA 19.</w:t>
      </w:r>
    </w:p>
    <w:p w14:paraId="436899F9" w14:textId="3C8B01F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eastAsia="Times New Roman" w:hAnsi="Times New Roman" w:cs="Times New Roman"/>
          <w:b/>
          <w:bCs/>
        </w:rPr>
        <w:t>Program javnih potreba u sportu grada Karlovca za 2023. godinu</w:t>
      </w:r>
    </w:p>
    <w:p w14:paraId="14C87822" w14:textId="70F9D435"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Uvodno obrazloženje dala je gospođa Draženka Sila Ljubenko, prof. pedagog, pročelnica Upravnog odjela za društvene djelatnosti.</w:t>
      </w:r>
    </w:p>
    <w:p w14:paraId="5C86E4CC" w14:textId="54B8FFF1" w:rsidR="002F6CBD"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rPr>
        <w:t xml:space="preserve">Predsjednik Gradskog vijeća izvijestio je vijećnike da je Odbor za financije, gradski proračun i gradsku imovinu razmatrao navedenu točku te predlažu da se donese </w:t>
      </w:r>
      <w:r w:rsidRPr="00C76A03">
        <w:rPr>
          <w:rFonts w:ascii="Times New Roman" w:eastAsia="Times New Roman" w:hAnsi="Times New Roman" w:cs="Times New Roman"/>
        </w:rPr>
        <w:t>Program javnih potreba u sportu grada Karlovca za 2023. godinu.</w:t>
      </w:r>
    </w:p>
    <w:p w14:paraId="10593D2C" w14:textId="1331216B" w:rsidR="00622C84" w:rsidRPr="00C76A03" w:rsidRDefault="00622C84" w:rsidP="002F6CBD">
      <w:pPr>
        <w:spacing w:after="0" w:line="240" w:lineRule="auto"/>
        <w:rPr>
          <w:rFonts w:ascii="Times New Roman" w:hAnsi="Times New Roman" w:cs="Times New Roman"/>
        </w:rPr>
      </w:pPr>
      <w:r w:rsidRPr="00C76A03">
        <w:rPr>
          <w:rFonts w:ascii="Times New Roman" w:hAnsi="Times New Roman" w:cs="Times New Roman"/>
        </w:rPr>
        <w:tab/>
        <w:t xml:space="preserve">U raspravi su sudjelovali: </w:t>
      </w:r>
      <w:r w:rsidR="00C76A03" w:rsidRPr="00C76A03">
        <w:rPr>
          <w:rFonts w:ascii="Times New Roman" w:hAnsi="Times New Roman" w:cs="Times New Roman"/>
        </w:rPr>
        <w:t>Tihomir Čohan, Dimitrije Birač, Željko Šančić, Ana Matan, Damir Mandić i Dobriša Adamec.</w:t>
      </w:r>
    </w:p>
    <w:p w14:paraId="7404DE07" w14:textId="5DF0F7DF" w:rsidR="00622C84" w:rsidRPr="00C76A03" w:rsidRDefault="00622C84" w:rsidP="00622C84">
      <w:pPr>
        <w:spacing w:after="0" w:line="240" w:lineRule="auto"/>
        <w:ind w:firstLine="708"/>
        <w:rPr>
          <w:rFonts w:ascii="Times New Roman" w:hAnsi="Times New Roman" w:cs="Times New Roman"/>
        </w:rPr>
      </w:pPr>
      <w:r w:rsidRPr="00C76A03">
        <w:rPr>
          <w:rFonts w:ascii="Times New Roman" w:hAnsi="Times New Roman" w:cs="Times New Roman"/>
        </w:rPr>
        <w:t xml:space="preserve">Nakon provedene rasprave, od nazočnih 20 vijećnika u vijećnici, vijeće je sa </w:t>
      </w:r>
      <w:r w:rsidR="00C76A03" w:rsidRPr="00C76A03">
        <w:rPr>
          <w:rFonts w:ascii="Times New Roman" w:hAnsi="Times New Roman" w:cs="Times New Roman"/>
        </w:rPr>
        <w:t>20</w:t>
      </w:r>
      <w:r w:rsidRPr="00C76A03">
        <w:rPr>
          <w:rFonts w:ascii="Times New Roman" w:hAnsi="Times New Roman" w:cs="Times New Roman"/>
        </w:rPr>
        <w:t xml:space="preserve"> glasova</w:t>
      </w:r>
      <w:r w:rsidR="00C76A03" w:rsidRPr="00C76A03">
        <w:rPr>
          <w:rFonts w:ascii="Times New Roman" w:hAnsi="Times New Roman" w:cs="Times New Roman"/>
        </w:rPr>
        <w:t xml:space="preserve"> ZA </w:t>
      </w:r>
      <w:r w:rsidRPr="00C76A03">
        <w:rPr>
          <w:rFonts w:ascii="Times New Roman" w:hAnsi="Times New Roman" w:cs="Times New Roman"/>
        </w:rPr>
        <w:t>donijelo:</w:t>
      </w:r>
    </w:p>
    <w:p w14:paraId="51D3142B" w14:textId="77777777"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 xml:space="preserve">Program </w:t>
      </w:r>
    </w:p>
    <w:p w14:paraId="4DB09759" w14:textId="58093D2F" w:rsidR="00622C84"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javnih potreba u sportu grada Karlovca za 2023. godinu</w:t>
      </w:r>
    </w:p>
    <w:p w14:paraId="757D2AE8" w14:textId="5DE409A1" w:rsidR="00374FB8" w:rsidRDefault="00374FB8" w:rsidP="00374FB8">
      <w:pPr>
        <w:spacing w:after="0" w:line="240" w:lineRule="auto"/>
        <w:rPr>
          <w:rFonts w:ascii="Times New Roman" w:eastAsia="Times New Roman" w:hAnsi="Times New Roman" w:cs="Times New Roman"/>
          <w:b/>
          <w:bCs/>
        </w:rPr>
      </w:pPr>
    </w:p>
    <w:p w14:paraId="7BF2BA32"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I</w:t>
      </w:r>
    </w:p>
    <w:p w14:paraId="29DE0C19" w14:textId="77777777" w:rsidR="00374FB8" w:rsidRPr="00374FB8" w:rsidRDefault="00374FB8" w:rsidP="00374FB8">
      <w:pPr>
        <w:spacing w:after="0" w:line="240" w:lineRule="auto"/>
        <w:rPr>
          <w:rFonts w:ascii="Times New Roman" w:eastAsia="Times New Roman" w:hAnsi="Times New Roman" w:cs="Times New Roman"/>
          <w:b/>
          <w:lang w:val="pt-BR" w:eastAsia="hr-HR"/>
        </w:rPr>
      </w:pPr>
      <w:r w:rsidRPr="00374FB8">
        <w:rPr>
          <w:rFonts w:ascii="Times New Roman" w:eastAsia="Times New Roman" w:hAnsi="Times New Roman" w:cs="Times New Roman"/>
          <w:b/>
          <w:lang w:val="pt-BR" w:eastAsia="hr-HR"/>
        </w:rPr>
        <w:t>UVOD</w:t>
      </w:r>
    </w:p>
    <w:p w14:paraId="4682DF57"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Program javnih potreba u sportu grada Karlovca za 2023. godinu </w:t>
      </w:r>
      <w:r w:rsidRPr="00374FB8">
        <w:rPr>
          <w:rFonts w:ascii="Times New Roman" w:eastAsia="Times New Roman" w:hAnsi="Times New Roman" w:cs="Times New Roman"/>
          <w:lang w:eastAsia="hr-HR"/>
        </w:rPr>
        <w:t xml:space="preserve">(u daljnjem tekstu Program) </w:t>
      </w:r>
      <w:r w:rsidRPr="00374FB8">
        <w:rPr>
          <w:rFonts w:ascii="Times New Roman" w:eastAsia="Times New Roman" w:hAnsi="Times New Roman" w:cs="Times New Roman"/>
        </w:rPr>
        <w:t xml:space="preserve">donosi se kao provedbeni akt sukladno Proračunu Grada Karlovca za 2023. godinu. </w:t>
      </w:r>
    </w:p>
    <w:p w14:paraId="2A55F5A9"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lastRenderedPageBreak/>
        <w:t>II</w:t>
      </w:r>
    </w:p>
    <w:p w14:paraId="3EBE29D0"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Temeljem članka 76. Zakona o sportu (NN 71/06, 150/08, 124/10, 124/11, 86/12, 94/13, 85/15, 19/16, </w:t>
      </w:r>
      <w:hyperlink r:id="rId12" w:tgtFrame="_blank" w:history="1">
        <w:r w:rsidRPr="00374FB8">
          <w:rPr>
            <w:rFonts w:ascii="Times New Roman" w:eastAsia="Times New Roman" w:hAnsi="Times New Roman" w:cs="Times New Roman"/>
          </w:rPr>
          <w:t>98/19</w:t>
        </w:r>
      </w:hyperlink>
      <w:r w:rsidRPr="00374FB8">
        <w:rPr>
          <w:rFonts w:ascii="Times New Roman" w:eastAsia="Times New Roman" w:hAnsi="Times New Roman" w:cs="Times New Roman"/>
        </w:rPr>
        <w:t>,</w:t>
      </w:r>
      <w:hyperlink r:id="rId13" w:history="1">
        <w:r w:rsidRPr="00374FB8">
          <w:rPr>
            <w:rFonts w:ascii="Times New Roman" w:eastAsia="Times New Roman" w:hAnsi="Times New Roman" w:cs="Times New Roman"/>
          </w:rPr>
          <w:t>47/20</w:t>
        </w:r>
      </w:hyperlink>
      <w:r w:rsidRPr="00374FB8">
        <w:rPr>
          <w:rFonts w:ascii="Times New Roman" w:eastAsia="Times New Roman" w:hAnsi="Times New Roman" w:cs="Times New Roman"/>
        </w:rPr>
        <w:t>,</w:t>
      </w:r>
      <w:hyperlink r:id="rId14" w:history="1">
        <w:r w:rsidRPr="00374FB8">
          <w:rPr>
            <w:rFonts w:ascii="Times New Roman" w:eastAsia="Times New Roman" w:hAnsi="Times New Roman" w:cs="Times New Roman"/>
          </w:rPr>
          <w:t>77/20</w:t>
        </w:r>
      </w:hyperlink>
      <w:r w:rsidRPr="00374FB8">
        <w:rPr>
          <w:rFonts w:ascii="Times New Roman" w:eastAsia="Times New Roman" w:hAnsi="Times New Roman" w:cs="Times New Roman"/>
        </w:rPr>
        <w:t>.) te sukladno provedbi Strategije razvoja sporta grada Karlovca 2021.- 2028. (dalje u tekstu Strategija) Upravni odjel za društvene djelatnosti na prijedlog Karlovačke športske zajednice izradio je Program javnih potreba u sportu grada Karlovca za 2023. godinu. Programom su obuhvaćene aktivnosti, poslovi i djelatnosti od značaja za razvoj sporta u gradu Karlovcu.</w:t>
      </w:r>
    </w:p>
    <w:p w14:paraId="2056ED1A" w14:textId="77777777" w:rsidR="00374FB8" w:rsidRPr="00374FB8" w:rsidRDefault="00374FB8" w:rsidP="00374FB8">
      <w:pPr>
        <w:keepNext/>
        <w:spacing w:after="0" w:line="240" w:lineRule="auto"/>
        <w:jc w:val="both"/>
        <w:outlineLvl w:val="0"/>
        <w:rPr>
          <w:rFonts w:ascii="Times New Roman" w:eastAsia="Times New Roman" w:hAnsi="Times New Roman" w:cs="Times New Roman"/>
          <w:b/>
          <w:bCs/>
          <w:kern w:val="32"/>
        </w:rPr>
      </w:pPr>
      <w:r w:rsidRPr="00374FB8">
        <w:rPr>
          <w:rFonts w:ascii="Times New Roman" w:eastAsia="Times New Roman" w:hAnsi="Times New Roman" w:cs="Times New Roman"/>
          <w:b/>
          <w:bCs/>
          <w:kern w:val="32"/>
        </w:rPr>
        <w:t>Opći cilj Programa</w:t>
      </w:r>
    </w:p>
    <w:p w14:paraId="41D2BE6F"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Calibri" w:hAnsi="Times New Roman" w:cs="Times New Roman"/>
        </w:rPr>
        <w:t xml:space="preserve">Opći cilj Programa jest učiniti sport </w:t>
      </w:r>
      <w:r w:rsidRPr="00374FB8">
        <w:rPr>
          <w:rFonts w:ascii="Times New Roman" w:eastAsia="Times New Roman" w:hAnsi="Times New Roman" w:cs="Times New Roman"/>
        </w:rPr>
        <w:t>jednako dostupan svima bez obzira na dob, rasu, spol, spolnu orijentaciju, vjeru, nacionalnost, društveni položaj, političko ili drugo uvjerenje.</w:t>
      </w:r>
    </w:p>
    <w:p w14:paraId="4CE086CF" w14:textId="77777777" w:rsidR="00374FB8" w:rsidRPr="00374FB8" w:rsidRDefault="00374FB8" w:rsidP="00374FB8">
      <w:pPr>
        <w:spacing w:after="0" w:line="240" w:lineRule="auto"/>
        <w:ind w:firstLine="567"/>
        <w:rPr>
          <w:rFonts w:ascii="Times New Roman" w:eastAsia="Times New Roman" w:hAnsi="Times New Roman" w:cs="Times New Roman"/>
        </w:rPr>
      </w:pPr>
    </w:p>
    <w:p w14:paraId="5CA08EE9" w14:textId="77777777" w:rsidR="00374FB8" w:rsidRPr="00374FB8" w:rsidRDefault="00374FB8" w:rsidP="00374FB8">
      <w:pPr>
        <w:keepNext/>
        <w:spacing w:after="0" w:line="240" w:lineRule="auto"/>
        <w:jc w:val="both"/>
        <w:outlineLvl w:val="0"/>
        <w:rPr>
          <w:rFonts w:ascii="Times New Roman" w:eastAsia="Times New Roman" w:hAnsi="Times New Roman" w:cs="Times New Roman"/>
          <w:b/>
          <w:bCs/>
          <w:kern w:val="32"/>
        </w:rPr>
      </w:pPr>
      <w:r w:rsidRPr="00374FB8">
        <w:rPr>
          <w:rFonts w:ascii="Times New Roman" w:eastAsia="Times New Roman" w:hAnsi="Times New Roman" w:cs="Times New Roman"/>
          <w:b/>
          <w:bCs/>
          <w:kern w:val="32"/>
        </w:rPr>
        <w:t>Specifični ciljevi Programa</w:t>
      </w:r>
    </w:p>
    <w:p w14:paraId="16976713" w14:textId="77777777" w:rsidR="00374FB8" w:rsidRPr="00374FB8" w:rsidRDefault="00374FB8" w:rsidP="00374FB8">
      <w:pPr>
        <w:spacing w:after="0" w:line="240" w:lineRule="auto"/>
        <w:ind w:left="567"/>
        <w:jc w:val="both"/>
        <w:rPr>
          <w:rFonts w:ascii="Times New Roman" w:eastAsia="Calibri" w:hAnsi="Times New Roman" w:cs="Times New Roman"/>
        </w:rPr>
      </w:pPr>
      <w:r w:rsidRPr="00374FB8">
        <w:rPr>
          <w:rFonts w:ascii="Times New Roman" w:eastAsia="Calibri" w:hAnsi="Times New Roman" w:cs="Times New Roman"/>
        </w:rPr>
        <w:t>1. poticati i promicati sport,</w:t>
      </w:r>
    </w:p>
    <w:p w14:paraId="495A02FE" w14:textId="77777777" w:rsidR="00374FB8" w:rsidRPr="00374FB8" w:rsidRDefault="00374FB8" w:rsidP="00374FB8">
      <w:pPr>
        <w:spacing w:after="0" w:line="240" w:lineRule="auto"/>
        <w:ind w:left="567"/>
        <w:jc w:val="both"/>
        <w:rPr>
          <w:rFonts w:ascii="Times New Roman" w:eastAsia="Calibri" w:hAnsi="Times New Roman" w:cs="Times New Roman"/>
        </w:rPr>
      </w:pPr>
      <w:r w:rsidRPr="00374FB8">
        <w:rPr>
          <w:rFonts w:ascii="Times New Roman" w:eastAsia="Calibri" w:hAnsi="Times New Roman" w:cs="Times New Roman"/>
        </w:rPr>
        <w:t>2. provoditi sportske aktivnosti djece, mladih i studenata,</w:t>
      </w:r>
    </w:p>
    <w:p w14:paraId="1D31A1DE" w14:textId="77777777" w:rsidR="00374FB8" w:rsidRPr="00374FB8" w:rsidRDefault="00374FB8" w:rsidP="00374FB8">
      <w:pPr>
        <w:spacing w:after="0" w:line="240" w:lineRule="auto"/>
        <w:ind w:left="567"/>
        <w:jc w:val="both"/>
        <w:rPr>
          <w:rFonts w:ascii="Times New Roman" w:eastAsia="Calibri" w:hAnsi="Times New Roman" w:cs="Times New Roman"/>
        </w:rPr>
      </w:pPr>
      <w:r w:rsidRPr="00374FB8">
        <w:rPr>
          <w:rFonts w:ascii="Times New Roman" w:eastAsia="Calibri" w:hAnsi="Times New Roman" w:cs="Times New Roman"/>
        </w:rPr>
        <w:t>3. podržati djelovanje sportskih udruga i Karlovačke športske zajednice</w:t>
      </w:r>
    </w:p>
    <w:p w14:paraId="141B8217" w14:textId="77777777" w:rsidR="00374FB8" w:rsidRPr="00374FB8" w:rsidRDefault="00374FB8" w:rsidP="00374FB8">
      <w:pPr>
        <w:spacing w:after="0" w:line="240" w:lineRule="auto"/>
        <w:ind w:left="567"/>
        <w:jc w:val="both"/>
        <w:rPr>
          <w:rFonts w:ascii="Times New Roman" w:eastAsia="Calibri" w:hAnsi="Times New Roman" w:cs="Times New Roman"/>
        </w:rPr>
      </w:pPr>
      <w:r w:rsidRPr="00374FB8">
        <w:rPr>
          <w:rFonts w:ascii="Times New Roman" w:eastAsia="Calibri" w:hAnsi="Times New Roman" w:cs="Times New Roman"/>
        </w:rPr>
        <w:t>4. osigurati sportsku pripremu, domaća i međunarodna natjecanja, te opću i posebnu zdravstvenu zaštitu sportaša,</w:t>
      </w:r>
    </w:p>
    <w:p w14:paraId="7E5A67EC" w14:textId="77777777" w:rsidR="00374FB8" w:rsidRPr="00374FB8" w:rsidRDefault="00374FB8" w:rsidP="00374FB8">
      <w:pPr>
        <w:spacing w:after="0" w:line="240" w:lineRule="auto"/>
        <w:ind w:left="567"/>
        <w:jc w:val="both"/>
        <w:rPr>
          <w:rFonts w:ascii="Times New Roman" w:eastAsia="Calibri" w:hAnsi="Times New Roman" w:cs="Times New Roman"/>
        </w:rPr>
      </w:pPr>
      <w:r w:rsidRPr="00374FB8">
        <w:rPr>
          <w:rFonts w:ascii="Times New Roman" w:eastAsia="Calibri" w:hAnsi="Times New Roman" w:cs="Times New Roman"/>
        </w:rPr>
        <w:t>5. osigurati zapošljavanje osoba za obavljanje stručnih poslova u sportu,</w:t>
      </w:r>
    </w:p>
    <w:p w14:paraId="6D51B215" w14:textId="77777777" w:rsidR="00374FB8" w:rsidRPr="00374FB8" w:rsidRDefault="00374FB8" w:rsidP="00374FB8">
      <w:pPr>
        <w:spacing w:after="0" w:line="240" w:lineRule="auto"/>
        <w:ind w:left="567"/>
        <w:jc w:val="both"/>
        <w:rPr>
          <w:rFonts w:ascii="Times New Roman" w:eastAsia="Calibri" w:hAnsi="Times New Roman" w:cs="Times New Roman"/>
        </w:rPr>
      </w:pPr>
      <w:r w:rsidRPr="00374FB8">
        <w:rPr>
          <w:rFonts w:ascii="Times New Roman" w:eastAsia="Calibri" w:hAnsi="Times New Roman" w:cs="Times New Roman"/>
        </w:rPr>
        <w:t>6. podržati i promovirati sportsko-rekreacijske aktivnosti građana,</w:t>
      </w:r>
    </w:p>
    <w:p w14:paraId="7229B873" w14:textId="77777777" w:rsidR="00374FB8" w:rsidRPr="00374FB8" w:rsidRDefault="00374FB8" w:rsidP="00374FB8">
      <w:pPr>
        <w:spacing w:after="0" w:line="240" w:lineRule="auto"/>
        <w:ind w:left="567"/>
        <w:jc w:val="both"/>
        <w:rPr>
          <w:rFonts w:ascii="Times New Roman" w:eastAsia="Calibri" w:hAnsi="Times New Roman" w:cs="Times New Roman"/>
        </w:rPr>
      </w:pPr>
      <w:r w:rsidRPr="00374FB8">
        <w:rPr>
          <w:rFonts w:ascii="Times New Roman" w:eastAsia="Calibri" w:hAnsi="Times New Roman" w:cs="Times New Roman"/>
        </w:rPr>
        <w:t>7. podržati i promovirati sportske aktivnosti osoba s teškoćama u razvoju i osoba s invaliditetom,</w:t>
      </w:r>
    </w:p>
    <w:p w14:paraId="4596187A" w14:textId="77777777" w:rsidR="00374FB8" w:rsidRPr="00374FB8" w:rsidRDefault="00374FB8" w:rsidP="00374FB8">
      <w:pPr>
        <w:spacing w:after="0" w:line="240" w:lineRule="auto"/>
        <w:ind w:left="567"/>
        <w:jc w:val="both"/>
        <w:rPr>
          <w:rFonts w:ascii="Times New Roman" w:eastAsia="Calibri" w:hAnsi="Times New Roman" w:cs="Times New Roman"/>
        </w:rPr>
      </w:pPr>
      <w:r w:rsidRPr="00374FB8">
        <w:rPr>
          <w:rFonts w:ascii="Times New Roman" w:eastAsia="Calibri" w:hAnsi="Times New Roman" w:cs="Times New Roman"/>
        </w:rPr>
        <w:t>8. osigurati planiranje, izgradnju, održavanje i korištenje sportskih građevina značajnih za grad Karlovac</w:t>
      </w:r>
    </w:p>
    <w:p w14:paraId="2A35CE2C" w14:textId="77777777" w:rsidR="00374FB8" w:rsidRPr="00374FB8" w:rsidRDefault="00374FB8" w:rsidP="00374FB8">
      <w:pPr>
        <w:keepNext/>
        <w:spacing w:after="0" w:line="240" w:lineRule="auto"/>
        <w:jc w:val="both"/>
        <w:outlineLvl w:val="0"/>
        <w:rPr>
          <w:rFonts w:ascii="Times New Roman" w:eastAsia="Times New Roman" w:hAnsi="Times New Roman" w:cs="Times New Roman"/>
          <w:b/>
          <w:bCs/>
          <w:kern w:val="32"/>
        </w:rPr>
      </w:pPr>
      <w:r w:rsidRPr="00374FB8">
        <w:rPr>
          <w:rFonts w:ascii="Times New Roman" w:eastAsia="Times New Roman" w:hAnsi="Times New Roman" w:cs="Times New Roman"/>
          <w:b/>
          <w:bCs/>
          <w:kern w:val="32"/>
        </w:rPr>
        <w:t>Opis, struktura i broj korisnika</w:t>
      </w:r>
    </w:p>
    <w:p w14:paraId="6D333D42"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Korisnici Programa javnih potreba u sportu su široka skupina građana svih dobi različitih potreba koje ovaj Program kroz ostvarivanje ciljeva zadovoljava. Prije svega to je 132 sportske udruge aktivne pri Karlovačkoj športskoj zajednici te je kroz njih uključeno oko 5.000 članova prema popisu članova u registrima tih klubova. </w:t>
      </w:r>
    </w:p>
    <w:p w14:paraId="61C1ED8F"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Korisnici su u program uključeni kroz korištenje termina u sportskim dvoranama i na sportskim terenima koje organizira Karlovačka športska zajednica za svoje članice.</w:t>
      </w:r>
    </w:p>
    <w:p w14:paraId="67C36608"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Profesionalno zaposleni sportski treneri u Programu aktivno djeluju na području razvoja sporta, ali i na unapređivanju vlastitih stručnih kompetencija i kvalifikacija. </w:t>
      </w:r>
    </w:p>
    <w:p w14:paraId="4E2E2E00"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Poseban naglasak stavljen je na sport osoba s invaliditetom te rad sportskih klubova osoba s invaliditetom.</w:t>
      </w:r>
    </w:p>
    <w:p w14:paraId="5CA7A1D2"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U najširem smislu korisnici programa su svi građani grada Karlovca kroz podizanje kvalitete sporta u gradu i kroz promociju rekreacije i zdravih stilova života.</w:t>
      </w:r>
    </w:p>
    <w:p w14:paraId="25F7DDBE" w14:textId="77777777" w:rsidR="00374FB8" w:rsidRPr="00374FB8" w:rsidRDefault="00374FB8" w:rsidP="00374FB8">
      <w:pPr>
        <w:spacing w:after="0" w:line="240" w:lineRule="auto"/>
        <w:ind w:firstLine="567"/>
        <w:jc w:val="both"/>
        <w:rPr>
          <w:rFonts w:ascii="Times New Roman" w:eastAsia="Calibri" w:hAnsi="Times New Roman" w:cs="Times New Roman"/>
        </w:rPr>
      </w:pPr>
    </w:p>
    <w:p w14:paraId="31027D71"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III</w:t>
      </w:r>
    </w:p>
    <w:p w14:paraId="47933377"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PLANIRANA SREDSTVA</w:t>
      </w:r>
    </w:p>
    <w:p w14:paraId="752A26C8" w14:textId="77777777" w:rsidR="00374FB8" w:rsidRPr="00374FB8" w:rsidRDefault="00374FB8" w:rsidP="00374FB8">
      <w:pPr>
        <w:spacing w:after="0" w:line="240" w:lineRule="auto"/>
        <w:ind w:firstLine="720"/>
        <w:jc w:val="both"/>
        <w:rPr>
          <w:rFonts w:ascii="Times New Roman" w:eastAsia="Times New Roman" w:hAnsi="Times New Roman" w:cs="Times New Roman"/>
        </w:rPr>
      </w:pPr>
      <w:r w:rsidRPr="00374FB8">
        <w:rPr>
          <w:rFonts w:ascii="Times New Roman" w:eastAsia="Times New Roman" w:hAnsi="Times New Roman" w:cs="Times New Roman"/>
        </w:rPr>
        <w:t xml:space="preserve">U Proračunu Grada Karlovca za 2023. godinu planiran je iznos od </w:t>
      </w:r>
      <w:r w:rsidRPr="00374FB8">
        <w:rPr>
          <w:rFonts w:ascii="Times New Roman" w:eastAsia="Times New Roman" w:hAnsi="Times New Roman" w:cs="Times New Roman"/>
          <w:b/>
        </w:rPr>
        <w:t xml:space="preserve">1.380.981,00 </w:t>
      </w:r>
      <w:r w:rsidRPr="00374FB8">
        <w:rPr>
          <w:rFonts w:ascii="Times New Roman" w:eastAsia="Times New Roman" w:hAnsi="Times New Roman" w:cs="Times New Roman"/>
          <w:b/>
          <w:bCs/>
        </w:rPr>
        <w:t>€</w:t>
      </w:r>
      <w:r w:rsidRPr="00374FB8">
        <w:rPr>
          <w:rFonts w:ascii="Times New Roman" w:eastAsia="Times New Roman" w:hAnsi="Times New Roman" w:cs="Times New Roman"/>
        </w:rPr>
        <w:t xml:space="preserve"> za Program javnih potreba u sportu koji se raspoređuje na sljedeći način: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3"/>
        <w:gridCol w:w="2069"/>
      </w:tblGrid>
      <w:tr w:rsidR="00374FB8" w:rsidRPr="00374FB8" w14:paraId="624A3067" w14:textId="77777777" w:rsidTr="009C173C">
        <w:trPr>
          <w:trHeight w:val="323"/>
        </w:trPr>
        <w:tc>
          <w:tcPr>
            <w:tcW w:w="7243" w:type="dxa"/>
            <w:shd w:val="clear" w:color="auto" w:fill="auto"/>
            <w:vAlign w:val="center"/>
          </w:tcPr>
          <w:p w14:paraId="6D1EBC97" w14:textId="77777777" w:rsidR="00374FB8" w:rsidRPr="00374FB8" w:rsidRDefault="00374FB8" w:rsidP="00374FB8">
            <w:pPr>
              <w:spacing w:after="0" w:line="240" w:lineRule="auto"/>
              <w:ind w:left="720"/>
              <w:jc w:val="center"/>
              <w:rPr>
                <w:rFonts w:ascii="Times New Roman" w:eastAsia="Times New Roman" w:hAnsi="Times New Roman" w:cs="Times New Roman"/>
                <w:b/>
              </w:rPr>
            </w:pPr>
            <w:r w:rsidRPr="00374FB8">
              <w:rPr>
                <w:rFonts w:ascii="Times New Roman" w:eastAsia="Times New Roman" w:hAnsi="Times New Roman" w:cs="Times New Roman"/>
                <w:b/>
              </w:rPr>
              <w:t>Opis aktivnosti</w:t>
            </w:r>
          </w:p>
        </w:tc>
        <w:tc>
          <w:tcPr>
            <w:tcW w:w="2105" w:type="dxa"/>
            <w:vAlign w:val="center"/>
          </w:tcPr>
          <w:p w14:paraId="4F35E976"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Planirana sredstva</w:t>
            </w:r>
          </w:p>
        </w:tc>
      </w:tr>
      <w:tr w:rsidR="00374FB8" w:rsidRPr="00374FB8" w14:paraId="0A009A35" w14:textId="77777777" w:rsidTr="009C173C">
        <w:trPr>
          <w:trHeight w:val="427"/>
        </w:trPr>
        <w:tc>
          <w:tcPr>
            <w:tcW w:w="7243" w:type="dxa"/>
            <w:shd w:val="clear" w:color="auto" w:fill="auto"/>
            <w:vAlign w:val="center"/>
          </w:tcPr>
          <w:p w14:paraId="532FC5C5" w14:textId="77777777" w:rsidR="00374FB8" w:rsidRPr="00374FB8" w:rsidRDefault="00374FB8" w:rsidP="00374FB8">
            <w:pPr>
              <w:numPr>
                <w:ilvl w:val="0"/>
                <w:numId w:val="54"/>
              </w:num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PRIHODI</w:t>
            </w:r>
          </w:p>
          <w:p w14:paraId="6AC2F50C"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SREDSTVA PRORAČUNA GRADA KARLOVCA</w:t>
            </w:r>
          </w:p>
        </w:tc>
        <w:tc>
          <w:tcPr>
            <w:tcW w:w="2105" w:type="dxa"/>
            <w:vAlign w:val="center"/>
          </w:tcPr>
          <w:p w14:paraId="543FCF6F" w14:textId="77777777" w:rsidR="00374FB8" w:rsidRPr="00374FB8" w:rsidRDefault="00374FB8" w:rsidP="00374FB8">
            <w:pPr>
              <w:spacing w:after="0" w:line="240" w:lineRule="auto"/>
              <w:jc w:val="right"/>
              <w:rPr>
                <w:rFonts w:ascii="Times New Roman" w:eastAsia="Times New Roman" w:hAnsi="Times New Roman" w:cs="Times New Roman"/>
                <w:b/>
              </w:rPr>
            </w:pPr>
          </w:p>
          <w:p w14:paraId="2F05BBC1"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1.380.981,00</w:t>
            </w:r>
          </w:p>
        </w:tc>
      </w:tr>
      <w:tr w:rsidR="00374FB8" w:rsidRPr="00374FB8" w14:paraId="20235D4C" w14:textId="77777777" w:rsidTr="009C173C">
        <w:trPr>
          <w:trHeight w:val="425"/>
        </w:trPr>
        <w:tc>
          <w:tcPr>
            <w:tcW w:w="7243" w:type="dxa"/>
            <w:shd w:val="clear" w:color="auto" w:fill="auto"/>
            <w:vAlign w:val="center"/>
          </w:tcPr>
          <w:p w14:paraId="5428947B" w14:textId="77777777" w:rsidR="00374FB8" w:rsidRPr="00374FB8" w:rsidRDefault="00374FB8" w:rsidP="00374FB8">
            <w:pPr>
              <w:numPr>
                <w:ilvl w:val="0"/>
                <w:numId w:val="54"/>
              </w:num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RASHODI</w:t>
            </w:r>
          </w:p>
          <w:p w14:paraId="33D5197C"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JAVNE POTREBE U SPORTU GRADA KARLOVCA</w:t>
            </w:r>
          </w:p>
        </w:tc>
        <w:tc>
          <w:tcPr>
            <w:tcW w:w="2105" w:type="dxa"/>
            <w:vAlign w:val="center"/>
          </w:tcPr>
          <w:p w14:paraId="113F8BFB" w14:textId="77777777" w:rsidR="00374FB8" w:rsidRPr="00374FB8" w:rsidRDefault="00374FB8" w:rsidP="00374FB8">
            <w:pPr>
              <w:spacing w:after="0" w:line="240" w:lineRule="auto"/>
              <w:jc w:val="right"/>
              <w:rPr>
                <w:rFonts w:ascii="Times New Roman" w:eastAsia="Times New Roman" w:hAnsi="Times New Roman" w:cs="Times New Roman"/>
                <w:b/>
              </w:rPr>
            </w:pPr>
          </w:p>
          <w:p w14:paraId="4DE9DF2B"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1.380.981,00</w:t>
            </w:r>
          </w:p>
        </w:tc>
      </w:tr>
      <w:tr w:rsidR="00374FB8" w:rsidRPr="00374FB8" w14:paraId="4C71FC0D" w14:textId="77777777" w:rsidTr="009C173C">
        <w:trPr>
          <w:trHeight w:val="507"/>
        </w:trPr>
        <w:tc>
          <w:tcPr>
            <w:tcW w:w="7243" w:type="dxa"/>
            <w:shd w:val="clear" w:color="auto" w:fill="auto"/>
            <w:vAlign w:val="center"/>
          </w:tcPr>
          <w:p w14:paraId="07BEFCF0"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1. TEKUĆE DONACIJE U NOVCU - SPORTSKE UDRUGE ČLANICE KARLOVAČKE ŠPORTSKE ZAJEDNICE</w:t>
            </w:r>
          </w:p>
        </w:tc>
        <w:tc>
          <w:tcPr>
            <w:tcW w:w="2105" w:type="dxa"/>
            <w:vAlign w:val="center"/>
          </w:tcPr>
          <w:p w14:paraId="44FA2BE0"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490.000,00</w:t>
            </w:r>
          </w:p>
        </w:tc>
      </w:tr>
      <w:tr w:rsidR="00374FB8" w:rsidRPr="00374FB8" w14:paraId="7C603059" w14:textId="77777777" w:rsidTr="009C173C">
        <w:trPr>
          <w:trHeight w:val="284"/>
        </w:trPr>
        <w:tc>
          <w:tcPr>
            <w:tcW w:w="7243" w:type="dxa"/>
            <w:shd w:val="clear" w:color="auto" w:fill="auto"/>
            <w:vAlign w:val="center"/>
          </w:tcPr>
          <w:p w14:paraId="4BDF6A18"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1.1. Tekuće donacije sportskim udrugama članicama KŠZ-a:</w:t>
            </w:r>
          </w:p>
        </w:tc>
        <w:tc>
          <w:tcPr>
            <w:tcW w:w="2105" w:type="dxa"/>
            <w:vAlign w:val="center"/>
          </w:tcPr>
          <w:p w14:paraId="54F5FFB9"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410.000,00</w:t>
            </w:r>
          </w:p>
        </w:tc>
      </w:tr>
      <w:tr w:rsidR="00374FB8" w:rsidRPr="00374FB8" w14:paraId="0F899A2B" w14:textId="77777777" w:rsidTr="009C173C">
        <w:trPr>
          <w:trHeight w:val="281"/>
        </w:trPr>
        <w:tc>
          <w:tcPr>
            <w:tcW w:w="7243" w:type="dxa"/>
            <w:shd w:val="clear" w:color="auto" w:fill="auto"/>
            <w:vAlign w:val="center"/>
          </w:tcPr>
          <w:p w14:paraId="112BC5DD"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1.1.1. Osnovne ekipne sportske udruge</w:t>
            </w:r>
          </w:p>
        </w:tc>
        <w:tc>
          <w:tcPr>
            <w:tcW w:w="2105" w:type="dxa"/>
            <w:vAlign w:val="center"/>
          </w:tcPr>
          <w:p w14:paraId="575268C1"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178.000,00</w:t>
            </w:r>
          </w:p>
        </w:tc>
      </w:tr>
      <w:tr w:rsidR="00374FB8" w:rsidRPr="00374FB8" w14:paraId="2476B26B" w14:textId="77777777" w:rsidTr="009C173C">
        <w:trPr>
          <w:trHeight w:val="281"/>
        </w:trPr>
        <w:tc>
          <w:tcPr>
            <w:tcW w:w="7243" w:type="dxa"/>
            <w:shd w:val="clear" w:color="auto" w:fill="auto"/>
            <w:vAlign w:val="center"/>
          </w:tcPr>
          <w:p w14:paraId="2CEC263C"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1.1.2. Ekipne sportske udruge nositelji kvalitete</w:t>
            </w:r>
          </w:p>
        </w:tc>
        <w:tc>
          <w:tcPr>
            <w:tcW w:w="2105" w:type="dxa"/>
            <w:vAlign w:val="center"/>
          </w:tcPr>
          <w:p w14:paraId="7A8391A0"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40.000,00</w:t>
            </w:r>
          </w:p>
        </w:tc>
      </w:tr>
      <w:tr w:rsidR="00374FB8" w:rsidRPr="00374FB8" w14:paraId="6FD8E84A" w14:textId="77777777" w:rsidTr="009C173C">
        <w:trPr>
          <w:trHeight w:val="281"/>
        </w:trPr>
        <w:tc>
          <w:tcPr>
            <w:tcW w:w="7243" w:type="dxa"/>
            <w:shd w:val="clear" w:color="auto" w:fill="auto"/>
            <w:vAlign w:val="center"/>
          </w:tcPr>
          <w:p w14:paraId="78A7801E"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1.1.3. Individualne sportske udruge nositelji kvalitete</w:t>
            </w:r>
          </w:p>
        </w:tc>
        <w:tc>
          <w:tcPr>
            <w:tcW w:w="2105" w:type="dxa"/>
            <w:vAlign w:val="center"/>
          </w:tcPr>
          <w:p w14:paraId="4CEB0984"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145.000,00</w:t>
            </w:r>
          </w:p>
        </w:tc>
      </w:tr>
      <w:tr w:rsidR="00374FB8" w:rsidRPr="00374FB8" w14:paraId="7905596F" w14:textId="77777777" w:rsidTr="009C173C">
        <w:trPr>
          <w:trHeight w:val="281"/>
        </w:trPr>
        <w:tc>
          <w:tcPr>
            <w:tcW w:w="7243" w:type="dxa"/>
            <w:shd w:val="clear" w:color="auto" w:fill="auto"/>
            <w:vAlign w:val="center"/>
          </w:tcPr>
          <w:p w14:paraId="6F5448D4"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1.1.4. Programski fond</w:t>
            </w:r>
          </w:p>
        </w:tc>
        <w:tc>
          <w:tcPr>
            <w:tcW w:w="2105" w:type="dxa"/>
            <w:vAlign w:val="center"/>
          </w:tcPr>
          <w:p w14:paraId="0F7AE73A"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47.000,00</w:t>
            </w:r>
          </w:p>
        </w:tc>
      </w:tr>
      <w:tr w:rsidR="00374FB8" w:rsidRPr="00374FB8" w14:paraId="2D3043D8" w14:textId="77777777" w:rsidTr="009C173C">
        <w:trPr>
          <w:trHeight w:val="284"/>
        </w:trPr>
        <w:tc>
          <w:tcPr>
            <w:tcW w:w="7243" w:type="dxa"/>
            <w:shd w:val="clear" w:color="auto" w:fill="auto"/>
            <w:vAlign w:val="center"/>
          </w:tcPr>
          <w:p w14:paraId="5D44EE75"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1.2. Režijski troškovi</w:t>
            </w:r>
          </w:p>
        </w:tc>
        <w:tc>
          <w:tcPr>
            <w:tcW w:w="2105" w:type="dxa"/>
            <w:vAlign w:val="center"/>
          </w:tcPr>
          <w:p w14:paraId="387CF784"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33.000,00</w:t>
            </w:r>
          </w:p>
        </w:tc>
      </w:tr>
      <w:tr w:rsidR="00374FB8" w:rsidRPr="00374FB8" w14:paraId="35AA500B" w14:textId="77777777" w:rsidTr="009C173C">
        <w:trPr>
          <w:trHeight w:val="284"/>
        </w:trPr>
        <w:tc>
          <w:tcPr>
            <w:tcW w:w="7243" w:type="dxa"/>
            <w:shd w:val="clear" w:color="auto" w:fill="auto"/>
            <w:vAlign w:val="center"/>
          </w:tcPr>
          <w:p w14:paraId="2FA7747C"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1.3. Sufinanciranje sportskih manifestacija</w:t>
            </w:r>
          </w:p>
        </w:tc>
        <w:tc>
          <w:tcPr>
            <w:tcW w:w="2105" w:type="dxa"/>
            <w:vAlign w:val="center"/>
          </w:tcPr>
          <w:p w14:paraId="462C89AB"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13.000,00</w:t>
            </w:r>
          </w:p>
        </w:tc>
      </w:tr>
      <w:tr w:rsidR="00374FB8" w:rsidRPr="00374FB8" w14:paraId="406A14A3" w14:textId="77777777" w:rsidTr="009C173C">
        <w:trPr>
          <w:trHeight w:val="284"/>
        </w:trPr>
        <w:tc>
          <w:tcPr>
            <w:tcW w:w="7243" w:type="dxa"/>
            <w:shd w:val="clear" w:color="auto" w:fill="auto"/>
            <w:vAlign w:val="center"/>
          </w:tcPr>
          <w:p w14:paraId="61CD978D"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lastRenderedPageBreak/>
              <w:t xml:space="preserve">   1.4. Neraspoređena sredstva</w:t>
            </w:r>
          </w:p>
        </w:tc>
        <w:tc>
          <w:tcPr>
            <w:tcW w:w="2105" w:type="dxa"/>
            <w:vAlign w:val="center"/>
          </w:tcPr>
          <w:p w14:paraId="273BE918"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13.000,00</w:t>
            </w:r>
          </w:p>
        </w:tc>
      </w:tr>
      <w:tr w:rsidR="00374FB8" w:rsidRPr="00374FB8" w14:paraId="18E4317D" w14:textId="77777777" w:rsidTr="009C173C">
        <w:trPr>
          <w:trHeight w:val="284"/>
        </w:trPr>
        <w:tc>
          <w:tcPr>
            <w:tcW w:w="7243" w:type="dxa"/>
            <w:shd w:val="clear" w:color="auto" w:fill="auto"/>
            <w:vAlign w:val="center"/>
          </w:tcPr>
          <w:p w14:paraId="40A67FAA"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1.5. Sufinanciranje troškova prijevoza</w:t>
            </w:r>
          </w:p>
        </w:tc>
        <w:tc>
          <w:tcPr>
            <w:tcW w:w="2105" w:type="dxa"/>
            <w:vAlign w:val="center"/>
          </w:tcPr>
          <w:p w14:paraId="4E7C7D6A"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21.000,00</w:t>
            </w:r>
          </w:p>
        </w:tc>
      </w:tr>
      <w:tr w:rsidR="00374FB8" w:rsidRPr="00374FB8" w14:paraId="1A753F30" w14:textId="77777777" w:rsidTr="009C173C">
        <w:trPr>
          <w:trHeight w:val="507"/>
        </w:trPr>
        <w:tc>
          <w:tcPr>
            <w:tcW w:w="7243" w:type="dxa"/>
            <w:shd w:val="clear" w:color="auto" w:fill="auto"/>
            <w:vAlign w:val="center"/>
          </w:tcPr>
          <w:p w14:paraId="054B440F"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2. PROVOĐENJE DIJELA PROGRAMA SPORTSKE KULTURE UČENIKA</w:t>
            </w:r>
          </w:p>
        </w:tc>
        <w:tc>
          <w:tcPr>
            <w:tcW w:w="2105" w:type="dxa"/>
            <w:vAlign w:val="center"/>
          </w:tcPr>
          <w:p w14:paraId="337E970B"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10.618,00</w:t>
            </w:r>
          </w:p>
        </w:tc>
      </w:tr>
      <w:tr w:rsidR="00374FB8" w:rsidRPr="00374FB8" w14:paraId="2ED196F6" w14:textId="77777777" w:rsidTr="009C173C">
        <w:trPr>
          <w:trHeight w:val="281"/>
        </w:trPr>
        <w:tc>
          <w:tcPr>
            <w:tcW w:w="7243" w:type="dxa"/>
            <w:shd w:val="clear" w:color="auto" w:fill="auto"/>
            <w:vAlign w:val="center"/>
          </w:tcPr>
          <w:p w14:paraId="1F05E523"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2.1. Programske aktivnosti</w:t>
            </w:r>
          </w:p>
        </w:tc>
        <w:tc>
          <w:tcPr>
            <w:tcW w:w="2105" w:type="dxa"/>
            <w:vAlign w:val="center"/>
          </w:tcPr>
          <w:p w14:paraId="40343B3E"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10.618,00</w:t>
            </w:r>
          </w:p>
        </w:tc>
      </w:tr>
      <w:tr w:rsidR="00374FB8" w:rsidRPr="00374FB8" w14:paraId="6B5BCE26" w14:textId="77777777" w:rsidTr="009C173C">
        <w:trPr>
          <w:trHeight w:val="507"/>
        </w:trPr>
        <w:tc>
          <w:tcPr>
            <w:tcW w:w="7243" w:type="dxa"/>
            <w:shd w:val="clear" w:color="auto" w:fill="auto"/>
            <w:vAlign w:val="center"/>
          </w:tcPr>
          <w:p w14:paraId="39992240"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3. TEKUĆE DONACIJE U NOVCU - ZA DJELATNOST KŠZ</w:t>
            </w:r>
          </w:p>
        </w:tc>
        <w:tc>
          <w:tcPr>
            <w:tcW w:w="2105" w:type="dxa"/>
            <w:vAlign w:val="center"/>
          </w:tcPr>
          <w:p w14:paraId="42C3C4A5"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391.665,00</w:t>
            </w:r>
          </w:p>
        </w:tc>
      </w:tr>
      <w:tr w:rsidR="00374FB8" w:rsidRPr="00374FB8" w14:paraId="453DE39D" w14:textId="77777777" w:rsidTr="009C173C">
        <w:trPr>
          <w:trHeight w:val="281"/>
        </w:trPr>
        <w:tc>
          <w:tcPr>
            <w:tcW w:w="7243" w:type="dxa"/>
            <w:shd w:val="clear" w:color="auto" w:fill="auto"/>
            <w:vAlign w:val="center"/>
          </w:tcPr>
          <w:p w14:paraId="3C006A56"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3.1. Plaće za redoviti rad</w:t>
            </w:r>
          </w:p>
        </w:tc>
        <w:tc>
          <w:tcPr>
            <w:tcW w:w="2105" w:type="dxa"/>
            <w:vAlign w:val="center"/>
          </w:tcPr>
          <w:p w14:paraId="76FC39AF"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336.851,00</w:t>
            </w:r>
          </w:p>
        </w:tc>
      </w:tr>
      <w:tr w:rsidR="00374FB8" w:rsidRPr="00374FB8" w14:paraId="26158335" w14:textId="77777777" w:rsidTr="009C173C">
        <w:trPr>
          <w:trHeight w:val="281"/>
        </w:trPr>
        <w:tc>
          <w:tcPr>
            <w:tcW w:w="7243" w:type="dxa"/>
            <w:shd w:val="clear" w:color="auto" w:fill="auto"/>
            <w:vAlign w:val="center"/>
          </w:tcPr>
          <w:p w14:paraId="7251CD62"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3.1.1. Zaposlenici Karlovačke športske zajednice-stručna služba</w:t>
            </w:r>
          </w:p>
        </w:tc>
        <w:tc>
          <w:tcPr>
            <w:tcW w:w="2105" w:type="dxa"/>
            <w:vAlign w:val="center"/>
          </w:tcPr>
          <w:p w14:paraId="47411027"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78.440,00</w:t>
            </w:r>
          </w:p>
        </w:tc>
      </w:tr>
      <w:tr w:rsidR="00374FB8" w:rsidRPr="00374FB8" w14:paraId="569558E2" w14:textId="77777777" w:rsidTr="009C173C">
        <w:trPr>
          <w:trHeight w:val="281"/>
        </w:trPr>
        <w:tc>
          <w:tcPr>
            <w:tcW w:w="7243" w:type="dxa"/>
            <w:shd w:val="clear" w:color="auto" w:fill="auto"/>
            <w:vAlign w:val="center"/>
          </w:tcPr>
          <w:p w14:paraId="22575655"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3.1.2. Zaposlenici-profesionalni treneri</w:t>
            </w:r>
          </w:p>
        </w:tc>
        <w:tc>
          <w:tcPr>
            <w:tcW w:w="2105" w:type="dxa"/>
            <w:vAlign w:val="center"/>
          </w:tcPr>
          <w:p w14:paraId="0B97B8B3"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218.860,00</w:t>
            </w:r>
          </w:p>
        </w:tc>
      </w:tr>
      <w:tr w:rsidR="00374FB8" w:rsidRPr="00374FB8" w14:paraId="31E45CEA" w14:textId="77777777" w:rsidTr="009C173C">
        <w:trPr>
          <w:trHeight w:val="281"/>
        </w:trPr>
        <w:tc>
          <w:tcPr>
            <w:tcW w:w="7243" w:type="dxa"/>
            <w:shd w:val="clear" w:color="auto" w:fill="auto"/>
            <w:vAlign w:val="center"/>
          </w:tcPr>
          <w:p w14:paraId="3A7FB63C"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3.1.3. Treneri </w:t>
            </w:r>
          </w:p>
        </w:tc>
        <w:tc>
          <w:tcPr>
            <w:tcW w:w="2105" w:type="dxa"/>
            <w:vAlign w:val="center"/>
          </w:tcPr>
          <w:p w14:paraId="507EF75C"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39.551,00</w:t>
            </w:r>
          </w:p>
        </w:tc>
      </w:tr>
      <w:tr w:rsidR="00374FB8" w:rsidRPr="00374FB8" w14:paraId="5322C742" w14:textId="77777777" w:rsidTr="009C173C">
        <w:trPr>
          <w:trHeight w:val="281"/>
        </w:trPr>
        <w:tc>
          <w:tcPr>
            <w:tcW w:w="7243" w:type="dxa"/>
            <w:shd w:val="clear" w:color="auto" w:fill="auto"/>
            <w:vAlign w:val="center"/>
          </w:tcPr>
          <w:p w14:paraId="20CD4457"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3.2. Materijalni i režijski troškovi</w:t>
            </w:r>
          </w:p>
        </w:tc>
        <w:tc>
          <w:tcPr>
            <w:tcW w:w="2105" w:type="dxa"/>
            <w:vAlign w:val="center"/>
          </w:tcPr>
          <w:p w14:paraId="7DC39472"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54.814,00</w:t>
            </w:r>
          </w:p>
        </w:tc>
      </w:tr>
      <w:tr w:rsidR="00374FB8" w:rsidRPr="00374FB8" w14:paraId="299CFDF1" w14:textId="77777777" w:rsidTr="009C173C">
        <w:trPr>
          <w:trHeight w:val="281"/>
        </w:trPr>
        <w:tc>
          <w:tcPr>
            <w:tcW w:w="7243" w:type="dxa"/>
            <w:shd w:val="clear" w:color="auto" w:fill="auto"/>
            <w:vAlign w:val="center"/>
          </w:tcPr>
          <w:p w14:paraId="784313E7"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3.2.1. Naknada troškova zaposlenima za prijevoz-stručna služba</w:t>
            </w:r>
          </w:p>
        </w:tc>
        <w:tc>
          <w:tcPr>
            <w:tcW w:w="2105" w:type="dxa"/>
            <w:vAlign w:val="center"/>
          </w:tcPr>
          <w:p w14:paraId="405F7875"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4.712,00</w:t>
            </w:r>
          </w:p>
        </w:tc>
      </w:tr>
      <w:tr w:rsidR="00374FB8" w:rsidRPr="00374FB8" w14:paraId="5EA9E90D" w14:textId="77777777" w:rsidTr="009C173C">
        <w:trPr>
          <w:trHeight w:val="329"/>
        </w:trPr>
        <w:tc>
          <w:tcPr>
            <w:tcW w:w="7243" w:type="dxa"/>
            <w:shd w:val="clear" w:color="auto" w:fill="auto"/>
            <w:vAlign w:val="center"/>
          </w:tcPr>
          <w:p w14:paraId="06C6CD70"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3.2.2. Naknada troškova zaposlenicima za prijevoz-profesionalni treneri</w:t>
            </w:r>
          </w:p>
        </w:tc>
        <w:tc>
          <w:tcPr>
            <w:tcW w:w="2105" w:type="dxa"/>
            <w:vAlign w:val="center"/>
          </w:tcPr>
          <w:p w14:paraId="13C3EEB9"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16.683,00</w:t>
            </w:r>
          </w:p>
        </w:tc>
      </w:tr>
      <w:tr w:rsidR="00374FB8" w:rsidRPr="00374FB8" w14:paraId="0B2B0242" w14:textId="77777777" w:rsidTr="009C173C">
        <w:trPr>
          <w:trHeight w:val="281"/>
        </w:trPr>
        <w:tc>
          <w:tcPr>
            <w:tcW w:w="7243" w:type="dxa"/>
            <w:shd w:val="clear" w:color="auto" w:fill="auto"/>
            <w:vAlign w:val="center"/>
          </w:tcPr>
          <w:p w14:paraId="375E7A41"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3.2.3. Naknada troškova za prijevoz </w:t>
            </w:r>
          </w:p>
        </w:tc>
        <w:tc>
          <w:tcPr>
            <w:tcW w:w="2105" w:type="dxa"/>
            <w:vAlign w:val="center"/>
          </w:tcPr>
          <w:p w14:paraId="3E84E3FC"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8.202,00</w:t>
            </w:r>
          </w:p>
        </w:tc>
      </w:tr>
      <w:tr w:rsidR="00374FB8" w:rsidRPr="00374FB8" w14:paraId="09672878" w14:textId="77777777" w:rsidTr="009C173C">
        <w:trPr>
          <w:trHeight w:val="837"/>
        </w:trPr>
        <w:tc>
          <w:tcPr>
            <w:tcW w:w="7243" w:type="dxa"/>
            <w:shd w:val="clear" w:color="auto" w:fill="auto"/>
            <w:vAlign w:val="center"/>
          </w:tcPr>
          <w:p w14:paraId="0C024AF0"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3.2.4. Rashodi za materijal i energiju (rashodi za energiju, uredski materijal, materijal i dijelovi za tekuće i investicijsko održavanje, usluge telefona, pošte i prijevoza i komunalne usluge)</w:t>
            </w:r>
          </w:p>
        </w:tc>
        <w:tc>
          <w:tcPr>
            <w:tcW w:w="2105" w:type="dxa"/>
            <w:vAlign w:val="center"/>
          </w:tcPr>
          <w:p w14:paraId="4F018C10" w14:textId="77777777" w:rsidR="00374FB8" w:rsidRPr="00374FB8" w:rsidRDefault="00374FB8" w:rsidP="00374FB8">
            <w:pPr>
              <w:spacing w:after="0" w:line="240" w:lineRule="auto"/>
              <w:jc w:val="right"/>
              <w:rPr>
                <w:rFonts w:ascii="Times New Roman" w:eastAsia="Times New Roman" w:hAnsi="Times New Roman" w:cs="Times New Roman"/>
                <w:bCs/>
              </w:rPr>
            </w:pPr>
            <w:r w:rsidRPr="00374FB8">
              <w:rPr>
                <w:rFonts w:ascii="Times New Roman" w:eastAsia="Times New Roman" w:hAnsi="Times New Roman" w:cs="Times New Roman"/>
                <w:bCs/>
              </w:rPr>
              <w:t>25.217,00</w:t>
            </w:r>
          </w:p>
        </w:tc>
      </w:tr>
      <w:tr w:rsidR="00374FB8" w:rsidRPr="00374FB8" w14:paraId="6569D088" w14:textId="77777777" w:rsidTr="009C173C">
        <w:trPr>
          <w:trHeight w:val="564"/>
        </w:trPr>
        <w:tc>
          <w:tcPr>
            <w:tcW w:w="7243" w:type="dxa"/>
            <w:shd w:val="clear" w:color="auto" w:fill="auto"/>
            <w:vAlign w:val="center"/>
          </w:tcPr>
          <w:p w14:paraId="55883139"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4. TEKUĆE DONACIJE U NOVCU – ZA OSOBE S INVALIDITETOM</w:t>
            </w:r>
          </w:p>
        </w:tc>
        <w:tc>
          <w:tcPr>
            <w:tcW w:w="2105" w:type="dxa"/>
            <w:vAlign w:val="center"/>
          </w:tcPr>
          <w:p w14:paraId="64D5494C"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6.640,00</w:t>
            </w:r>
          </w:p>
        </w:tc>
      </w:tr>
      <w:tr w:rsidR="00374FB8" w:rsidRPr="00374FB8" w14:paraId="05FBC5F8" w14:textId="77777777" w:rsidTr="009C173C">
        <w:trPr>
          <w:trHeight w:val="281"/>
        </w:trPr>
        <w:tc>
          <w:tcPr>
            <w:tcW w:w="7243" w:type="dxa"/>
            <w:shd w:val="clear" w:color="auto" w:fill="auto"/>
            <w:vAlign w:val="center"/>
          </w:tcPr>
          <w:p w14:paraId="2771EF23"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4.1. Tekuće donacije sportskim udrugama osoba s invaliditetom</w:t>
            </w:r>
          </w:p>
        </w:tc>
        <w:tc>
          <w:tcPr>
            <w:tcW w:w="2105" w:type="dxa"/>
            <w:vAlign w:val="center"/>
          </w:tcPr>
          <w:p w14:paraId="58EFE39C"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6.640,00</w:t>
            </w:r>
          </w:p>
        </w:tc>
      </w:tr>
      <w:tr w:rsidR="00374FB8" w:rsidRPr="00374FB8" w14:paraId="0E209284" w14:textId="77777777" w:rsidTr="009C173C">
        <w:trPr>
          <w:trHeight w:val="564"/>
        </w:trPr>
        <w:tc>
          <w:tcPr>
            <w:tcW w:w="7243" w:type="dxa"/>
            <w:shd w:val="clear" w:color="auto" w:fill="auto"/>
            <w:vAlign w:val="center"/>
          </w:tcPr>
          <w:p w14:paraId="26E67CF5"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5. TEKUĆE DONACIJE U NOVCU – ZA KORIŠTENJE SPORTSKIH DVORANA</w:t>
            </w:r>
          </w:p>
        </w:tc>
        <w:tc>
          <w:tcPr>
            <w:tcW w:w="2105" w:type="dxa"/>
            <w:vAlign w:val="center"/>
          </w:tcPr>
          <w:p w14:paraId="73548FE1"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450.869,00</w:t>
            </w:r>
          </w:p>
        </w:tc>
      </w:tr>
      <w:tr w:rsidR="00374FB8" w:rsidRPr="00374FB8" w14:paraId="0E182219" w14:textId="77777777" w:rsidTr="009C173C">
        <w:trPr>
          <w:trHeight w:val="281"/>
        </w:trPr>
        <w:tc>
          <w:tcPr>
            <w:tcW w:w="7243" w:type="dxa"/>
            <w:shd w:val="clear" w:color="auto" w:fill="auto"/>
            <w:vAlign w:val="center"/>
          </w:tcPr>
          <w:p w14:paraId="12A19B76"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5.1. Sportski objekti Mladost d.o.o.</w:t>
            </w:r>
          </w:p>
        </w:tc>
        <w:tc>
          <w:tcPr>
            <w:tcW w:w="2105" w:type="dxa"/>
            <w:vAlign w:val="center"/>
          </w:tcPr>
          <w:p w14:paraId="5CD5B89C"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358.360,00</w:t>
            </w:r>
          </w:p>
        </w:tc>
      </w:tr>
      <w:tr w:rsidR="00374FB8" w:rsidRPr="00374FB8" w14:paraId="18B7ED45" w14:textId="77777777" w:rsidTr="009C173C">
        <w:trPr>
          <w:trHeight w:val="2507"/>
        </w:trPr>
        <w:tc>
          <w:tcPr>
            <w:tcW w:w="7243" w:type="dxa"/>
            <w:shd w:val="clear" w:color="auto" w:fill="auto"/>
            <w:vAlign w:val="center"/>
          </w:tcPr>
          <w:p w14:paraId="4EE0E25C"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5.2. Sportski objekti na području grada Karlovca </w:t>
            </w:r>
          </w:p>
          <w:p w14:paraId="2458D5FD"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Ostale sportske dvorane</w:t>
            </w:r>
          </w:p>
          <w:p w14:paraId="7F161A55"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dvorana Osnovne škole Grabrik</w:t>
            </w:r>
          </w:p>
          <w:p w14:paraId="0DFD1D67"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dvorana Ekonomsko - turističke škole i Osnovne škole D. </w:t>
            </w:r>
            <w:proofErr w:type="spellStart"/>
            <w:r w:rsidRPr="00374FB8">
              <w:rPr>
                <w:rFonts w:ascii="Times New Roman" w:eastAsia="Times New Roman" w:hAnsi="Times New Roman" w:cs="Times New Roman"/>
              </w:rPr>
              <w:t>Jarnević</w:t>
            </w:r>
            <w:proofErr w:type="spellEnd"/>
          </w:p>
          <w:p w14:paraId="425DA8E6"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dvorana Šumarske i drvodjeljske škole</w:t>
            </w:r>
          </w:p>
          <w:p w14:paraId="1E25470A"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dvorana Prirodoslovne škole</w:t>
            </w:r>
          </w:p>
          <w:p w14:paraId="1723090D"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dvorana Osnovne škole Dubovac</w:t>
            </w:r>
          </w:p>
          <w:p w14:paraId="361EF6F7"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dvorana Doma Oružanih snaga Hrvatske vojske Zrinski</w:t>
            </w:r>
          </w:p>
          <w:p w14:paraId="5CF520E5"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dvorana Arena</w:t>
            </w:r>
          </w:p>
          <w:p w14:paraId="42FBCFC0"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-dvorana FIK d.o.o.</w:t>
            </w:r>
          </w:p>
        </w:tc>
        <w:tc>
          <w:tcPr>
            <w:tcW w:w="2105" w:type="dxa"/>
            <w:vAlign w:val="center"/>
          </w:tcPr>
          <w:p w14:paraId="515DDB6E"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92.509,00</w:t>
            </w:r>
          </w:p>
        </w:tc>
      </w:tr>
      <w:tr w:rsidR="00374FB8" w:rsidRPr="00374FB8" w14:paraId="222B4285" w14:textId="77777777" w:rsidTr="009C173C">
        <w:trPr>
          <w:trHeight w:val="564"/>
        </w:trPr>
        <w:tc>
          <w:tcPr>
            <w:tcW w:w="7243" w:type="dxa"/>
            <w:shd w:val="clear" w:color="auto" w:fill="auto"/>
            <w:vAlign w:val="center"/>
          </w:tcPr>
          <w:p w14:paraId="63162F87"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6. ZDRAVSTVENA SKRB SPORTAŠA</w:t>
            </w:r>
          </w:p>
        </w:tc>
        <w:tc>
          <w:tcPr>
            <w:tcW w:w="2105" w:type="dxa"/>
            <w:vAlign w:val="center"/>
          </w:tcPr>
          <w:p w14:paraId="652A4879"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17.917,00</w:t>
            </w:r>
          </w:p>
        </w:tc>
      </w:tr>
      <w:tr w:rsidR="00374FB8" w:rsidRPr="00374FB8" w14:paraId="0E58C1CC" w14:textId="77777777" w:rsidTr="009C173C">
        <w:trPr>
          <w:trHeight w:val="281"/>
        </w:trPr>
        <w:tc>
          <w:tcPr>
            <w:tcW w:w="7243" w:type="dxa"/>
            <w:shd w:val="clear" w:color="auto" w:fill="auto"/>
            <w:vAlign w:val="center"/>
          </w:tcPr>
          <w:p w14:paraId="70A3A5C1"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6.1. Liječnički pregledi sportaša</w:t>
            </w:r>
          </w:p>
        </w:tc>
        <w:tc>
          <w:tcPr>
            <w:tcW w:w="2105" w:type="dxa"/>
            <w:vAlign w:val="center"/>
          </w:tcPr>
          <w:p w14:paraId="511ADB38"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17.917,00</w:t>
            </w:r>
          </w:p>
        </w:tc>
      </w:tr>
      <w:tr w:rsidR="00374FB8" w:rsidRPr="00374FB8" w14:paraId="5AA356C5" w14:textId="77777777" w:rsidTr="009C173C">
        <w:trPr>
          <w:trHeight w:val="564"/>
        </w:trPr>
        <w:tc>
          <w:tcPr>
            <w:tcW w:w="7243" w:type="dxa"/>
            <w:shd w:val="clear" w:color="auto" w:fill="auto"/>
            <w:vAlign w:val="center"/>
          </w:tcPr>
          <w:p w14:paraId="7E0F6966"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7. STIPENDIJE VRHUNSKIM I PERSPEKTIVNIM SPORTAŠIMA</w:t>
            </w:r>
          </w:p>
        </w:tc>
        <w:tc>
          <w:tcPr>
            <w:tcW w:w="2105" w:type="dxa"/>
            <w:vAlign w:val="center"/>
          </w:tcPr>
          <w:p w14:paraId="304B7A66"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13.272,00</w:t>
            </w:r>
          </w:p>
        </w:tc>
      </w:tr>
      <w:tr w:rsidR="00374FB8" w:rsidRPr="00374FB8" w14:paraId="359A7A90" w14:textId="77777777" w:rsidTr="009C173C">
        <w:trPr>
          <w:trHeight w:val="281"/>
        </w:trPr>
        <w:tc>
          <w:tcPr>
            <w:tcW w:w="7243" w:type="dxa"/>
            <w:shd w:val="clear" w:color="auto" w:fill="auto"/>
            <w:vAlign w:val="center"/>
          </w:tcPr>
          <w:p w14:paraId="4744BADA"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 xml:space="preserve">   7.1. Stipendije</w:t>
            </w:r>
          </w:p>
        </w:tc>
        <w:tc>
          <w:tcPr>
            <w:tcW w:w="2105" w:type="dxa"/>
            <w:vAlign w:val="center"/>
          </w:tcPr>
          <w:p w14:paraId="32C11DA1"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13.272,00</w:t>
            </w:r>
          </w:p>
        </w:tc>
      </w:tr>
    </w:tbl>
    <w:p w14:paraId="025CAE53"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3898489F"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IV</w:t>
      </w:r>
    </w:p>
    <w:p w14:paraId="4526C485"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OPIS AKTIVNOSTI U PROGRAMU</w:t>
      </w:r>
    </w:p>
    <w:p w14:paraId="7B4DFB1A" w14:textId="77777777" w:rsidR="00374FB8" w:rsidRPr="00374FB8" w:rsidRDefault="00374FB8" w:rsidP="00374FB8">
      <w:pPr>
        <w:spacing w:after="0" w:line="240" w:lineRule="auto"/>
        <w:jc w:val="both"/>
        <w:rPr>
          <w:rFonts w:ascii="Times New Roman" w:eastAsia="Calibri" w:hAnsi="Times New Roman" w:cs="Times New Roman"/>
        </w:rPr>
      </w:pPr>
    </w:p>
    <w:p w14:paraId="79A71E03" w14:textId="77777777" w:rsidR="00374FB8" w:rsidRPr="00374FB8" w:rsidRDefault="00374FB8" w:rsidP="00374FB8">
      <w:pPr>
        <w:numPr>
          <w:ilvl w:val="0"/>
          <w:numId w:val="55"/>
        </w:numPr>
        <w:spacing w:after="0" w:line="240" w:lineRule="auto"/>
        <w:ind w:left="714" w:hanging="357"/>
        <w:contextualSpacing/>
        <w:rPr>
          <w:rFonts w:ascii="Times New Roman" w:eastAsia="Times New Roman" w:hAnsi="Times New Roman" w:cs="Times New Roman"/>
          <w:b/>
          <w:u w:val="single"/>
        </w:rPr>
      </w:pPr>
      <w:r w:rsidRPr="00374FB8">
        <w:rPr>
          <w:rFonts w:ascii="Times New Roman" w:eastAsia="Times New Roman" w:hAnsi="Times New Roman" w:cs="Times New Roman"/>
          <w:b/>
          <w:u w:val="single"/>
        </w:rPr>
        <w:t>Financiranje sportskih udruga članica Karlovačke športske zajednice</w:t>
      </w:r>
    </w:p>
    <w:p w14:paraId="1B3745D0" w14:textId="77777777" w:rsidR="00374FB8" w:rsidRPr="00374FB8" w:rsidRDefault="00374FB8" w:rsidP="00374FB8">
      <w:pPr>
        <w:spacing w:after="0" w:line="240" w:lineRule="auto"/>
        <w:jc w:val="both"/>
        <w:rPr>
          <w:rFonts w:ascii="Times New Roman" w:eastAsia="Times New Roman" w:hAnsi="Times New Roman" w:cs="Times New Roman"/>
        </w:rPr>
      </w:pPr>
    </w:p>
    <w:p w14:paraId="327E059E"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 xml:space="preserve">Financiranje kroz fond sportskih udruga I. skupine </w:t>
      </w:r>
    </w:p>
    <w:p w14:paraId="27AA5C10"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bCs/>
        </w:rPr>
        <w:t>U Fond sportske udruge I. skupine</w:t>
      </w:r>
      <w:r w:rsidRPr="00374FB8">
        <w:rPr>
          <w:rFonts w:ascii="Times New Roman" w:eastAsia="Times New Roman" w:hAnsi="Times New Roman" w:cs="Times New Roman"/>
        </w:rPr>
        <w:t xml:space="preserve"> pripadaju 3 podskupine: Osnovne ekipne sportske udruge, Ekipne sportske udruge nositelji kvalitete i Individualne sportske udruge nositelji kvalitete.</w:t>
      </w:r>
    </w:p>
    <w:p w14:paraId="4D9A873C"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Sportske udruge I. skupine definirane su </w:t>
      </w:r>
      <w:r w:rsidRPr="00374FB8">
        <w:rPr>
          <w:rFonts w:ascii="Times New Roman" w:eastAsia="Calibri" w:hAnsi="Times New Roman" w:cs="Times New Roman"/>
        </w:rPr>
        <w:t>Pravilnikom o uvjetima i kriterijima za raspodjelu financijskih sredstava sportskim udrugama</w:t>
      </w:r>
      <w:r w:rsidRPr="00374FB8">
        <w:rPr>
          <w:rFonts w:ascii="Times New Roman" w:eastAsia="Times New Roman" w:hAnsi="Times New Roman" w:cs="Times New Roman"/>
        </w:rPr>
        <w:t xml:space="preserve"> i to su klubovi koji imaju sve dobne kategorije sportaša, natječu se u </w:t>
      </w:r>
      <w:r w:rsidRPr="00374FB8">
        <w:rPr>
          <w:rFonts w:ascii="Times New Roman" w:eastAsia="Times New Roman" w:hAnsi="Times New Roman" w:cs="Times New Roman"/>
        </w:rPr>
        <w:lastRenderedPageBreak/>
        <w:t>najvišim rangovima sustava natjecanja u svojim sportovima, okupljaju veliki broj djece, imaju dugogodišnju tradiciju rada i od posebnog su interesa za grad Karlovac.</w:t>
      </w:r>
    </w:p>
    <w:p w14:paraId="3C42F631"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Pri raspodjeli sredstava uvažavaju se rezultati, rang natjecanja, masovnost (broj stupnjeva natjecanja), tradicija, organizacija natjecanja, kao i broj sportaša po pojedinom sportu.</w:t>
      </w:r>
    </w:p>
    <w:p w14:paraId="6FEB9721" w14:textId="77777777" w:rsidR="00374FB8" w:rsidRPr="00374FB8" w:rsidRDefault="00374FB8" w:rsidP="00374FB8">
      <w:pPr>
        <w:spacing w:after="0" w:line="240" w:lineRule="auto"/>
        <w:ind w:left="1068"/>
        <w:contextualSpacing/>
        <w:jc w:val="both"/>
        <w:rPr>
          <w:rFonts w:ascii="Times New Roman" w:eastAsia="Times New Roman" w:hAnsi="Times New Roman" w:cs="Times New Roman"/>
          <w:b/>
        </w:rPr>
      </w:pPr>
    </w:p>
    <w:p w14:paraId="3C11CB51"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 xml:space="preserve">Financiranje kroz programski fond </w:t>
      </w:r>
    </w:p>
    <w:p w14:paraId="11B1C5DC"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bCs/>
        </w:rPr>
        <w:t xml:space="preserve">Programski fond </w:t>
      </w:r>
      <w:r w:rsidRPr="00374FB8">
        <w:rPr>
          <w:rFonts w:ascii="Times New Roman" w:eastAsia="Times New Roman" w:hAnsi="Times New Roman" w:cs="Times New Roman"/>
        </w:rPr>
        <w:t xml:space="preserve">čine svi ostali klubovi koji će sredstva dobivati temeljem predanih programa i troškovnika sukladno </w:t>
      </w:r>
      <w:r w:rsidRPr="00374FB8">
        <w:rPr>
          <w:rFonts w:ascii="Times New Roman" w:eastAsia="Calibri" w:hAnsi="Times New Roman" w:cs="Times New Roman"/>
        </w:rPr>
        <w:t>Pravilnikom o uvjetima i kriterijima za raspodjelu financijskih sredstava sportskim udrugama</w:t>
      </w:r>
      <w:r w:rsidRPr="00374FB8">
        <w:rPr>
          <w:rFonts w:ascii="Times New Roman" w:eastAsia="Times New Roman" w:hAnsi="Times New Roman" w:cs="Times New Roman"/>
        </w:rPr>
        <w:t xml:space="preserve"> (bodovanje programa). Sredstva za navedene programe doznačuju se tijekom godine u mjesečnim isplatama prema zahtjevima Karlovačke športske zajednice, a sukladno ostvarenju Proračuna Grada Karlovca.</w:t>
      </w:r>
    </w:p>
    <w:p w14:paraId="6C003DD2" w14:textId="77777777" w:rsidR="00374FB8" w:rsidRPr="00374FB8" w:rsidRDefault="00374FB8" w:rsidP="00374FB8">
      <w:pPr>
        <w:spacing w:after="0" w:line="240" w:lineRule="auto"/>
        <w:ind w:left="834"/>
        <w:contextualSpacing/>
        <w:jc w:val="both"/>
        <w:rPr>
          <w:rFonts w:ascii="Times New Roman" w:eastAsia="Times New Roman" w:hAnsi="Times New Roman" w:cs="Times New Roman"/>
          <w:b/>
        </w:rPr>
      </w:pPr>
    </w:p>
    <w:p w14:paraId="60508445"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Režijski troškovi</w:t>
      </w:r>
    </w:p>
    <w:p w14:paraId="0BEF22F6" w14:textId="77777777" w:rsidR="00374FB8" w:rsidRPr="00374FB8" w:rsidRDefault="00374FB8" w:rsidP="00374FB8">
      <w:pPr>
        <w:spacing w:after="0" w:line="240" w:lineRule="auto"/>
        <w:jc w:val="both"/>
        <w:rPr>
          <w:rFonts w:ascii="Times New Roman" w:eastAsia="MS Mincho" w:hAnsi="Times New Roman" w:cs="Times New Roman"/>
          <w:color w:val="000000"/>
          <w:lang w:eastAsia="hr-HR"/>
        </w:rPr>
      </w:pPr>
      <w:r w:rsidRPr="00374FB8">
        <w:rPr>
          <w:rFonts w:ascii="Times New Roman" w:eastAsia="MS Mincho" w:hAnsi="Times New Roman" w:cs="Times New Roman"/>
          <w:color w:val="000000"/>
          <w:lang w:eastAsia="hr-HR"/>
        </w:rPr>
        <w:t xml:space="preserve">Režijski troškovi služe za sufinanciranje režijskih troškova sportske udruge/kluba koji ne koriste dvorane i prostore koji se osiguravaju iz Javnih potreba u sportu Grada Karlovca a nalaze se u I. skupini. </w:t>
      </w:r>
    </w:p>
    <w:p w14:paraId="701CED50" w14:textId="77777777" w:rsidR="00374FB8" w:rsidRPr="00374FB8" w:rsidRDefault="00374FB8" w:rsidP="00374FB8">
      <w:pPr>
        <w:spacing w:after="0" w:line="240" w:lineRule="auto"/>
        <w:jc w:val="both"/>
        <w:rPr>
          <w:rFonts w:ascii="Times New Roman" w:eastAsia="MS Mincho" w:hAnsi="Times New Roman" w:cs="Times New Roman"/>
          <w:color w:val="000000"/>
          <w:lang w:eastAsia="hr-HR"/>
        </w:rPr>
      </w:pPr>
    </w:p>
    <w:p w14:paraId="20C90DE0"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Sufinanciranje sportskih manifestacija</w:t>
      </w:r>
    </w:p>
    <w:p w14:paraId="5C260EEF"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Financiranje manifestacija od posebnog interesa za grad Karlovac kojima se doprinosi promociji grada, podržava razvitak turizma i promovira sport i sportske aktivnosti građana.</w:t>
      </w:r>
    </w:p>
    <w:p w14:paraId="3B17C862" w14:textId="77777777" w:rsidR="00374FB8" w:rsidRPr="00374FB8" w:rsidRDefault="00374FB8" w:rsidP="00374FB8">
      <w:pPr>
        <w:spacing w:after="0" w:line="240" w:lineRule="auto"/>
        <w:jc w:val="both"/>
        <w:rPr>
          <w:rFonts w:ascii="Times New Roman" w:eastAsia="MS Mincho" w:hAnsi="Times New Roman" w:cs="Times New Roman"/>
          <w:color w:val="000000"/>
          <w:lang w:eastAsia="hr-HR"/>
        </w:rPr>
      </w:pPr>
    </w:p>
    <w:p w14:paraId="1A6F1E1D" w14:textId="77777777" w:rsidR="00374FB8" w:rsidRPr="00374FB8" w:rsidRDefault="00374FB8" w:rsidP="00374FB8">
      <w:pPr>
        <w:spacing w:after="0" w:line="240" w:lineRule="auto"/>
        <w:jc w:val="both"/>
        <w:rPr>
          <w:rFonts w:ascii="Times New Roman" w:eastAsia="MS Mincho" w:hAnsi="Times New Roman" w:cs="Times New Roman"/>
          <w:b/>
          <w:bCs/>
          <w:color w:val="000000"/>
          <w:lang w:eastAsia="hr-HR"/>
        </w:rPr>
      </w:pPr>
      <w:r w:rsidRPr="00374FB8">
        <w:rPr>
          <w:rFonts w:ascii="Times New Roman" w:eastAsia="MS Mincho" w:hAnsi="Times New Roman" w:cs="Times New Roman"/>
          <w:b/>
          <w:bCs/>
          <w:color w:val="000000"/>
          <w:lang w:eastAsia="hr-HR"/>
        </w:rPr>
        <w:t xml:space="preserve">Neraspoređena sredstva </w:t>
      </w:r>
    </w:p>
    <w:p w14:paraId="33E2EF17" w14:textId="77777777" w:rsidR="00374FB8" w:rsidRPr="00374FB8" w:rsidRDefault="00374FB8" w:rsidP="00374FB8">
      <w:pPr>
        <w:spacing w:after="0" w:line="240" w:lineRule="auto"/>
        <w:jc w:val="both"/>
        <w:rPr>
          <w:rFonts w:ascii="Times New Roman" w:eastAsia="Calibri" w:hAnsi="Times New Roman" w:cs="Times New Roman"/>
          <w:color w:val="000000"/>
        </w:rPr>
      </w:pPr>
      <w:r w:rsidRPr="00374FB8">
        <w:rPr>
          <w:rFonts w:ascii="Times New Roman" w:eastAsia="Calibri" w:hAnsi="Times New Roman" w:cs="Times New Roman"/>
          <w:color w:val="000000"/>
        </w:rPr>
        <w:t>Sportske udruge članice KŠZ-a koje ispunjavaju sve uvjete prema Zakonu o sportu (NN 71/06, 150/08, 124/10, 124/11, 86/12, 94/13, 85/15, 19/16, 98/19, 47/20, 77/20.) i Zakonu o udrugama (NN</w:t>
      </w:r>
      <w:hyperlink r:id="rId15" w:tgtFrame="_blank" w:history="1">
        <w:r w:rsidRPr="00374FB8">
          <w:rPr>
            <w:rFonts w:ascii="Times New Roman" w:eastAsia="Calibri" w:hAnsi="Times New Roman" w:cs="Times New Roman"/>
            <w:color w:val="000000"/>
          </w:rPr>
          <w:t>74/14</w:t>
        </w:r>
      </w:hyperlink>
      <w:r w:rsidRPr="00374FB8">
        <w:rPr>
          <w:rFonts w:ascii="Times New Roman" w:eastAsia="Times New Roman" w:hAnsi="Times New Roman" w:cs="Times New Roman"/>
          <w:lang w:eastAsia="hr-HR"/>
        </w:rPr>
        <w:t>,</w:t>
      </w:r>
      <w:hyperlink r:id="rId16" w:tgtFrame="_blank" w:history="1">
        <w:r w:rsidRPr="00374FB8">
          <w:rPr>
            <w:rFonts w:ascii="Times New Roman" w:eastAsia="Times New Roman" w:hAnsi="Times New Roman" w:cs="Times New Roman"/>
            <w:lang w:eastAsia="hr-HR"/>
          </w:rPr>
          <w:t>70/17</w:t>
        </w:r>
      </w:hyperlink>
      <w:r w:rsidRPr="00374FB8">
        <w:rPr>
          <w:rFonts w:ascii="Times New Roman" w:eastAsia="Times New Roman" w:hAnsi="Times New Roman" w:cs="Times New Roman"/>
          <w:lang w:eastAsia="hr-HR"/>
        </w:rPr>
        <w:t>,</w:t>
      </w:r>
      <w:hyperlink r:id="rId17" w:tgtFrame="_blank" w:history="1">
        <w:r w:rsidRPr="00374FB8">
          <w:rPr>
            <w:rFonts w:ascii="Times New Roman" w:eastAsia="Times New Roman" w:hAnsi="Times New Roman" w:cs="Times New Roman"/>
            <w:lang w:eastAsia="hr-HR"/>
          </w:rPr>
          <w:t>98/19</w:t>
        </w:r>
      </w:hyperlink>
      <w:r w:rsidRPr="00374FB8">
        <w:rPr>
          <w:rFonts w:ascii="Times New Roman" w:eastAsia="Calibri" w:hAnsi="Times New Roman" w:cs="Times New Roman"/>
          <w:color w:val="000000"/>
        </w:rPr>
        <w:t xml:space="preserve">) i posebne uvjete iz natječaja, imaju pravo prijave na Javni poziv za neraspoređena sredstva za aktivnosti koje iz opravdanih razloga nisu mogle biti planirane u godišnjem planu sportske udruge, kao i članice koje se nisu javile na Javni poziv, a provodit će tijekom godine projekte, program i manifestacije, koje su od posebnog značaja za Grad Karlovac, KŠZ i razvoj sporta. </w:t>
      </w:r>
    </w:p>
    <w:p w14:paraId="23FB13CF" w14:textId="77777777" w:rsidR="00374FB8" w:rsidRPr="00374FB8" w:rsidRDefault="00374FB8" w:rsidP="00374FB8">
      <w:pPr>
        <w:numPr>
          <w:ilvl w:val="0"/>
          <w:numId w:val="55"/>
        </w:numPr>
        <w:spacing w:after="0" w:line="240" w:lineRule="auto"/>
        <w:ind w:left="714" w:hanging="357"/>
        <w:contextualSpacing/>
        <w:rPr>
          <w:rFonts w:ascii="Times New Roman" w:eastAsia="Times New Roman" w:hAnsi="Times New Roman" w:cs="Times New Roman"/>
          <w:b/>
          <w:u w:val="single"/>
        </w:rPr>
      </w:pPr>
      <w:r w:rsidRPr="00374FB8">
        <w:rPr>
          <w:rFonts w:ascii="Times New Roman" w:eastAsia="Times New Roman" w:hAnsi="Times New Roman" w:cs="Times New Roman"/>
          <w:b/>
          <w:u w:val="single"/>
        </w:rPr>
        <w:t>Financiranje i promocija školskog sporta i aktivnosti učenika</w:t>
      </w:r>
    </w:p>
    <w:p w14:paraId="7233A67E" w14:textId="77777777" w:rsidR="00374FB8" w:rsidRPr="00374FB8" w:rsidRDefault="00374FB8" w:rsidP="00374FB8">
      <w:pPr>
        <w:spacing w:after="0" w:line="240" w:lineRule="auto"/>
        <w:ind w:left="480"/>
        <w:contextualSpacing/>
        <w:rPr>
          <w:rFonts w:ascii="Times New Roman" w:eastAsia="Times New Roman" w:hAnsi="Times New Roman" w:cs="Times New Roman"/>
          <w:b/>
          <w:u w:val="single"/>
        </w:rPr>
      </w:pPr>
    </w:p>
    <w:p w14:paraId="428715C0"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Program sportskih aktivnosti učenika provodi se kroz školska sportska natjecanja osnovnih i srednjih škola. Takva među školska natjecanja se provode u ekipnim i pojedinačnim sportovima sukladno programu natjecanja na razini Republike Hrvatske.</w:t>
      </w:r>
    </w:p>
    <w:p w14:paraId="535A48D5"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Program među školskih sportskih natjecanja sadrži troškove organizacije i provedbe natjecanja koje provodi Školski sportski savez grada Karlovca koji je glavni nositelj ove aktivnosti.</w:t>
      </w:r>
    </w:p>
    <w:p w14:paraId="49A8E44D" w14:textId="77777777" w:rsidR="00374FB8" w:rsidRPr="00374FB8" w:rsidRDefault="00374FB8" w:rsidP="00374FB8">
      <w:pPr>
        <w:spacing w:after="0" w:line="240" w:lineRule="auto"/>
        <w:ind w:firstLine="360"/>
        <w:rPr>
          <w:rFonts w:ascii="Times New Roman" w:eastAsia="Times New Roman" w:hAnsi="Times New Roman" w:cs="Times New Roman"/>
        </w:rPr>
      </w:pPr>
    </w:p>
    <w:p w14:paraId="6F4B3E67" w14:textId="77777777" w:rsidR="00374FB8" w:rsidRPr="00374FB8" w:rsidRDefault="00374FB8" w:rsidP="00374FB8">
      <w:pPr>
        <w:numPr>
          <w:ilvl w:val="0"/>
          <w:numId w:val="55"/>
        </w:numPr>
        <w:spacing w:after="0" w:line="240" w:lineRule="auto"/>
        <w:ind w:left="714" w:hanging="357"/>
        <w:contextualSpacing/>
        <w:rPr>
          <w:rFonts w:ascii="Times New Roman" w:eastAsia="Times New Roman" w:hAnsi="Times New Roman" w:cs="Times New Roman"/>
          <w:b/>
          <w:u w:val="single"/>
        </w:rPr>
      </w:pPr>
      <w:r w:rsidRPr="00374FB8">
        <w:rPr>
          <w:rFonts w:ascii="Times New Roman" w:eastAsia="Times New Roman" w:hAnsi="Times New Roman" w:cs="Times New Roman"/>
          <w:b/>
          <w:u w:val="single"/>
        </w:rPr>
        <w:t>Financiranje rada stručnih službi Karlovačke športske zajednice</w:t>
      </w:r>
    </w:p>
    <w:p w14:paraId="34A5ECDB" w14:textId="77777777" w:rsidR="00374FB8" w:rsidRPr="00374FB8" w:rsidRDefault="00374FB8" w:rsidP="00374FB8">
      <w:pPr>
        <w:spacing w:after="0" w:line="240" w:lineRule="auto"/>
        <w:ind w:left="1068"/>
        <w:contextualSpacing/>
        <w:rPr>
          <w:rFonts w:ascii="Times New Roman" w:eastAsia="Times New Roman" w:hAnsi="Times New Roman" w:cs="Times New Roman"/>
          <w:b/>
        </w:rPr>
      </w:pPr>
    </w:p>
    <w:p w14:paraId="5C7C55B7"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Tekuće donacije u novcu Karlovačkoj športskoj zajednici</w:t>
      </w:r>
    </w:p>
    <w:p w14:paraId="28F12440"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Karlovačka športska zajednica obavlja kroz svoju stručnu službu programske, stručne, analitičke i računovodstveno-financijske poslove kako za potrebe Zajednice, tako i za sportske klubove udružene u zajednicu.</w:t>
      </w:r>
    </w:p>
    <w:p w14:paraId="46086BC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Program sadrži troškove plaća djelatnika stručne službe, materijalne i režijske troškove Zajednice, plaće 15 profesionalnih trenera i 13 trenera koji su zaposleni na određeno (Ugovor o radu na pola radnog vremena i Ugovor o djelu) za potrebe klubova sukladno Sistematizaciji radnih mjesta.</w:t>
      </w:r>
    </w:p>
    <w:p w14:paraId="4C1B00B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se mjesečno doznačuju Karlovačkoj športskoj zajednici koja vrši obračun plaća i ostalih prava i obveza.</w:t>
      </w:r>
    </w:p>
    <w:p w14:paraId="42F837E3"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Klubovi kojima se podržava razvoj i rad kroz djelovanje profesionalnog trenera su sljedeći:</w:t>
      </w:r>
    </w:p>
    <w:p w14:paraId="4784E884"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Nogometni klub Karlovac 1919</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2 trenera</w:t>
      </w:r>
    </w:p>
    <w:p w14:paraId="50D8DCC1"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Hrvatski rukometni klub Karlovac</w:t>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2A99B8EC"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Odbojkaški klub Karlovac</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2 trenera</w:t>
      </w:r>
    </w:p>
    <w:p w14:paraId="66580348"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Košarkaški klub Šanac Karlovac</w:t>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5982E148"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Teniski klub Karlovac</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0D09783A"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Atletski klub Karlovac</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3F560038"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Gimnastički klub Sokol</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61533231"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lastRenderedPageBreak/>
        <w:t>Streljački klub Karlovac</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4FB97770"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 xml:space="preserve">Taekwondo klub Banija </w:t>
      </w:r>
      <w:proofErr w:type="spellStart"/>
      <w:r w:rsidRPr="00374FB8">
        <w:rPr>
          <w:rFonts w:ascii="Times New Roman" w:eastAsia="Times New Roman" w:hAnsi="Times New Roman" w:cs="Times New Roman"/>
        </w:rPr>
        <w:t>Pandas</w:t>
      </w:r>
      <w:proofErr w:type="spellEnd"/>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1927E446"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Karate klub Karlovac 1969.</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2A6D0A14"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proofErr w:type="spellStart"/>
      <w:r w:rsidRPr="00374FB8">
        <w:rPr>
          <w:rFonts w:ascii="Times New Roman" w:eastAsia="Times New Roman" w:hAnsi="Times New Roman" w:cs="Times New Roman"/>
        </w:rPr>
        <w:t>Baseball</w:t>
      </w:r>
      <w:proofErr w:type="spellEnd"/>
      <w:r w:rsidRPr="00374FB8">
        <w:rPr>
          <w:rFonts w:ascii="Times New Roman" w:eastAsia="Times New Roman" w:hAnsi="Times New Roman" w:cs="Times New Roman"/>
        </w:rPr>
        <w:t xml:space="preserve"> klub Olimpija 83</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34286108"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Veslački klub Korana</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0C1F397D" w14:textId="77777777" w:rsidR="00374FB8" w:rsidRPr="00374FB8" w:rsidRDefault="00374FB8" w:rsidP="00374FB8">
      <w:pPr>
        <w:numPr>
          <w:ilvl w:val="0"/>
          <w:numId w:val="53"/>
        </w:numPr>
        <w:spacing w:after="0" w:line="240" w:lineRule="auto"/>
        <w:ind w:left="1434" w:hanging="357"/>
        <w:rPr>
          <w:rFonts w:ascii="Times New Roman" w:eastAsia="Times New Roman" w:hAnsi="Times New Roman" w:cs="Times New Roman"/>
        </w:rPr>
      </w:pPr>
      <w:r w:rsidRPr="00374FB8">
        <w:rPr>
          <w:rFonts w:ascii="Times New Roman" w:eastAsia="Times New Roman" w:hAnsi="Times New Roman" w:cs="Times New Roman"/>
        </w:rPr>
        <w:t>Taekwondo klub Prana</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24ED3220"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Klubovi kojima se podržava razvoj i rad kroz financiranje dodatnog trenera Ugovorom o radu na određeno vrijeme na pola radnog vremena te Ugovorom o djelu su slijedeći:</w:t>
      </w:r>
    </w:p>
    <w:p w14:paraId="3AA8B491"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 xml:space="preserve">Nogometni klub Karlovac 1919 </w:t>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r w:rsidRPr="00374FB8">
        <w:rPr>
          <w:rFonts w:ascii="Times New Roman" w:eastAsia="Times New Roman" w:hAnsi="Times New Roman" w:cs="Times New Roman"/>
        </w:rPr>
        <w:tab/>
      </w:r>
    </w:p>
    <w:p w14:paraId="7523E854"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 xml:space="preserve">Nogometni klub </w:t>
      </w:r>
      <w:proofErr w:type="spellStart"/>
      <w:r w:rsidRPr="00374FB8">
        <w:rPr>
          <w:rFonts w:ascii="Times New Roman" w:eastAsia="Times New Roman" w:hAnsi="Times New Roman" w:cs="Times New Roman"/>
        </w:rPr>
        <w:t>Ilovac</w:t>
      </w:r>
      <w:proofErr w:type="spellEnd"/>
      <w:r w:rsidRPr="00374FB8">
        <w:rPr>
          <w:rFonts w:ascii="Times New Roman" w:eastAsia="Times New Roman" w:hAnsi="Times New Roman" w:cs="Times New Roman"/>
        </w:rPr>
        <w:t xml:space="preserve"> </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2 trenera</w:t>
      </w:r>
    </w:p>
    <w:p w14:paraId="7D94CD8E"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 xml:space="preserve">Atletski klub Karlovac  </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509EC848"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 xml:space="preserve">Gimnastički klub Sokol </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76764A32"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 xml:space="preserve">Rukometni klub Š.R. Karlovac </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33094A6A"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 xml:space="preserve">Mačevalački klub Karlovac </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06788DDE"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 xml:space="preserve">Taekwondo klub Karlovac </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59E72A74"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proofErr w:type="spellStart"/>
      <w:r w:rsidRPr="00374FB8">
        <w:rPr>
          <w:rFonts w:ascii="Times New Roman" w:eastAsia="Times New Roman" w:hAnsi="Times New Roman" w:cs="Times New Roman"/>
        </w:rPr>
        <w:t>Kickboxing</w:t>
      </w:r>
      <w:proofErr w:type="spellEnd"/>
      <w:r w:rsidRPr="00374FB8">
        <w:rPr>
          <w:rFonts w:ascii="Times New Roman" w:eastAsia="Times New Roman" w:hAnsi="Times New Roman" w:cs="Times New Roman"/>
        </w:rPr>
        <w:t xml:space="preserve"> klub Tigar </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145495CF"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 xml:space="preserve">HRK Karlovac </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2 trenera</w:t>
      </w:r>
    </w:p>
    <w:p w14:paraId="0C03EEBC"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Rukometni klub Dubovac Gaza</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1 trener</w:t>
      </w:r>
    </w:p>
    <w:p w14:paraId="0DEA4F2F" w14:textId="77777777" w:rsidR="00374FB8" w:rsidRPr="00374FB8" w:rsidRDefault="00374FB8" w:rsidP="00374FB8">
      <w:pPr>
        <w:numPr>
          <w:ilvl w:val="0"/>
          <w:numId w:val="56"/>
        </w:numPr>
        <w:spacing w:after="0" w:line="240" w:lineRule="auto"/>
        <w:ind w:left="1423" w:hanging="357"/>
        <w:contextualSpacing/>
        <w:rPr>
          <w:rFonts w:ascii="Times New Roman" w:eastAsia="Times New Roman" w:hAnsi="Times New Roman" w:cs="Times New Roman"/>
        </w:rPr>
      </w:pPr>
      <w:r w:rsidRPr="00374FB8">
        <w:rPr>
          <w:rFonts w:ascii="Times New Roman" w:eastAsia="Times New Roman" w:hAnsi="Times New Roman" w:cs="Times New Roman"/>
        </w:rPr>
        <w:t>Košarkaški klub Šanac</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 xml:space="preserve">1 trener </w:t>
      </w:r>
    </w:p>
    <w:p w14:paraId="70EC69FB" w14:textId="77777777" w:rsidR="00374FB8" w:rsidRPr="00374FB8" w:rsidRDefault="00374FB8" w:rsidP="00374FB8">
      <w:pPr>
        <w:spacing w:after="0" w:line="240" w:lineRule="auto"/>
        <w:ind w:left="1428"/>
        <w:contextualSpacing/>
        <w:rPr>
          <w:rFonts w:ascii="Times New Roman" w:eastAsia="Times New Roman" w:hAnsi="Times New Roman" w:cs="Times New Roman"/>
        </w:rPr>
      </w:pPr>
    </w:p>
    <w:p w14:paraId="38AAACF5" w14:textId="77777777" w:rsidR="00374FB8" w:rsidRPr="00374FB8" w:rsidRDefault="00374FB8" w:rsidP="00374FB8">
      <w:pPr>
        <w:numPr>
          <w:ilvl w:val="0"/>
          <w:numId w:val="55"/>
        </w:numPr>
        <w:spacing w:after="0" w:line="240" w:lineRule="auto"/>
        <w:ind w:left="714" w:hanging="357"/>
        <w:contextualSpacing/>
        <w:rPr>
          <w:rFonts w:ascii="Times New Roman" w:eastAsia="Times New Roman" w:hAnsi="Times New Roman" w:cs="Times New Roman"/>
          <w:b/>
          <w:u w:val="single"/>
        </w:rPr>
      </w:pPr>
      <w:r w:rsidRPr="00374FB8">
        <w:rPr>
          <w:rFonts w:ascii="Times New Roman" w:eastAsia="Times New Roman" w:hAnsi="Times New Roman" w:cs="Times New Roman"/>
          <w:b/>
          <w:u w:val="single"/>
        </w:rPr>
        <w:t>Promocija i razvoj sporta osoba s invaliditetom</w:t>
      </w:r>
    </w:p>
    <w:p w14:paraId="06BA06B4" w14:textId="77777777" w:rsidR="00374FB8" w:rsidRPr="00374FB8" w:rsidRDefault="00374FB8" w:rsidP="00374FB8">
      <w:pPr>
        <w:spacing w:after="0" w:line="240" w:lineRule="auto"/>
        <w:ind w:left="720"/>
        <w:contextualSpacing/>
        <w:rPr>
          <w:rFonts w:ascii="Times New Roman" w:eastAsia="Times New Roman" w:hAnsi="Times New Roman" w:cs="Times New Roman"/>
          <w:b/>
          <w:u w:val="single"/>
        </w:rPr>
      </w:pPr>
    </w:p>
    <w:p w14:paraId="299FD6BF" w14:textId="77777777" w:rsidR="00374FB8" w:rsidRPr="00374FB8" w:rsidRDefault="00374FB8" w:rsidP="00374FB8">
      <w:pPr>
        <w:spacing w:after="0" w:line="240" w:lineRule="auto"/>
        <w:jc w:val="both"/>
        <w:rPr>
          <w:rFonts w:ascii="Times New Roman" w:eastAsia="Times New Roman" w:hAnsi="Times New Roman" w:cs="Times New Roman"/>
          <w:b/>
          <w:u w:val="single"/>
        </w:rPr>
      </w:pPr>
      <w:r w:rsidRPr="00374FB8">
        <w:rPr>
          <w:rFonts w:ascii="Times New Roman" w:eastAsia="Times New Roman" w:hAnsi="Times New Roman" w:cs="Times New Roman"/>
        </w:rPr>
        <w:t>Sufinanciranje troškova natjecanja sportaša osoba s invaliditetom provodi se kroz Program javnih potreba u sportu za 2023. godinu osiguranim sredstvima za podmirenje troškova organizacije natjecanja, korištenja pojedinog sportskog objekta i stručni nadzor. Za natjecanja koja se održavaju izvan Karlovca, osigurano je sufinanciranje troškova putovanja i smještaja.</w:t>
      </w:r>
    </w:p>
    <w:p w14:paraId="73FE2F6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će se dodijeliti udrugama sportaša - osoba s invaliditetom, temeljem natječaja kojeg će provesti Karlovačka športska zajednica.</w:t>
      </w:r>
    </w:p>
    <w:p w14:paraId="796E8B30" w14:textId="77777777" w:rsidR="00374FB8" w:rsidRPr="00374FB8" w:rsidRDefault="00374FB8" w:rsidP="00374FB8">
      <w:pPr>
        <w:spacing w:after="0" w:line="240" w:lineRule="auto"/>
        <w:rPr>
          <w:rFonts w:ascii="Times New Roman" w:eastAsia="Times New Roman" w:hAnsi="Times New Roman" w:cs="Times New Roman"/>
        </w:rPr>
      </w:pPr>
    </w:p>
    <w:p w14:paraId="20DEB6F0" w14:textId="77777777" w:rsidR="00374FB8" w:rsidRPr="00374FB8" w:rsidRDefault="00374FB8" w:rsidP="00374FB8">
      <w:pPr>
        <w:numPr>
          <w:ilvl w:val="0"/>
          <w:numId w:val="55"/>
        </w:numPr>
        <w:spacing w:after="0" w:line="240" w:lineRule="auto"/>
        <w:ind w:left="714" w:hanging="357"/>
        <w:contextualSpacing/>
        <w:rPr>
          <w:rFonts w:ascii="Times New Roman" w:eastAsia="Times New Roman" w:hAnsi="Times New Roman" w:cs="Times New Roman"/>
          <w:b/>
          <w:u w:val="single"/>
        </w:rPr>
      </w:pPr>
      <w:r w:rsidRPr="00374FB8">
        <w:rPr>
          <w:rFonts w:ascii="Times New Roman" w:eastAsia="Times New Roman" w:hAnsi="Times New Roman" w:cs="Times New Roman"/>
          <w:b/>
          <w:u w:val="single"/>
        </w:rPr>
        <w:t xml:space="preserve">Korištenje sportskih objekata </w:t>
      </w:r>
    </w:p>
    <w:p w14:paraId="1B1CCA77" w14:textId="77777777" w:rsidR="00374FB8" w:rsidRPr="00374FB8" w:rsidRDefault="00374FB8" w:rsidP="00374FB8">
      <w:pPr>
        <w:spacing w:after="0" w:line="240" w:lineRule="auto"/>
        <w:ind w:left="720"/>
        <w:contextualSpacing/>
        <w:rPr>
          <w:rFonts w:ascii="Times New Roman" w:eastAsia="Times New Roman" w:hAnsi="Times New Roman" w:cs="Times New Roman"/>
          <w:b/>
          <w:u w:val="single"/>
        </w:rPr>
      </w:pPr>
    </w:p>
    <w:p w14:paraId="3A8FF05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Programom se sufinanciraju troškovi korištenja zatvorenih i otvorenih sportskih terena za trening i natjecanja klubova koji to pravo ostvaruju prema Kategorizaciji kvalitete sportskih klubova grada Karlovca.</w:t>
      </w:r>
    </w:p>
    <w:p w14:paraId="3F0389BA"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Raspored korištenja sportskih objekata koordinira i izrađuje Karlovačka športska zajednica prema zahtjevima i potrebama klubova.</w:t>
      </w:r>
    </w:p>
    <w:p w14:paraId="05C77BCA" w14:textId="77777777" w:rsidR="00374FB8" w:rsidRPr="00374FB8" w:rsidRDefault="00374FB8" w:rsidP="00374FB8">
      <w:pPr>
        <w:spacing w:after="0" w:line="240" w:lineRule="auto"/>
        <w:rPr>
          <w:rFonts w:ascii="Times New Roman" w:eastAsia="Times New Roman" w:hAnsi="Times New Roman" w:cs="Times New Roman"/>
        </w:rPr>
      </w:pPr>
    </w:p>
    <w:p w14:paraId="50E4B858" w14:textId="77777777" w:rsidR="00374FB8" w:rsidRPr="00374FB8" w:rsidRDefault="00374FB8" w:rsidP="00374FB8">
      <w:pPr>
        <w:numPr>
          <w:ilvl w:val="0"/>
          <w:numId w:val="55"/>
        </w:numPr>
        <w:spacing w:after="0" w:line="240" w:lineRule="auto"/>
        <w:ind w:left="714" w:hanging="357"/>
        <w:contextualSpacing/>
        <w:rPr>
          <w:rFonts w:ascii="Times New Roman" w:eastAsia="Times New Roman" w:hAnsi="Times New Roman" w:cs="Times New Roman"/>
          <w:b/>
          <w:u w:val="single"/>
        </w:rPr>
      </w:pPr>
      <w:r w:rsidRPr="00374FB8">
        <w:rPr>
          <w:rFonts w:ascii="Times New Roman" w:eastAsia="Times New Roman" w:hAnsi="Times New Roman" w:cs="Times New Roman"/>
          <w:b/>
          <w:u w:val="single"/>
        </w:rPr>
        <w:t>Zdravstvena skrb sportaša</w:t>
      </w:r>
    </w:p>
    <w:p w14:paraId="7180D824" w14:textId="77777777" w:rsidR="00374FB8" w:rsidRPr="00374FB8" w:rsidRDefault="00374FB8" w:rsidP="00374FB8">
      <w:pPr>
        <w:spacing w:after="0" w:line="240" w:lineRule="auto"/>
        <w:ind w:left="720"/>
        <w:contextualSpacing/>
        <w:rPr>
          <w:rFonts w:ascii="Times New Roman" w:eastAsia="Times New Roman" w:hAnsi="Times New Roman" w:cs="Times New Roman"/>
          <w:b/>
          <w:u w:val="single"/>
        </w:rPr>
      </w:pPr>
    </w:p>
    <w:p w14:paraId="76F0C48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Zdravstvena skrb provodi se u dvije zdravstvene ustanove s kojima je Karlovačka športska zajednica sklopila ugovor o pružanju usluga. Liječnički pregled sportaša vezani su za sustav natjecanja u sportu. </w:t>
      </w:r>
    </w:p>
    <w:p w14:paraId="0DB14F95"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Pregledi se provode 2 puta godišnje i obavezni su za sportaše u sustavu natjecanja temeljem Zakona o sportu </w:t>
      </w:r>
      <w:r w:rsidRPr="00374FB8">
        <w:rPr>
          <w:rFonts w:ascii="Times New Roman" w:eastAsia="Times New Roman" w:hAnsi="Times New Roman" w:cs="Times New Roman"/>
          <w:lang w:eastAsia="hr-HR"/>
        </w:rPr>
        <w:t>(NN 71/06, 150/08, 124/10, 124/11, 86/12, 94/13, 85/15, 19/16, 98/19, 47/20, 77/20.)</w:t>
      </w:r>
      <w:r w:rsidRPr="00374FB8">
        <w:rPr>
          <w:rFonts w:ascii="Times New Roman" w:eastAsia="Times New Roman" w:hAnsi="Times New Roman" w:cs="Times New Roman"/>
        </w:rPr>
        <w:t>.</w:t>
      </w:r>
    </w:p>
    <w:p w14:paraId="6646D26E" w14:textId="77777777" w:rsidR="00374FB8" w:rsidRPr="00374FB8" w:rsidRDefault="00374FB8" w:rsidP="00374FB8">
      <w:pPr>
        <w:spacing w:after="0" w:line="240" w:lineRule="auto"/>
        <w:jc w:val="both"/>
        <w:rPr>
          <w:rFonts w:ascii="Times New Roman" w:eastAsia="Times New Roman" w:hAnsi="Times New Roman" w:cs="Times New Roman"/>
        </w:rPr>
      </w:pPr>
    </w:p>
    <w:p w14:paraId="4603B4DB" w14:textId="77777777" w:rsidR="00374FB8" w:rsidRPr="00374FB8" w:rsidRDefault="00374FB8" w:rsidP="00374FB8">
      <w:pPr>
        <w:numPr>
          <w:ilvl w:val="0"/>
          <w:numId w:val="55"/>
        </w:numPr>
        <w:spacing w:after="0" w:line="240" w:lineRule="auto"/>
        <w:contextualSpacing/>
        <w:rPr>
          <w:rFonts w:ascii="Times New Roman" w:eastAsia="Times New Roman" w:hAnsi="Times New Roman" w:cs="Times New Roman"/>
          <w:b/>
          <w:u w:val="single"/>
        </w:rPr>
      </w:pPr>
      <w:r w:rsidRPr="00374FB8">
        <w:rPr>
          <w:rFonts w:ascii="Times New Roman" w:eastAsia="Times New Roman" w:hAnsi="Times New Roman" w:cs="Times New Roman"/>
          <w:b/>
          <w:u w:val="single"/>
        </w:rPr>
        <w:t>Stipendije vrhunskim i perspektivnim sportašima</w:t>
      </w:r>
    </w:p>
    <w:p w14:paraId="173E08CF" w14:textId="77777777" w:rsidR="00374FB8" w:rsidRPr="00374FB8" w:rsidRDefault="00374FB8" w:rsidP="00374FB8">
      <w:pPr>
        <w:spacing w:after="0" w:line="240" w:lineRule="auto"/>
        <w:ind w:left="360"/>
        <w:rPr>
          <w:rFonts w:ascii="Times New Roman" w:eastAsia="Times New Roman" w:hAnsi="Times New Roman" w:cs="Times New Roman"/>
          <w:b/>
          <w:u w:val="single"/>
        </w:rPr>
      </w:pPr>
    </w:p>
    <w:p w14:paraId="41E4991B"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Temeljem Pravilnika za programe potpore vrhunskim i perspektivnim sportašima Karlovačke športske zajednice i kroz provedbu Strategije i pripadajućeg Operativnog plana. Karlovačka športska zajednica potpisuje ugovore o stipendiranju s vrhunskim i perspektivnim sportašima. Ugovori se zaključuju temeljem Odluke Upravnog odbora Karlovačke športske zajednice. </w:t>
      </w:r>
    </w:p>
    <w:p w14:paraId="79D28B94" w14:textId="77777777" w:rsidR="00374FB8" w:rsidRPr="00374FB8" w:rsidRDefault="00374FB8" w:rsidP="00374FB8">
      <w:pPr>
        <w:spacing w:after="0" w:line="240" w:lineRule="auto"/>
        <w:jc w:val="both"/>
        <w:rPr>
          <w:rFonts w:ascii="Times New Roman" w:eastAsia="Calibri" w:hAnsi="Times New Roman" w:cs="Times New Roman"/>
          <w:b/>
        </w:rPr>
      </w:pPr>
    </w:p>
    <w:p w14:paraId="1D41A6C0" w14:textId="77777777" w:rsidR="00374FB8" w:rsidRPr="00374FB8" w:rsidRDefault="00374FB8" w:rsidP="00374FB8">
      <w:pPr>
        <w:spacing w:after="0" w:line="240" w:lineRule="auto"/>
        <w:jc w:val="both"/>
        <w:rPr>
          <w:rFonts w:ascii="Times New Roman" w:eastAsia="Calibri" w:hAnsi="Times New Roman" w:cs="Times New Roman"/>
          <w:b/>
        </w:rPr>
      </w:pPr>
      <w:r w:rsidRPr="00374FB8">
        <w:rPr>
          <w:rFonts w:ascii="Times New Roman" w:eastAsia="Calibri" w:hAnsi="Times New Roman" w:cs="Times New Roman"/>
          <w:b/>
        </w:rPr>
        <w:t>Promocija Programa javnih potreba u sportu</w:t>
      </w:r>
    </w:p>
    <w:p w14:paraId="7AA6E27F" w14:textId="77777777" w:rsidR="00374FB8" w:rsidRPr="00374FB8" w:rsidRDefault="00374FB8" w:rsidP="00374FB8">
      <w:pPr>
        <w:spacing w:after="0" w:line="240" w:lineRule="auto"/>
        <w:ind w:firstLine="567"/>
        <w:jc w:val="both"/>
        <w:rPr>
          <w:rFonts w:ascii="Times New Roman" w:eastAsia="Calibri" w:hAnsi="Times New Roman" w:cs="Times New Roman"/>
          <w:b/>
        </w:rPr>
      </w:pPr>
    </w:p>
    <w:p w14:paraId="6F4C1EAA"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lastRenderedPageBreak/>
        <w:t>Promocija Programa javnih potreba u sportu provodit će se tijekom cijele 2023. godine i to kroz najave u tiskovnim konferencijama, postavljanjem Programa na web stranicu Zajednice i Grada Karlovca te podnošenjem Izvješća javnosti grada Karlovca.</w:t>
      </w:r>
    </w:p>
    <w:p w14:paraId="56415BC3" w14:textId="77777777" w:rsidR="00374FB8" w:rsidRPr="00374FB8" w:rsidRDefault="00374FB8" w:rsidP="00374FB8">
      <w:pPr>
        <w:spacing w:after="0" w:line="240" w:lineRule="auto"/>
        <w:rPr>
          <w:rFonts w:ascii="Times New Roman" w:eastAsia="Times New Roman" w:hAnsi="Times New Roman" w:cs="Times New Roman"/>
        </w:rPr>
      </w:pPr>
    </w:p>
    <w:p w14:paraId="246A395C"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V</w:t>
      </w:r>
    </w:p>
    <w:p w14:paraId="1A273905" w14:textId="77777777" w:rsidR="00374FB8" w:rsidRPr="00374FB8" w:rsidRDefault="00374FB8" w:rsidP="00374FB8">
      <w:p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 xml:space="preserve">OPERATIVNA PROVEDBA PROGRAMA </w:t>
      </w:r>
    </w:p>
    <w:p w14:paraId="6DC329F0"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Karlovačka športska zajednica raspisuje Javni poziv za podnošenje pisanih programa za izradu i realizaciju planiranih sredstava za sufinanciranje Programa javnih potreba u sportu Grada Karlovca za 2023. godinu koji se objavljuje na web stranicama Karlovačke športske zajednice </w:t>
      </w:r>
      <w:hyperlink r:id="rId18" w:history="1">
        <w:r w:rsidRPr="00374FB8">
          <w:rPr>
            <w:rFonts w:ascii="Times New Roman" w:eastAsia="Times New Roman" w:hAnsi="Times New Roman" w:cs="Times New Roman"/>
            <w:color w:val="0000FF"/>
            <w:u w:val="single"/>
          </w:rPr>
          <w:t>www.ksz.hr</w:t>
        </w:r>
      </w:hyperlink>
      <w:r w:rsidRPr="00374FB8">
        <w:rPr>
          <w:rFonts w:ascii="Times New Roman" w:eastAsia="Times New Roman" w:hAnsi="Times New Roman" w:cs="Times New Roman"/>
        </w:rPr>
        <w:t>.</w:t>
      </w:r>
    </w:p>
    <w:p w14:paraId="732CD412"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Uz propisane obrasce za prijavu potreba za sredstvima ovakav način dodjele sredstava znatno poboljšava transparentnost i učinkovitost raspodjele osiguranih sredstava u Programu javnih potreba u sportu što je u skladu s Uredbom </w:t>
      </w:r>
      <w:r w:rsidRPr="00374FB8">
        <w:rPr>
          <w:rFonts w:ascii="Times New Roman" w:eastAsia="Times New Roman" w:hAnsi="Times New Roman" w:cs="Times New Roman"/>
          <w:bCs/>
        </w:rPr>
        <w:t>o kriterijima, mjerilima i postupcima financiranja i ugovaranja programa i projekata od interesa za opće dobro koje provode udruge (NN 26/15, 37/21)</w:t>
      </w:r>
      <w:r w:rsidRPr="00374FB8">
        <w:rPr>
          <w:rFonts w:ascii="Times New Roman" w:eastAsia="Times New Roman" w:hAnsi="Times New Roman" w:cs="Times New Roman"/>
        </w:rPr>
        <w:t>.</w:t>
      </w:r>
    </w:p>
    <w:p w14:paraId="19D0A85C"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iz točke III. broj 1 Tekuće donacije-sportske udruge članice KŠZ-a dostavljat će se mjesečno temeljem zahtjeva Karlovačke športske zajednice na račun podnositelja zahtjeva.</w:t>
      </w:r>
    </w:p>
    <w:p w14:paraId="74D78199"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iz točke III. broj 2 Provođenje dijela programa sportske kulture učenika doznačivat će se temeljem zahtjeva Školskog sportskog saveza grada Karlovca za pojedine aktivnosti i projekte tijekom godine na račun podnositelja zahtjeva.</w:t>
      </w:r>
    </w:p>
    <w:p w14:paraId="0A93C2EC"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iz točke III. broj 3 Tekuće donacije u novcu-za djelatnost Karlovačke športske zajednice dostavljat će se mjesečno temeljem zahtjeva Karlovačke športske zajednice na račun iste. Sredstva obuhvaćaju troškove plaća stručne službe i profesionalnih trenera te materijalne i režijske troškove prema mjesečnim zahtjevima temeljem pristiglih računa.</w:t>
      </w:r>
    </w:p>
    <w:p w14:paraId="61A9806B"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iz točke III. broj 4 Tekuće donacije sportskim udrugama osoba s invaliditetom dostavljat će se Karlovačkoj športskoj zajednici temeljem provedenog natječaja za sportske programe sportskih klubova osoba s invaliditetom.</w:t>
      </w:r>
    </w:p>
    <w:p w14:paraId="3EB07AEA" w14:textId="77777777" w:rsidR="00374FB8" w:rsidRPr="00374FB8" w:rsidRDefault="00374FB8" w:rsidP="00374FB8">
      <w:pPr>
        <w:spacing w:after="0" w:line="240" w:lineRule="auto"/>
        <w:jc w:val="both"/>
        <w:rPr>
          <w:rFonts w:ascii="Times New Roman" w:eastAsia="Times New Roman" w:hAnsi="Times New Roman" w:cs="Times New Roman"/>
          <w:color w:val="000000"/>
        </w:rPr>
      </w:pPr>
      <w:r w:rsidRPr="00374FB8">
        <w:rPr>
          <w:rFonts w:ascii="Times New Roman" w:eastAsia="Times New Roman" w:hAnsi="Times New Roman" w:cs="Times New Roman"/>
          <w:color w:val="000000"/>
        </w:rPr>
        <w:t>Sredstva iz točke III. broj 5 Tekuće donacije u novcu – za korištenje školskih sportskih dvorana dostavljat će se mjesečno temeljem zahtjeva Karlovačke športske zajednice na račun podnositelja zahtjeva te sukladno rasporedu korištenja sportskih objekata za potrebe treninga i natjecanja klubova temeljem Pravilnika o korištenju sportskih objekata i ispostavljenih računa sportskih objekata.</w:t>
      </w:r>
    </w:p>
    <w:p w14:paraId="13682805"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iz točke III. broj 6 Zdravstvena skrb sportaša dostavljat će se temeljem zahtjeva Karlovačke športske zajednice na račun podnositelja zahtjeva uz ispostavljene račune zdravstvenih ustanova s kojima Karlovačka športska zajednica ima sklopljene ugovore o provođenju liječničkih pregleda sportaša.</w:t>
      </w:r>
    </w:p>
    <w:p w14:paraId="1DD40675"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iz točke III. broj 7 Stipendije vrhunskim i perspektivnim sportašima dostavit će se temeljem zahtjeva Karlovačke športske zajednice na račun podnositelja zahtjeva prema ugovorima o stipendiranju vrhunskih i perspektivnih sportaša sklopljenih prema Odluci Upravnog odbora Karlovačke športske zajednice i Pravilnika o stipendiranju.</w:t>
      </w:r>
    </w:p>
    <w:p w14:paraId="6A088AA5"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p>
    <w:p w14:paraId="64BBDB78" w14:textId="77777777" w:rsidR="00374FB8" w:rsidRPr="00374FB8" w:rsidRDefault="00374FB8" w:rsidP="00374FB8">
      <w:pPr>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OSTALE ODREDBE</w:t>
      </w:r>
    </w:p>
    <w:p w14:paraId="15DF6A48"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VI</w:t>
      </w:r>
    </w:p>
    <w:p w14:paraId="36FCFDE9"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rPr>
        <w:tab/>
        <w:t>Zadužuje se Karlovačka športska zajednica i Školski športski savez grada Karlovca da po realizaciji Programa javnih potreba u sportu za 2023. godinu podnesu narativno i financijsko izvješće Gradskom vijeću Grada Karlovca.</w:t>
      </w:r>
    </w:p>
    <w:p w14:paraId="22A59E80" w14:textId="77777777" w:rsidR="00374FB8" w:rsidRPr="00374FB8" w:rsidRDefault="00374FB8" w:rsidP="00374FB8">
      <w:pPr>
        <w:spacing w:after="0" w:line="240" w:lineRule="auto"/>
        <w:jc w:val="center"/>
        <w:rPr>
          <w:rFonts w:ascii="Times New Roman" w:eastAsia="Times New Roman" w:hAnsi="Times New Roman" w:cs="Times New Roman"/>
        </w:rPr>
      </w:pPr>
    </w:p>
    <w:p w14:paraId="46BE5995"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VII</w:t>
      </w:r>
    </w:p>
    <w:p w14:paraId="0F7F951B"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ab/>
        <w:t>Ovaj Program stupa na snagu osmog dana od dana objave u Glasniku Grada Karlovca.</w:t>
      </w:r>
    </w:p>
    <w:p w14:paraId="22D9583D" w14:textId="00622120" w:rsidR="00622C84" w:rsidRPr="00C76A03" w:rsidRDefault="00622C84" w:rsidP="002F6CBD">
      <w:pPr>
        <w:spacing w:after="0" w:line="240" w:lineRule="auto"/>
        <w:rPr>
          <w:rFonts w:ascii="Times New Roman" w:hAnsi="Times New Roman" w:cs="Times New Roman"/>
          <w:bCs/>
        </w:rPr>
      </w:pPr>
    </w:p>
    <w:p w14:paraId="4F9D6672" w14:textId="77777777" w:rsidR="00C76A03" w:rsidRPr="00C76A03" w:rsidRDefault="00C76A03" w:rsidP="002F6CBD">
      <w:pPr>
        <w:spacing w:after="0" w:line="240" w:lineRule="auto"/>
        <w:rPr>
          <w:rFonts w:ascii="Times New Roman" w:hAnsi="Times New Roman" w:cs="Times New Roman"/>
          <w:bCs/>
        </w:rPr>
      </w:pPr>
    </w:p>
    <w:p w14:paraId="518124BE" w14:textId="6AC1900B"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20.</w:t>
      </w:r>
    </w:p>
    <w:p w14:paraId="1EBFE0FF" w14:textId="12F13937" w:rsidR="00C76A03" w:rsidRPr="00C76A03" w:rsidRDefault="00C76A03" w:rsidP="00622C84">
      <w:pPr>
        <w:spacing w:after="0" w:line="240" w:lineRule="auto"/>
        <w:jc w:val="center"/>
        <w:rPr>
          <w:rFonts w:ascii="Times New Roman" w:hAnsi="Times New Roman" w:cs="Times New Roman"/>
          <w:b/>
          <w:bCs/>
        </w:rPr>
      </w:pPr>
      <w:r w:rsidRPr="00C76A03">
        <w:rPr>
          <w:rFonts w:ascii="Times New Roman" w:hAnsi="Times New Roman" w:cs="Times New Roman"/>
          <w:b/>
          <w:bCs/>
        </w:rPr>
        <w:t>Program subvencija troškova stanovanja i drugih prava iz socijalne skrbi za 2023. godinu</w:t>
      </w:r>
    </w:p>
    <w:p w14:paraId="30EF609F" w14:textId="2DF18A63" w:rsidR="00C76A03" w:rsidRPr="00C76A03" w:rsidRDefault="00C76A03" w:rsidP="00C76A03">
      <w:pPr>
        <w:spacing w:after="0" w:line="240" w:lineRule="auto"/>
        <w:ind w:firstLine="708"/>
        <w:jc w:val="both"/>
        <w:rPr>
          <w:rFonts w:ascii="Times New Roman" w:hAnsi="Times New Roman" w:cs="Times New Roman"/>
        </w:rPr>
      </w:pPr>
      <w:r w:rsidRPr="00C76A03">
        <w:rPr>
          <w:rFonts w:ascii="Times New Roman" w:hAnsi="Times New Roman" w:cs="Times New Roman"/>
        </w:rPr>
        <w:t>Uvodno obrazloženje dala je gospođa Draženka Sila Ljubenko, prof. pedagog, pročelnica Upravnog odjela za društvene djelatnosti.</w:t>
      </w:r>
    </w:p>
    <w:p w14:paraId="29A60801" w14:textId="59866F65" w:rsidR="00622C84" w:rsidRPr="00C76A03" w:rsidRDefault="00C76A03" w:rsidP="00C76A03">
      <w:pPr>
        <w:spacing w:after="0" w:line="240" w:lineRule="auto"/>
        <w:ind w:firstLine="708"/>
        <w:rPr>
          <w:rFonts w:ascii="Times New Roman" w:eastAsia="Times New Roman" w:hAnsi="Times New Roman" w:cs="Times New Roman"/>
          <w:bCs/>
        </w:rPr>
      </w:pPr>
      <w:r w:rsidRPr="00C76A03">
        <w:rPr>
          <w:rFonts w:ascii="Times New Roman" w:hAnsi="Times New Roman" w:cs="Times New Roman"/>
        </w:rPr>
        <w:t>Predsjednik Gradskog vijeća izvijestio je vijećnike da je Odbor za financije, gradski proračun i gradsku imovinu razmatrao navedenu točku te predlažu da se donese Program subvencija troškova stanovanja i drugih prava iz socijalne skrbi za 2023. godinu.</w:t>
      </w:r>
    </w:p>
    <w:p w14:paraId="3635AD9E" w14:textId="0B191262" w:rsidR="00622C84" w:rsidRPr="00C76A03" w:rsidRDefault="00622C84" w:rsidP="00622C84">
      <w:pPr>
        <w:spacing w:after="0" w:line="240" w:lineRule="auto"/>
        <w:jc w:val="both"/>
        <w:rPr>
          <w:rFonts w:ascii="Times New Roman" w:eastAsia="Times New Roman" w:hAnsi="Times New Roman" w:cs="Times New Roman"/>
          <w:bCs/>
        </w:rPr>
      </w:pPr>
      <w:r w:rsidRPr="00C76A03">
        <w:rPr>
          <w:rFonts w:ascii="Times New Roman" w:eastAsia="Times New Roman" w:hAnsi="Times New Roman" w:cs="Times New Roman"/>
          <w:bCs/>
        </w:rPr>
        <w:lastRenderedPageBreak/>
        <w:tab/>
        <w:t xml:space="preserve">U raspravi su sudjelovali: </w:t>
      </w:r>
      <w:r w:rsidR="00C76A03" w:rsidRPr="00C76A03">
        <w:rPr>
          <w:rFonts w:ascii="Times New Roman" w:eastAsia="Times New Roman" w:hAnsi="Times New Roman" w:cs="Times New Roman"/>
          <w:bCs/>
        </w:rPr>
        <w:t>Ana Matan, Draženka Sila Ljubenko i Ehlimana Planinac</w:t>
      </w:r>
      <w:r w:rsidRPr="00C76A03">
        <w:rPr>
          <w:rFonts w:ascii="Times New Roman" w:eastAsia="Times New Roman" w:hAnsi="Times New Roman" w:cs="Times New Roman"/>
          <w:bCs/>
        </w:rPr>
        <w:t>.</w:t>
      </w:r>
    </w:p>
    <w:p w14:paraId="1294C3BD" w14:textId="71B101AB" w:rsidR="00622C84" w:rsidRPr="00C76A03" w:rsidRDefault="00622C84" w:rsidP="00622C84">
      <w:pPr>
        <w:spacing w:after="0" w:line="240" w:lineRule="auto"/>
        <w:ind w:firstLine="708"/>
        <w:rPr>
          <w:rFonts w:ascii="Times New Roman" w:hAnsi="Times New Roman" w:cs="Times New Roman"/>
        </w:rPr>
      </w:pPr>
      <w:r w:rsidRPr="00C76A03">
        <w:rPr>
          <w:rFonts w:ascii="Times New Roman" w:hAnsi="Times New Roman" w:cs="Times New Roman"/>
        </w:rPr>
        <w:t xml:space="preserve">Nakon provedene rasprave, od nazočnih </w:t>
      </w:r>
      <w:r w:rsidR="00C76A03" w:rsidRPr="00C76A03">
        <w:rPr>
          <w:rFonts w:ascii="Times New Roman" w:hAnsi="Times New Roman" w:cs="Times New Roman"/>
        </w:rPr>
        <w:t>18</w:t>
      </w:r>
      <w:r w:rsidRPr="00C76A03">
        <w:rPr>
          <w:rFonts w:ascii="Times New Roman" w:hAnsi="Times New Roman" w:cs="Times New Roman"/>
        </w:rPr>
        <w:t xml:space="preserve"> vijećnika u vijećnici, vijeće je sa </w:t>
      </w:r>
      <w:r w:rsidR="00C76A03" w:rsidRPr="00C76A03">
        <w:rPr>
          <w:rFonts w:ascii="Times New Roman" w:hAnsi="Times New Roman" w:cs="Times New Roman"/>
        </w:rPr>
        <w:t>17</w:t>
      </w:r>
      <w:r w:rsidRPr="00C76A03">
        <w:rPr>
          <w:rFonts w:ascii="Times New Roman" w:hAnsi="Times New Roman" w:cs="Times New Roman"/>
        </w:rPr>
        <w:t xml:space="preserve"> glasova ZA</w:t>
      </w:r>
      <w:r w:rsidR="00C76A03" w:rsidRPr="00C76A03">
        <w:rPr>
          <w:rFonts w:ascii="Times New Roman" w:hAnsi="Times New Roman" w:cs="Times New Roman"/>
        </w:rPr>
        <w:t xml:space="preserve"> i 1 glasom SUZDRŽANIM</w:t>
      </w:r>
      <w:r w:rsidRPr="00C76A03">
        <w:rPr>
          <w:rFonts w:ascii="Times New Roman" w:hAnsi="Times New Roman" w:cs="Times New Roman"/>
        </w:rPr>
        <w:t xml:space="preserve"> donijelo:</w:t>
      </w:r>
    </w:p>
    <w:p w14:paraId="5BB6F819" w14:textId="1558B139" w:rsidR="00C76A03" w:rsidRPr="00C76A03" w:rsidRDefault="00C76A03" w:rsidP="00C76A03">
      <w:pPr>
        <w:spacing w:after="0" w:line="240" w:lineRule="auto"/>
        <w:rPr>
          <w:rFonts w:ascii="Times New Roman" w:hAnsi="Times New Roman" w:cs="Times New Roman"/>
        </w:rPr>
      </w:pPr>
    </w:p>
    <w:p w14:paraId="6095F924" w14:textId="7777777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 xml:space="preserve">Program </w:t>
      </w:r>
    </w:p>
    <w:p w14:paraId="06939EE5" w14:textId="0F0B2321" w:rsid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subvencija troškova stanovanja i drugih prava iz socijalne skrbi za 2023. godinu</w:t>
      </w:r>
    </w:p>
    <w:p w14:paraId="394F6CA6" w14:textId="3707F6F8" w:rsidR="00374FB8" w:rsidRDefault="00374FB8" w:rsidP="00374FB8">
      <w:pPr>
        <w:spacing w:after="0" w:line="240" w:lineRule="auto"/>
        <w:rPr>
          <w:rFonts w:ascii="Times New Roman" w:hAnsi="Times New Roman" w:cs="Times New Roman"/>
          <w:b/>
          <w:bCs/>
        </w:rPr>
      </w:pPr>
    </w:p>
    <w:p w14:paraId="4618AB3C" w14:textId="77777777" w:rsidR="00374FB8" w:rsidRPr="00374FB8" w:rsidRDefault="00374FB8" w:rsidP="00374FB8">
      <w:pPr>
        <w:numPr>
          <w:ilvl w:val="0"/>
          <w:numId w:val="64"/>
        </w:numPr>
        <w:spacing w:after="0" w:line="240" w:lineRule="auto"/>
        <w:contextualSpacing/>
        <w:rPr>
          <w:rFonts w:ascii="Times New Roman" w:eastAsia="Calibri" w:hAnsi="Times New Roman" w:cs="Times New Roman"/>
          <w:b/>
        </w:rPr>
      </w:pPr>
      <w:r w:rsidRPr="00374FB8">
        <w:rPr>
          <w:rFonts w:ascii="Times New Roman" w:eastAsia="Calibri" w:hAnsi="Times New Roman" w:cs="Times New Roman"/>
          <w:b/>
        </w:rPr>
        <w:t>OPĆE ODREDBE</w:t>
      </w:r>
    </w:p>
    <w:p w14:paraId="3B6DE614" w14:textId="77777777" w:rsidR="00374FB8" w:rsidRPr="00374FB8" w:rsidRDefault="00374FB8" w:rsidP="00374FB8">
      <w:pPr>
        <w:spacing w:after="0" w:line="240" w:lineRule="auto"/>
        <w:ind w:left="1080"/>
        <w:contextualSpacing/>
        <w:rPr>
          <w:rFonts w:ascii="Times New Roman" w:eastAsia="Calibri" w:hAnsi="Times New Roman" w:cs="Times New Roman"/>
          <w:b/>
        </w:rPr>
      </w:pPr>
    </w:p>
    <w:p w14:paraId="02205979"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w:t>
      </w:r>
    </w:p>
    <w:p w14:paraId="2E152005" w14:textId="77777777" w:rsidR="00374FB8" w:rsidRPr="00374FB8" w:rsidRDefault="00374FB8" w:rsidP="00374FB8">
      <w:pPr>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Socijalna skrb je, sukladno Zakonu o socijalnoj skrbi (NN 18/22,46/22, 119/22), djelatnost od interesa za Republiku Hrvatsku kojom se osiguravaju i ostvaruju mjere i programi namijenjeni socijalno ugroženim osobama, kao i osobama s nepovoljnim osobnim ili obiteljskim okolnostima, koji uključuju prevenciju, promicanje promjena, pomoć u zadovoljavanju osnovnih životnih potreba i podršku pojedincu, obitelji i skupinama, s ciljem unapređenja kvalitete života i osnaživanja korisnika u samostalnom zadovoljavanju osnovnih životnih potreba te njihovog aktivnog uključivanja u društvo.</w:t>
      </w:r>
    </w:p>
    <w:p w14:paraId="7B7A27F9" w14:textId="77777777" w:rsidR="00374FB8" w:rsidRPr="00374FB8" w:rsidRDefault="00374FB8" w:rsidP="00374FB8">
      <w:pPr>
        <w:spacing w:after="0" w:line="240" w:lineRule="auto"/>
        <w:ind w:firstLine="709"/>
        <w:jc w:val="both"/>
        <w:rPr>
          <w:rFonts w:ascii="Times New Roman" w:eastAsia="Calibri" w:hAnsi="Times New Roman" w:cs="Times New Roman"/>
        </w:rPr>
      </w:pPr>
    </w:p>
    <w:p w14:paraId="185C693B"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w:t>
      </w:r>
    </w:p>
    <w:p w14:paraId="2C3DB3F5" w14:textId="77777777" w:rsidR="00374FB8" w:rsidRPr="00374FB8" w:rsidRDefault="00374FB8" w:rsidP="00374FB8">
      <w:pPr>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Socijalna skrb osigurava se na način koji omogućuje dostupnost naknada i usluga korisniku.</w:t>
      </w:r>
    </w:p>
    <w:p w14:paraId="562D8855"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Naknade i usluge u sustavu socijalne skrbi ostvaruju se u skladu s individualnim potrebama i uz aktivno sudjelovanje korisnika.</w:t>
      </w:r>
    </w:p>
    <w:p w14:paraId="2BD405EA"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7FF39E1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Prava u sustavu socijalne skrbi su osobna, neprenosiva i ne mogu se nasljeđivati.</w:t>
      </w:r>
    </w:p>
    <w:p w14:paraId="400518D9" w14:textId="77777777" w:rsidR="00374FB8" w:rsidRPr="00374FB8" w:rsidRDefault="00374FB8" w:rsidP="00374FB8">
      <w:pPr>
        <w:spacing w:after="0" w:line="240" w:lineRule="auto"/>
        <w:ind w:firstLine="709"/>
        <w:jc w:val="both"/>
        <w:rPr>
          <w:rFonts w:ascii="Times New Roman" w:eastAsia="Calibri" w:hAnsi="Times New Roman" w:cs="Times New Roman"/>
        </w:rPr>
      </w:pPr>
    </w:p>
    <w:p w14:paraId="1E9708BD" w14:textId="77777777" w:rsidR="00374FB8" w:rsidRPr="00374FB8" w:rsidRDefault="00374FB8" w:rsidP="00374FB8">
      <w:pPr>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Dospjele novčane naknade koje nisu isplaćene do smrti korisnika nasljeđuju nasljednici korisnika, prema zakonu kojim se uređuje nasljeđivanje, a ako nema nasljednika, vraćaju se u Proračun Grada Karlovca, osim naknade za troškove stanovanja.</w:t>
      </w:r>
    </w:p>
    <w:p w14:paraId="2336EE37" w14:textId="77777777" w:rsidR="00374FB8" w:rsidRPr="00374FB8" w:rsidRDefault="00374FB8" w:rsidP="00374FB8">
      <w:pPr>
        <w:spacing w:after="0" w:line="240" w:lineRule="auto"/>
        <w:rPr>
          <w:rFonts w:ascii="Times New Roman" w:eastAsia="Calibri" w:hAnsi="Times New Roman" w:cs="Times New Roman"/>
        </w:rPr>
      </w:pPr>
    </w:p>
    <w:p w14:paraId="0D5D6643" w14:textId="77777777" w:rsidR="00374FB8" w:rsidRPr="00374FB8" w:rsidRDefault="00374FB8" w:rsidP="00374FB8">
      <w:pPr>
        <w:spacing w:after="0" w:line="240" w:lineRule="auto"/>
        <w:jc w:val="center"/>
        <w:rPr>
          <w:rFonts w:ascii="Times New Roman" w:eastAsia="Times New Roman" w:hAnsi="Times New Roman" w:cs="Times New Roman"/>
          <w:b/>
          <w:bCs/>
        </w:rPr>
      </w:pPr>
      <w:bookmarkStart w:id="32" w:name="_Hlk117661209"/>
      <w:r w:rsidRPr="00374FB8">
        <w:rPr>
          <w:rFonts w:ascii="Times New Roman" w:eastAsia="Times New Roman" w:hAnsi="Times New Roman" w:cs="Times New Roman"/>
          <w:b/>
          <w:bCs/>
        </w:rPr>
        <w:t>Članak 3.</w:t>
      </w:r>
    </w:p>
    <w:p w14:paraId="5328C73E" w14:textId="77777777" w:rsidR="00374FB8" w:rsidRPr="00374FB8" w:rsidRDefault="00374FB8" w:rsidP="00374FB8">
      <w:pPr>
        <w:spacing w:after="0" w:line="240" w:lineRule="auto"/>
        <w:ind w:firstLine="709"/>
        <w:jc w:val="both"/>
        <w:rPr>
          <w:rFonts w:ascii="Times New Roman" w:eastAsia="Times New Roman" w:hAnsi="Times New Roman" w:cs="Times New Roman"/>
          <w:b/>
          <w:bCs/>
        </w:rPr>
      </w:pPr>
      <w:r w:rsidRPr="00374FB8">
        <w:rPr>
          <w:rFonts w:ascii="Times New Roman" w:eastAsia="Calibri" w:hAnsi="Times New Roman" w:cs="Times New Roman"/>
        </w:rPr>
        <w:t>Program subvencija troškova stanovanja i drugih prava iz socijalne skrbi za 2023. godinu (u daljnjem tekstu: Program) donosi se kao provedbeni akt u skladu sa Zakonom o socijalnoj skrbi (NN18/22, 46/22)</w:t>
      </w:r>
      <w:bookmarkEnd w:id="32"/>
      <w:r w:rsidRPr="00374FB8">
        <w:rPr>
          <w:rFonts w:ascii="Times New Roman" w:eastAsia="Calibri" w:hAnsi="Times New Roman" w:cs="Times New Roman"/>
        </w:rPr>
        <w:t xml:space="preserve"> i Proračunom Grada Karlovca za 2023. godinu.</w:t>
      </w:r>
    </w:p>
    <w:p w14:paraId="5E708A7C"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1E7DA5A5"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4.</w:t>
      </w:r>
    </w:p>
    <w:p w14:paraId="55486250" w14:textId="77777777" w:rsidR="00374FB8" w:rsidRPr="00374FB8" w:rsidRDefault="00374FB8" w:rsidP="00374FB8">
      <w:pPr>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Programom subvencija troškova stanovanja i drugih prava iz socijalne skrbi za 2023. godinu ostvaruju se svrha i cilj Programa.</w:t>
      </w:r>
    </w:p>
    <w:p w14:paraId="54F079D1" w14:textId="77777777" w:rsidR="00374FB8" w:rsidRPr="00374FB8" w:rsidRDefault="00374FB8" w:rsidP="00374FB8">
      <w:pPr>
        <w:spacing w:after="0" w:line="240" w:lineRule="auto"/>
        <w:ind w:firstLine="709"/>
        <w:jc w:val="both"/>
        <w:rPr>
          <w:rFonts w:ascii="Times New Roman" w:eastAsia="Calibri" w:hAnsi="Times New Roman" w:cs="Times New Roman"/>
          <w:b/>
          <w:bCs/>
        </w:rPr>
      </w:pPr>
    </w:p>
    <w:p w14:paraId="287E3034" w14:textId="77777777" w:rsidR="00374FB8" w:rsidRPr="00374FB8" w:rsidRDefault="00374FB8" w:rsidP="00374FB8">
      <w:pPr>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b/>
          <w:bCs/>
        </w:rPr>
        <w:t>Svrha</w:t>
      </w:r>
      <w:r w:rsidRPr="00374FB8">
        <w:rPr>
          <w:rFonts w:ascii="Times New Roman" w:eastAsia="Calibri" w:hAnsi="Times New Roman" w:cs="Times New Roman"/>
        </w:rPr>
        <w:t xml:space="preserve"> Programa je pratiti Nacionalnu razvojnu strategiju Republike Hrvatske do 2030. godine (NN 13/2021), Nacionalni plan razvoja socijalnih usluga za razdoblje od 2021. do 2027. godine (NN 136/2021) i Akcijski plan razvoja socijalnih usluga za razdoblje od 2021. do 2024. godine (NN 136/2021) i prema proračunskim mogućnostima osigurati građanima Karlovca viši standard socijalne skrbi i zdravstvene zaštite.</w:t>
      </w:r>
    </w:p>
    <w:p w14:paraId="0C0BF63D" w14:textId="77777777" w:rsidR="00374FB8" w:rsidRPr="00374FB8" w:rsidRDefault="00374FB8" w:rsidP="00374FB8">
      <w:pPr>
        <w:spacing w:after="0" w:line="240" w:lineRule="auto"/>
        <w:ind w:firstLine="709"/>
        <w:jc w:val="both"/>
        <w:rPr>
          <w:rFonts w:ascii="Times New Roman" w:eastAsia="Calibri" w:hAnsi="Times New Roman" w:cs="Times New Roman"/>
          <w:b/>
          <w:bCs/>
          <w:lang w:eastAsia="hr-HR"/>
        </w:rPr>
      </w:pPr>
    </w:p>
    <w:p w14:paraId="41F2303E" w14:textId="77777777" w:rsidR="00374FB8" w:rsidRPr="00374FB8" w:rsidRDefault="00374FB8" w:rsidP="00374FB8">
      <w:pPr>
        <w:spacing w:after="0" w:line="240" w:lineRule="auto"/>
        <w:ind w:firstLine="709"/>
        <w:jc w:val="both"/>
        <w:rPr>
          <w:rFonts w:ascii="Times New Roman" w:eastAsia="Calibri" w:hAnsi="Times New Roman" w:cs="Times New Roman"/>
          <w:lang w:eastAsia="hr-HR"/>
        </w:rPr>
      </w:pPr>
      <w:r w:rsidRPr="00374FB8">
        <w:rPr>
          <w:rFonts w:ascii="Times New Roman" w:eastAsia="Calibri" w:hAnsi="Times New Roman" w:cs="Times New Roman"/>
          <w:b/>
          <w:bCs/>
          <w:lang w:eastAsia="hr-HR"/>
        </w:rPr>
        <w:t>Cilj</w:t>
      </w:r>
      <w:r w:rsidRPr="00374FB8">
        <w:rPr>
          <w:rFonts w:ascii="Times New Roman" w:eastAsia="Calibri" w:hAnsi="Times New Roman" w:cs="Times New Roman"/>
          <w:lang w:eastAsia="hr-HR"/>
        </w:rPr>
        <w:t xml:space="preserve"> Programa je </w:t>
      </w:r>
      <w:r w:rsidRPr="00374FB8">
        <w:rPr>
          <w:rFonts w:ascii="Times New Roman" w:eastAsia="Calibri" w:hAnsi="Times New Roman" w:cs="Times New Roman"/>
        </w:rPr>
        <w:t xml:space="preserve">intervenirati u dijelove </w:t>
      </w:r>
      <w:r w:rsidRPr="00374FB8">
        <w:rPr>
          <w:rFonts w:ascii="Times New Roman" w:eastAsia="Calibri" w:hAnsi="Times New Roman" w:cs="Times New Roman"/>
          <w:lang w:eastAsia="hr-HR"/>
        </w:rPr>
        <w:t>proračuna kućanstva koja se nalaze u socijalnoj potrebi, a ispunjavaju uvjete i kriterije utvrđene ovim Programom s ciljem pomaganja slabima, nemoćnima i osobama s invaliditetom, očuvanja zdravlja djece i odraslih i skrbi za djecu s teškoćama.</w:t>
      </w:r>
    </w:p>
    <w:p w14:paraId="03318934" w14:textId="77777777" w:rsidR="00374FB8" w:rsidRPr="00374FB8" w:rsidRDefault="00374FB8" w:rsidP="00374FB8">
      <w:pPr>
        <w:widowControl w:val="0"/>
        <w:spacing w:after="0" w:line="240" w:lineRule="auto"/>
        <w:jc w:val="both"/>
        <w:rPr>
          <w:rFonts w:ascii="Times New Roman" w:eastAsia="Calibri" w:hAnsi="Times New Roman" w:cs="Times New Roman"/>
          <w:lang w:eastAsia="hr-HR"/>
        </w:rPr>
      </w:pPr>
    </w:p>
    <w:p w14:paraId="1E6938BB" w14:textId="77777777" w:rsidR="00374FB8" w:rsidRPr="00374FB8" w:rsidRDefault="00374FB8" w:rsidP="00374FB8">
      <w:pPr>
        <w:widowControl w:val="0"/>
        <w:spacing w:after="0" w:line="240" w:lineRule="auto"/>
        <w:ind w:firstLine="709"/>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Program subvencija troškova stanovanja i drugih prava iz socijalne skrbi za 2023. godinu proizlazi iz  Plana razvoja Grada Karlovca 2021. - 2030. te je u suglasju sa Provedbenim program Grada Karlovca za razdoblje 2021. - 2025. kako je definirano Prioritetom 2. Kvalitetno življenje i dostupne javne usluge, Posebni cilj 2.1. Poticanje </w:t>
      </w:r>
      <w:proofErr w:type="spellStart"/>
      <w:r w:rsidRPr="00374FB8">
        <w:rPr>
          <w:rFonts w:ascii="Times New Roman" w:eastAsia="Calibri" w:hAnsi="Times New Roman" w:cs="Times New Roman"/>
          <w:lang w:eastAsia="hr-HR"/>
        </w:rPr>
        <w:t>uključivosti</w:t>
      </w:r>
      <w:proofErr w:type="spellEnd"/>
      <w:r w:rsidRPr="00374FB8">
        <w:rPr>
          <w:rFonts w:ascii="Times New Roman" w:eastAsia="Calibri" w:hAnsi="Times New Roman" w:cs="Times New Roman"/>
          <w:lang w:eastAsia="hr-HR"/>
        </w:rPr>
        <w:t xml:space="preserve"> i razvoja društvene i socijalne infrastrukture; 2.1.2. Razvoj preventivnih, socijalnih i programa rada za opće dobro.</w:t>
      </w:r>
    </w:p>
    <w:p w14:paraId="45B21130"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B4A3235"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5.</w:t>
      </w:r>
    </w:p>
    <w:p w14:paraId="4874F7F1"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Pojedini pojmovi u ovom Programu imaju sljedeće značenje:</w:t>
      </w:r>
    </w:p>
    <w:p w14:paraId="4A58A67A"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45F76C90" w14:textId="77777777" w:rsidR="00374FB8" w:rsidRPr="00374FB8" w:rsidRDefault="00374FB8" w:rsidP="00374FB8">
      <w:pPr>
        <w:widowControl w:val="0"/>
        <w:numPr>
          <w:ilvl w:val="0"/>
          <w:numId w:val="63"/>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Korisnik je osoba ili kućanstvo koji u sustavu socijalne skrbi ostvaruje naknadu, socijalnu uslugu</w:t>
      </w:r>
    </w:p>
    <w:p w14:paraId="400CACC6"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ili drugi oblik pomoći propisan člankom 18. Zakona o socijalnoj skrbi (NN 18/22,46/22, 119/22).</w:t>
      </w:r>
    </w:p>
    <w:p w14:paraId="414D0750" w14:textId="77777777" w:rsidR="00374FB8" w:rsidRPr="00374FB8" w:rsidRDefault="00374FB8" w:rsidP="00374FB8">
      <w:pPr>
        <w:widowControl w:val="0"/>
        <w:numPr>
          <w:ilvl w:val="0"/>
          <w:numId w:val="63"/>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Kućanstvo prema ovom Programu, je zajednica osoba koje zajedno žive i podmiruju troškove</w:t>
      </w:r>
    </w:p>
    <w:p w14:paraId="431E6AAB"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života, odnosno  koje imaju prijavljeno prebivalište na istoj adresi bez obzira na srodstvo, zajedno žive u jednoj kući ili jednom stanu, imaju zajednički vodomjer i brojilo za potrošnju električne energije, temeljem kojih se izdaje jedan račun za potrošnju te su zajednički obvezni snositi troškove stanovanja i druge zajedničke troškove.</w:t>
      </w:r>
    </w:p>
    <w:p w14:paraId="00EEFD76" w14:textId="77777777" w:rsidR="00374FB8" w:rsidRPr="00374FB8" w:rsidRDefault="00374FB8" w:rsidP="00374FB8">
      <w:pPr>
        <w:widowControl w:val="0"/>
        <w:numPr>
          <w:ilvl w:val="0"/>
          <w:numId w:val="63"/>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Dijete u smislu ovog programa je osoba do navršenih 15 godina života.</w:t>
      </w:r>
    </w:p>
    <w:p w14:paraId="6B7E5B73" w14:textId="77777777" w:rsidR="00374FB8" w:rsidRPr="00374FB8" w:rsidRDefault="00374FB8" w:rsidP="00374FB8">
      <w:pPr>
        <w:widowControl w:val="0"/>
        <w:numPr>
          <w:ilvl w:val="0"/>
          <w:numId w:val="63"/>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Malodobna osoba je osoba do navršenih 18 godina života</w:t>
      </w:r>
    </w:p>
    <w:p w14:paraId="698744D6" w14:textId="77777777" w:rsidR="00374FB8" w:rsidRPr="00374FB8" w:rsidRDefault="00374FB8" w:rsidP="00374FB8">
      <w:pPr>
        <w:widowControl w:val="0"/>
        <w:numPr>
          <w:ilvl w:val="0"/>
          <w:numId w:val="63"/>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Odrasla osoba je osoba koja je navršila 18 godina, a nije navršila 65 godina života.</w:t>
      </w:r>
    </w:p>
    <w:p w14:paraId="0568A714" w14:textId="77777777" w:rsidR="00374FB8" w:rsidRPr="00374FB8" w:rsidRDefault="00374FB8" w:rsidP="00374FB8">
      <w:pPr>
        <w:widowControl w:val="0"/>
        <w:numPr>
          <w:ilvl w:val="0"/>
          <w:numId w:val="63"/>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Starija osoba je osoba koja je navršila 65 i više godina života.</w:t>
      </w:r>
    </w:p>
    <w:p w14:paraId="1ADE5BDF" w14:textId="77777777" w:rsidR="00374FB8" w:rsidRPr="00374FB8" w:rsidRDefault="00374FB8" w:rsidP="00374FB8">
      <w:pPr>
        <w:widowControl w:val="0"/>
        <w:numPr>
          <w:ilvl w:val="0"/>
          <w:numId w:val="63"/>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Osoba s invaliditetom je osoba koja ima dugotrajna tjelesna, mentalna, intelektualna ili osjetilna</w:t>
      </w:r>
    </w:p>
    <w:p w14:paraId="5F7736ED"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oštećenja koja u međudjelovanju s različitim preprekama mogu sprječavati njezino puno i učinkovito sudjelovanje u društvu na ravnopravnoj osnovi s drugima.</w:t>
      </w:r>
    </w:p>
    <w:p w14:paraId="7B8315C9" w14:textId="77777777" w:rsidR="00374FB8" w:rsidRPr="00374FB8" w:rsidRDefault="00374FB8" w:rsidP="00374FB8">
      <w:pPr>
        <w:numPr>
          <w:ilvl w:val="0"/>
          <w:numId w:val="63"/>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Osnovne životne potrebe su prehrana, smještaj, odjeća i druge stvari za osobne potrebe; osnovne</w:t>
      </w:r>
    </w:p>
    <w:p w14:paraId="6EE7AB3D"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životne potrebe djece i mladeži obuhvaćaju i potrebe koje proizlaze iz njihova razvoja i odrastanja te odgoja i obrazovanja; osnovne životne potrebe djece s teškoćama u razvoju i odraslih osoba s invaliditetom obuhvaćaju i dodatne potrebe koje proizlaze iz oštećenja njihova zdravlja odnosno invaliditeta.</w:t>
      </w:r>
    </w:p>
    <w:p w14:paraId="48A140AA" w14:textId="77777777" w:rsidR="00374FB8" w:rsidRPr="00374FB8" w:rsidRDefault="00374FB8" w:rsidP="00374FB8">
      <w:pPr>
        <w:widowControl w:val="0"/>
        <w:numPr>
          <w:ilvl w:val="0"/>
          <w:numId w:val="63"/>
        </w:numPr>
        <w:spacing w:after="0" w:line="240" w:lineRule="auto"/>
        <w:contextualSpacing/>
        <w:jc w:val="both"/>
        <w:rPr>
          <w:rFonts w:ascii="Times New Roman" w:eastAsia="Times New Roman" w:hAnsi="Times New Roman" w:cs="Times New Roman"/>
          <w:lang w:eastAsia="hr-HR"/>
        </w:rPr>
      </w:pPr>
      <w:r w:rsidRPr="00374FB8">
        <w:rPr>
          <w:rFonts w:ascii="Times New Roman" w:eastAsia="Calibri" w:hAnsi="Times New Roman" w:cs="Times New Roman"/>
          <w:iCs/>
          <w:bdr w:val="none" w:sz="0" w:space="0" w:color="auto" w:frame="1"/>
        </w:rPr>
        <w:t>Prihodom</w:t>
      </w:r>
      <w:r w:rsidRPr="00374FB8">
        <w:rPr>
          <w:rFonts w:ascii="Times New Roman" w:eastAsia="Calibri" w:hAnsi="Times New Roman" w:cs="Times New Roman"/>
        </w:rPr>
        <w:t xml:space="preserve"> se smatraju sva novčana sredstva ostvarena po osnovi rada, mirovine, primitaka od</w:t>
      </w:r>
    </w:p>
    <w:p w14:paraId="6D3A9D2F"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imovine ili na neki drugi način (primjerice primitak od udjela u kapitalu, kamate od štednje i sl.) ostvarena u tuzemstvu i u inozemstvu sukladno propisima o oporezivanju dohotka, a umanjeni za iznos uplaćenog poreza i prireza.</w:t>
      </w:r>
    </w:p>
    <w:p w14:paraId="7CAD15B2"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17265729"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6.</w:t>
      </w:r>
    </w:p>
    <w:p w14:paraId="34EA7F5C" w14:textId="77777777" w:rsidR="00374FB8" w:rsidRPr="00374FB8" w:rsidRDefault="00374FB8" w:rsidP="00374FB8">
      <w:pPr>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Izrazi koji se koriste u ovom Programu, a imaju rodno značenje, koriste se neutralno i obuhvaćaju na jednak način i muški i ženski rod.</w:t>
      </w:r>
    </w:p>
    <w:p w14:paraId="2324C07E" w14:textId="77777777" w:rsidR="00374FB8" w:rsidRPr="00374FB8" w:rsidRDefault="00374FB8" w:rsidP="00374FB8">
      <w:pPr>
        <w:spacing w:after="0" w:line="240" w:lineRule="auto"/>
        <w:ind w:firstLine="709"/>
        <w:jc w:val="both"/>
        <w:rPr>
          <w:rFonts w:ascii="Times New Roman" w:eastAsia="Calibri" w:hAnsi="Times New Roman" w:cs="Times New Roman"/>
        </w:rPr>
      </w:pPr>
    </w:p>
    <w:p w14:paraId="53F973F8"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7.</w:t>
      </w:r>
    </w:p>
    <w:p w14:paraId="23E2D4E6" w14:textId="77777777" w:rsidR="00374FB8" w:rsidRPr="00374FB8" w:rsidRDefault="00374FB8" w:rsidP="00374FB8">
      <w:pPr>
        <w:spacing w:after="0" w:line="240" w:lineRule="auto"/>
        <w:ind w:firstLine="709"/>
        <w:rPr>
          <w:rFonts w:ascii="Times New Roman" w:eastAsia="Calibri" w:hAnsi="Times New Roman" w:cs="Times New Roman"/>
          <w:lang w:eastAsia="hr-HR"/>
        </w:rPr>
      </w:pPr>
      <w:r w:rsidRPr="00374FB8">
        <w:rPr>
          <w:rFonts w:ascii="Times New Roman" w:eastAsia="Calibri" w:hAnsi="Times New Roman" w:cs="Times New Roman"/>
          <w:lang w:eastAsia="hr-HR"/>
        </w:rPr>
        <w:t>Prava iz socijalne skrbi utvrđena u Programu subvencija troškova stanovanja i drugih prava iz socijalne skrbi za 2023. godinu obuhvaćaju:</w:t>
      </w:r>
    </w:p>
    <w:p w14:paraId="500E534C"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naknadu za troškove stanovanja,</w:t>
      </w:r>
    </w:p>
    <w:p w14:paraId="509E58FC"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naknade za socijalno ugroženu djecu i mlade,</w:t>
      </w:r>
    </w:p>
    <w:p w14:paraId="65C8953C"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socijalne usluge i naknade umirovljenicima, starim i bolesnim osobama,</w:t>
      </w:r>
    </w:p>
    <w:p w14:paraId="5B1208E5"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socijalne usluge usmjerene na prehranu beskućnika i osoba u teškoj materijalnoj i zdravstvenoj situaciji,</w:t>
      </w:r>
    </w:p>
    <w:p w14:paraId="5DEC1AD2"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ostale naknade i socijalne usluge građanima.</w:t>
      </w:r>
    </w:p>
    <w:p w14:paraId="45CDDE21" w14:textId="77777777" w:rsidR="00374FB8" w:rsidRPr="00374FB8" w:rsidRDefault="00374FB8" w:rsidP="00374FB8">
      <w:pPr>
        <w:spacing w:after="0" w:line="240" w:lineRule="auto"/>
        <w:ind w:left="1069"/>
        <w:contextualSpacing/>
        <w:rPr>
          <w:rFonts w:ascii="Times New Roman" w:eastAsia="Calibri" w:hAnsi="Times New Roman" w:cs="Times New Roman"/>
          <w:lang w:eastAsia="hr-HR"/>
        </w:rPr>
      </w:pPr>
    </w:p>
    <w:p w14:paraId="05CF6ACA" w14:textId="77777777" w:rsidR="00374FB8" w:rsidRPr="00374FB8" w:rsidRDefault="00374FB8" w:rsidP="00374FB8">
      <w:pPr>
        <w:spacing w:after="0" w:line="240" w:lineRule="auto"/>
        <w:ind w:firstLine="709"/>
        <w:rPr>
          <w:rFonts w:ascii="Times New Roman" w:eastAsia="Calibri" w:hAnsi="Times New Roman" w:cs="Times New Roman"/>
          <w:lang w:eastAsia="hr-HR"/>
        </w:rPr>
      </w:pPr>
      <w:r w:rsidRPr="00374FB8">
        <w:rPr>
          <w:rFonts w:ascii="Times New Roman" w:eastAsia="Calibri" w:hAnsi="Times New Roman" w:cs="Times New Roman"/>
          <w:lang w:eastAsia="hr-HR"/>
        </w:rPr>
        <w:t>Stoga su naknade usmjerene na:</w:t>
      </w:r>
    </w:p>
    <w:p w14:paraId="01406FD9"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subvencioniranje troškova stanovanja i naknade za ogrjev,</w:t>
      </w:r>
    </w:p>
    <w:p w14:paraId="200F8E9B"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djecu – novorođenčad, djecu u vrtićima, djecu u udomiteljskim obiteljima,</w:t>
      </w:r>
    </w:p>
    <w:p w14:paraId="0FDEA1AF"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učenike osnovnih škola,</w:t>
      </w:r>
    </w:p>
    <w:p w14:paraId="6AED7F97"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umirovljenike i sve starije osobe,</w:t>
      </w:r>
    </w:p>
    <w:p w14:paraId="3444B137"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bolesne i nemoćne, koji nemaju mogućnosti smještaja u domove ili udomiteljske obitelji,</w:t>
      </w:r>
    </w:p>
    <w:p w14:paraId="4A4F55AF"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samce i kućanstva nezaposlenih građana,</w:t>
      </w:r>
    </w:p>
    <w:p w14:paraId="6096F815"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korisnike zajamčene minimalne naknade,</w:t>
      </w:r>
    </w:p>
    <w:p w14:paraId="1AB831D8"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građane koji se iznenada nađu u teškim situacijama (teška bolest, iznenadna smrt člana uže obitelji, druga egzistencijalna situacija),</w:t>
      </w:r>
    </w:p>
    <w:p w14:paraId="275CFABF"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azilante i strance pod supsidijarnom zaštitom,</w:t>
      </w:r>
    </w:p>
    <w:p w14:paraId="350C2B9B"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strance pod privremenom zaštitom.</w:t>
      </w:r>
    </w:p>
    <w:p w14:paraId="2EF1B852" w14:textId="77777777" w:rsidR="00374FB8" w:rsidRPr="00374FB8" w:rsidRDefault="00374FB8" w:rsidP="00374FB8">
      <w:pPr>
        <w:spacing w:after="0" w:line="240" w:lineRule="auto"/>
        <w:jc w:val="both"/>
        <w:rPr>
          <w:rFonts w:ascii="Times New Roman" w:eastAsia="Calibri" w:hAnsi="Times New Roman" w:cs="Times New Roman"/>
          <w:lang w:eastAsia="hr-HR"/>
        </w:rPr>
      </w:pPr>
    </w:p>
    <w:p w14:paraId="0A38E18F"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8.</w:t>
      </w:r>
    </w:p>
    <w:p w14:paraId="4331CE2A" w14:textId="77777777" w:rsidR="00374FB8" w:rsidRPr="00374FB8" w:rsidRDefault="00374FB8" w:rsidP="00374FB8">
      <w:pPr>
        <w:keepNext/>
        <w:spacing w:after="0" w:line="240" w:lineRule="auto"/>
        <w:ind w:firstLine="709"/>
        <w:jc w:val="both"/>
        <w:outlineLvl w:val="0"/>
        <w:rPr>
          <w:rFonts w:ascii="Times New Roman" w:eastAsia="Calibri" w:hAnsi="Times New Roman" w:cs="Times New Roman"/>
          <w:kern w:val="32"/>
        </w:rPr>
      </w:pPr>
      <w:r w:rsidRPr="00374FB8">
        <w:rPr>
          <w:rFonts w:ascii="Times New Roman" w:eastAsia="Calibri" w:hAnsi="Times New Roman" w:cs="Times New Roman"/>
          <w:kern w:val="32"/>
        </w:rPr>
        <w:t xml:space="preserve">Nositelj Programa je Grad Karlovac, Upravni odjel za društvene djelatnosti, a u provedbi Programa sudjeluju stalni partneri te pojedini partneri koji se biraju natječajem temeljem Zakona o </w:t>
      </w:r>
      <w:r w:rsidRPr="00374FB8">
        <w:rPr>
          <w:rFonts w:ascii="Times New Roman" w:eastAsia="Calibri" w:hAnsi="Times New Roman" w:cs="Times New Roman"/>
          <w:kern w:val="32"/>
        </w:rPr>
        <w:lastRenderedPageBreak/>
        <w:t>javnoj nabavi (</w:t>
      </w:r>
      <w:r w:rsidRPr="00374FB8">
        <w:rPr>
          <w:rFonts w:ascii="Times New Roman" w:eastAsia="Calibri" w:hAnsi="Times New Roman" w:cs="Times New Roman"/>
        </w:rPr>
        <w:t>NN</w:t>
      </w:r>
      <w:r w:rsidRPr="00374FB8">
        <w:rPr>
          <w:rFonts w:ascii="Times New Roman" w:eastAsia="Calibri" w:hAnsi="Times New Roman" w:cs="Times New Roman"/>
          <w:kern w:val="32"/>
        </w:rPr>
        <w:t>120/16, 114/22), a neki, poput udruga civilnog društva i drugih, se pojavljuju sukladno potrebama u provedbi Programa.</w:t>
      </w:r>
    </w:p>
    <w:p w14:paraId="68BF0955" w14:textId="77777777" w:rsidR="00374FB8" w:rsidRPr="00374FB8" w:rsidRDefault="00374FB8" w:rsidP="00374FB8">
      <w:pPr>
        <w:keepNext/>
        <w:spacing w:after="0" w:line="240" w:lineRule="auto"/>
        <w:ind w:firstLine="709"/>
        <w:jc w:val="both"/>
        <w:outlineLvl w:val="0"/>
        <w:rPr>
          <w:rFonts w:ascii="Times New Roman" w:eastAsia="Calibri" w:hAnsi="Times New Roman" w:cs="Times New Roman"/>
          <w:kern w:val="32"/>
        </w:rPr>
      </w:pPr>
    </w:p>
    <w:p w14:paraId="03D5E730"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9.</w:t>
      </w:r>
    </w:p>
    <w:p w14:paraId="4012BFBB" w14:textId="77777777" w:rsidR="00374FB8" w:rsidRPr="00374FB8" w:rsidRDefault="00374FB8" w:rsidP="00374FB8">
      <w:pPr>
        <w:spacing w:after="0" w:line="240" w:lineRule="auto"/>
        <w:ind w:left="720"/>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U provedbi ovog Programa sudjeluju:</w:t>
      </w:r>
    </w:p>
    <w:p w14:paraId="2A52319E"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Hrvatski zavod za socijalni rad</w:t>
      </w:r>
    </w:p>
    <w:p w14:paraId="2E463538"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Hrvatski zavod za zapošljavanje - Područni ured Karlovac</w:t>
      </w:r>
    </w:p>
    <w:p w14:paraId="56746F5F"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Hrvatski zavod za mirovinsko osiguranje - Područni ured u Karlovcu</w:t>
      </w:r>
    </w:p>
    <w:p w14:paraId="4BE17B09"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Gradske tvrtke: Inkasator d.o.o., Gradska toplana d.o.o., Hostel Karlovac </w:t>
      </w:r>
      <w:proofErr w:type="spellStart"/>
      <w:r w:rsidRPr="00374FB8">
        <w:rPr>
          <w:rFonts w:ascii="Times New Roman" w:eastAsia="Calibri" w:hAnsi="Times New Roman" w:cs="Times New Roman"/>
          <w:lang w:eastAsia="hr-HR"/>
        </w:rPr>
        <w:t>d.o.o</w:t>
      </w:r>
      <w:proofErr w:type="spellEnd"/>
      <w:r w:rsidRPr="00374FB8">
        <w:rPr>
          <w:rFonts w:ascii="Times New Roman" w:eastAsia="Calibri" w:hAnsi="Times New Roman" w:cs="Times New Roman"/>
          <w:lang w:eastAsia="hr-HR"/>
        </w:rPr>
        <w:t>, ,Zelenilo d.o.o.</w:t>
      </w:r>
    </w:p>
    <w:p w14:paraId="2439D4D9"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Autotransport Karlovac d.d.</w:t>
      </w:r>
    </w:p>
    <w:p w14:paraId="59A754BC"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HEP Elektra d.o.o.</w:t>
      </w:r>
    </w:p>
    <w:p w14:paraId="036A8A37"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Dom zdravlja Karlovac</w:t>
      </w:r>
    </w:p>
    <w:p w14:paraId="29451242"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Karlovačka županija</w:t>
      </w:r>
    </w:p>
    <w:p w14:paraId="59DA433E"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Sve osnovne škole kojima je osnivač Grad Karlovac</w:t>
      </w:r>
    </w:p>
    <w:p w14:paraId="2552967D"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Centar za odgoj i obrazovanje djece i mladeži Karlovac</w:t>
      </w:r>
    </w:p>
    <w:p w14:paraId="6C6401A3"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Dječji vrtić Karlovac i Dječji vrtić Četiri rijeke</w:t>
      </w:r>
    </w:p>
    <w:p w14:paraId="539FCE50" w14:textId="77777777" w:rsidR="00374FB8" w:rsidRPr="00374FB8" w:rsidRDefault="00374FB8" w:rsidP="00374FB8">
      <w:pPr>
        <w:spacing w:after="0" w:line="240" w:lineRule="auto"/>
        <w:ind w:left="360"/>
        <w:contextualSpacing/>
        <w:rPr>
          <w:rFonts w:ascii="Times New Roman" w:eastAsia="Calibri" w:hAnsi="Times New Roman" w:cs="Times New Roman"/>
          <w:lang w:eastAsia="hr-HR"/>
        </w:rPr>
      </w:pPr>
    </w:p>
    <w:p w14:paraId="34BAB5E5" w14:textId="77777777" w:rsidR="00374FB8" w:rsidRPr="00374FB8" w:rsidRDefault="00374FB8" w:rsidP="00374FB8">
      <w:pPr>
        <w:numPr>
          <w:ilvl w:val="0"/>
          <w:numId w:val="64"/>
        </w:numPr>
        <w:spacing w:after="0" w:line="240" w:lineRule="auto"/>
        <w:contextualSpacing/>
        <w:rPr>
          <w:rFonts w:ascii="Times New Roman" w:eastAsia="Calibri" w:hAnsi="Times New Roman" w:cs="Times New Roman"/>
          <w:b/>
        </w:rPr>
      </w:pPr>
      <w:r w:rsidRPr="00374FB8">
        <w:rPr>
          <w:rFonts w:ascii="Times New Roman" w:eastAsia="Calibri" w:hAnsi="Times New Roman" w:cs="Times New Roman"/>
          <w:b/>
        </w:rPr>
        <w:t xml:space="preserve">PLANIRANA SREDSTVA </w:t>
      </w:r>
    </w:p>
    <w:p w14:paraId="42677C20"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1711AC86"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10.</w:t>
      </w:r>
    </w:p>
    <w:p w14:paraId="1C143C71" w14:textId="77777777" w:rsidR="00374FB8" w:rsidRPr="00374FB8" w:rsidRDefault="00374FB8" w:rsidP="00374FB8">
      <w:pPr>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U Proračunu Grada Karlovca za 2023. godinu planiran je iznos od 552.790,00 € za Program subvencija</w:t>
      </w:r>
      <w:r w:rsidRPr="00374FB8">
        <w:rPr>
          <w:rFonts w:ascii="Times New Roman" w:eastAsia="Calibri" w:hAnsi="Times New Roman" w:cs="Times New Roman"/>
        </w:rPr>
        <w:t xml:space="preserve"> troškova stanovanja i drugih prava iz socijalne skrbi za 2023. godinu</w:t>
      </w:r>
      <w:r w:rsidRPr="00374FB8">
        <w:rPr>
          <w:rFonts w:ascii="Times New Roman" w:eastAsia="Times New Roman" w:hAnsi="Times New Roman" w:cs="Times New Roman"/>
        </w:rPr>
        <w:t xml:space="preserve"> koji se raspoređuje na sljedeći način:</w:t>
      </w:r>
    </w:p>
    <w:p w14:paraId="4F5F7186" w14:textId="77777777" w:rsidR="00374FB8" w:rsidRPr="00374FB8" w:rsidRDefault="00374FB8" w:rsidP="00374FB8">
      <w:pPr>
        <w:spacing w:after="0" w:line="240" w:lineRule="auto"/>
        <w:ind w:firstLine="709"/>
        <w:jc w:val="both"/>
        <w:rPr>
          <w:rFonts w:ascii="Times New Roman" w:eastAsia="Times New Roman" w:hAnsi="Times New Roman" w:cs="Times New Roman"/>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7517"/>
        <w:gridCol w:w="1661"/>
      </w:tblGrid>
      <w:tr w:rsidR="00374FB8" w:rsidRPr="00374FB8" w14:paraId="183782AD" w14:textId="77777777" w:rsidTr="009C173C">
        <w:trPr>
          <w:trHeight w:val="712"/>
        </w:trPr>
        <w:tc>
          <w:tcPr>
            <w:tcW w:w="558" w:type="dxa"/>
            <w:shd w:val="clear" w:color="auto" w:fill="FFFFCC"/>
            <w:vAlign w:val="center"/>
          </w:tcPr>
          <w:p w14:paraId="1B92FD8B"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p>
        </w:tc>
        <w:tc>
          <w:tcPr>
            <w:tcW w:w="7517" w:type="dxa"/>
            <w:shd w:val="clear" w:color="auto" w:fill="FFFFCC"/>
            <w:vAlign w:val="center"/>
            <w:hideMark/>
          </w:tcPr>
          <w:p w14:paraId="71158B7E"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PROGRAM SUBVENCIJA TROŠKOVA STANOVANJA I DRUGIH PRAVA IZ SOCIJALNE SKRBI</w:t>
            </w:r>
          </w:p>
        </w:tc>
        <w:tc>
          <w:tcPr>
            <w:tcW w:w="1661" w:type="dxa"/>
            <w:shd w:val="clear" w:color="auto" w:fill="FFFFCC"/>
            <w:vAlign w:val="center"/>
            <w:hideMark/>
          </w:tcPr>
          <w:p w14:paraId="62956459"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552.790,00 €</w:t>
            </w:r>
          </w:p>
        </w:tc>
      </w:tr>
      <w:tr w:rsidR="00374FB8" w:rsidRPr="00374FB8" w14:paraId="72C4173D" w14:textId="77777777" w:rsidTr="009C173C">
        <w:trPr>
          <w:trHeight w:val="402"/>
        </w:trPr>
        <w:tc>
          <w:tcPr>
            <w:tcW w:w="558" w:type="dxa"/>
            <w:shd w:val="clear" w:color="auto" w:fill="E7E7FF"/>
            <w:vAlign w:val="center"/>
          </w:tcPr>
          <w:p w14:paraId="249CE03F"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p>
        </w:tc>
        <w:tc>
          <w:tcPr>
            <w:tcW w:w="7517" w:type="dxa"/>
            <w:shd w:val="clear" w:color="auto" w:fill="E7E7FF"/>
            <w:vAlign w:val="center"/>
            <w:hideMark/>
          </w:tcPr>
          <w:p w14:paraId="3153899C"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Skrb za socijalno ugroženu djecu i mlade</w:t>
            </w:r>
          </w:p>
        </w:tc>
        <w:tc>
          <w:tcPr>
            <w:tcW w:w="1661" w:type="dxa"/>
            <w:shd w:val="clear" w:color="auto" w:fill="E7E7FF"/>
            <w:vAlign w:val="center"/>
            <w:hideMark/>
          </w:tcPr>
          <w:p w14:paraId="6CD2EC67"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37.826,00</w:t>
            </w:r>
          </w:p>
        </w:tc>
      </w:tr>
      <w:tr w:rsidR="00374FB8" w:rsidRPr="00374FB8" w14:paraId="5216CA3B" w14:textId="77777777" w:rsidTr="009C173C">
        <w:trPr>
          <w:trHeight w:val="402"/>
        </w:trPr>
        <w:tc>
          <w:tcPr>
            <w:tcW w:w="558" w:type="dxa"/>
            <w:vAlign w:val="center"/>
          </w:tcPr>
          <w:p w14:paraId="67BC67AF"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w:t>
            </w:r>
          </w:p>
        </w:tc>
        <w:tc>
          <w:tcPr>
            <w:tcW w:w="7517" w:type="dxa"/>
            <w:shd w:val="clear" w:color="auto" w:fill="auto"/>
            <w:vAlign w:val="center"/>
            <w:hideMark/>
          </w:tcPr>
          <w:p w14:paraId="41E28D66" w14:textId="77777777" w:rsidR="00374FB8" w:rsidRPr="00374FB8" w:rsidRDefault="00374FB8" w:rsidP="00374FB8">
            <w:pPr>
              <w:spacing w:after="0" w:line="240" w:lineRule="auto"/>
              <w:rPr>
                <w:rFonts w:ascii="Times New Roman" w:eastAsia="Times New Roman" w:hAnsi="Times New Roman" w:cs="Times New Roman"/>
                <w:color w:val="000000"/>
                <w:lang w:eastAsia="hr-HR"/>
              </w:rPr>
            </w:pPr>
            <w:bookmarkStart w:id="33" w:name="_Hlk118370383"/>
            <w:r w:rsidRPr="00374FB8">
              <w:rPr>
                <w:rFonts w:ascii="Times New Roman" w:eastAsia="Calibri" w:hAnsi="Times New Roman" w:cs="Times New Roman"/>
                <w:b/>
                <w:bCs/>
              </w:rPr>
              <w:t>NAKNADE ZA TROŠKOVE LJETOVANJA DJECE U HOSTELU KARLOVAC</w:t>
            </w:r>
            <w:bookmarkEnd w:id="33"/>
          </w:p>
        </w:tc>
        <w:tc>
          <w:tcPr>
            <w:tcW w:w="1661" w:type="dxa"/>
            <w:shd w:val="clear" w:color="auto" w:fill="auto"/>
            <w:vAlign w:val="center"/>
            <w:hideMark/>
          </w:tcPr>
          <w:p w14:paraId="2B576051"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7.963,00</w:t>
            </w:r>
          </w:p>
        </w:tc>
      </w:tr>
      <w:tr w:rsidR="00374FB8" w:rsidRPr="00374FB8" w14:paraId="6EEF9F7C" w14:textId="77777777" w:rsidTr="009C173C">
        <w:trPr>
          <w:trHeight w:val="402"/>
        </w:trPr>
        <w:tc>
          <w:tcPr>
            <w:tcW w:w="558" w:type="dxa"/>
            <w:vAlign w:val="center"/>
          </w:tcPr>
          <w:p w14:paraId="4F592C39"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w:t>
            </w:r>
          </w:p>
        </w:tc>
        <w:tc>
          <w:tcPr>
            <w:tcW w:w="7517" w:type="dxa"/>
            <w:shd w:val="clear" w:color="auto" w:fill="auto"/>
            <w:vAlign w:val="center"/>
          </w:tcPr>
          <w:p w14:paraId="2B026B0A"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NAKNADE ZA UČENIKE U OSNOVNIM ŠKOLAMA</w:t>
            </w:r>
          </w:p>
        </w:tc>
        <w:tc>
          <w:tcPr>
            <w:tcW w:w="1661" w:type="dxa"/>
            <w:shd w:val="clear" w:color="auto" w:fill="auto"/>
            <w:vAlign w:val="center"/>
          </w:tcPr>
          <w:p w14:paraId="16D11A6E"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22.563,00</w:t>
            </w:r>
          </w:p>
        </w:tc>
      </w:tr>
      <w:tr w:rsidR="00374FB8" w:rsidRPr="00374FB8" w14:paraId="55982B69" w14:textId="77777777" w:rsidTr="009C173C">
        <w:trPr>
          <w:trHeight w:val="402"/>
        </w:trPr>
        <w:tc>
          <w:tcPr>
            <w:tcW w:w="558" w:type="dxa"/>
            <w:vAlign w:val="center"/>
          </w:tcPr>
          <w:p w14:paraId="79C65AB8"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3.</w:t>
            </w:r>
          </w:p>
        </w:tc>
        <w:tc>
          <w:tcPr>
            <w:tcW w:w="7517" w:type="dxa"/>
            <w:shd w:val="clear" w:color="auto" w:fill="auto"/>
            <w:vAlign w:val="center"/>
          </w:tcPr>
          <w:p w14:paraId="49933CA7"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NAKNADA TROŠKOVA SMJEŠTAJA U USTANOVU PREDŠKOLSKOG ODGOJA</w:t>
            </w:r>
          </w:p>
        </w:tc>
        <w:tc>
          <w:tcPr>
            <w:tcW w:w="1661" w:type="dxa"/>
            <w:shd w:val="clear" w:color="auto" w:fill="auto"/>
            <w:vAlign w:val="center"/>
          </w:tcPr>
          <w:p w14:paraId="308ABD98"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7.300,00</w:t>
            </w:r>
          </w:p>
        </w:tc>
      </w:tr>
      <w:tr w:rsidR="00374FB8" w:rsidRPr="00374FB8" w14:paraId="61DCB806" w14:textId="77777777" w:rsidTr="009C173C">
        <w:trPr>
          <w:trHeight w:val="402"/>
        </w:trPr>
        <w:tc>
          <w:tcPr>
            <w:tcW w:w="558" w:type="dxa"/>
            <w:shd w:val="clear" w:color="auto" w:fill="E7E7FF"/>
            <w:vAlign w:val="center"/>
          </w:tcPr>
          <w:p w14:paraId="49C64804"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p>
        </w:tc>
        <w:tc>
          <w:tcPr>
            <w:tcW w:w="7517" w:type="dxa"/>
            <w:shd w:val="clear" w:color="auto" w:fill="E7E7FF"/>
            <w:vAlign w:val="center"/>
            <w:hideMark/>
          </w:tcPr>
          <w:p w14:paraId="56C5985E"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Troškovi stanovanja</w:t>
            </w:r>
          </w:p>
        </w:tc>
        <w:tc>
          <w:tcPr>
            <w:tcW w:w="1661" w:type="dxa"/>
            <w:shd w:val="clear" w:color="auto" w:fill="E7E7FF"/>
            <w:vAlign w:val="center"/>
            <w:hideMark/>
          </w:tcPr>
          <w:p w14:paraId="757342F5"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195.102,00</w:t>
            </w:r>
          </w:p>
        </w:tc>
      </w:tr>
      <w:tr w:rsidR="00374FB8" w:rsidRPr="00374FB8" w14:paraId="6BB83CB1" w14:textId="77777777" w:rsidTr="009C173C">
        <w:trPr>
          <w:trHeight w:val="402"/>
        </w:trPr>
        <w:tc>
          <w:tcPr>
            <w:tcW w:w="558" w:type="dxa"/>
            <w:vAlign w:val="center"/>
          </w:tcPr>
          <w:p w14:paraId="6B8CA44E"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8.</w:t>
            </w:r>
          </w:p>
        </w:tc>
        <w:tc>
          <w:tcPr>
            <w:tcW w:w="7517" w:type="dxa"/>
            <w:shd w:val="clear" w:color="auto" w:fill="auto"/>
            <w:vAlign w:val="center"/>
          </w:tcPr>
          <w:p w14:paraId="0D883448"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NAKNADA ZA TROŠKOVE STANOVANJA – CENTRALNO GRIJANJE</w:t>
            </w:r>
          </w:p>
        </w:tc>
        <w:tc>
          <w:tcPr>
            <w:tcW w:w="1661" w:type="dxa"/>
            <w:shd w:val="clear" w:color="auto" w:fill="auto"/>
            <w:vAlign w:val="center"/>
          </w:tcPr>
          <w:p w14:paraId="3D4A7005"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19.908,00</w:t>
            </w:r>
          </w:p>
        </w:tc>
      </w:tr>
      <w:tr w:rsidR="00374FB8" w:rsidRPr="00374FB8" w14:paraId="73FFE7E8" w14:textId="77777777" w:rsidTr="009C173C">
        <w:trPr>
          <w:trHeight w:val="402"/>
        </w:trPr>
        <w:tc>
          <w:tcPr>
            <w:tcW w:w="558" w:type="dxa"/>
            <w:vAlign w:val="center"/>
          </w:tcPr>
          <w:p w14:paraId="15FD3A14"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5.</w:t>
            </w:r>
          </w:p>
        </w:tc>
        <w:tc>
          <w:tcPr>
            <w:tcW w:w="7517" w:type="dxa"/>
            <w:shd w:val="clear" w:color="auto" w:fill="auto"/>
            <w:vAlign w:val="center"/>
            <w:hideMark/>
          </w:tcPr>
          <w:p w14:paraId="2EA9DAC6"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NAKNADA ZA TROŠKOVE STANOVANJA - OGRJEV</w:t>
            </w:r>
          </w:p>
        </w:tc>
        <w:tc>
          <w:tcPr>
            <w:tcW w:w="1661" w:type="dxa"/>
            <w:shd w:val="clear" w:color="auto" w:fill="auto"/>
            <w:vAlign w:val="center"/>
            <w:hideMark/>
          </w:tcPr>
          <w:p w14:paraId="453A98AC"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55.744,00</w:t>
            </w:r>
          </w:p>
        </w:tc>
      </w:tr>
      <w:tr w:rsidR="00374FB8" w:rsidRPr="00374FB8" w14:paraId="7F591FFD" w14:textId="77777777" w:rsidTr="009C173C">
        <w:trPr>
          <w:trHeight w:val="402"/>
        </w:trPr>
        <w:tc>
          <w:tcPr>
            <w:tcW w:w="558" w:type="dxa"/>
            <w:vAlign w:val="center"/>
          </w:tcPr>
          <w:p w14:paraId="3B709EED"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6.</w:t>
            </w:r>
          </w:p>
        </w:tc>
        <w:tc>
          <w:tcPr>
            <w:tcW w:w="7517" w:type="dxa"/>
            <w:shd w:val="clear" w:color="auto" w:fill="auto"/>
            <w:vAlign w:val="center"/>
            <w:hideMark/>
          </w:tcPr>
          <w:p w14:paraId="6A8DB673"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NAKNADA ZA TROŠKOVE STANOVANJA - KOMUNALIJE</w:t>
            </w:r>
          </w:p>
        </w:tc>
        <w:tc>
          <w:tcPr>
            <w:tcW w:w="1661" w:type="dxa"/>
            <w:shd w:val="clear" w:color="auto" w:fill="auto"/>
            <w:vAlign w:val="center"/>
            <w:hideMark/>
          </w:tcPr>
          <w:p w14:paraId="599D3723"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59.725,00</w:t>
            </w:r>
          </w:p>
        </w:tc>
      </w:tr>
      <w:tr w:rsidR="00374FB8" w:rsidRPr="00374FB8" w14:paraId="43F70F08" w14:textId="77777777" w:rsidTr="009C173C">
        <w:trPr>
          <w:trHeight w:val="402"/>
        </w:trPr>
        <w:tc>
          <w:tcPr>
            <w:tcW w:w="558" w:type="dxa"/>
            <w:vAlign w:val="center"/>
          </w:tcPr>
          <w:p w14:paraId="192D2ACB"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7.</w:t>
            </w:r>
          </w:p>
        </w:tc>
        <w:tc>
          <w:tcPr>
            <w:tcW w:w="7517" w:type="dxa"/>
            <w:shd w:val="clear" w:color="auto" w:fill="auto"/>
            <w:vAlign w:val="center"/>
            <w:hideMark/>
          </w:tcPr>
          <w:p w14:paraId="74CF6737"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NAKNADA ZA TROŠKOVE STANOVANJA – ELEKTRIČNA ENERGIJA</w:t>
            </w:r>
          </w:p>
        </w:tc>
        <w:tc>
          <w:tcPr>
            <w:tcW w:w="1661" w:type="dxa"/>
            <w:shd w:val="clear" w:color="auto" w:fill="auto"/>
            <w:vAlign w:val="center"/>
            <w:hideMark/>
          </w:tcPr>
          <w:p w14:paraId="53B78F08"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59.725,00</w:t>
            </w:r>
          </w:p>
        </w:tc>
      </w:tr>
      <w:tr w:rsidR="00374FB8" w:rsidRPr="00374FB8" w14:paraId="056F71DB" w14:textId="77777777" w:rsidTr="009C173C">
        <w:trPr>
          <w:trHeight w:val="402"/>
        </w:trPr>
        <w:tc>
          <w:tcPr>
            <w:tcW w:w="558" w:type="dxa"/>
            <w:shd w:val="clear" w:color="auto" w:fill="E7E7FF"/>
            <w:vAlign w:val="center"/>
          </w:tcPr>
          <w:p w14:paraId="780879AC"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p>
        </w:tc>
        <w:tc>
          <w:tcPr>
            <w:tcW w:w="7517" w:type="dxa"/>
            <w:shd w:val="clear" w:color="auto" w:fill="E7E7FF"/>
            <w:vAlign w:val="center"/>
            <w:hideMark/>
          </w:tcPr>
          <w:p w14:paraId="7830BE88"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Skrb o umirovljenicima</w:t>
            </w:r>
          </w:p>
        </w:tc>
        <w:tc>
          <w:tcPr>
            <w:tcW w:w="1661" w:type="dxa"/>
            <w:shd w:val="clear" w:color="auto" w:fill="E7E7FF"/>
            <w:vAlign w:val="center"/>
            <w:hideMark/>
          </w:tcPr>
          <w:p w14:paraId="010A5BC6"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74.988,00</w:t>
            </w:r>
          </w:p>
        </w:tc>
      </w:tr>
      <w:tr w:rsidR="00374FB8" w:rsidRPr="00374FB8" w14:paraId="6FF38A33" w14:textId="77777777" w:rsidTr="009C173C">
        <w:trPr>
          <w:trHeight w:val="402"/>
        </w:trPr>
        <w:tc>
          <w:tcPr>
            <w:tcW w:w="558" w:type="dxa"/>
            <w:vAlign w:val="center"/>
          </w:tcPr>
          <w:p w14:paraId="1F6F9782"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11.</w:t>
            </w:r>
          </w:p>
        </w:tc>
        <w:tc>
          <w:tcPr>
            <w:tcW w:w="7517" w:type="dxa"/>
            <w:shd w:val="clear" w:color="auto" w:fill="auto"/>
            <w:vAlign w:val="center"/>
          </w:tcPr>
          <w:p w14:paraId="17141700"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SUFINANCIRANJE GRADSKOG PRIJEVOZA GRAĐANA S NAVRŠENIH 65 GODINA</w:t>
            </w:r>
          </w:p>
        </w:tc>
        <w:tc>
          <w:tcPr>
            <w:tcW w:w="1661" w:type="dxa"/>
            <w:shd w:val="clear" w:color="auto" w:fill="auto"/>
            <w:vAlign w:val="center"/>
          </w:tcPr>
          <w:p w14:paraId="78C31B19"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29.199,00</w:t>
            </w:r>
          </w:p>
        </w:tc>
      </w:tr>
      <w:tr w:rsidR="00374FB8" w:rsidRPr="00374FB8" w14:paraId="1408BFC1" w14:textId="77777777" w:rsidTr="009C173C">
        <w:trPr>
          <w:trHeight w:val="402"/>
        </w:trPr>
        <w:tc>
          <w:tcPr>
            <w:tcW w:w="558" w:type="dxa"/>
            <w:vAlign w:val="center"/>
          </w:tcPr>
          <w:p w14:paraId="6D09AF59"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12.</w:t>
            </w:r>
          </w:p>
        </w:tc>
        <w:tc>
          <w:tcPr>
            <w:tcW w:w="7517" w:type="dxa"/>
            <w:shd w:val="clear" w:color="auto" w:fill="auto"/>
            <w:vAlign w:val="center"/>
            <w:hideMark/>
          </w:tcPr>
          <w:p w14:paraId="2798EE08"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NAKNADA ZA PRIJEVOZ SOCIJALNO UGROŽENIM OSOBAMA</w:t>
            </w:r>
          </w:p>
        </w:tc>
        <w:tc>
          <w:tcPr>
            <w:tcW w:w="1661" w:type="dxa"/>
            <w:shd w:val="clear" w:color="auto" w:fill="auto"/>
            <w:vAlign w:val="center"/>
            <w:hideMark/>
          </w:tcPr>
          <w:p w14:paraId="30F076C2"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4.645,00</w:t>
            </w:r>
          </w:p>
        </w:tc>
      </w:tr>
      <w:tr w:rsidR="00374FB8" w:rsidRPr="00374FB8" w14:paraId="68F172CC" w14:textId="77777777" w:rsidTr="009C173C">
        <w:trPr>
          <w:trHeight w:val="402"/>
        </w:trPr>
        <w:tc>
          <w:tcPr>
            <w:tcW w:w="558" w:type="dxa"/>
            <w:vAlign w:val="center"/>
          </w:tcPr>
          <w:p w14:paraId="2EB10955"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9.</w:t>
            </w:r>
          </w:p>
        </w:tc>
        <w:tc>
          <w:tcPr>
            <w:tcW w:w="7517" w:type="dxa"/>
            <w:shd w:val="clear" w:color="auto" w:fill="auto"/>
            <w:vAlign w:val="center"/>
            <w:hideMark/>
          </w:tcPr>
          <w:p w14:paraId="58BFE0E3"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BOŽIĆNICA ZA UMIROVLJENIKE</w:t>
            </w:r>
          </w:p>
        </w:tc>
        <w:tc>
          <w:tcPr>
            <w:tcW w:w="1661" w:type="dxa"/>
            <w:shd w:val="clear" w:color="auto" w:fill="auto"/>
            <w:vAlign w:val="center"/>
            <w:hideMark/>
          </w:tcPr>
          <w:p w14:paraId="54234A97"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19.908,00</w:t>
            </w:r>
          </w:p>
        </w:tc>
      </w:tr>
      <w:tr w:rsidR="00374FB8" w:rsidRPr="00374FB8" w14:paraId="2C44C7E0" w14:textId="77777777" w:rsidTr="009C173C">
        <w:trPr>
          <w:trHeight w:val="402"/>
        </w:trPr>
        <w:tc>
          <w:tcPr>
            <w:tcW w:w="558" w:type="dxa"/>
            <w:vAlign w:val="center"/>
          </w:tcPr>
          <w:p w14:paraId="11CDE430"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10.</w:t>
            </w:r>
          </w:p>
        </w:tc>
        <w:tc>
          <w:tcPr>
            <w:tcW w:w="7517" w:type="dxa"/>
            <w:shd w:val="clear" w:color="auto" w:fill="auto"/>
            <w:vAlign w:val="center"/>
            <w:hideMark/>
          </w:tcPr>
          <w:p w14:paraId="22B7C461"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NAKNADA ZA OSOBNE POTREBE NAJUGROŽENIJIM OSOBAMA</w:t>
            </w:r>
          </w:p>
        </w:tc>
        <w:tc>
          <w:tcPr>
            <w:tcW w:w="1661" w:type="dxa"/>
            <w:shd w:val="clear" w:color="auto" w:fill="auto"/>
            <w:vAlign w:val="center"/>
            <w:hideMark/>
          </w:tcPr>
          <w:p w14:paraId="7EF586E4"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21.236,00</w:t>
            </w:r>
          </w:p>
        </w:tc>
      </w:tr>
      <w:tr w:rsidR="00374FB8" w:rsidRPr="00374FB8" w14:paraId="7593AF22" w14:textId="77777777" w:rsidTr="009C173C">
        <w:trPr>
          <w:trHeight w:val="402"/>
        </w:trPr>
        <w:tc>
          <w:tcPr>
            <w:tcW w:w="558" w:type="dxa"/>
            <w:shd w:val="clear" w:color="auto" w:fill="E7E7FF"/>
            <w:vAlign w:val="center"/>
          </w:tcPr>
          <w:p w14:paraId="65B49757"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p>
        </w:tc>
        <w:tc>
          <w:tcPr>
            <w:tcW w:w="7517" w:type="dxa"/>
            <w:shd w:val="clear" w:color="auto" w:fill="E7E7FF"/>
            <w:vAlign w:val="center"/>
            <w:hideMark/>
          </w:tcPr>
          <w:p w14:paraId="5C1EE2EF"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Skrb o prehrani</w:t>
            </w:r>
          </w:p>
        </w:tc>
        <w:tc>
          <w:tcPr>
            <w:tcW w:w="1661" w:type="dxa"/>
            <w:shd w:val="clear" w:color="auto" w:fill="E7E7FF"/>
            <w:vAlign w:val="center"/>
            <w:hideMark/>
          </w:tcPr>
          <w:p w14:paraId="27F4CE1B"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108.833,00</w:t>
            </w:r>
          </w:p>
        </w:tc>
      </w:tr>
      <w:tr w:rsidR="00374FB8" w:rsidRPr="00374FB8" w14:paraId="018A367E" w14:textId="77777777" w:rsidTr="009C173C">
        <w:trPr>
          <w:trHeight w:val="402"/>
        </w:trPr>
        <w:tc>
          <w:tcPr>
            <w:tcW w:w="558" w:type="dxa"/>
            <w:vAlign w:val="center"/>
          </w:tcPr>
          <w:p w14:paraId="3DB29693"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w:t>
            </w:r>
          </w:p>
        </w:tc>
        <w:tc>
          <w:tcPr>
            <w:tcW w:w="7517" w:type="dxa"/>
            <w:shd w:val="clear" w:color="auto" w:fill="auto"/>
            <w:vAlign w:val="center"/>
          </w:tcPr>
          <w:p w14:paraId="07475C8C"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PREHRANA DJECE U DOJENAČKOJ DOBI – MLIJEKO ZA DOJENČAD</w:t>
            </w:r>
          </w:p>
        </w:tc>
        <w:tc>
          <w:tcPr>
            <w:tcW w:w="1661" w:type="dxa"/>
            <w:shd w:val="clear" w:color="auto" w:fill="auto"/>
            <w:vAlign w:val="center"/>
          </w:tcPr>
          <w:p w14:paraId="57B623DA"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9.291,00</w:t>
            </w:r>
          </w:p>
        </w:tc>
      </w:tr>
      <w:tr w:rsidR="00374FB8" w:rsidRPr="00374FB8" w14:paraId="7531EBE3" w14:textId="77777777" w:rsidTr="009C173C">
        <w:trPr>
          <w:trHeight w:val="402"/>
        </w:trPr>
        <w:tc>
          <w:tcPr>
            <w:tcW w:w="558" w:type="dxa"/>
            <w:vMerge w:val="restart"/>
            <w:vAlign w:val="center"/>
          </w:tcPr>
          <w:p w14:paraId="2E594083"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lastRenderedPageBreak/>
              <w:t>13.</w:t>
            </w:r>
          </w:p>
        </w:tc>
        <w:tc>
          <w:tcPr>
            <w:tcW w:w="7517" w:type="dxa"/>
            <w:shd w:val="clear" w:color="auto" w:fill="auto"/>
            <w:vAlign w:val="center"/>
            <w:hideMark/>
          </w:tcPr>
          <w:p w14:paraId="310CB909"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SKRB O PREHRANI GRAĐANA – topli obroci</w:t>
            </w:r>
          </w:p>
        </w:tc>
        <w:tc>
          <w:tcPr>
            <w:tcW w:w="1661" w:type="dxa"/>
            <w:shd w:val="clear" w:color="auto" w:fill="auto"/>
            <w:vAlign w:val="center"/>
            <w:hideMark/>
          </w:tcPr>
          <w:p w14:paraId="50234C46"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79.634,00</w:t>
            </w:r>
          </w:p>
        </w:tc>
      </w:tr>
      <w:tr w:rsidR="00374FB8" w:rsidRPr="00374FB8" w14:paraId="7B6CCB10" w14:textId="77777777" w:rsidTr="009C173C">
        <w:trPr>
          <w:trHeight w:val="402"/>
        </w:trPr>
        <w:tc>
          <w:tcPr>
            <w:tcW w:w="558" w:type="dxa"/>
            <w:vMerge/>
            <w:vAlign w:val="center"/>
          </w:tcPr>
          <w:p w14:paraId="17334C84"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p>
        </w:tc>
        <w:tc>
          <w:tcPr>
            <w:tcW w:w="7517" w:type="dxa"/>
            <w:shd w:val="clear" w:color="auto" w:fill="auto"/>
            <w:vAlign w:val="center"/>
            <w:hideMark/>
          </w:tcPr>
          <w:p w14:paraId="260B30E8"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SKRB O PREHRANI GRAĐANA – paketi suhe hrane</w:t>
            </w:r>
          </w:p>
        </w:tc>
        <w:tc>
          <w:tcPr>
            <w:tcW w:w="1661" w:type="dxa"/>
            <w:shd w:val="clear" w:color="auto" w:fill="auto"/>
            <w:vAlign w:val="center"/>
            <w:hideMark/>
          </w:tcPr>
          <w:p w14:paraId="165FFCAA"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19.908,00</w:t>
            </w:r>
          </w:p>
        </w:tc>
      </w:tr>
      <w:tr w:rsidR="00374FB8" w:rsidRPr="00374FB8" w14:paraId="31A6E681" w14:textId="77777777" w:rsidTr="009C173C">
        <w:trPr>
          <w:trHeight w:val="402"/>
        </w:trPr>
        <w:tc>
          <w:tcPr>
            <w:tcW w:w="558" w:type="dxa"/>
            <w:shd w:val="clear" w:color="auto" w:fill="E7E7FF"/>
            <w:vAlign w:val="center"/>
          </w:tcPr>
          <w:p w14:paraId="17B725B1"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p>
        </w:tc>
        <w:tc>
          <w:tcPr>
            <w:tcW w:w="7517" w:type="dxa"/>
            <w:shd w:val="clear" w:color="auto" w:fill="E7E7FF"/>
            <w:vAlign w:val="center"/>
            <w:hideMark/>
          </w:tcPr>
          <w:p w14:paraId="682DBAF5"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Skrb o starijim i bolesnim osobama</w:t>
            </w:r>
          </w:p>
        </w:tc>
        <w:tc>
          <w:tcPr>
            <w:tcW w:w="1661" w:type="dxa"/>
            <w:shd w:val="clear" w:color="auto" w:fill="E7E7FF"/>
            <w:vAlign w:val="center"/>
            <w:hideMark/>
          </w:tcPr>
          <w:p w14:paraId="3D6A4A08"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73.661,00</w:t>
            </w:r>
          </w:p>
        </w:tc>
      </w:tr>
      <w:tr w:rsidR="00374FB8" w:rsidRPr="00374FB8" w14:paraId="19F266EA" w14:textId="77777777" w:rsidTr="009C173C">
        <w:trPr>
          <w:trHeight w:val="402"/>
        </w:trPr>
        <w:tc>
          <w:tcPr>
            <w:tcW w:w="558" w:type="dxa"/>
            <w:shd w:val="clear" w:color="auto" w:fill="auto"/>
            <w:vAlign w:val="center"/>
          </w:tcPr>
          <w:p w14:paraId="6AE5B548"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15.</w:t>
            </w:r>
          </w:p>
        </w:tc>
        <w:tc>
          <w:tcPr>
            <w:tcW w:w="7517" w:type="dxa"/>
            <w:shd w:val="clear" w:color="auto" w:fill="auto"/>
            <w:vAlign w:val="center"/>
          </w:tcPr>
          <w:p w14:paraId="096883DF"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POMOĆ U KUĆI STARIM I BOLESNIM OSOBAMA</w:t>
            </w:r>
          </w:p>
        </w:tc>
        <w:tc>
          <w:tcPr>
            <w:tcW w:w="1661" w:type="dxa"/>
            <w:shd w:val="clear" w:color="auto" w:fill="auto"/>
            <w:vAlign w:val="center"/>
          </w:tcPr>
          <w:p w14:paraId="0997A71B"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50.435,00</w:t>
            </w:r>
          </w:p>
        </w:tc>
      </w:tr>
      <w:tr w:rsidR="00374FB8" w:rsidRPr="00374FB8" w14:paraId="735A97B0" w14:textId="77777777" w:rsidTr="009C173C">
        <w:trPr>
          <w:trHeight w:val="402"/>
        </w:trPr>
        <w:tc>
          <w:tcPr>
            <w:tcW w:w="558" w:type="dxa"/>
            <w:vAlign w:val="center"/>
          </w:tcPr>
          <w:p w14:paraId="0362EA04"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14.</w:t>
            </w:r>
          </w:p>
        </w:tc>
        <w:tc>
          <w:tcPr>
            <w:tcW w:w="7517" w:type="dxa"/>
            <w:shd w:val="clear" w:color="auto" w:fill="auto"/>
            <w:vAlign w:val="center"/>
            <w:hideMark/>
          </w:tcPr>
          <w:p w14:paraId="04B8481D"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ZDRAVSTVENA NJEGA U KUĆI STARIH I BOLESNIH OSOBA</w:t>
            </w:r>
          </w:p>
        </w:tc>
        <w:tc>
          <w:tcPr>
            <w:tcW w:w="1661" w:type="dxa"/>
            <w:shd w:val="clear" w:color="auto" w:fill="auto"/>
            <w:vAlign w:val="center"/>
            <w:hideMark/>
          </w:tcPr>
          <w:p w14:paraId="2CB33DE7"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23.226,00</w:t>
            </w:r>
          </w:p>
        </w:tc>
      </w:tr>
      <w:tr w:rsidR="00374FB8" w:rsidRPr="00374FB8" w14:paraId="39831945" w14:textId="77777777" w:rsidTr="009C173C">
        <w:trPr>
          <w:trHeight w:val="402"/>
        </w:trPr>
        <w:tc>
          <w:tcPr>
            <w:tcW w:w="558" w:type="dxa"/>
            <w:shd w:val="clear" w:color="auto" w:fill="E7E7FF"/>
            <w:vAlign w:val="center"/>
          </w:tcPr>
          <w:p w14:paraId="757A33CB"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p>
        </w:tc>
        <w:tc>
          <w:tcPr>
            <w:tcW w:w="7517" w:type="dxa"/>
            <w:shd w:val="clear" w:color="auto" w:fill="E7E7FF"/>
            <w:vAlign w:val="center"/>
            <w:hideMark/>
          </w:tcPr>
          <w:p w14:paraId="6C21F27F"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Ostale naknade i usluge građanima</w:t>
            </w:r>
          </w:p>
        </w:tc>
        <w:tc>
          <w:tcPr>
            <w:tcW w:w="1661" w:type="dxa"/>
            <w:shd w:val="clear" w:color="auto" w:fill="E7E7FF"/>
            <w:vAlign w:val="center"/>
            <w:hideMark/>
          </w:tcPr>
          <w:p w14:paraId="6D60E6CC"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62.380,00</w:t>
            </w:r>
          </w:p>
        </w:tc>
      </w:tr>
      <w:tr w:rsidR="00374FB8" w:rsidRPr="00374FB8" w14:paraId="1C9F1B9B" w14:textId="77777777" w:rsidTr="009C173C">
        <w:trPr>
          <w:trHeight w:val="402"/>
        </w:trPr>
        <w:tc>
          <w:tcPr>
            <w:tcW w:w="558" w:type="dxa"/>
            <w:vMerge w:val="restart"/>
            <w:vAlign w:val="center"/>
          </w:tcPr>
          <w:p w14:paraId="756D3AF7"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16.</w:t>
            </w:r>
          </w:p>
        </w:tc>
        <w:tc>
          <w:tcPr>
            <w:tcW w:w="7517" w:type="dxa"/>
            <w:shd w:val="clear" w:color="auto" w:fill="auto"/>
            <w:vAlign w:val="center"/>
            <w:hideMark/>
          </w:tcPr>
          <w:p w14:paraId="7A7BF9D5"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 xml:space="preserve">NAKNADA POGREBNIH TROŠKOVA - </w:t>
            </w:r>
            <w:r w:rsidRPr="00374FB8">
              <w:rPr>
                <w:rFonts w:ascii="Times New Roman" w:eastAsia="Calibri" w:hAnsi="Times New Roman" w:cs="Times New Roman"/>
              </w:rPr>
              <w:t>usluge  prijevoza i ukopa pokojnika</w:t>
            </w:r>
          </w:p>
        </w:tc>
        <w:tc>
          <w:tcPr>
            <w:tcW w:w="1661" w:type="dxa"/>
            <w:shd w:val="clear" w:color="auto" w:fill="auto"/>
            <w:vAlign w:val="center"/>
            <w:hideMark/>
          </w:tcPr>
          <w:p w14:paraId="012C53FF"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5.309,00</w:t>
            </w:r>
          </w:p>
        </w:tc>
      </w:tr>
      <w:tr w:rsidR="00374FB8" w:rsidRPr="00374FB8" w14:paraId="27623837" w14:textId="77777777" w:rsidTr="009C173C">
        <w:trPr>
          <w:trHeight w:val="402"/>
        </w:trPr>
        <w:tc>
          <w:tcPr>
            <w:tcW w:w="558" w:type="dxa"/>
            <w:vMerge/>
            <w:vAlign w:val="center"/>
          </w:tcPr>
          <w:p w14:paraId="1EF2C51B"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p>
        </w:tc>
        <w:tc>
          <w:tcPr>
            <w:tcW w:w="7517" w:type="dxa"/>
            <w:shd w:val="clear" w:color="auto" w:fill="auto"/>
            <w:vAlign w:val="center"/>
            <w:hideMark/>
          </w:tcPr>
          <w:p w14:paraId="628059D6"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 xml:space="preserve">NAKNADA POGREBNIH TROŠKOVA -  </w:t>
            </w:r>
            <w:r w:rsidRPr="00374FB8">
              <w:rPr>
                <w:rFonts w:ascii="Times New Roman" w:eastAsia="Calibri" w:hAnsi="Times New Roman" w:cs="Times New Roman"/>
              </w:rPr>
              <w:t>nabava pogrebne opreme</w:t>
            </w:r>
          </w:p>
        </w:tc>
        <w:tc>
          <w:tcPr>
            <w:tcW w:w="1661" w:type="dxa"/>
            <w:shd w:val="clear" w:color="auto" w:fill="auto"/>
            <w:vAlign w:val="center"/>
            <w:hideMark/>
          </w:tcPr>
          <w:p w14:paraId="710351B3"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3.982,00</w:t>
            </w:r>
          </w:p>
        </w:tc>
      </w:tr>
      <w:tr w:rsidR="00374FB8" w:rsidRPr="00374FB8" w14:paraId="370E3720" w14:textId="77777777" w:rsidTr="009C173C">
        <w:trPr>
          <w:trHeight w:val="402"/>
        </w:trPr>
        <w:tc>
          <w:tcPr>
            <w:tcW w:w="558" w:type="dxa"/>
            <w:vAlign w:val="center"/>
          </w:tcPr>
          <w:p w14:paraId="7E1356F1"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17.</w:t>
            </w:r>
          </w:p>
        </w:tc>
        <w:tc>
          <w:tcPr>
            <w:tcW w:w="7517" w:type="dxa"/>
            <w:shd w:val="clear" w:color="auto" w:fill="auto"/>
            <w:vAlign w:val="center"/>
            <w:hideMark/>
          </w:tcPr>
          <w:p w14:paraId="46FB47E6"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JEDNOKRATNE NOVČANE NAKNADE</w:t>
            </w:r>
          </w:p>
        </w:tc>
        <w:tc>
          <w:tcPr>
            <w:tcW w:w="1661" w:type="dxa"/>
            <w:shd w:val="clear" w:color="auto" w:fill="auto"/>
            <w:vAlign w:val="center"/>
            <w:hideMark/>
          </w:tcPr>
          <w:p w14:paraId="31020F35"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53.089,00</w:t>
            </w:r>
          </w:p>
        </w:tc>
      </w:tr>
    </w:tbl>
    <w:p w14:paraId="37659C6B" w14:textId="77777777" w:rsidR="00374FB8" w:rsidRPr="00374FB8" w:rsidRDefault="00374FB8" w:rsidP="00374FB8">
      <w:pPr>
        <w:spacing w:after="0" w:line="240" w:lineRule="auto"/>
        <w:ind w:left="1800"/>
        <w:contextualSpacing/>
        <w:rPr>
          <w:rFonts w:ascii="Times New Roman" w:eastAsia="Calibri" w:hAnsi="Times New Roman" w:cs="Times New Roman"/>
          <w:b/>
        </w:rPr>
      </w:pPr>
    </w:p>
    <w:p w14:paraId="502E8DE3" w14:textId="77777777" w:rsidR="00374FB8" w:rsidRPr="00374FB8" w:rsidRDefault="00374FB8" w:rsidP="00374FB8">
      <w:pPr>
        <w:numPr>
          <w:ilvl w:val="0"/>
          <w:numId w:val="64"/>
        </w:numPr>
        <w:spacing w:after="0" w:line="240" w:lineRule="auto"/>
        <w:contextualSpacing/>
        <w:rPr>
          <w:rFonts w:ascii="Times New Roman" w:eastAsia="Calibri" w:hAnsi="Times New Roman" w:cs="Times New Roman"/>
          <w:b/>
        </w:rPr>
      </w:pPr>
      <w:r w:rsidRPr="00374FB8">
        <w:rPr>
          <w:rFonts w:ascii="Times New Roman" w:eastAsia="Calibri" w:hAnsi="Times New Roman" w:cs="Times New Roman"/>
          <w:b/>
        </w:rPr>
        <w:t>UVJETI I KRITERIJI ZA OSTVARIVANJE PRAVA</w:t>
      </w:r>
    </w:p>
    <w:p w14:paraId="25060F37" w14:textId="77777777" w:rsidR="00374FB8" w:rsidRPr="00374FB8" w:rsidRDefault="00374FB8" w:rsidP="00374FB8">
      <w:pPr>
        <w:spacing w:after="0" w:line="240" w:lineRule="auto"/>
        <w:rPr>
          <w:rFonts w:ascii="Times New Roman" w:eastAsia="Calibri" w:hAnsi="Times New Roman" w:cs="Times New Roman"/>
          <w:b/>
        </w:rPr>
      </w:pPr>
    </w:p>
    <w:p w14:paraId="74826AF9"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11.</w:t>
      </w:r>
    </w:p>
    <w:p w14:paraId="4A4EC2ED"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r w:rsidRPr="00374FB8">
        <w:rPr>
          <w:rFonts w:ascii="Times New Roman" w:eastAsia="Calibri" w:hAnsi="Times New Roman" w:cs="Times New Roman"/>
          <w:b/>
        </w:rPr>
        <w:t>Temeljni uvjeti za ostvarivanje prava utvrđenih Programom:</w:t>
      </w:r>
    </w:p>
    <w:p w14:paraId="4A98CA4D"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državljanstvo Republike Hrvatske s prijavljenim prebivalištem na području grada Karlovca</w:t>
      </w:r>
    </w:p>
    <w:p w14:paraId="6295BB65"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status azilanta ili stranca pod supsidijarnom zaštitom s prijavljenim prebivalištem na području grada Karlovca</w:t>
      </w:r>
    </w:p>
    <w:p w14:paraId="25430036"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status stranca pod privremenom zaštitom s prijavljenim prebivalištem na području grada Karlovca</w:t>
      </w:r>
    </w:p>
    <w:p w14:paraId="166BEE63" w14:textId="77777777" w:rsidR="00374FB8" w:rsidRPr="00374FB8" w:rsidRDefault="00374FB8" w:rsidP="00374FB8">
      <w:pPr>
        <w:numPr>
          <w:ilvl w:val="0"/>
          <w:numId w:val="57"/>
        </w:numPr>
        <w:spacing w:after="0" w:line="240" w:lineRule="auto"/>
        <w:contextualSpacing/>
        <w:rPr>
          <w:rFonts w:ascii="Times New Roman" w:eastAsia="Calibri" w:hAnsi="Times New Roman" w:cs="Times New Roman"/>
          <w:lang w:eastAsia="hr-HR"/>
        </w:rPr>
      </w:pPr>
      <w:r w:rsidRPr="00374FB8">
        <w:rPr>
          <w:rFonts w:ascii="Times New Roman" w:eastAsia="Calibri" w:hAnsi="Times New Roman" w:cs="Times New Roman"/>
          <w:lang w:eastAsia="hr-HR"/>
        </w:rPr>
        <w:t>ukupni prihodi kućanstva</w:t>
      </w:r>
    </w:p>
    <w:p w14:paraId="45A50C7A" w14:textId="77777777" w:rsidR="00374FB8" w:rsidRPr="00374FB8" w:rsidRDefault="00374FB8" w:rsidP="00374FB8">
      <w:pPr>
        <w:spacing w:after="0" w:line="240" w:lineRule="auto"/>
        <w:ind w:left="360"/>
        <w:contextualSpacing/>
        <w:rPr>
          <w:rFonts w:ascii="Times New Roman" w:eastAsia="Calibri" w:hAnsi="Times New Roman" w:cs="Times New Roman"/>
          <w:lang w:eastAsia="hr-HR"/>
        </w:rPr>
      </w:pPr>
    </w:p>
    <w:p w14:paraId="67DC8D38"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12.</w:t>
      </w:r>
    </w:p>
    <w:p w14:paraId="13228293"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r w:rsidRPr="00374FB8">
        <w:rPr>
          <w:rFonts w:ascii="Times New Roman" w:eastAsia="Calibri" w:hAnsi="Times New Roman" w:cs="Times New Roman"/>
          <w:b/>
        </w:rPr>
        <w:t>Ukupni prihodi kućanstva</w:t>
      </w:r>
    </w:p>
    <w:p w14:paraId="2DF80417"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r w:rsidRPr="00374FB8">
        <w:rPr>
          <w:rFonts w:ascii="Times New Roman" w:eastAsia="Calibri" w:hAnsi="Times New Roman" w:cs="Times New Roman"/>
        </w:rPr>
        <w:t>U ukupne prihode kućanstva ulaze svi prihodi ostvareni u posljednje dvije godine prije podnošenja zahtjeva, uključujući i prihode ostvarene od imovine i druge prihode kućanstva.</w:t>
      </w:r>
    </w:p>
    <w:p w14:paraId="1EC1B329"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samac</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 xml:space="preserve">        do 360,00 €</w:t>
      </w:r>
    </w:p>
    <w:p w14:paraId="0802E658"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dvočlano kućanstvo </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 xml:space="preserve">        do 380,00 €</w:t>
      </w:r>
    </w:p>
    <w:p w14:paraId="724B6527"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tročlano kućanstvo</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 xml:space="preserve">        do 400,00 €</w:t>
      </w:r>
    </w:p>
    <w:p w14:paraId="5174894B"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četveročlano kućanstvo.</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 xml:space="preserve">        do 440,00 €</w:t>
      </w:r>
    </w:p>
    <w:p w14:paraId="7EC3F376"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za svakog daljnjeg člana kućanstva</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dodatnih 50,00 €</w:t>
      </w:r>
    </w:p>
    <w:p w14:paraId="3E5FE151"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bCs/>
        </w:rPr>
      </w:pPr>
      <w:r w:rsidRPr="00374FB8">
        <w:rPr>
          <w:rFonts w:ascii="Times New Roman" w:eastAsia="Calibri" w:hAnsi="Times New Roman" w:cs="Times New Roman"/>
          <w:lang w:eastAsia="hr-HR"/>
        </w:rPr>
        <w:t xml:space="preserve">za treće i svako sljedeće uzdržavano dijete (odnosi se isključivo na prava za djecu: </w:t>
      </w:r>
      <w:r w:rsidRPr="00374FB8">
        <w:rPr>
          <w:rFonts w:ascii="Times New Roman" w:eastAsia="Calibri" w:hAnsi="Times New Roman" w:cs="Times New Roman"/>
        </w:rPr>
        <w:t xml:space="preserve">Naknada smještaja u ustanovu predškolskog odgoja, Prehrana učenika u osnovnim školama, Ljetovanje za djecu u Hostelu Karlovac </w:t>
      </w:r>
      <w:proofErr w:type="spellStart"/>
      <w:r w:rsidRPr="00374FB8">
        <w:rPr>
          <w:rFonts w:ascii="Times New Roman" w:eastAsia="Calibri" w:hAnsi="Times New Roman" w:cs="Times New Roman"/>
        </w:rPr>
        <w:t>d.o.o</w:t>
      </w:r>
      <w:proofErr w:type="spellEnd"/>
      <w:r w:rsidRPr="00374FB8">
        <w:rPr>
          <w:rFonts w:ascii="Times New Roman" w:eastAsia="Calibri" w:hAnsi="Times New Roman" w:cs="Times New Roman"/>
        </w:rPr>
        <w:t xml:space="preserve">, Prehrana djece u dojenačkoj dobi – mlijeko za dojenčad) </w:t>
      </w:r>
      <w:r w:rsidRPr="00374FB8">
        <w:rPr>
          <w:rFonts w:ascii="Times New Roman" w:eastAsia="Calibri" w:hAnsi="Times New Roman" w:cs="Times New Roman"/>
        </w:rPr>
        <w:tab/>
      </w:r>
      <w:r w:rsidRPr="00374FB8">
        <w:rPr>
          <w:rFonts w:ascii="Times New Roman" w:eastAsia="Calibri" w:hAnsi="Times New Roman" w:cs="Times New Roman"/>
          <w:bCs/>
        </w:rPr>
        <w:t xml:space="preserve">dodatnih </w:t>
      </w:r>
      <w:r w:rsidRPr="00374FB8">
        <w:rPr>
          <w:rFonts w:ascii="Times New Roman" w:eastAsia="Calibri" w:hAnsi="Times New Roman" w:cs="Times New Roman"/>
          <w:bCs/>
          <w:lang w:eastAsia="hr-HR"/>
        </w:rPr>
        <w:t xml:space="preserve">65,00 </w:t>
      </w:r>
      <w:r w:rsidRPr="00374FB8">
        <w:rPr>
          <w:rFonts w:ascii="Times New Roman" w:eastAsia="Calibri" w:hAnsi="Times New Roman" w:cs="Times New Roman"/>
          <w:bCs/>
        </w:rPr>
        <w:t>€</w:t>
      </w:r>
    </w:p>
    <w:p w14:paraId="7F53A62E"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za osobu s tjelesnim invaliditetom u visini od 60% i više unutar kućanstva (odnosi se isključivo za naknade troškova stanovanja)</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dodatnih 50,00 €</w:t>
      </w:r>
    </w:p>
    <w:p w14:paraId="471B370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7A1B25B7"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13.</w:t>
      </w:r>
    </w:p>
    <w:p w14:paraId="7E82C853"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r w:rsidRPr="00374FB8">
        <w:rPr>
          <w:rFonts w:ascii="Times New Roman" w:eastAsia="Calibri" w:hAnsi="Times New Roman" w:cs="Times New Roman"/>
          <w:b/>
        </w:rPr>
        <w:t>Novčana sredstva koja se ne uračunavaju u prihod:</w:t>
      </w:r>
    </w:p>
    <w:p w14:paraId="7A4C1940" w14:textId="77777777" w:rsidR="00374FB8" w:rsidRPr="00374FB8" w:rsidRDefault="00374FB8" w:rsidP="00374FB8">
      <w:pPr>
        <w:widowControl w:val="0"/>
        <w:spacing w:after="0" w:line="240" w:lineRule="auto"/>
        <w:jc w:val="both"/>
        <w:outlineLvl w:val="0"/>
        <w:rPr>
          <w:rFonts w:ascii="Times New Roman" w:eastAsia="Calibri" w:hAnsi="Times New Roman" w:cs="Times New Roman"/>
        </w:rPr>
      </w:pPr>
      <w:r w:rsidRPr="00374FB8">
        <w:rPr>
          <w:rFonts w:ascii="Times New Roman" w:eastAsia="Calibri" w:hAnsi="Times New Roman" w:cs="Times New Roman"/>
        </w:rPr>
        <w:t>U ukupni prihod kućanstva ne uračunavaju se novčana sredstva ostvarena po osnovi:</w:t>
      </w:r>
    </w:p>
    <w:p w14:paraId="5471AB41"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 zajamčene minimalne naknade,</w:t>
      </w:r>
    </w:p>
    <w:p w14:paraId="27C3B1F5"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2. naknade za ugroženog kupca energenata,</w:t>
      </w:r>
    </w:p>
    <w:p w14:paraId="198ED993"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3. naknade zbog tjelesnog oštećenja,</w:t>
      </w:r>
    </w:p>
    <w:p w14:paraId="183DA084"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4. ortopedskog dodatka,</w:t>
      </w:r>
    </w:p>
    <w:p w14:paraId="0F439FB4"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5. osobne invalidnine,</w:t>
      </w:r>
    </w:p>
    <w:p w14:paraId="30527543"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6. doplatka za pomoć i njegu,</w:t>
      </w:r>
    </w:p>
    <w:p w14:paraId="66696002"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7. doplatka za djecu,</w:t>
      </w:r>
    </w:p>
    <w:p w14:paraId="7395104E"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8. stipendije za školovanje učenika ili studenta dok traje redovito školovanje ili studiranje, a najdulje do 26. godine života,</w:t>
      </w:r>
    </w:p>
    <w:p w14:paraId="389F6989"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lastRenderedPageBreak/>
        <w:t>9. jednokratne donacije pravnih i fizičkih osoba do iznosa 1.330,00 € godišnje,</w:t>
      </w:r>
    </w:p>
    <w:p w14:paraId="56A08782"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10. pomoći za ublažavanje posljedica prirodne nepogode,</w:t>
      </w:r>
    </w:p>
    <w:p w14:paraId="677B5ECA"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11. privremenog uzdržavanja za dijete prema zakonu kojim se uređuje privremeno uzdržavanje,</w:t>
      </w:r>
    </w:p>
    <w:p w14:paraId="02F0600D"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12. uzdržavanja za maloljetno i punoljetno dijete ostvarenog prema zakonu kojim se uređuju obiteljski odnosi do iznosa minimalne plaće,</w:t>
      </w:r>
    </w:p>
    <w:p w14:paraId="5AA17F14"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13. obiteljske mirovine za maloljetno i punoljetno dijete do iznosa minimalne plaće,</w:t>
      </w:r>
    </w:p>
    <w:p w14:paraId="0095107E"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14. nagrade učeniku za vrijeme praktične nastave i naukovanja,</w:t>
      </w:r>
    </w:p>
    <w:p w14:paraId="71A65D4E"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15. doplatka za njegu i pomoć druge osobe, doplatka za pripomoć u kući, ortopedskog doplatka, posebnog doplatka, jednokratne novčane pomoći, obiteljske invalidnine, uvećane i povećane obiteljske invalidnine, osobne invalidnine, troškova ukopa, potpore za obrazovanje, novčane protuvrijednosti za besplatne udžbenike, dodijeljenog iznosa stambenog kredita ili financijske potpore, novčane naknade u iznosu obiteljske invalidnine, uvećane i povećane obiteljske invalidnine, naknade za topli obrok, sredstava potpore ostvarenih kroz Program stručnog osposobljavanja i zapošljavanja hrvatskih branitelja iz Domovinskog rata i članova njihovih obitelji, ostvarenih prema zakonu kojim se uređuju prava hrvatskih branitelja iz Domovinskog rata i članova njihovih obitelji,</w:t>
      </w:r>
    </w:p>
    <w:p w14:paraId="165667A2"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16. osobne invalidnine, obiteljske invalidnine, uvećane i povećane obiteljske invalidnine, dodatka za pomoć i njegu druge osobe, ortopedskog dodatka, posebnog dodatka, dodatka za pripomoć u kući i novčane protuvrijednosti za besplatne udžbenike ostvarene prema zakonu kojim se uređuje zaštita vojnih i civilnih invalida rata,</w:t>
      </w:r>
    </w:p>
    <w:p w14:paraId="0BD27F42" w14:textId="77777777" w:rsidR="00374FB8" w:rsidRP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17. osobne invalidnine, dodatka za njegu i pomoć druge osobe, dodatka za pripomoć u kući, ortopedskog dodatka, posebnog dodatka, jednokratne novčane pomoći, obiteljske invalidnine, uvećane i povećane obiteljske invalidnine, novčane naknade u iznosu obiteljske invalidnine, povećane i uvećane obiteljske invalidnine, naknade za troškove ukopa, stipendije i novčane protuvrijednost za besplatne udžbenike prema zakonu kojim se uređuju prava civilnih stradalnika iz Domovinskog rata,</w:t>
      </w:r>
    </w:p>
    <w:p w14:paraId="6CF9DF71" w14:textId="77777777" w:rsidR="00374FB8" w:rsidRDefault="00374FB8" w:rsidP="00374FB8">
      <w:pPr>
        <w:spacing w:after="0" w:line="240" w:lineRule="auto"/>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18. jednokratne novčane potpore za novorođeno dijete na temelju zakona kojim se uređuju </w:t>
      </w:r>
      <w:proofErr w:type="spellStart"/>
      <w:r w:rsidRPr="00374FB8">
        <w:rPr>
          <w:rFonts w:ascii="Times New Roman" w:eastAsia="Calibri" w:hAnsi="Times New Roman" w:cs="Times New Roman"/>
          <w:lang w:eastAsia="hr-HR"/>
        </w:rPr>
        <w:t>rodiljne</w:t>
      </w:r>
      <w:proofErr w:type="spellEnd"/>
      <w:r w:rsidRPr="00374FB8">
        <w:rPr>
          <w:rFonts w:ascii="Times New Roman" w:eastAsia="Calibri" w:hAnsi="Times New Roman" w:cs="Times New Roman"/>
          <w:lang w:eastAsia="hr-HR"/>
        </w:rPr>
        <w:t xml:space="preserve"> i roditeljske potpore, novčane pomoći za opremu novorođenog djeteta odnosno novčane pomoći za novorođeno dijete.</w:t>
      </w:r>
    </w:p>
    <w:p w14:paraId="4E5DDABA" w14:textId="77777777" w:rsidR="00374FB8" w:rsidRDefault="00374FB8" w:rsidP="00374FB8">
      <w:pPr>
        <w:spacing w:after="0" w:line="240" w:lineRule="auto"/>
        <w:jc w:val="both"/>
        <w:rPr>
          <w:rFonts w:ascii="Times New Roman" w:eastAsia="Calibri" w:hAnsi="Times New Roman" w:cs="Times New Roman"/>
          <w:lang w:eastAsia="hr-HR"/>
        </w:rPr>
      </w:pPr>
    </w:p>
    <w:p w14:paraId="59D33C66" w14:textId="48FDDEEC" w:rsidR="00374FB8" w:rsidRPr="00374FB8" w:rsidRDefault="00374FB8" w:rsidP="00374FB8">
      <w:pPr>
        <w:spacing w:after="0" w:line="240" w:lineRule="auto"/>
        <w:jc w:val="center"/>
        <w:rPr>
          <w:rFonts w:ascii="Times New Roman" w:eastAsia="Calibri" w:hAnsi="Times New Roman" w:cs="Times New Roman"/>
          <w:lang w:eastAsia="hr-HR"/>
        </w:rPr>
      </w:pPr>
      <w:r w:rsidRPr="00374FB8">
        <w:rPr>
          <w:rFonts w:ascii="Times New Roman" w:eastAsia="Times New Roman" w:hAnsi="Times New Roman" w:cs="Times New Roman"/>
          <w:b/>
          <w:bCs/>
        </w:rPr>
        <w:t>Članak 14.</w:t>
      </w:r>
    </w:p>
    <w:p w14:paraId="17C0E9F4"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r w:rsidRPr="00374FB8">
        <w:rPr>
          <w:rFonts w:ascii="Times New Roman" w:eastAsia="Calibri" w:hAnsi="Times New Roman" w:cs="Times New Roman"/>
          <w:b/>
        </w:rPr>
        <w:t>Iznimke od uvjeta i kriterija za ostvarivanje prava.</w:t>
      </w:r>
    </w:p>
    <w:p w14:paraId="5EDBE166"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bCs/>
        </w:rPr>
      </w:pPr>
    </w:p>
    <w:p w14:paraId="3462E2E4"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bCs/>
        </w:rPr>
      </w:pPr>
      <w:r w:rsidRPr="00374FB8">
        <w:rPr>
          <w:rFonts w:ascii="Times New Roman" w:eastAsia="Calibri" w:hAnsi="Times New Roman" w:cs="Times New Roman"/>
          <w:bCs/>
        </w:rPr>
        <w:t xml:space="preserve">Ukupni prihodi kućanstva, kao temeljni kriterij iz </w:t>
      </w:r>
      <w:r w:rsidRPr="00374FB8">
        <w:rPr>
          <w:rFonts w:ascii="Times New Roman" w:eastAsia="Calibri" w:hAnsi="Times New Roman" w:cs="Times New Roman"/>
        </w:rPr>
        <w:t xml:space="preserve">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r w:rsidRPr="00374FB8">
        <w:rPr>
          <w:rFonts w:ascii="Times New Roman" w:eastAsia="Calibri" w:hAnsi="Times New Roman" w:cs="Times New Roman"/>
          <w:bCs/>
        </w:rPr>
        <w:t>, vrijede za prava iz ovog Programa, osim za:</w:t>
      </w:r>
    </w:p>
    <w:p w14:paraId="50A720B1"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Subvenciju godišnjih karata za prijevoz socijalno ugroženih kategorija,</w:t>
      </w:r>
    </w:p>
    <w:p w14:paraId="369DF44D"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Sufinanciranje gradskog prijevoza građana starijih od 65 godina,</w:t>
      </w:r>
    </w:p>
    <w:p w14:paraId="64B20B2E"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Pomoć u kući starim i bolesnim osobama,</w:t>
      </w:r>
    </w:p>
    <w:p w14:paraId="1D63E26B"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Zdravstvenu njegu u kući starih i bolesnih osoba,</w:t>
      </w:r>
    </w:p>
    <w:p w14:paraId="1BF1DC45"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Jednokratne naknade,</w:t>
      </w:r>
    </w:p>
    <w:p w14:paraId="289BFBCA"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Naknadu pogrebnih troškova.</w:t>
      </w:r>
    </w:p>
    <w:p w14:paraId="03173B1F"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p>
    <w:p w14:paraId="2D43B35C"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 xml:space="preserve">Djeca smještena u ustanove socijalne skrbi i udomiteljske obitelji, imaju pravo korištenja svih prava iz ovog Programa, koja su usmjerena djeci, odnosno ne podliježu kriterijima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xml:space="preserve">. ovog Programa. </w:t>
      </w:r>
    </w:p>
    <w:p w14:paraId="19449283"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p>
    <w:p w14:paraId="76B57E02"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 xml:space="preserve">Djeca iz obitelji s odobrenim statusom </w:t>
      </w:r>
      <w:r w:rsidRPr="00374FB8">
        <w:rPr>
          <w:rFonts w:ascii="Times New Roman" w:eastAsia="Calibri" w:hAnsi="Times New Roman" w:cs="Times New Roman"/>
          <w:lang w:eastAsia="hr-HR"/>
        </w:rPr>
        <w:t>azilanta ili stranca pod supsidijarnom zaštitom</w:t>
      </w:r>
      <w:r w:rsidRPr="00374FB8">
        <w:rPr>
          <w:rFonts w:ascii="Times New Roman" w:eastAsia="Calibri" w:hAnsi="Times New Roman" w:cs="Times New Roman"/>
        </w:rPr>
        <w:t xml:space="preserve"> ili statusom privremene zaštite temeljem Zakona o međunarodnoj i privremenoj zaštiti (NN70/15,127/17) imaju pravo korištenja prava iz ovog Programa, koja su usmjerena djeci i starijim osobama, te pravo korištenja jednokratne naknade, odnosno ne podliježu kriterijima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p>
    <w:p w14:paraId="2BB00B70"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p>
    <w:p w14:paraId="1BB39325"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 xml:space="preserve">Korisnici usluga </w:t>
      </w:r>
      <w:r w:rsidRPr="00374FB8">
        <w:rPr>
          <w:rFonts w:ascii="Times New Roman" w:eastAsia="Calibri" w:hAnsi="Times New Roman" w:cs="Times New Roman"/>
          <w:lang w:eastAsia="hr-HR"/>
        </w:rPr>
        <w:t xml:space="preserve">Pomoć u kući starim i bolesnim osobama i Zdravstvena njege u kuća starih i bolesnih osoba </w:t>
      </w:r>
      <w:r w:rsidRPr="00374FB8">
        <w:rPr>
          <w:rFonts w:ascii="Times New Roman" w:eastAsia="Calibri" w:hAnsi="Times New Roman" w:cs="Times New Roman"/>
        </w:rPr>
        <w:t>imaju pravo korištenja prava iz ovog Programa temeljem članka 30. i 31. ovog Programa.</w:t>
      </w:r>
    </w:p>
    <w:p w14:paraId="5320A28B"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p>
    <w:p w14:paraId="7B565471" w14:textId="77777777" w:rsidR="00374FB8" w:rsidRDefault="00374FB8" w:rsidP="00374FB8">
      <w:pPr>
        <w:spacing w:after="0" w:line="240" w:lineRule="auto"/>
        <w:jc w:val="center"/>
        <w:rPr>
          <w:rFonts w:ascii="Times New Roman" w:eastAsia="Times New Roman" w:hAnsi="Times New Roman" w:cs="Times New Roman"/>
          <w:b/>
          <w:bCs/>
        </w:rPr>
      </w:pPr>
    </w:p>
    <w:p w14:paraId="271C6C3A" w14:textId="77777777" w:rsidR="00374FB8" w:rsidRDefault="00374FB8" w:rsidP="00374FB8">
      <w:pPr>
        <w:spacing w:after="0" w:line="240" w:lineRule="auto"/>
        <w:jc w:val="center"/>
        <w:rPr>
          <w:rFonts w:ascii="Times New Roman" w:eastAsia="Times New Roman" w:hAnsi="Times New Roman" w:cs="Times New Roman"/>
          <w:b/>
          <w:bCs/>
        </w:rPr>
      </w:pPr>
    </w:p>
    <w:p w14:paraId="69AB48E4" w14:textId="77777777" w:rsidR="00374FB8" w:rsidRDefault="00374FB8" w:rsidP="00374FB8">
      <w:pPr>
        <w:spacing w:after="0" w:line="240" w:lineRule="auto"/>
        <w:jc w:val="center"/>
        <w:rPr>
          <w:rFonts w:ascii="Times New Roman" w:eastAsia="Times New Roman" w:hAnsi="Times New Roman" w:cs="Times New Roman"/>
          <w:b/>
          <w:bCs/>
        </w:rPr>
      </w:pPr>
    </w:p>
    <w:p w14:paraId="26089FDD" w14:textId="0870C7BD"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lastRenderedPageBreak/>
        <w:t>Članak 15.</w:t>
      </w:r>
    </w:p>
    <w:p w14:paraId="33E9B44F"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r w:rsidRPr="00374FB8">
        <w:rPr>
          <w:rFonts w:ascii="Times New Roman" w:eastAsia="Calibri" w:hAnsi="Times New Roman" w:cs="Times New Roman"/>
          <w:b/>
        </w:rPr>
        <w:t>Prava iz ovog Programa ne priznaju se samcu ili kućanstvu ako:</w:t>
      </w:r>
    </w:p>
    <w:p w14:paraId="27B6F811"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315774F3"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mjesečni prihodi samca ili ukupni mjesečni prihodi kućanstva prelaze iznose (cenzuse) utvrđene u članku 12., za određeni broj članova kućanstva;</w:t>
      </w:r>
    </w:p>
    <w:p w14:paraId="032E60C7"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samac ili član kućanstva koji ima u vlasništvu ili suvlasništvu drugi stan ili kuću, osim stana ili kuće koju koristi za stanovanje, odnosno drugu pokretnu ili nepokretnu imovinu od koje može ostvariti prihod;</w:t>
      </w:r>
    </w:p>
    <w:p w14:paraId="2543653F"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samac ili član kućanstva pravo već ostvaruje temeljem drugih propisa i putem drugih institucija;</w:t>
      </w:r>
    </w:p>
    <w:p w14:paraId="258FE926"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je samac sklopio ugovor o doživotnom ili dosmrtnom uzdržavanju, osim u slučaju pokretanja postupka za raskid, utvrđenje ništetnosti ili poništenje ugovora;</w:t>
      </w:r>
    </w:p>
    <w:p w14:paraId="1CF01752"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je samac ili član kućanstva odbio prihvatiti pravo na zajamčenu minimalnu naknadu;</w:t>
      </w:r>
    </w:p>
    <w:p w14:paraId="41BB6753"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je samac ili član kućanstva vlasnik registriranog vozila mlađeg od 8 g ili registriranog vozila čija vrijednost prelazi iznos od 40 osnovica iz članka 22. stavka 2. Zakona o socijalnoj skrbi</w:t>
      </w:r>
      <w:r w:rsidRPr="00374FB8">
        <w:rPr>
          <w:rFonts w:ascii="Times New Roman" w:eastAsia="Calibri" w:hAnsi="Times New Roman" w:cs="Times New Roman"/>
        </w:rPr>
        <w:t xml:space="preserve"> (NN 18/22,46/22, 119/22)</w:t>
      </w:r>
      <w:r w:rsidRPr="00374FB8">
        <w:rPr>
          <w:rFonts w:ascii="Times New Roman" w:eastAsia="Calibri" w:hAnsi="Times New Roman" w:cs="Times New Roman"/>
          <w:lang w:eastAsia="hr-HR"/>
        </w:rPr>
        <w:t>.</w:t>
      </w:r>
    </w:p>
    <w:p w14:paraId="4D77C061" w14:textId="77777777" w:rsidR="00374FB8" w:rsidRPr="00374FB8" w:rsidRDefault="00374FB8" w:rsidP="00374FB8">
      <w:pPr>
        <w:widowControl w:val="0"/>
        <w:numPr>
          <w:ilvl w:val="0"/>
          <w:numId w:val="57"/>
        </w:numPr>
        <w:spacing w:after="0" w:line="240" w:lineRule="auto"/>
        <w:contextualSpacing/>
        <w:jc w:val="both"/>
        <w:rPr>
          <w:rFonts w:ascii="Times New Roman" w:eastAsia="Times New Roman" w:hAnsi="Times New Roman" w:cs="Times New Roman"/>
          <w:lang w:eastAsia="hr-HR"/>
        </w:rPr>
      </w:pPr>
      <w:r w:rsidRPr="00374FB8">
        <w:rPr>
          <w:rFonts w:ascii="Times New Roman" w:eastAsia="Calibri" w:hAnsi="Times New Roman" w:cs="Times New Roman"/>
          <w:lang w:eastAsia="hr-HR"/>
        </w:rPr>
        <w:t>samac ili član kućanstva u postupku priznavanja prava nije omogućio uvid u prihod ili imovinu</w:t>
      </w:r>
    </w:p>
    <w:p w14:paraId="061C324B" w14:textId="77777777" w:rsidR="00374FB8" w:rsidRPr="00374FB8" w:rsidRDefault="00374FB8" w:rsidP="00374FB8">
      <w:pPr>
        <w:widowControl w:val="0"/>
        <w:spacing w:after="0" w:line="240" w:lineRule="auto"/>
        <w:ind w:left="360"/>
        <w:contextualSpacing/>
        <w:jc w:val="both"/>
        <w:rPr>
          <w:rFonts w:ascii="Times New Roman" w:eastAsia="Times New Roman" w:hAnsi="Times New Roman" w:cs="Times New Roman"/>
          <w:lang w:eastAsia="hr-HR"/>
        </w:rPr>
      </w:pPr>
    </w:p>
    <w:p w14:paraId="02C20DB0" w14:textId="77777777" w:rsidR="00374FB8" w:rsidRPr="00374FB8" w:rsidRDefault="00374FB8" w:rsidP="00374FB8">
      <w:pPr>
        <w:numPr>
          <w:ilvl w:val="0"/>
          <w:numId w:val="64"/>
        </w:numPr>
        <w:spacing w:after="0" w:line="240" w:lineRule="auto"/>
        <w:contextualSpacing/>
        <w:rPr>
          <w:rFonts w:ascii="Times New Roman" w:eastAsia="Calibri" w:hAnsi="Times New Roman" w:cs="Times New Roman"/>
          <w:b/>
        </w:rPr>
      </w:pPr>
      <w:r w:rsidRPr="00374FB8">
        <w:rPr>
          <w:rFonts w:ascii="Times New Roman" w:eastAsia="Calibri" w:hAnsi="Times New Roman" w:cs="Times New Roman"/>
          <w:b/>
        </w:rPr>
        <w:t>VRSTE NAKNADA</w:t>
      </w:r>
    </w:p>
    <w:p w14:paraId="6993D361" w14:textId="77777777" w:rsidR="00374FB8" w:rsidRPr="00374FB8" w:rsidRDefault="00374FB8" w:rsidP="00374FB8">
      <w:pPr>
        <w:widowControl w:val="0"/>
        <w:overflowPunct w:val="0"/>
        <w:autoSpaceDE w:val="0"/>
        <w:autoSpaceDN w:val="0"/>
        <w:adjustRightInd w:val="0"/>
        <w:spacing w:after="0" w:line="240" w:lineRule="auto"/>
        <w:ind w:left="720"/>
        <w:contextualSpacing/>
        <w:textAlignment w:val="baseline"/>
        <w:rPr>
          <w:rFonts w:ascii="Times New Roman" w:eastAsia="Calibri" w:hAnsi="Times New Roman" w:cs="Times New Roman"/>
          <w:lang w:eastAsia="hr-HR"/>
        </w:rPr>
      </w:pPr>
    </w:p>
    <w:p w14:paraId="67212427"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16.</w:t>
      </w:r>
    </w:p>
    <w:p w14:paraId="7D74DCEE"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Naknade obuhvaćene ovim Programom su:</w:t>
      </w:r>
    </w:p>
    <w:p w14:paraId="074CA4D4"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Prehrana djece u dojenačkoj dobi – mlijeko za dojenčad</w:t>
      </w:r>
    </w:p>
    <w:p w14:paraId="225C10FD"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Naknada smještaja u ustanovu predškolskog odgoja</w:t>
      </w:r>
    </w:p>
    <w:p w14:paraId="410487B0"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Naknade za učenike u osnovnim školama</w:t>
      </w:r>
    </w:p>
    <w:p w14:paraId="65D6333E"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 xml:space="preserve">Naknade za troškove ljetovanja djece u Hostelu Karlovac </w:t>
      </w:r>
      <w:proofErr w:type="spellStart"/>
      <w:r w:rsidRPr="00374FB8">
        <w:rPr>
          <w:rFonts w:ascii="Times New Roman" w:eastAsia="Calibri" w:hAnsi="Times New Roman" w:cs="Times New Roman"/>
        </w:rPr>
        <w:t>d.o.o</w:t>
      </w:r>
      <w:proofErr w:type="spellEnd"/>
    </w:p>
    <w:p w14:paraId="6578B63A"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Naknada za troškove stanovanja – ogrjev</w:t>
      </w:r>
    </w:p>
    <w:p w14:paraId="62F3ADB4"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Naknada za troškove stanovanja – komunalije</w:t>
      </w:r>
    </w:p>
    <w:p w14:paraId="395BBC0A"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Naknada za troškove stanovanja – električna energija</w:t>
      </w:r>
    </w:p>
    <w:p w14:paraId="0F49A9D2"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Naknada za troškove stanovanja – centralno grijanje</w:t>
      </w:r>
    </w:p>
    <w:p w14:paraId="18049D21"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rPr>
      </w:pPr>
      <w:r w:rsidRPr="00374FB8">
        <w:rPr>
          <w:rFonts w:ascii="Times New Roman" w:eastAsia="Calibri" w:hAnsi="Times New Roman" w:cs="Times New Roman"/>
        </w:rPr>
        <w:t>Božićnica za umirovljenike</w:t>
      </w:r>
    </w:p>
    <w:p w14:paraId="040CCB8A"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lang w:eastAsia="hr-HR"/>
        </w:rPr>
      </w:pPr>
      <w:r w:rsidRPr="00374FB8">
        <w:rPr>
          <w:rFonts w:ascii="Times New Roman" w:eastAsia="Calibri" w:hAnsi="Times New Roman" w:cs="Times New Roman"/>
          <w:lang w:eastAsia="hr-HR"/>
        </w:rPr>
        <w:t>Naknada za osobne potrebe najugroženijim osobama</w:t>
      </w:r>
    </w:p>
    <w:p w14:paraId="79E92AB8"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lang w:eastAsia="hr-HR"/>
        </w:rPr>
      </w:pPr>
      <w:r w:rsidRPr="00374FB8">
        <w:rPr>
          <w:rFonts w:ascii="Times New Roman" w:eastAsia="Calibri" w:hAnsi="Times New Roman" w:cs="Times New Roman"/>
          <w:lang w:eastAsia="hr-HR"/>
        </w:rPr>
        <w:t>Sufinanciranje gradskog prijevoza građana s navršenih 65 godina</w:t>
      </w:r>
    </w:p>
    <w:p w14:paraId="0118E0E4"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lang w:eastAsia="hr-HR"/>
        </w:rPr>
      </w:pPr>
      <w:r w:rsidRPr="00374FB8">
        <w:rPr>
          <w:rFonts w:ascii="Times New Roman" w:eastAsia="Calibri" w:hAnsi="Times New Roman" w:cs="Times New Roman"/>
          <w:lang w:eastAsia="hr-HR"/>
        </w:rPr>
        <w:t>Naknada za prijevoz socijalno ugroženim osobama</w:t>
      </w:r>
    </w:p>
    <w:p w14:paraId="32782AAC"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lang w:eastAsia="hr-HR"/>
        </w:rPr>
      </w:pPr>
      <w:r w:rsidRPr="00374FB8">
        <w:rPr>
          <w:rFonts w:ascii="Times New Roman" w:eastAsia="Calibri" w:hAnsi="Times New Roman" w:cs="Times New Roman"/>
          <w:lang w:eastAsia="hr-HR"/>
        </w:rPr>
        <w:t>Skrb o prehrani građana – topli obroci i paketi hrane</w:t>
      </w:r>
    </w:p>
    <w:p w14:paraId="4709E9E4"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lang w:eastAsia="hr-HR"/>
        </w:rPr>
      </w:pPr>
      <w:r w:rsidRPr="00374FB8">
        <w:rPr>
          <w:rFonts w:ascii="Times New Roman" w:eastAsia="Calibri" w:hAnsi="Times New Roman" w:cs="Times New Roman"/>
          <w:lang w:eastAsia="hr-HR"/>
        </w:rPr>
        <w:t>Zdravstvena njega u kući starih i bolesnih osoba</w:t>
      </w:r>
    </w:p>
    <w:p w14:paraId="625EBA43"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lang w:eastAsia="hr-HR"/>
        </w:rPr>
      </w:pPr>
      <w:r w:rsidRPr="00374FB8">
        <w:rPr>
          <w:rFonts w:ascii="Times New Roman" w:eastAsia="Calibri" w:hAnsi="Times New Roman" w:cs="Times New Roman"/>
          <w:lang w:eastAsia="hr-HR"/>
        </w:rPr>
        <w:t>Pomoć u kući starim i bolesnim osobama</w:t>
      </w:r>
    </w:p>
    <w:p w14:paraId="671C8A2F"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lang w:eastAsia="hr-HR"/>
        </w:rPr>
      </w:pPr>
      <w:r w:rsidRPr="00374FB8">
        <w:rPr>
          <w:rFonts w:ascii="Times New Roman" w:eastAsia="Calibri" w:hAnsi="Times New Roman" w:cs="Times New Roman"/>
          <w:lang w:eastAsia="hr-HR"/>
        </w:rPr>
        <w:t>Naknada pogrebnih troškova</w:t>
      </w:r>
    </w:p>
    <w:p w14:paraId="4CEE11DA" w14:textId="77777777" w:rsidR="00374FB8" w:rsidRPr="00374FB8" w:rsidRDefault="00374FB8" w:rsidP="00374FB8">
      <w:pPr>
        <w:widowControl w:val="0"/>
        <w:numPr>
          <w:ilvl w:val="0"/>
          <w:numId w:val="58"/>
        </w:numPr>
        <w:spacing w:after="0" w:line="240" w:lineRule="auto"/>
        <w:contextualSpacing/>
        <w:jc w:val="both"/>
        <w:outlineLvl w:val="0"/>
        <w:rPr>
          <w:rFonts w:ascii="Times New Roman" w:eastAsia="Calibri" w:hAnsi="Times New Roman" w:cs="Times New Roman"/>
          <w:lang w:eastAsia="hr-HR"/>
        </w:rPr>
      </w:pPr>
      <w:r w:rsidRPr="00374FB8">
        <w:rPr>
          <w:rFonts w:ascii="Times New Roman" w:eastAsia="Calibri" w:hAnsi="Times New Roman" w:cs="Times New Roman"/>
          <w:lang w:eastAsia="hr-HR"/>
        </w:rPr>
        <w:t>Jednokratne novčane naknade</w:t>
      </w:r>
    </w:p>
    <w:p w14:paraId="642FBDCC"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4A2A5BFA"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17.</w:t>
      </w:r>
    </w:p>
    <w:p w14:paraId="56176BA6" w14:textId="77777777" w:rsidR="00374FB8" w:rsidRPr="00374FB8" w:rsidRDefault="00374FB8" w:rsidP="00374FB8">
      <w:pPr>
        <w:widowControl w:val="0"/>
        <w:numPr>
          <w:ilvl w:val="0"/>
          <w:numId w:val="65"/>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PREHRANA DJECE U DOJENAČKOJ DOBI – MLIJEKO ZA DOJENČAD</w:t>
      </w:r>
    </w:p>
    <w:p w14:paraId="5B89935F"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47E79C12"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Svjesni smo da je pravilna prehrana u ranoj životnoj dobi baza zdravlja, ne samo u djetinjstvu već i kasnije. U djetinjstvu je preduvjet normalnog rasta i razvoja djeteta kako fizičkog tako i mentalnog. Najbolje mlijeko u dojenačkoj dobi je, bez dvojbe, majčino mlijeko no u slučajevima kad dojenje nije moguće ili je nedostatna količina onda se kao zamjena tj. nadopuna preporučaju tvornički prilagođena odnosno adaptirana dojenačka mlijeka.</w:t>
      </w:r>
    </w:p>
    <w:p w14:paraId="1B5B425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170D01B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Pravo na adaptirano dojenačko mlijeko imaju djeca u starosti do jedne godine čiji članovi kućanstva ispunjavaju kriterije ukupnog prihoda svih članova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p>
    <w:p w14:paraId="6907717D"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D99C87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Mlijeko za dojenčad odobrava se temeljem preporuke patronažne službe Doma zdravlja Karlovac.</w:t>
      </w:r>
    </w:p>
    <w:p w14:paraId="6FAC40F7"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3E45255D"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r w:rsidRPr="00374FB8">
        <w:rPr>
          <w:rFonts w:ascii="Times New Roman" w:eastAsia="Calibri" w:hAnsi="Times New Roman" w:cs="Times New Roman"/>
        </w:rPr>
        <w:t xml:space="preserve">Odobrena količina mlijeka za dojenčad iznosi 5 kutija adaptiranog mlijeka mjesečno po djetetu </w:t>
      </w:r>
      <w:r w:rsidRPr="00374FB8">
        <w:rPr>
          <w:rFonts w:ascii="Times New Roman" w:eastAsia="Calibri" w:hAnsi="Times New Roman" w:cs="Times New Roman"/>
        </w:rPr>
        <w:lastRenderedPageBreak/>
        <w:t>do 6 mjeseci starosti s uključenom dostavom u kuću te 2 kutije adaptiranog mlijeka mjesečno po djetetu od navršenih 6 mjeseci do godine dana starosti.</w:t>
      </w:r>
    </w:p>
    <w:p w14:paraId="7DB72E55" w14:textId="77777777" w:rsidR="00374FB8" w:rsidRPr="00374FB8" w:rsidRDefault="00374FB8" w:rsidP="00374FB8">
      <w:pPr>
        <w:widowControl w:val="0"/>
        <w:overflowPunct w:val="0"/>
        <w:autoSpaceDE w:val="0"/>
        <w:autoSpaceDN w:val="0"/>
        <w:adjustRightInd w:val="0"/>
        <w:spacing w:after="0" w:line="240" w:lineRule="auto"/>
        <w:ind w:firstLine="360"/>
        <w:jc w:val="both"/>
        <w:textAlignment w:val="baseline"/>
        <w:rPr>
          <w:rFonts w:ascii="Times New Roman" w:eastAsia="Calibri" w:hAnsi="Times New Roman" w:cs="Times New Roman"/>
        </w:rPr>
      </w:pPr>
    </w:p>
    <w:p w14:paraId="77797301"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18.</w:t>
      </w:r>
    </w:p>
    <w:p w14:paraId="093DDE95" w14:textId="77777777" w:rsidR="00374FB8" w:rsidRPr="00374FB8" w:rsidRDefault="00374FB8" w:rsidP="00374FB8">
      <w:pPr>
        <w:widowControl w:val="0"/>
        <w:numPr>
          <w:ilvl w:val="0"/>
          <w:numId w:val="65"/>
        </w:numPr>
        <w:spacing w:after="0" w:line="240" w:lineRule="auto"/>
        <w:contextualSpacing/>
        <w:jc w:val="both"/>
        <w:outlineLvl w:val="0"/>
        <w:rPr>
          <w:rFonts w:ascii="Times New Roman" w:eastAsia="Calibri" w:hAnsi="Times New Roman" w:cs="Times New Roman"/>
          <w:b/>
          <w:bCs/>
          <w:u w:val="single"/>
        </w:rPr>
      </w:pPr>
      <w:r w:rsidRPr="00374FB8">
        <w:rPr>
          <w:rFonts w:ascii="Times New Roman" w:eastAsia="Calibri" w:hAnsi="Times New Roman" w:cs="Times New Roman"/>
          <w:b/>
          <w:bCs/>
        </w:rPr>
        <w:t>NAKNADA SMJEŠTAJA U USTANOVU PREDŠKOLSKOG ODGOJA</w:t>
      </w:r>
    </w:p>
    <w:p w14:paraId="2590BF4A"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3D07467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Predškolski odgoj je sastavni dio sustava odgoja, obrazovanja i skrbi o djeci, a obuhvaća programe odgoja, obrazovanja, zdravstvene zaštite, prehrane i socijalne skrbi koji se ostvaruju u dječjim vrtićima, te iznimno, u drugim ustanovama i udrugama. Djelatnost predškolskog odgoja u Karlovcu odvija se u Dječjem vrtiću Karlovac i Dječjem vrtiću Četiri rijeke, Centru za odgoj i obrazovanje djece i mladeži Karlovac.</w:t>
      </w:r>
    </w:p>
    <w:p w14:paraId="5B26E8C5"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7EBCA77A"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Pravo na naknadu za trošak smještaja u vrtić</w:t>
      </w:r>
      <w:r w:rsidRPr="00374FB8">
        <w:rPr>
          <w:rFonts w:ascii="Times New Roman" w:eastAsia="Calibri" w:hAnsi="Times New Roman" w:cs="Times New Roman"/>
          <w:b/>
        </w:rPr>
        <w:t xml:space="preserve"> </w:t>
      </w:r>
      <w:r w:rsidRPr="00374FB8">
        <w:rPr>
          <w:rFonts w:ascii="Times New Roman" w:eastAsia="Calibri" w:hAnsi="Times New Roman" w:cs="Times New Roman"/>
        </w:rPr>
        <w:t>u visini od 50%</w:t>
      </w:r>
      <w:r w:rsidRPr="00374FB8">
        <w:rPr>
          <w:rFonts w:ascii="Times New Roman" w:eastAsia="Calibri" w:hAnsi="Times New Roman" w:cs="Times New Roman"/>
          <w:b/>
        </w:rPr>
        <w:t xml:space="preserve"> </w:t>
      </w:r>
      <w:r w:rsidRPr="00374FB8">
        <w:rPr>
          <w:rFonts w:ascii="Times New Roman" w:eastAsia="Calibri" w:hAnsi="Times New Roman" w:cs="Times New Roman"/>
        </w:rPr>
        <w:t xml:space="preserve">troškova imaju djeca čiji članovi kućanstva ispunjavaju kriterije ukupnog prihoda svih članova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xml:space="preserve"> ovog Programa.</w:t>
      </w:r>
    </w:p>
    <w:p w14:paraId="2671F253"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7C6A2F7E"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Pravo na naknadu za trošak smještaja u vrtić</w:t>
      </w:r>
      <w:r w:rsidRPr="00374FB8">
        <w:rPr>
          <w:rFonts w:ascii="Times New Roman" w:eastAsia="Calibri" w:hAnsi="Times New Roman" w:cs="Times New Roman"/>
          <w:b/>
        </w:rPr>
        <w:t xml:space="preserve"> </w:t>
      </w:r>
      <w:r w:rsidRPr="00374FB8">
        <w:rPr>
          <w:rFonts w:ascii="Times New Roman" w:eastAsia="Calibri" w:hAnsi="Times New Roman" w:cs="Times New Roman"/>
        </w:rPr>
        <w:t>u visini od 50%</w:t>
      </w:r>
      <w:r w:rsidRPr="00374FB8">
        <w:rPr>
          <w:rFonts w:ascii="Times New Roman" w:eastAsia="Calibri" w:hAnsi="Times New Roman" w:cs="Times New Roman"/>
          <w:b/>
        </w:rPr>
        <w:t xml:space="preserve"> </w:t>
      </w:r>
      <w:r w:rsidRPr="00374FB8">
        <w:rPr>
          <w:rFonts w:ascii="Times New Roman" w:eastAsia="Calibri" w:hAnsi="Times New Roman" w:cs="Times New Roman"/>
        </w:rPr>
        <w:t xml:space="preserve">troškova imaju djeca iz obitelji s odobrenim statusom </w:t>
      </w:r>
      <w:r w:rsidRPr="00374FB8">
        <w:rPr>
          <w:rFonts w:ascii="Times New Roman" w:eastAsia="Calibri" w:hAnsi="Times New Roman" w:cs="Times New Roman"/>
          <w:lang w:eastAsia="hr-HR"/>
        </w:rPr>
        <w:t>azilanta ili stranca pod supsidijarnom zaštitom</w:t>
      </w:r>
      <w:r w:rsidRPr="00374FB8">
        <w:rPr>
          <w:rFonts w:ascii="Times New Roman" w:eastAsia="Calibri" w:hAnsi="Times New Roman" w:cs="Times New Roman"/>
        </w:rPr>
        <w:t xml:space="preserve"> ili statusom privremene zaštite temeljem Zakona o međunarodnoj i privremenoj zaštiti (NN70/15,127/17), odnosno ne podliježu kriterijima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p>
    <w:p w14:paraId="10ACF0B5"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59B1403"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Pravo na naknadu za trošak smještaja u vrtić</w:t>
      </w:r>
      <w:r w:rsidRPr="00374FB8">
        <w:rPr>
          <w:rFonts w:ascii="Times New Roman" w:eastAsia="Calibri" w:hAnsi="Times New Roman" w:cs="Times New Roman"/>
          <w:b/>
        </w:rPr>
        <w:t xml:space="preserve"> </w:t>
      </w:r>
      <w:r w:rsidRPr="00374FB8">
        <w:rPr>
          <w:rFonts w:ascii="Times New Roman" w:eastAsia="Calibri" w:hAnsi="Times New Roman" w:cs="Times New Roman"/>
        </w:rPr>
        <w:t>u visini od 100%</w:t>
      </w:r>
      <w:r w:rsidRPr="00374FB8">
        <w:rPr>
          <w:rFonts w:ascii="Times New Roman" w:eastAsia="Calibri" w:hAnsi="Times New Roman" w:cs="Times New Roman"/>
          <w:b/>
        </w:rPr>
        <w:t xml:space="preserve"> </w:t>
      </w:r>
      <w:r w:rsidRPr="00374FB8">
        <w:rPr>
          <w:rFonts w:ascii="Times New Roman" w:eastAsia="Calibri" w:hAnsi="Times New Roman" w:cs="Times New Roman"/>
        </w:rPr>
        <w:t xml:space="preserve">troškova imaju djeca iz udomiteljskih obitelji koji svoj status dokazuju Rješenjem o </w:t>
      </w:r>
      <w:proofErr w:type="spellStart"/>
      <w:r w:rsidRPr="00374FB8">
        <w:rPr>
          <w:rFonts w:ascii="Times New Roman" w:eastAsia="Calibri" w:hAnsi="Times New Roman" w:cs="Times New Roman"/>
        </w:rPr>
        <w:t>udomiteljstvu</w:t>
      </w:r>
      <w:proofErr w:type="spellEnd"/>
      <w:r w:rsidRPr="00374FB8">
        <w:rPr>
          <w:rFonts w:ascii="Times New Roman" w:eastAsia="Calibri" w:hAnsi="Times New Roman" w:cs="Times New Roman"/>
        </w:rPr>
        <w:t xml:space="preserve">, te djeca smještena u ustanove socijalne skrbi koja status dokazuju Rješenjem o smještaju, odnosno ne podliježu kriterijima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p>
    <w:p w14:paraId="395BA323"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0B8E4CB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Pravo na naknadu za trošak smještaja utvrđuje se dva puta godišnje, u siječnju i rujnu tekuće godine, a ostvaruje se podnošenjem zahtjeva Upravnom odjelu za društvene djelatnosti, uz predočenje potrebnih dokaza, koji će korisniku izdati rješenje o utvrđenom pravu.</w:t>
      </w:r>
    </w:p>
    <w:p w14:paraId="6D21912B"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bCs/>
        </w:rPr>
      </w:pPr>
    </w:p>
    <w:p w14:paraId="3BCB2185"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19.</w:t>
      </w:r>
    </w:p>
    <w:p w14:paraId="7AD1D1BD" w14:textId="77777777" w:rsidR="00374FB8" w:rsidRPr="00374FB8" w:rsidRDefault="00374FB8" w:rsidP="00374FB8">
      <w:pPr>
        <w:widowControl w:val="0"/>
        <w:numPr>
          <w:ilvl w:val="0"/>
          <w:numId w:val="65"/>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NAKNADE ZA UČENIKE U OSNOVNIM ŠKOLAMA</w:t>
      </w:r>
    </w:p>
    <w:p w14:paraId="5E684B7A"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62245F0F"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Pravo na naknadu prehrane u osnovnim školama imaju učenici čija kućanstva ispunjavaju kriterije ukupnog prihoda svih članova kućanstva iz članka 12. ovog Programa, a tu vrstu prava ne ostvaruju po nekom drugom osnovu odnosno na neki drugi način.</w:t>
      </w:r>
    </w:p>
    <w:p w14:paraId="285FB730" w14:textId="77777777" w:rsidR="00374FB8" w:rsidRPr="00374FB8" w:rsidRDefault="00374FB8" w:rsidP="00374FB8">
      <w:pPr>
        <w:widowControl w:val="0"/>
        <w:spacing w:after="0" w:line="240" w:lineRule="auto"/>
        <w:ind w:left="360"/>
        <w:contextualSpacing/>
        <w:jc w:val="both"/>
        <w:rPr>
          <w:rFonts w:ascii="Times New Roman" w:eastAsia="Calibri" w:hAnsi="Times New Roman" w:cs="Times New Roman"/>
        </w:rPr>
      </w:pPr>
    </w:p>
    <w:p w14:paraId="7B038620"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Pravo na naknadu ukupnog troška produženog boravka u osnovnim školama imaju:</w:t>
      </w:r>
    </w:p>
    <w:p w14:paraId="513D63B9" w14:textId="77777777" w:rsidR="00374FB8" w:rsidRPr="00374FB8" w:rsidRDefault="00374FB8" w:rsidP="00374FB8">
      <w:pPr>
        <w:widowControl w:val="0"/>
        <w:numPr>
          <w:ilvl w:val="0"/>
          <w:numId w:val="67"/>
        </w:numPr>
        <w:spacing w:after="0" w:line="240" w:lineRule="auto"/>
        <w:ind w:left="709"/>
        <w:contextualSpacing/>
        <w:jc w:val="both"/>
        <w:rPr>
          <w:rFonts w:ascii="Times New Roman" w:eastAsia="Calibri" w:hAnsi="Times New Roman" w:cs="Times New Roman"/>
        </w:rPr>
      </w:pPr>
      <w:r w:rsidRPr="00374FB8">
        <w:rPr>
          <w:rFonts w:ascii="Times New Roman" w:eastAsia="Calibri" w:hAnsi="Times New Roman" w:cs="Times New Roman"/>
        </w:rPr>
        <w:t>udomljena djeca</w:t>
      </w:r>
    </w:p>
    <w:p w14:paraId="3B2791D7" w14:textId="77777777" w:rsidR="00374FB8" w:rsidRPr="00374FB8" w:rsidRDefault="00374FB8" w:rsidP="00374FB8">
      <w:pPr>
        <w:widowControl w:val="0"/>
        <w:numPr>
          <w:ilvl w:val="0"/>
          <w:numId w:val="67"/>
        </w:numPr>
        <w:spacing w:after="0" w:line="240" w:lineRule="auto"/>
        <w:ind w:left="709"/>
        <w:contextualSpacing/>
        <w:jc w:val="both"/>
        <w:rPr>
          <w:rFonts w:ascii="Times New Roman" w:eastAsia="Calibri" w:hAnsi="Times New Roman" w:cs="Times New Roman"/>
        </w:rPr>
      </w:pPr>
      <w:r w:rsidRPr="00374FB8">
        <w:rPr>
          <w:rFonts w:ascii="Times New Roman" w:eastAsia="Calibri" w:hAnsi="Times New Roman" w:cs="Times New Roman"/>
        </w:rPr>
        <w:t xml:space="preserve">djeca iz obitelji s odobrenim statusom </w:t>
      </w:r>
      <w:r w:rsidRPr="00374FB8">
        <w:rPr>
          <w:rFonts w:ascii="Times New Roman" w:eastAsia="Calibri" w:hAnsi="Times New Roman" w:cs="Times New Roman"/>
          <w:lang w:eastAsia="hr-HR"/>
        </w:rPr>
        <w:t>azilanta ili stranca pod supsidijarnom zaštitom</w:t>
      </w:r>
      <w:r w:rsidRPr="00374FB8">
        <w:rPr>
          <w:rFonts w:ascii="Times New Roman" w:eastAsia="Calibri" w:hAnsi="Times New Roman" w:cs="Times New Roman"/>
        </w:rPr>
        <w:t xml:space="preserve"> ili statusom privremene zaštite temeljem Zakona o međunarodnoj i privremenoj zaštiti (NN70/15,127/17), odnosno ne podliježu kriterijima iz članka 12. ovog Programa</w:t>
      </w:r>
    </w:p>
    <w:p w14:paraId="7812B294" w14:textId="77777777" w:rsidR="00374FB8" w:rsidRPr="00374FB8" w:rsidRDefault="00374FB8" w:rsidP="00374FB8">
      <w:pPr>
        <w:widowControl w:val="0"/>
        <w:numPr>
          <w:ilvl w:val="0"/>
          <w:numId w:val="67"/>
        </w:numPr>
        <w:spacing w:after="0" w:line="240" w:lineRule="auto"/>
        <w:ind w:left="709"/>
        <w:contextualSpacing/>
        <w:jc w:val="both"/>
        <w:rPr>
          <w:rFonts w:ascii="Times New Roman" w:eastAsia="Calibri" w:hAnsi="Times New Roman" w:cs="Times New Roman"/>
        </w:rPr>
      </w:pPr>
      <w:r w:rsidRPr="00374FB8">
        <w:rPr>
          <w:rFonts w:ascii="Times New Roman" w:eastAsia="Calibri" w:hAnsi="Times New Roman" w:cs="Times New Roman"/>
        </w:rPr>
        <w:t>djeca iz obitelji koja su po procjeni stručne službe Upravnog odjela za društvene djelatnosti u izuzetno lošim psihološkim, zdravstvenim i ekonomskim uvjetima, a koja pohađaju program produženog boravka u školama kojima je Grad osnivač.</w:t>
      </w:r>
    </w:p>
    <w:p w14:paraId="0059D0EE"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Vrijednost obroka po učeniku i način provedbe određuje se temeljem ugovora sklopljenog s osnovnom školom koju učenik pohađa. </w:t>
      </w:r>
    </w:p>
    <w:p w14:paraId="10B0E300"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Navedena prava se utvrđuju dva puta godišnje, u siječnju i u rujnu tekuće godine, a ostvaruju se podnošenjem Zahtjeva od strane roditelja/staratelja Upravnom odjelu za društvene djelatnosti.</w:t>
      </w:r>
    </w:p>
    <w:p w14:paraId="6D0134BD"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625138A4"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Pravo na naknadu troška upisnine u Gradsku knjižnicu Ivan Goran Kovačić imaju učenici čija kućanstva ispunjavaju kriterije ukupnog prihoda svih članova kućanstva iz članka 12. ovog Programa, a tu vrstu prava ne ostvaruju po nekom drugom osnovu odnosno na neki drugi način.</w:t>
      </w:r>
    </w:p>
    <w:p w14:paraId="60F6D2E7" w14:textId="77777777" w:rsidR="00374FB8" w:rsidRPr="00374FB8" w:rsidRDefault="00374FB8" w:rsidP="00374FB8">
      <w:pPr>
        <w:widowControl w:val="0"/>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Način provedbe određuje se temeljem ugovora sklopljenog s Gradskom knjižnicom Ivan Goran Kovačić.</w:t>
      </w:r>
    </w:p>
    <w:p w14:paraId="7805D443" w14:textId="77777777" w:rsidR="00374FB8" w:rsidRPr="00374FB8" w:rsidRDefault="00374FB8" w:rsidP="00374FB8">
      <w:pPr>
        <w:widowControl w:val="0"/>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 xml:space="preserve">Navedeno pravo utvrđuje se od siječnja tekuće godine i vrijedi do isteka upisnine učenika, a ostvaruje </w:t>
      </w:r>
      <w:r w:rsidRPr="00374FB8">
        <w:rPr>
          <w:rFonts w:ascii="Times New Roman" w:eastAsia="Calibri" w:hAnsi="Times New Roman" w:cs="Times New Roman"/>
        </w:rPr>
        <w:lastRenderedPageBreak/>
        <w:t>se podnošenjem Zahtjeva od strane roditelja/skrbnika Upravnom odjelu za društvene djelatnosti.</w:t>
      </w:r>
    </w:p>
    <w:p w14:paraId="12AD0135"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2733D658"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20.</w:t>
      </w:r>
    </w:p>
    <w:p w14:paraId="0AB2C21E" w14:textId="77777777" w:rsidR="00374FB8" w:rsidRPr="00374FB8" w:rsidRDefault="00374FB8" w:rsidP="00374FB8">
      <w:pPr>
        <w:widowControl w:val="0"/>
        <w:numPr>
          <w:ilvl w:val="0"/>
          <w:numId w:val="65"/>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 xml:space="preserve">NAKNADE ZA TROŠKOVE LJETOVANJA DJECE U HOSTELU KARLOVAC </w:t>
      </w:r>
      <w:proofErr w:type="spellStart"/>
      <w:r w:rsidRPr="00374FB8">
        <w:rPr>
          <w:rFonts w:ascii="Times New Roman" w:eastAsia="Calibri" w:hAnsi="Times New Roman" w:cs="Times New Roman"/>
          <w:b/>
          <w:bCs/>
        </w:rPr>
        <w:t>d.o.o</w:t>
      </w:r>
      <w:proofErr w:type="spellEnd"/>
    </w:p>
    <w:p w14:paraId="06CDABB4"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1B40D1B7"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Ljetovanje djecu u pravilu se organizira u Hostelu Karlovac d.o.o., a pod pojmom ljetovanja podrazumijeva se i sudjelovanje u školskoj športskoj školi, športskom klubu i športskom kampu u svrhu sportskih priprema.</w:t>
      </w:r>
    </w:p>
    <w:p w14:paraId="20BA0B3C"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1C4DC7A7"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Organizaciju ljetovanja (utvrđivanje termina, formiranje skupina, angažiranje voditelja, utvrđivanje programa boravka i organizacija puta) provodi </w:t>
      </w:r>
      <w:r w:rsidRPr="00374FB8">
        <w:rPr>
          <w:rFonts w:ascii="Times New Roman" w:eastAsia="Calibri" w:hAnsi="Times New Roman" w:cs="Times New Roman"/>
          <w:lang w:eastAsia="hr-HR"/>
        </w:rPr>
        <w:t>Hostel Karlovac d.o.o</w:t>
      </w:r>
      <w:r w:rsidRPr="00374FB8">
        <w:rPr>
          <w:rFonts w:ascii="Times New Roman" w:eastAsia="Calibri" w:hAnsi="Times New Roman" w:cs="Times New Roman"/>
        </w:rPr>
        <w:t>.</w:t>
      </w:r>
    </w:p>
    <w:p w14:paraId="6EF116C0"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3202AFB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Pravo na naknadu troška ljetovanja u </w:t>
      </w:r>
      <w:r w:rsidRPr="00374FB8">
        <w:rPr>
          <w:rFonts w:ascii="Times New Roman" w:eastAsia="Calibri" w:hAnsi="Times New Roman" w:cs="Times New Roman"/>
          <w:lang w:eastAsia="hr-HR"/>
        </w:rPr>
        <w:t xml:space="preserve">Hostel Karlovac </w:t>
      </w:r>
      <w:proofErr w:type="spellStart"/>
      <w:r w:rsidRPr="00374FB8">
        <w:rPr>
          <w:rFonts w:ascii="Times New Roman" w:eastAsia="Calibri" w:hAnsi="Times New Roman" w:cs="Times New Roman"/>
          <w:lang w:eastAsia="hr-HR"/>
        </w:rPr>
        <w:t>d.o.o</w:t>
      </w:r>
      <w:proofErr w:type="spellEnd"/>
      <w:r w:rsidRPr="00374FB8">
        <w:rPr>
          <w:rFonts w:ascii="Times New Roman" w:eastAsia="Calibri" w:hAnsi="Times New Roman" w:cs="Times New Roman"/>
        </w:rPr>
        <w:t xml:space="preserve"> u Selcu, jednom godišnje u trajanju najviše do 10 dana u razdoblju od lipnja do kolovoza tekuće godine, imaju djeca predškolskog uzrasta smještena u Dječji vrtić Karlovac ili Dječji vrtić Četiri rijeke te ostala djeca s navršenih 6 godina života i učenici osnovnih škola, čija kućanstva ispunjavaju kriterije ukupnih primanja svih članova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p>
    <w:p w14:paraId="2C1C1C4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4D76BCD8"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Pravo na naknadu troška ljetovanja u </w:t>
      </w:r>
      <w:r w:rsidRPr="00374FB8">
        <w:rPr>
          <w:rFonts w:ascii="Times New Roman" w:eastAsia="Calibri" w:hAnsi="Times New Roman" w:cs="Times New Roman"/>
          <w:lang w:eastAsia="hr-HR"/>
        </w:rPr>
        <w:t xml:space="preserve">Hostelu Karlovac </w:t>
      </w:r>
      <w:proofErr w:type="spellStart"/>
      <w:r w:rsidRPr="00374FB8">
        <w:rPr>
          <w:rFonts w:ascii="Times New Roman" w:eastAsia="Calibri" w:hAnsi="Times New Roman" w:cs="Times New Roman"/>
          <w:lang w:eastAsia="hr-HR"/>
        </w:rPr>
        <w:t>d.o.o</w:t>
      </w:r>
      <w:proofErr w:type="spellEnd"/>
      <w:r w:rsidRPr="00374FB8">
        <w:rPr>
          <w:rFonts w:ascii="Times New Roman" w:eastAsia="Calibri" w:hAnsi="Times New Roman" w:cs="Times New Roman"/>
        </w:rPr>
        <w:t xml:space="preserve"> u Selcu, jednom godišnje u trajanju najviše do 10 dana u razdoblju od lipnja do kolovoza tekuće godine, uz voditelje iz nadležne udruge ostvaruju i djeca osnovnoškolske i srednjoškolske dobi iz udomiteljskih obitelji. Status dokazuju Rješenjem o </w:t>
      </w:r>
      <w:proofErr w:type="spellStart"/>
      <w:r w:rsidRPr="00374FB8">
        <w:rPr>
          <w:rFonts w:ascii="Times New Roman" w:eastAsia="Calibri" w:hAnsi="Times New Roman" w:cs="Times New Roman"/>
        </w:rPr>
        <w:t>udomiteljstvu</w:t>
      </w:r>
      <w:proofErr w:type="spellEnd"/>
      <w:r w:rsidRPr="00374FB8">
        <w:rPr>
          <w:rFonts w:ascii="Times New Roman" w:eastAsia="Calibri" w:hAnsi="Times New Roman" w:cs="Times New Roman"/>
        </w:rPr>
        <w:t xml:space="preserve"> odnosno ne podliježu kriterijima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p>
    <w:p w14:paraId="5F378282"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6F969F79"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Pravo na naknadu troška ljetovanja ostvaruje se podnošenjem zahtjeva od strane roditelja ili udomitelja uz predočenje potrebnih dokaza Upravnom odjelu za društvene djelatnosti koji </w:t>
      </w:r>
      <w:r w:rsidRPr="00374FB8">
        <w:rPr>
          <w:rFonts w:ascii="Times New Roman" w:eastAsia="Calibri" w:hAnsi="Times New Roman" w:cs="Times New Roman"/>
          <w:lang w:eastAsia="hr-HR"/>
        </w:rPr>
        <w:t>Hostelu Karlovac d.o.o.</w:t>
      </w:r>
      <w:r w:rsidRPr="00374FB8">
        <w:rPr>
          <w:rFonts w:ascii="Times New Roman" w:eastAsia="Calibri" w:hAnsi="Times New Roman" w:cs="Times New Roman"/>
        </w:rPr>
        <w:t xml:space="preserve"> dostavlja popis djece kojima je odobreno ljetovanje.</w:t>
      </w:r>
    </w:p>
    <w:p w14:paraId="0070D488"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0396045B"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Pravo na naknadu troška ljetovanja odobrava se najkasnije do 30. srpnja tekuće godine.</w:t>
      </w:r>
    </w:p>
    <w:p w14:paraId="2D31CB36" w14:textId="77777777" w:rsidR="00374FB8" w:rsidRPr="00374FB8" w:rsidRDefault="00374FB8" w:rsidP="00374FB8">
      <w:pPr>
        <w:spacing w:after="0" w:line="240" w:lineRule="auto"/>
        <w:rPr>
          <w:rFonts w:ascii="Times New Roman" w:eastAsia="Calibri" w:hAnsi="Times New Roman" w:cs="Times New Roman"/>
          <w:b/>
        </w:rPr>
      </w:pPr>
    </w:p>
    <w:p w14:paraId="6A4DA5C6"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21.</w:t>
      </w:r>
    </w:p>
    <w:p w14:paraId="3FDD7E99" w14:textId="77777777" w:rsidR="00374FB8" w:rsidRPr="00374FB8" w:rsidRDefault="00374FB8" w:rsidP="00374FB8">
      <w:pPr>
        <w:widowControl w:val="0"/>
        <w:numPr>
          <w:ilvl w:val="0"/>
          <w:numId w:val="65"/>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NAKNADA ZA TROŠKOVE STANOVANJA - OGRJEV</w:t>
      </w:r>
    </w:p>
    <w:p w14:paraId="2F4E97B0"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751E0830"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Pravo na jednokratnu godišnju naknadu za ogrjev mogu ostvariti kućanstva koja ispunjavaju kriterije ukupnog prihoda svih članova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 i koja se griju na drva, pelete, plin ili ogrjevno ulje.</w:t>
      </w:r>
    </w:p>
    <w:p w14:paraId="1C2CFDB2"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050D4AA4"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Jednokratna godišnja naknada za ogrjev obuhvaća trošak nabave ogrjeva i odobrava se u novcu, u iznosu od </w:t>
      </w:r>
      <w:r w:rsidRPr="00374FB8">
        <w:rPr>
          <w:rFonts w:ascii="Times New Roman" w:eastAsia="Calibri" w:hAnsi="Times New Roman" w:cs="Times New Roman"/>
          <w:lang w:eastAsia="hr-HR"/>
        </w:rPr>
        <w:t>165,00 €</w:t>
      </w:r>
      <w:r w:rsidRPr="00374FB8">
        <w:rPr>
          <w:rFonts w:ascii="Times New Roman" w:eastAsia="Calibri" w:hAnsi="Times New Roman" w:cs="Times New Roman"/>
        </w:rPr>
        <w:t>.</w:t>
      </w:r>
    </w:p>
    <w:p w14:paraId="69F53929"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7F9ED3F3"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Pravo na naknadu za ogrjev mogu ostvariti kućanstva čiji stanovi odnosno kuće nisu priključeni na sustav grijanja putem Gradske toplane d.o.o.</w:t>
      </w:r>
    </w:p>
    <w:p w14:paraId="0B360D5D"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33AB5478"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Upravni odjel za društvene djelatnosti, utvrđuje pravo na naknadu za ogrjev, te naknadu isplaćuje izravno na račun korisnika u tekućoj godini.</w:t>
      </w:r>
    </w:p>
    <w:p w14:paraId="4ED45576"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42DF6FDA"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22.</w:t>
      </w:r>
    </w:p>
    <w:p w14:paraId="10D2CBD3" w14:textId="77777777" w:rsidR="00374FB8" w:rsidRPr="00374FB8" w:rsidRDefault="00374FB8" w:rsidP="00374FB8">
      <w:pPr>
        <w:widowControl w:val="0"/>
        <w:numPr>
          <w:ilvl w:val="0"/>
          <w:numId w:val="65"/>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NAKNADA ZA TROŠKOVE STANOVANJA - KOMUNALIJE</w:t>
      </w:r>
    </w:p>
    <w:p w14:paraId="01E21807"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59C064C3"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Naknada troškova komunalija odnosi se na troškove: komunalne naknade, čistoće, vodne usluge (naknade za uslugu javne vodoopskrbe, uslugu sakupljanja otpadnih voda i uslugu pročišćavanja otpadnih voda, fiksni i varijabilni dio), koji se naplaćuju putem tvrtke Inkasator d.o.o. Subvencija potrošnje vode iznosi do 3m</w:t>
      </w:r>
      <w:r w:rsidRPr="00374FB8">
        <w:rPr>
          <w:rFonts w:ascii="Times New Roman" w:eastAsia="Calibri" w:hAnsi="Times New Roman" w:cs="Times New Roman"/>
          <w:vertAlign w:val="superscript"/>
        </w:rPr>
        <w:t>3</w:t>
      </w:r>
      <w:r w:rsidRPr="00374FB8">
        <w:rPr>
          <w:rFonts w:ascii="Times New Roman" w:eastAsia="Calibri" w:hAnsi="Times New Roman" w:cs="Times New Roman"/>
        </w:rPr>
        <w:t xml:space="preserve"> po članu kućanstva mjesečno. Potrošnja vode iznad 3m</w:t>
      </w:r>
      <w:r w:rsidRPr="00374FB8">
        <w:rPr>
          <w:rFonts w:ascii="Times New Roman" w:eastAsia="Calibri" w:hAnsi="Times New Roman" w:cs="Times New Roman"/>
          <w:vertAlign w:val="superscript"/>
        </w:rPr>
        <w:t>3</w:t>
      </w:r>
      <w:r w:rsidRPr="00374FB8">
        <w:rPr>
          <w:rFonts w:ascii="Times New Roman" w:eastAsia="Calibri" w:hAnsi="Times New Roman" w:cs="Times New Roman"/>
        </w:rPr>
        <w:t xml:space="preserve"> neće se subvencionirati.</w:t>
      </w:r>
    </w:p>
    <w:p w14:paraId="44E66ABA"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69942E7"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Pravo na 60% naknade troškova komunalija imaju kućanstva koja ispunjavaju kriterije ukupnog </w:t>
      </w:r>
      <w:r w:rsidRPr="00374FB8">
        <w:rPr>
          <w:rFonts w:ascii="Times New Roman" w:eastAsia="Calibri" w:hAnsi="Times New Roman" w:cs="Times New Roman"/>
        </w:rPr>
        <w:lastRenderedPageBreak/>
        <w:t xml:space="preserve">prihoda svih članova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p>
    <w:p w14:paraId="50A86FE2"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68D91461"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Utvrđeno pravo na naknadu troškova komunalija putem Inkasatora </w:t>
      </w:r>
      <w:proofErr w:type="spellStart"/>
      <w:r w:rsidRPr="00374FB8">
        <w:rPr>
          <w:rFonts w:ascii="Times New Roman" w:eastAsia="Calibri" w:hAnsi="Times New Roman" w:cs="Times New Roman"/>
        </w:rPr>
        <w:t>d.o.o</w:t>
      </w:r>
      <w:proofErr w:type="spellEnd"/>
      <w:r w:rsidRPr="00374FB8">
        <w:rPr>
          <w:rFonts w:ascii="Times New Roman" w:eastAsia="Calibri" w:hAnsi="Times New Roman" w:cs="Times New Roman"/>
        </w:rPr>
        <w:t>, građani mogu koristiti počevši od veljače 2023. do kraja siječnja 2024. godine, uz obveznu reviziju nakon 6 mjeseci korištenja.</w:t>
      </w:r>
    </w:p>
    <w:p w14:paraId="6AEFC0ED"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0AC92F53"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Korisnik je dužan u prethodnom mjesecu, prije isteka 6 mjeseci korištenja navedenog prava, dostaviti Upravnom odjelu za društvene djelatnosti dokumentaciju radi utvrđivanja mogućnosti za daljnje korištenje naknade troškova komunalija, osim kategorije umirovljenika kojima pravo traje punu godinu.</w:t>
      </w:r>
    </w:p>
    <w:p w14:paraId="632933EE"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3EBA14D1"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Upravni odjel za društvene djelatnosti podnositelju zahtjeva izdaje rješenje o utvrđenom pravu na naknadu troškova stanovanja. </w:t>
      </w:r>
    </w:p>
    <w:p w14:paraId="03BD6A39" w14:textId="77777777" w:rsidR="00374FB8" w:rsidRPr="00374FB8" w:rsidRDefault="00374FB8" w:rsidP="00374FB8">
      <w:pPr>
        <w:widowControl w:val="0"/>
        <w:spacing w:after="0" w:line="240" w:lineRule="auto"/>
        <w:jc w:val="both"/>
        <w:rPr>
          <w:rFonts w:ascii="Times New Roman" w:eastAsia="Times New Roman" w:hAnsi="Times New Roman" w:cs="Times New Roman"/>
          <w:lang w:eastAsia="hr-HR"/>
        </w:rPr>
      </w:pPr>
    </w:p>
    <w:p w14:paraId="14A0CD73"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23.</w:t>
      </w:r>
    </w:p>
    <w:p w14:paraId="77F665DA" w14:textId="77777777" w:rsidR="00374FB8" w:rsidRPr="00374FB8" w:rsidRDefault="00374FB8" w:rsidP="00374FB8">
      <w:pPr>
        <w:widowControl w:val="0"/>
        <w:numPr>
          <w:ilvl w:val="0"/>
          <w:numId w:val="65"/>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NAKNADA ZA TROŠKOVE STANOVANJA – ELEKTRIČNA ENERGIJA</w:t>
      </w:r>
    </w:p>
    <w:p w14:paraId="42AE5B6C" w14:textId="77777777" w:rsidR="00374FB8" w:rsidRPr="00374FB8" w:rsidRDefault="00374FB8" w:rsidP="00374FB8">
      <w:pPr>
        <w:widowControl w:val="0"/>
        <w:spacing w:after="0" w:line="240" w:lineRule="auto"/>
        <w:ind w:left="720"/>
        <w:contextualSpacing/>
        <w:jc w:val="both"/>
        <w:outlineLvl w:val="0"/>
        <w:rPr>
          <w:rFonts w:ascii="Times New Roman" w:eastAsia="Calibri" w:hAnsi="Times New Roman" w:cs="Times New Roman"/>
          <w:b/>
          <w:bCs/>
        </w:rPr>
      </w:pPr>
    </w:p>
    <w:p w14:paraId="35F6288F"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Pravo na naknadu troškova električne energije mogu ostvariti kućanstva koja ispunjavaju kriterije ukupnog prihoda svih članova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w:t>
      </w:r>
    </w:p>
    <w:p w14:paraId="3F7EC61F"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7D837ABC"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Naknada troškova električne energije se odobrava prema broju članova kućanstva u određenim iznosima mjesečno:</w:t>
      </w:r>
    </w:p>
    <w:p w14:paraId="38087895" w14:textId="77777777" w:rsidR="00374FB8" w:rsidRPr="00374FB8" w:rsidRDefault="00374FB8" w:rsidP="00374FB8">
      <w:pPr>
        <w:widowControl w:val="0"/>
        <w:spacing w:after="0" w:line="240" w:lineRule="auto"/>
        <w:ind w:left="1418"/>
        <w:jc w:val="both"/>
        <w:rPr>
          <w:rFonts w:ascii="Times New Roman" w:eastAsia="Calibri" w:hAnsi="Times New Roman" w:cs="Times New Roman"/>
        </w:rPr>
      </w:pPr>
      <w:r w:rsidRPr="00374FB8">
        <w:rPr>
          <w:rFonts w:ascii="Times New Roman" w:eastAsia="Calibri" w:hAnsi="Times New Roman" w:cs="Times New Roman"/>
        </w:rPr>
        <w:t>za samca</w:t>
      </w:r>
      <w:r w:rsidRPr="00374FB8">
        <w:rPr>
          <w:rFonts w:ascii="Times New Roman" w:eastAsia="Calibri" w:hAnsi="Times New Roman" w:cs="Times New Roman"/>
        </w:rPr>
        <w:tab/>
      </w:r>
      <w:r w:rsidRPr="00374FB8">
        <w:rPr>
          <w:rFonts w:ascii="Times New Roman" w:eastAsia="Calibri" w:hAnsi="Times New Roman" w:cs="Times New Roman"/>
        </w:rPr>
        <w:tab/>
      </w:r>
      <w:r w:rsidRPr="00374FB8">
        <w:rPr>
          <w:rFonts w:ascii="Times New Roman" w:eastAsia="Calibri" w:hAnsi="Times New Roman" w:cs="Times New Roman"/>
        </w:rPr>
        <w:tab/>
      </w:r>
      <w:r w:rsidRPr="00374FB8">
        <w:rPr>
          <w:rFonts w:ascii="Times New Roman" w:eastAsia="Calibri" w:hAnsi="Times New Roman" w:cs="Times New Roman"/>
        </w:rPr>
        <w:tab/>
        <w:t xml:space="preserve">- </w:t>
      </w:r>
      <w:r w:rsidRPr="00374FB8">
        <w:rPr>
          <w:rFonts w:ascii="Times New Roman" w:eastAsia="Calibri" w:hAnsi="Times New Roman" w:cs="Times New Roman"/>
          <w:lang w:eastAsia="hr-HR"/>
        </w:rPr>
        <w:t>14,00 €</w:t>
      </w:r>
    </w:p>
    <w:p w14:paraId="3806B064" w14:textId="77777777" w:rsidR="00374FB8" w:rsidRPr="00374FB8" w:rsidRDefault="00374FB8" w:rsidP="00374FB8">
      <w:pPr>
        <w:widowControl w:val="0"/>
        <w:spacing w:after="0" w:line="240" w:lineRule="auto"/>
        <w:ind w:left="1418"/>
        <w:jc w:val="both"/>
        <w:rPr>
          <w:rFonts w:ascii="Times New Roman" w:eastAsia="Calibri" w:hAnsi="Times New Roman" w:cs="Times New Roman"/>
        </w:rPr>
      </w:pPr>
      <w:r w:rsidRPr="00374FB8">
        <w:rPr>
          <w:rFonts w:ascii="Times New Roman" w:eastAsia="Calibri" w:hAnsi="Times New Roman" w:cs="Times New Roman"/>
        </w:rPr>
        <w:t>za dvočlano kućanstvo</w:t>
      </w:r>
      <w:r w:rsidRPr="00374FB8">
        <w:rPr>
          <w:rFonts w:ascii="Times New Roman" w:eastAsia="Calibri" w:hAnsi="Times New Roman" w:cs="Times New Roman"/>
        </w:rPr>
        <w:tab/>
      </w:r>
      <w:r w:rsidRPr="00374FB8">
        <w:rPr>
          <w:rFonts w:ascii="Times New Roman" w:eastAsia="Calibri" w:hAnsi="Times New Roman" w:cs="Times New Roman"/>
        </w:rPr>
        <w:tab/>
      </w:r>
      <w:r w:rsidRPr="00374FB8">
        <w:rPr>
          <w:rFonts w:ascii="Times New Roman" w:eastAsia="Calibri" w:hAnsi="Times New Roman" w:cs="Times New Roman"/>
        </w:rPr>
        <w:tab/>
        <w:t xml:space="preserve">- </w:t>
      </w:r>
      <w:r w:rsidRPr="00374FB8">
        <w:rPr>
          <w:rFonts w:ascii="Times New Roman" w:eastAsia="Calibri" w:hAnsi="Times New Roman" w:cs="Times New Roman"/>
          <w:lang w:eastAsia="hr-HR"/>
        </w:rPr>
        <w:t>16,00 €</w:t>
      </w:r>
    </w:p>
    <w:p w14:paraId="73A9B202" w14:textId="77777777" w:rsidR="00374FB8" w:rsidRPr="00374FB8" w:rsidRDefault="00374FB8" w:rsidP="00374FB8">
      <w:pPr>
        <w:widowControl w:val="0"/>
        <w:spacing w:after="0" w:line="240" w:lineRule="auto"/>
        <w:ind w:left="1418"/>
        <w:jc w:val="both"/>
        <w:rPr>
          <w:rFonts w:ascii="Times New Roman" w:eastAsia="Calibri" w:hAnsi="Times New Roman" w:cs="Times New Roman"/>
        </w:rPr>
      </w:pPr>
      <w:r w:rsidRPr="00374FB8">
        <w:rPr>
          <w:rFonts w:ascii="Times New Roman" w:eastAsia="Calibri" w:hAnsi="Times New Roman" w:cs="Times New Roman"/>
        </w:rPr>
        <w:t>za tročlano kućanstvo</w:t>
      </w:r>
      <w:r w:rsidRPr="00374FB8">
        <w:rPr>
          <w:rFonts w:ascii="Times New Roman" w:eastAsia="Calibri" w:hAnsi="Times New Roman" w:cs="Times New Roman"/>
        </w:rPr>
        <w:tab/>
      </w:r>
      <w:r w:rsidRPr="00374FB8">
        <w:rPr>
          <w:rFonts w:ascii="Times New Roman" w:eastAsia="Calibri" w:hAnsi="Times New Roman" w:cs="Times New Roman"/>
        </w:rPr>
        <w:tab/>
      </w:r>
      <w:r w:rsidRPr="00374FB8">
        <w:rPr>
          <w:rFonts w:ascii="Times New Roman" w:eastAsia="Calibri" w:hAnsi="Times New Roman" w:cs="Times New Roman"/>
        </w:rPr>
        <w:tab/>
        <w:t xml:space="preserve">- </w:t>
      </w:r>
      <w:r w:rsidRPr="00374FB8">
        <w:rPr>
          <w:rFonts w:ascii="Times New Roman" w:eastAsia="Calibri" w:hAnsi="Times New Roman" w:cs="Times New Roman"/>
          <w:lang w:eastAsia="hr-HR"/>
        </w:rPr>
        <w:t>18,00 €</w:t>
      </w:r>
    </w:p>
    <w:p w14:paraId="501EF415" w14:textId="77777777" w:rsidR="00374FB8" w:rsidRPr="00374FB8" w:rsidRDefault="00374FB8" w:rsidP="00374FB8">
      <w:pPr>
        <w:widowControl w:val="0"/>
        <w:spacing w:after="0" w:line="240" w:lineRule="auto"/>
        <w:ind w:left="1418"/>
        <w:jc w:val="both"/>
        <w:rPr>
          <w:rFonts w:ascii="Times New Roman" w:eastAsia="Calibri" w:hAnsi="Times New Roman" w:cs="Times New Roman"/>
        </w:rPr>
      </w:pPr>
      <w:r w:rsidRPr="00374FB8">
        <w:rPr>
          <w:rFonts w:ascii="Times New Roman" w:eastAsia="Calibri" w:hAnsi="Times New Roman" w:cs="Times New Roman"/>
        </w:rPr>
        <w:t>za četveročlano i višečlana kućanstva</w:t>
      </w:r>
      <w:r w:rsidRPr="00374FB8">
        <w:rPr>
          <w:rFonts w:ascii="Times New Roman" w:eastAsia="Calibri" w:hAnsi="Times New Roman" w:cs="Times New Roman"/>
        </w:rPr>
        <w:tab/>
        <w:t xml:space="preserve">- </w:t>
      </w:r>
      <w:r w:rsidRPr="00374FB8">
        <w:rPr>
          <w:rFonts w:ascii="Times New Roman" w:eastAsia="Calibri" w:hAnsi="Times New Roman" w:cs="Times New Roman"/>
          <w:lang w:eastAsia="hr-HR"/>
        </w:rPr>
        <w:t>20,00 €</w:t>
      </w:r>
    </w:p>
    <w:p w14:paraId="4E869F1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1D934BC5"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Upravni odjel za društvene djelatnosti dostavit će u HEP Elektra d.o.o., popis korisnika naknade s utvrđenim iznosom svaki mjesec tijekom godine, te izvršiti uplatu odobrenog iznosa mjesečno, što će korisnicima biti obračunato prilikom periodičnih obračuna potrošnje električne energije.</w:t>
      </w:r>
    </w:p>
    <w:p w14:paraId="36CE806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2B22012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Utvrđeno pravo na naknadu troškova električne energije građani mogu koristiti od veljače 2023. do kraja siječnja 2024. godine, uz obveznu reviziju nakon 6 mjeseci korištenja, osim kategorije umirovljenika kojima pravo traje punu godinu.</w:t>
      </w:r>
    </w:p>
    <w:p w14:paraId="52944044"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1C724287"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Korisnik je dužan u prethodnom mjesecu prije isteka 6 mjeseci korištenja prava, Upravnom odjelu za društvene djelatnosti dostaviti dokumentaciju radi utvrđivanja mogućnosti za daljnje korištenje prava.</w:t>
      </w:r>
    </w:p>
    <w:p w14:paraId="666EF601"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49E070B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Upravni odjel za društvene djelatnosti podnositelju zahtjeva izdaje rješenje o utvrđenom pravu na naknadu troškova stanovanja.</w:t>
      </w:r>
    </w:p>
    <w:p w14:paraId="4250C29F"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p>
    <w:p w14:paraId="2F4712B2"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Za korisnike koji koriste električnu energiju drugih opskrbljivača električne energije tj. distributera biti će isplaćen gore propisan iznos izravno na račun korisnika u polugodišnjim obrocima.</w:t>
      </w:r>
    </w:p>
    <w:p w14:paraId="54A514B3"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5C17EF4B"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24.</w:t>
      </w:r>
    </w:p>
    <w:p w14:paraId="1D43E90A"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NAKNADA ZA TROŠKOVE STANOVANJA – CENTRALNO GRIJANJE</w:t>
      </w:r>
    </w:p>
    <w:p w14:paraId="514FE179"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p>
    <w:p w14:paraId="0089CBAF"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 xml:space="preserve">Pravo na naknadu troškova centralnog grijanja, počevši od veljače 2023. do kraja siječnja 2024. imaju kućanstva koja ispunjavaju kriterije ukupnog prihoda svih članova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 tako da će račun biti umanjen za niže navedeni iznos naknade za zimske i ostale mjesece.</w:t>
      </w:r>
    </w:p>
    <w:p w14:paraId="41579B31"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p>
    <w:p w14:paraId="58E97D7E"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 xml:space="preserve">Zimski mjeseci u smislu ovog Programa su: siječanj, veljača, ožujak, travanj, listopad, studeni, prosinac i naknada za njih isplaćuje se u iznosu od </w:t>
      </w:r>
      <w:r w:rsidRPr="00374FB8">
        <w:rPr>
          <w:rFonts w:ascii="Times New Roman" w:eastAsia="Calibri" w:hAnsi="Times New Roman" w:cs="Times New Roman"/>
          <w:lang w:eastAsia="hr-HR"/>
        </w:rPr>
        <w:t>17,00 €</w:t>
      </w:r>
      <w:r w:rsidRPr="00374FB8">
        <w:rPr>
          <w:rFonts w:ascii="Times New Roman" w:eastAsia="Calibri" w:hAnsi="Times New Roman" w:cs="Times New Roman"/>
        </w:rPr>
        <w:t xml:space="preserve"> mjesečno.</w:t>
      </w:r>
    </w:p>
    <w:p w14:paraId="10803626"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p>
    <w:p w14:paraId="21AA0E72"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 xml:space="preserve">Za ostale mjesece, svibanj, lipanj, srpanj, kolovoz i rujan iznos naknade je </w:t>
      </w:r>
      <w:r w:rsidRPr="00374FB8">
        <w:rPr>
          <w:rFonts w:ascii="Times New Roman" w:eastAsia="Calibri" w:hAnsi="Times New Roman" w:cs="Times New Roman"/>
          <w:lang w:eastAsia="hr-HR"/>
        </w:rPr>
        <w:t>9,00 €</w:t>
      </w:r>
      <w:r w:rsidRPr="00374FB8">
        <w:rPr>
          <w:rFonts w:ascii="Times New Roman" w:eastAsia="Calibri" w:hAnsi="Times New Roman" w:cs="Times New Roman"/>
        </w:rPr>
        <w:t xml:space="preserve"> mjesečno.</w:t>
      </w:r>
    </w:p>
    <w:p w14:paraId="13F8FF90" w14:textId="77777777" w:rsidR="00374FB8" w:rsidRPr="00374FB8" w:rsidRDefault="00374FB8" w:rsidP="00374FB8">
      <w:pPr>
        <w:widowControl w:val="0"/>
        <w:spacing w:after="0" w:line="240" w:lineRule="auto"/>
        <w:jc w:val="both"/>
        <w:outlineLvl w:val="0"/>
        <w:rPr>
          <w:rFonts w:ascii="Times New Roman" w:eastAsia="Calibri" w:hAnsi="Times New Roman" w:cs="Times New Roman"/>
        </w:rPr>
      </w:pPr>
      <w:r w:rsidRPr="00374FB8">
        <w:rPr>
          <w:rFonts w:ascii="Times New Roman" w:eastAsia="Calibri" w:hAnsi="Times New Roman" w:cs="Times New Roman"/>
        </w:rPr>
        <w:lastRenderedPageBreak/>
        <w:tab/>
      </w:r>
    </w:p>
    <w:p w14:paraId="5270EA1D"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Utvrđeno pravo na naknadu troškova centralnog grijanja putem Gradske toplane d.o.o. građani mogu koristiti do obvezne revizije nakon 6 mjeseci korištenja osim kategorije umirovljenika kojima pravo traje punu godinu.</w:t>
      </w:r>
    </w:p>
    <w:p w14:paraId="50D23A38"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r>
    </w:p>
    <w:p w14:paraId="2C104E7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Korisnik je dužan u prethodnom mjesecu, prije isteka 6 mjeseci korištenja prava, dostaviti Upravnom odjelu za društvene djelatnosti dokumentaciju radi utvrđivanja prava na daljnje korištenje naknade.</w:t>
      </w:r>
    </w:p>
    <w:p w14:paraId="089ECFB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4F93B14A"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lang w:eastAsia="hr-HR"/>
        </w:rPr>
      </w:pPr>
      <w:r w:rsidRPr="00374FB8">
        <w:rPr>
          <w:rFonts w:ascii="Times New Roman" w:eastAsia="Calibri" w:hAnsi="Times New Roman" w:cs="Times New Roman"/>
        </w:rPr>
        <w:t xml:space="preserve">Upravni odjel za društvene djelatnosti podnositelju zahtjeva izdaje rješenje o utvrđenom pravu na naknadu troškova stanovanja. </w:t>
      </w:r>
    </w:p>
    <w:p w14:paraId="70054FDA"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16D55496"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25.</w:t>
      </w:r>
    </w:p>
    <w:p w14:paraId="111AB1AC"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BOŽIĆNICA ZA UMIROVLJENIKE</w:t>
      </w:r>
    </w:p>
    <w:p w14:paraId="481EC948"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601CB907"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Pravo na godišnju naknadu – božićnicu imaju umirovljenici koji su korisnici ovog Programa i ispunjavaju uvjete iz kriterija ukupnog primanja svih članova kućanstva iz članka 12.</w:t>
      </w:r>
    </w:p>
    <w:p w14:paraId="48F334A2"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r>
    </w:p>
    <w:p w14:paraId="353704B1"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Iznos božićnice utvrđuje gradonačelnik posebnom odlukom, temeljem utvrđenog broja korisnika i mogućnostima Proračuna u tekućoj godini. </w:t>
      </w:r>
    </w:p>
    <w:p w14:paraId="1ABBCBFA" w14:textId="77777777" w:rsidR="00374FB8" w:rsidRPr="00374FB8" w:rsidRDefault="00374FB8" w:rsidP="00374FB8">
      <w:pPr>
        <w:widowControl w:val="0"/>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r>
    </w:p>
    <w:p w14:paraId="318CE8D9"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Božićnica se isplaćuje izravno na račun umirovljenika najkasnije do 20. prosinca tekuće godine.</w:t>
      </w:r>
    </w:p>
    <w:p w14:paraId="05CD9B10"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p>
    <w:p w14:paraId="3BC25A34"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Popis umirovljenika koji ostvaruju pravo na božićnicu, utvrđuje Upravni odjel za društvene djelatnosti, temeljem evidencije korisnika ovog Programa.</w:t>
      </w:r>
    </w:p>
    <w:p w14:paraId="2A0B48DF" w14:textId="77777777" w:rsidR="00374FB8" w:rsidRPr="00374FB8" w:rsidRDefault="00374FB8" w:rsidP="00374FB8">
      <w:pPr>
        <w:widowControl w:val="0"/>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r>
    </w:p>
    <w:p w14:paraId="0DF74D89"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Popis za isplatu božićnice zaključuje se s danom 1. prosinca tekuće godine.</w:t>
      </w:r>
    </w:p>
    <w:p w14:paraId="63662EEC" w14:textId="77777777" w:rsidR="00374FB8" w:rsidRPr="00374FB8" w:rsidRDefault="00374FB8" w:rsidP="00374FB8">
      <w:pPr>
        <w:widowControl w:val="0"/>
        <w:spacing w:after="0" w:line="240" w:lineRule="auto"/>
        <w:jc w:val="both"/>
        <w:rPr>
          <w:rFonts w:ascii="Times New Roman" w:eastAsia="Times New Roman" w:hAnsi="Times New Roman" w:cs="Times New Roman"/>
          <w:b/>
        </w:rPr>
      </w:pPr>
    </w:p>
    <w:p w14:paraId="62230FBD"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26.</w:t>
      </w:r>
    </w:p>
    <w:p w14:paraId="761FB719"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NAKNADA ZA OSOBNE POTREBE NAJUGROŽENIJIM OSOBAMA</w:t>
      </w:r>
    </w:p>
    <w:p w14:paraId="39C03A6F" w14:textId="77777777" w:rsidR="00374FB8" w:rsidRPr="00374FB8" w:rsidRDefault="00374FB8" w:rsidP="00374FB8">
      <w:pPr>
        <w:widowControl w:val="0"/>
        <w:spacing w:after="0" w:line="240" w:lineRule="auto"/>
        <w:jc w:val="both"/>
        <w:rPr>
          <w:rFonts w:ascii="Times New Roman" w:eastAsia="Times New Roman" w:hAnsi="Times New Roman" w:cs="Times New Roman"/>
        </w:rPr>
      </w:pPr>
    </w:p>
    <w:p w14:paraId="1E8E9403"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Naknada za osobne potrebe priznaje se:</w:t>
      </w:r>
    </w:p>
    <w:p w14:paraId="5ED0E8D7" w14:textId="77777777" w:rsidR="00374FB8" w:rsidRPr="00374FB8" w:rsidRDefault="00374FB8" w:rsidP="00374FB8">
      <w:pPr>
        <w:widowControl w:val="0"/>
        <w:numPr>
          <w:ilvl w:val="0"/>
          <w:numId w:val="5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Umirovljeniku koji živi u kućanstvu koje ispunjava kriterije ukupnih primanja kućanstva iz članka </w:t>
      </w:r>
      <w:r w:rsidRPr="00374FB8">
        <w:rPr>
          <w:rFonts w:ascii="Times New Roman" w:eastAsia="Times New Roman" w:hAnsi="Times New Roman" w:cs="Times New Roman"/>
          <w:lang w:eastAsia="hr-HR"/>
        </w:rPr>
        <w:t>12</w:t>
      </w:r>
      <w:r w:rsidRPr="00374FB8">
        <w:rPr>
          <w:rFonts w:ascii="Times New Roman" w:eastAsia="Times New Roman" w:hAnsi="Times New Roman" w:cs="Times New Roman"/>
        </w:rPr>
        <w:t>. ovog Programa, a čija mirovina ne prelazi iznos od 180,00 €</w:t>
      </w:r>
    </w:p>
    <w:p w14:paraId="0F817153" w14:textId="77777777" w:rsidR="00374FB8" w:rsidRPr="00374FB8" w:rsidRDefault="00374FB8" w:rsidP="00374FB8">
      <w:pPr>
        <w:widowControl w:val="0"/>
        <w:numPr>
          <w:ilvl w:val="0"/>
          <w:numId w:val="5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Hrvatskom branitelju, primatelju </w:t>
      </w:r>
      <w:proofErr w:type="spellStart"/>
      <w:r w:rsidRPr="00374FB8">
        <w:rPr>
          <w:rFonts w:ascii="Times New Roman" w:eastAsia="Times New Roman" w:hAnsi="Times New Roman" w:cs="Times New Roman"/>
        </w:rPr>
        <w:t>opskrbnine</w:t>
      </w:r>
      <w:proofErr w:type="spellEnd"/>
      <w:r w:rsidRPr="00374FB8">
        <w:rPr>
          <w:rFonts w:ascii="Times New Roman" w:eastAsia="Times New Roman" w:hAnsi="Times New Roman" w:cs="Times New Roman"/>
        </w:rPr>
        <w:t xml:space="preserve"> koji živi u kućanstvu koje ispunjava kriterije ukupnih primanja kućanstva iz članka </w:t>
      </w:r>
      <w:r w:rsidRPr="00374FB8">
        <w:rPr>
          <w:rFonts w:ascii="Times New Roman" w:eastAsia="Times New Roman" w:hAnsi="Times New Roman" w:cs="Times New Roman"/>
          <w:lang w:eastAsia="hr-HR"/>
        </w:rPr>
        <w:t>12</w:t>
      </w:r>
      <w:r w:rsidRPr="00374FB8">
        <w:rPr>
          <w:rFonts w:ascii="Times New Roman" w:eastAsia="Times New Roman" w:hAnsi="Times New Roman" w:cs="Times New Roman"/>
        </w:rPr>
        <w:t xml:space="preserve">. ovog Programa, a čija </w:t>
      </w:r>
      <w:proofErr w:type="spellStart"/>
      <w:r w:rsidRPr="00374FB8">
        <w:rPr>
          <w:rFonts w:ascii="Times New Roman" w:eastAsia="Times New Roman" w:hAnsi="Times New Roman" w:cs="Times New Roman"/>
        </w:rPr>
        <w:t>opskrbnina</w:t>
      </w:r>
      <w:proofErr w:type="spellEnd"/>
      <w:r w:rsidRPr="00374FB8">
        <w:rPr>
          <w:rFonts w:ascii="Times New Roman" w:eastAsia="Times New Roman" w:hAnsi="Times New Roman" w:cs="Times New Roman"/>
        </w:rPr>
        <w:t xml:space="preserve"> ne prelazi iznos od 180,00 €</w:t>
      </w:r>
    </w:p>
    <w:p w14:paraId="73E5423C"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p>
    <w:p w14:paraId="3D2AE3C5"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Naknada u novcu iznosi 50,00 € mjesečno, a isplaćuje se izravno na račune građana svako tromjesečje, od dana podnošenja zahtjeva.</w:t>
      </w:r>
    </w:p>
    <w:p w14:paraId="3170CCAA"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p>
    <w:p w14:paraId="4F687644"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Pravo na naknadu za osobne potrebe ostvaruje se podnošenjem zahtjeva Upravnom odjelu za društvene djelatnosti, uz predočenje potrebnih dokaza.</w:t>
      </w:r>
    </w:p>
    <w:p w14:paraId="758DE6BE"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5FD9F145"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27.</w:t>
      </w:r>
    </w:p>
    <w:p w14:paraId="4709D3C9"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SUFINANCIRANJE GRADSKOG PRIJEVOZA GRAĐANA S NAVRŠENIH 65 GODINA</w:t>
      </w:r>
    </w:p>
    <w:p w14:paraId="5F0E9930" w14:textId="77777777" w:rsidR="00374FB8" w:rsidRPr="00374FB8" w:rsidRDefault="00374FB8" w:rsidP="00374FB8">
      <w:pPr>
        <w:widowControl w:val="0"/>
        <w:spacing w:after="0" w:line="240" w:lineRule="auto"/>
        <w:jc w:val="both"/>
        <w:rPr>
          <w:rFonts w:ascii="Times New Roman" w:eastAsia="Times New Roman" w:hAnsi="Times New Roman" w:cs="Times New Roman"/>
          <w:b/>
        </w:rPr>
      </w:pPr>
    </w:p>
    <w:p w14:paraId="4E17B81A"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 xml:space="preserve">Pravo na sufinanciranje gradskog prijevoza autobusima na području Karlovca ostvaruju građani s navršenih 65 godina, a kojima osobna mjesečna primanja (mirovina, </w:t>
      </w:r>
      <w:proofErr w:type="spellStart"/>
      <w:r w:rsidRPr="00374FB8">
        <w:rPr>
          <w:rFonts w:ascii="Times New Roman" w:eastAsia="Times New Roman" w:hAnsi="Times New Roman" w:cs="Times New Roman"/>
        </w:rPr>
        <w:t>opskrbnina</w:t>
      </w:r>
      <w:proofErr w:type="spellEnd"/>
      <w:r w:rsidRPr="00374FB8">
        <w:rPr>
          <w:rFonts w:ascii="Times New Roman" w:eastAsia="Times New Roman" w:hAnsi="Times New Roman" w:cs="Times New Roman"/>
        </w:rPr>
        <w:t xml:space="preserve"> i drugo), ne prelaze iznos koji je nadležno državno tijelo utvrdilo kao iznos mirovine koji ne podliježe porezu na dohodak.</w:t>
      </w:r>
    </w:p>
    <w:p w14:paraId="7EFEAC56"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Za ostvarivanje prava na sufinanciranje prijevoza, građani – novi korisnici obvezni su podnijeti zahtjev Upravnom odjelu za društvene djelatnosti.</w:t>
      </w:r>
    </w:p>
    <w:p w14:paraId="0B2658DB"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Građani koji imaju pokaznu kartu za 2022. godinu, mogu je na blagajni javnog prijevoznika zamijeniti za pokaznu kartu za 2023. godinu, uz uplatu participacije</w:t>
      </w:r>
    </w:p>
    <w:p w14:paraId="592B758A"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 xml:space="preserve">Građani koji tijekom 2023. godine ostvare pravo na sufinanciranje prijevoza, dobit će potvrdu </w:t>
      </w:r>
      <w:r w:rsidRPr="00374FB8">
        <w:rPr>
          <w:rFonts w:ascii="Times New Roman" w:eastAsia="Times New Roman" w:hAnsi="Times New Roman" w:cs="Times New Roman"/>
        </w:rPr>
        <w:lastRenderedPageBreak/>
        <w:t>s kojom će na blagajni prijevoznika, uz predaju osobne fotografije, podići pokaznu kartu, uz uplatu participacije u iznosu koji utvrđuje javni prijevoznik.</w:t>
      </w:r>
    </w:p>
    <w:p w14:paraId="734920DF"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lang w:eastAsia="hr-HR"/>
        </w:rPr>
      </w:pPr>
    </w:p>
    <w:p w14:paraId="577F00DF"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28.</w:t>
      </w:r>
    </w:p>
    <w:p w14:paraId="3E516093"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NAKNADA ZA PRIJEVOZ SOCIJALNO UGROŽENIM OSOBAMA</w:t>
      </w:r>
    </w:p>
    <w:p w14:paraId="52F2C104"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45E39995"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Pravo na naknadu za troškove godišnje karte za javni gradski prijevoz, imaju članovi kućanstva koji ispunjavaju opće uvjete iz kriterija ukupnog prihoda svih članova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 uz obavezno ispunjavanje barem jednog od posebnih uvjeta:</w:t>
      </w:r>
    </w:p>
    <w:p w14:paraId="4787CEE2" w14:textId="77777777" w:rsidR="00374FB8" w:rsidRPr="00374FB8" w:rsidRDefault="00374FB8" w:rsidP="00374FB8">
      <w:pPr>
        <w:widowControl w:val="0"/>
        <w:numPr>
          <w:ilvl w:val="0"/>
          <w:numId w:val="60"/>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Osobe starije od 60 godina;</w:t>
      </w:r>
    </w:p>
    <w:p w14:paraId="40188134" w14:textId="77777777" w:rsidR="00374FB8" w:rsidRPr="00374FB8" w:rsidRDefault="00374FB8" w:rsidP="00374FB8">
      <w:pPr>
        <w:widowControl w:val="0"/>
        <w:numPr>
          <w:ilvl w:val="0"/>
          <w:numId w:val="60"/>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Osobe s invaliditetom - slijepi i slabovidni, gluhi i nagluhi, osobe s intelektualnim teškoćama ili osobe s tjelesnim oštećenjem 60% i više;</w:t>
      </w:r>
    </w:p>
    <w:p w14:paraId="07217E36" w14:textId="77777777" w:rsidR="00374FB8" w:rsidRPr="00374FB8" w:rsidRDefault="00374FB8" w:rsidP="00374FB8">
      <w:pPr>
        <w:widowControl w:val="0"/>
        <w:numPr>
          <w:ilvl w:val="0"/>
          <w:numId w:val="60"/>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Pratitelji slijepih osoba</w:t>
      </w:r>
    </w:p>
    <w:p w14:paraId="2AF39AAF" w14:textId="77777777" w:rsidR="00374FB8" w:rsidRPr="00374FB8" w:rsidRDefault="00374FB8" w:rsidP="00374FB8">
      <w:pPr>
        <w:widowControl w:val="0"/>
        <w:numPr>
          <w:ilvl w:val="0"/>
          <w:numId w:val="60"/>
        </w:numPr>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 xml:space="preserve">U iznimnim slučajevima osobe mlađe od 60 godina, teško oboljele, vezane uz česti odlazak u bolnicu na preglede, dijagnostiku i terapije, uz priloženu medicinsku dokumentaciju </w:t>
      </w:r>
      <w:r w:rsidRPr="00374FB8">
        <w:rPr>
          <w:rFonts w:ascii="Times New Roman" w:eastAsia="Calibri" w:hAnsi="Times New Roman" w:cs="Times New Roman"/>
          <w:color w:val="000000"/>
        </w:rPr>
        <w:t>čiji je status utvrđen odgovarajućim rješenjem nadležne institucije</w:t>
      </w:r>
      <w:r w:rsidRPr="00374FB8">
        <w:rPr>
          <w:rFonts w:ascii="Times New Roman" w:eastAsia="Calibri" w:hAnsi="Times New Roman" w:cs="Times New Roman"/>
        </w:rPr>
        <w:t>;</w:t>
      </w:r>
    </w:p>
    <w:p w14:paraId="5E8206D6"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p>
    <w:p w14:paraId="3D4D22B9"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r w:rsidRPr="00374FB8">
        <w:rPr>
          <w:rFonts w:ascii="Times New Roman" w:eastAsia="Calibri" w:hAnsi="Times New Roman" w:cs="Times New Roman"/>
        </w:rPr>
        <w:t>Pravo na naknadu ostvaruje se podnošenjem zahtjeva Upravnom odjelu za društvene djelatnosti.</w:t>
      </w:r>
    </w:p>
    <w:p w14:paraId="5339EB06" w14:textId="77777777" w:rsidR="00374FB8" w:rsidRPr="00374FB8" w:rsidRDefault="00374FB8" w:rsidP="00374FB8">
      <w:pPr>
        <w:widowControl w:val="0"/>
        <w:spacing w:after="0" w:line="240" w:lineRule="auto"/>
        <w:ind w:left="709"/>
        <w:jc w:val="both"/>
        <w:rPr>
          <w:rFonts w:ascii="Times New Roman" w:eastAsia="Calibri" w:hAnsi="Times New Roman" w:cs="Times New Roman"/>
        </w:rPr>
      </w:pPr>
    </w:p>
    <w:p w14:paraId="6FFA1A85" w14:textId="77777777" w:rsidR="00374FB8" w:rsidRPr="00374FB8" w:rsidRDefault="00374FB8" w:rsidP="00374FB8">
      <w:pPr>
        <w:widowControl w:val="0"/>
        <w:spacing w:after="0" w:line="240" w:lineRule="auto"/>
        <w:ind w:left="709"/>
        <w:jc w:val="both"/>
        <w:rPr>
          <w:rFonts w:ascii="Times New Roman" w:eastAsia="Calibri" w:hAnsi="Times New Roman" w:cs="Times New Roman"/>
        </w:rPr>
      </w:pPr>
      <w:r w:rsidRPr="00374FB8">
        <w:rPr>
          <w:rFonts w:ascii="Times New Roman" w:eastAsia="Calibri" w:hAnsi="Times New Roman" w:cs="Times New Roman"/>
        </w:rPr>
        <w:t>Podnositelj zahtjeva, uz dokaze o ispunjavanju općih uvjeta, obvezan je priložiti i presliku kupljene godišnje karte za 2023. godinu s računom.</w:t>
      </w:r>
    </w:p>
    <w:p w14:paraId="68D85C3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4F57C782"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Ostali podnositelji zahtjev podnose osobno ili putem Udruge, uz obvezno priloženu presliku rješenja nadležne institucije o utvrđenom statusu.</w:t>
      </w:r>
    </w:p>
    <w:p w14:paraId="758DB245"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p>
    <w:p w14:paraId="57FCFE6C"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r w:rsidRPr="00374FB8">
        <w:rPr>
          <w:rFonts w:ascii="Times New Roman" w:eastAsia="Calibri" w:hAnsi="Times New Roman" w:cs="Times New Roman"/>
        </w:rPr>
        <w:t>Naknada troškova prijevoza može se ostvariti za kupnju godišnje karte kod javnog autobusnog prijevoznika i to za relacije:</w:t>
      </w:r>
    </w:p>
    <w:p w14:paraId="1FB94ABB" w14:textId="77777777" w:rsidR="00374FB8" w:rsidRPr="00374FB8" w:rsidRDefault="00374FB8" w:rsidP="00374FB8">
      <w:pPr>
        <w:widowControl w:val="0"/>
        <w:numPr>
          <w:ilvl w:val="0"/>
          <w:numId w:val="5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udaljenost do 15 km (zona A) iznos od 80,00 €</w:t>
      </w:r>
    </w:p>
    <w:p w14:paraId="2274A514" w14:textId="77777777" w:rsidR="00374FB8" w:rsidRPr="00374FB8" w:rsidRDefault="00374FB8" w:rsidP="00374FB8">
      <w:pPr>
        <w:widowControl w:val="0"/>
        <w:numPr>
          <w:ilvl w:val="0"/>
          <w:numId w:val="5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udaljenost od 15 km i više (zona B) iznos od 93,00 €</w:t>
      </w:r>
    </w:p>
    <w:p w14:paraId="6FEDAC21" w14:textId="77777777" w:rsidR="00374FB8" w:rsidRPr="00374FB8" w:rsidRDefault="00374FB8" w:rsidP="00374FB8">
      <w:pPr>
        <w:widowControl w:val="0"/>
        <w:spacing w:after="0" w:line="240" w:lineRule="auto"/>
        <w:ind w:left="720"/>
        <w:jc w:val="both"/>
        <w:rPr>
          <w:rFonts w:ascii="Times New Roman" w:eastAsia="Calibri" w:hAnsi="Times New Roman" w:cs="Times New Roman"/>
        </w:rPr>
      </w:pPr>
    </w:p>
    <w:p w14:paraId="0BF17337"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Utvrđeni iznos naknade će biti isplaćen izravno na račun korisnika.</w:t>
      </w:r>
    </w:p>
    <w:p w14:paraId="48DDB6F5"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7CC0B4C2" w14:textId="77777777" w:rsidR="00374FB8" w:rsidRPr="00374FB8" w:rsidRDefault="00374FB8" w:rsidP="00374FB8">
      <w:pPr>
        <w:widowControl w:val="0"/>
        <w:spacing w:after="0" w:line="240" w:lineRule="auto"/>
        <w:jc w:val="both"/>
        <w:rPr>
          <w:rFonts w:ascii="Times New Roman" w:eastAsia="Calibri" w:hAnsi="Times New Roman" w:cs="Times New Roman"/>
          <w:b/>
          <w:bCs/>
        </w:rPr>
      </w:pPr>
      <w:r w:rsidRPr="00374FB8">
        <w:rPr>
          <w:rFonts w:ascii="Times New Roman" w:eastAsia="Calibri" w:hAnsi="Times New Roman" w:cs="Times New Roman"/>
        </w:rPr>
        <w:tab/>
        <w:t xml:space="preserve">Pravo na naknadu za prijevoz socijalno ugroženim osobama ne mogu ostvariti građani koji pravo na sufinanciranje prijevoza ostvaruju temeljem prava </w:t>
      </w:r>
      <w:r w:rsidRPr="00374FB8">
        <w:rPr>
          <w:rFonts w:ascii="Times New Roman" w:eastAsia="Calibri" w:hAnsi="Times New Roman" w:cs="Times New Roman"/>
          <w:b/>
          <w:bCs/>
        </w:rPr>
        <w:t>„Sufinanciranje gradskog prijevoza građana s navršenih 65 godina“.</w:t>
      </w:r>
    </w:p>
    <w:p w14:paraId="07E37BED" w14:textId="77777777" w:rsidR="00374FB8" w:rsidRPr="00374FB8" w:rsidRDefault="00374FB8" w:rsidP="00374FB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rPr>
      </w:pPr>
    </w:p>
    <w:p w14:paraId="00E4D516"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29.</w:t>
      </w:r>
    </w:p>
    <w:p w14:paraId="65CF68C8"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SKRB O PREHRANI GRAĐANA – TOPLI OBROCI I PAKETI HRANE</w:t>
      </w:r>
    </w:p>
    <w:p w14:paraId="60F3BEE9"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01EFD86D"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Pravo na skrb o prehrani besplatna je i odobrava se ovisno o konkretnim prilikama, a obuhvaća:</w:t>
      </w:r>
    </w:p>
    <w:p w14:paraId="694E70A9" w14:textId="77777777" w:rsidR="00374FB8" w:rsidRPr="00374FB8" w:rsidRDefault="00374FB8" w:rsidP="00374FB8">
      <w:pPr>
        <w:widowControl w:val="0"/>
        <w:numPr>
          <w:ilvl w:val="0"/>
          <w:numId w:val="6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Topli obrok svakodnevno s dostavom u kuću.</w:t>
      </w:r>
    </w:p>
    <w:p w14:paraId="014503E7" w14:textId="77777777" w:rsidR="00374FB8" w:rsidRPr="00374FB8" w:rsidRDefault="00374FB8" w:rsidP="00374FB8">
      <w:pPr>
        <w:widowControl w:val="0"/>
        <w:numPr>
          <w:ilvl w:val="0"/>
          <w:numId w:val="6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Topli obrok svakodnevno, koji korisnik osobno preuzima sukladno ugovoru zaključenom između Grada Karlovca i vršitelja usluga, uz obvezu korisnika da obroke preuzima u adekvatnim (higijenskim) porcijama. Topli obroci pripremaju se prema uobičajenim normativima. </w:t>
      </w:r>
    </w:p>
    <w:p w14:paraId="4FB36CBD" w14:textId="77777777" w:rsidR="00374FB8" w:rsidRPr="00374FB8" w:rsidRDefault="00374FB8" w:rsidP="00374FB8">
      <w:pPr>
        <w:widowControl w:val="0"/>
        <w:numPr>
          <w:ilvl w:val="0"/>
          <w:numId w:val="6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Paket suhe hrane s dostavom u kuću – 1 paket mjesečno, u pravilu kućanstvima na širem području Karlovca, odnosno korisniku koji zadovoljava takav vid pomoći u prehrani.</w:t>
      </w:r>
    </w:p>
    <w:p w14:paraId="315F74DD" w14:textId="77777777" w:rsidR="00374FB8" w:rsidRPr="00374FB8" w:rsidRDefault="00374FB8" w:rsidP="00374FB8">
      <w:pPr>
        <w:widowControl w:val="0"/>
        <w:overflowPunct w:val="0"/>
        <w:autoSpaceDE w:val="0"/>
        <w:autoSpaceDN w:val="0"/>
        <w:adjustRightInd w:val="0"/>
        <w:spacing w:after="0" w:line="240" w:lineRule="auto"/>
        <w:ind w:firstLine="360"/>
        <w:jc w:val="both"/>
        <w:textAlignment w:val="baseline"/>
        <w:rPr>
          <w:rFonts w:ascii="Times New Roman" w:eastAsia="Calibri" w:hAnsi="Times New Roman" w:cs="Times New Roman"/>
        </w:rPr>
      </w:pPr>
    </w:p>
    <w:p w14:paraId="36131E4C" w14:textId="77777777" w:rsidR="00374FB8" w:rsidRPr="00374FB8" w:rsidRDefault="00374FB8" w:rsidP="00374FB8">
      <w:pPr>
        <w:widowControl w:val="0"/>
        <w:overflowPunct w:val="0"/>
        <w:autoSpaceDE w:val="0"/>
        <w:autoSpaceDN w:val="0"/>
        <w:adjustRightInd w:val="0"/>
        <w:spacing w:after="0" w:line="240" w:lineRule="auto"/>
        <w:ind w:firstLine="360"/>
        <w:jc w:val="both"/>
        <w:textAlignment w:val="baseline"/>
        <w:rPr>
          <w:rFonts w:ascii="Times New Roman" w:eastAsia="Calibri" w:hAnsi="Times New Roman" w:cs="Times New Roman"/>
        </w:rPr>
      </w:pPr>
      <w:r w:rsidRPr="00374FB8">
        <w:rPr>
          <w:rFonts w:ascii="Times New Roman" w:eastAsia="Calibri" w:hAnsi="Times New Roman" w:cs="Times New Roman"/>
        </w:rPr>
        <w:t>Jedan paket suhe hrane sadrži:</w:t>
      </w:r>
    </w:p>
    <w:p w14:paraId="167E258D"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brašno glatko - 1 kg,</w:t>
      </w:r>
    </w:p>
    <w:p w14:paraId="007340D5"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šećer - 1 kg,</w:t>
      </w:r>
    </w:p>
    <w:p w14:paraId="608ADE1B"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jestivo ulje - 1 l,</w:t>
      </w:r>
    </w:p>
    <w:p w14:paraId="4A778A86"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riža - 1 kg,</w:t>
      </w:r>
    </w:p>
    <w:p w14:paraId="670A1E61"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tjestenine razne - 1 kg,</w:t>
      </w:r>
    </w:p>
    <w:p w14:paraId="0A3C5811"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instant juhe razne - 5 paketića,</w:t>
      </w:r>
    </w:p>
    <w:p w14:paraId="480B3C12"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konzerve ribe 125 g - 4 kom,</w:t>
      </w:r>
    </w:p>
    <w:p w14:paraId="720C6BB5"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lastRenderedPageBreak/>
        <w:t>čajna pašteta 100 g - 4 kom.,</w:t>
      </w:r>
    </w:p>
    <w:p w14:paraId="618CF18B"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mesni doručak 150 g - 4 kom.,</w:t>
      </w:r>
    </w:p>
    <w:p w14:paraId="771B45D2"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mlijeko - 2 l,</w:t>
      </w:r>
    </w:p>
    <w:p w14:paraId="6C5291CE" w14:textId="77777777" w:rsidR="00374FB8" w:rsidRPr="00374FB8" w:rsidRDefault="00374FB8" w:rsidP="00374FB8">
      <w:pPr>
        <w:widowControl w:val="0"/>
        <w:numPr>
          <w:ilvl w:val="0"/>
          <w:numId w:val="6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konzerve (grah, grašak), 500g - 2 kom.</w:t>
      </w:r>
    </w:p>
    <w:p w14:paraId="36B08A3E"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2DB4307C"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Pravo na tople obroke i pakete suhe hrane mogu ostvariti samci ili kućanstva koja ispunjavaju opće uvjete ukupnog prihoda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 te barem jedan od posebnih uvjeta i to:</w:t>
      </w:r>
    </w:p>
    <w:p w14:paraId="74B4D538" w14:textId="77777777" w:rsidR="00374FB8" w:rsidRPr="00374FB8" w:rsidRDefault="00374FB8" w:rsidP="00374FB8">
      <w:pPr>
        <w:widowControl w:val="0"/>
        <w:numPr>
          <w:ilvl w:val="0"/>
          <w:numId w:val="6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Stari, bolesni i nemoćni koji nemaju nikakvih mogućnosti samopomoći u prehrani, po potrebi s dostavom obroka u kuću.</w:t>
      </w:r>
    </w:p>
    <w:p w14:paraId="5864ACD2" w14:textId="77777777" w:rsidR="00374FB8" w:rsidRPr="00374FB8" w:rsidRDefault="00374FB8" w:rsidP="00374FB8">
      <w:pPr>
        <w:widowControl w:val="0"/>
        <w:numPr>
          <w:ilvl w:val="0"/>
          <w:numId w:val="6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Kućanstva s troje ili više djece koja žive u izrazito teškim socijalnim prilikama. </w:t>
      </w:r>
    </w:p>
    <w:p w14:paraId="2946C849" w14:textId="77777777" w:rsidR="00374FB8" w:rsidRPr="00374FB8" w:rsidRDefault="00374FB8" w:rsidP="00374FB8">
      <w:pPr>
        <w:widowControl w:val="0"/>
        <w:numPr>
          <w:ilvl w:val="0"/>
          <w:numId w:val="6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Korisnici zajamčene minimalne naknade putem uputnice Hrvatskog zavoda za socijalnu skrb.</w:t>
      </w:r>
    </w:p>
    <w:p w14:paraId="1B7E63C0" w14:textId="77777777" w:rsidR="00374FB8" w:rsidRPr="00374FB8" w:rsidRDefault="00374FB8" w:rsidP="00374FB8">
      <w:pPr>
        <w:widowControl w:val="0"/>
        <w:numPr>
          <w:ilvl w:val="0"/>
          <w:numId w:val="6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Korisnici Centra za beskućnike, Karlovac</w:t>
      </w:r>
    </w:p>
    <w:p w14:paraId="5AC57E50" w14:textId="77777777" w:rsidR="00374FB8" w:rsidRPr="00374FB8" w:rsidRDefault="00374FB8" w:rsidP="00374FB8">
      <w:pPr>
        <w:widowControl w:val="0"/>
        <w:numPr>
          <w:ilvl w:val="0"/>
          <w:numId w:val="6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Ostali građani koji su se našli u posebno teškim prilikama uslijed teških bolesti, uvjeta stanovanja ili drugih izvanrednih okolnosti, po preporuci Upravnog odjela za društvene djelatnosti.</w:t>
      </w:r>
    </w:p>
    <w:p w14:paraId="658B9A6D" w14:textId="77777777" w:rsidR="00374FB8" w:rsidRPr="00374FB8" w:rsidRDefault="00374FB8" w:rsidP="00374FB8">
      <w:pPr>
        <w:widowControl w:val="0"/>
        <w:overflowPunct w:val="0"/>
        <w:autoSpaceDE w:val="0"/>
        <w:autoSpaceDN w:val="0"/>
        <w:adjustRightInd w:val="0"/>
        <w:spacing w:after="0" w:line="240" w:lineRule="auto"/>
        <w:ind w:left="709"/>
        <w:contextualSpacing/>
        <w:jc w:val="both"/>
        <w:textAlignment w:val="baseline"/>
        <w:rPr>
          <w:rFonts w:ascii="Times New Roman" w:eastAsia="Calibri" w:hAnsi="Times New Roman" w:cs="Times New Roman"/>
        </w:rPr>
      </w:pPr>
    </w:p>
    <w:p w14:paraId="37B03FDC"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Upravni odjel za društvene djelatnosti odobrava pravo na tople obroke i pakete suhe hrane, temeljem </w:t>
      </w:r>
      <w:proofErr w:type="spellStart"/>
      <w:r w:rsidRPr="00374FB8">
        <w:rPr>
          <w:rFonts w:ascii="Times New Roman" w:eastAsia="Calibri" w:hAnsi="Times New Roman" w:cs="Times New Roman"/>
        </w:rPr>
        <w:t>mišljenj</w:t>
      </w:r>
      <w:proofErr w:type="spellEnd"/>
      <w:r w:rsidRPr="00374FB8">
        <w:rPr>
          <w:rFonts w:ascii="Times New Roman" w:eastAsia="Calibri" w:hAnsi="Times New Roman" w:cs="Times New Roman"/>
        </w:rPr>
        <w:t xml:space="preserve"> Hrvatskog zavoda za socijalnu skrb, uz priloženu socijalnu anamnezu, te utvrđenim socijalnim statusom i materijalnim prilikama članova uže obitelji (roditelji, supružnik, djeca). </w:t>
      </w:r>
    </w:p>
    <w:p w14:paraId="7F8EA2D9"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1E0A6D6C"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Pravo na tople obroke i pakete suhe hrane po potrebi može utvrđivati i Upravni odjel za društvene djelatnosti.</w:t>
      </w:r>
    </w:p>
    <w:p w14:paraId="11149530"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DAC1AD1"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r w:rsidRPr="00374FB8">
        <w:rPr>
          <w:rFonts w:ascii="Times New Roman" w:eastAsia="Calibri" w:hAnsi="Times New Roman" w:cs="Times New Roman"/>
        </w:rPr>
        <w:t>Obroci koji nisu preuzeti, ne mogu se ničim nadoknađivati. O eventualnoj spriječenosti preuzimanja obroka, korisnik je dužan obavijestiti Upravni odjel za društvene djelatnosti, kao i kuhinju vršitelja usluga, s kojom Grad Karlovac ima zaključen ugovor za pripremu i podjelu obroka.</w:t>
      </w:r>
    </w:p>
    <w:p w14:paraId="2E8DAF99"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p>
    <w:p w14:paraId="0C965B19"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r w:rsidRPr="00374FB8">
        <w:rPr>
          <w:rFonts w:ascii="Times New Roman" w:eastAsia="Calibri" w:hAnsi="Times New Roman" w:cs="Times New Roman"/>
        </w:rPr>
        <w:t>Opravdani razlozi u slučaju neredovitog preuzimanja obroka bez prethodne obavijesti mogu biti isključivo spriječenost zbog bolesti (boravak u bolnici) ili privremena odsutnost iz mjesta prebivališta.</w:t>
      </w:r>
    </w:p>
    <w:p w14:paraId="7F3191BD" w14:textId="77777777" w:rsidR="00374FB8" w:rsidRPr="00374FB8" w:rsidRDefault="00374FB8" w:rsidP="00374FB8">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rPr>
      </w:pPr>
    </w:p>
    <w:p w14:paraId="2BB100B0"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Za utvrđeno pravo na pomoć u prehrani, Upravni odjel za društvene djelatnosti izdaje potvrdu za razdoblje od 3 mjeseca uz obaveznu reviziju korisnika po isteku razdoblja. Za svako razdoblje potrebno je i mišljenje Hrvatskog zavoda za socijalnu skrb. Korisnici su sami dužni najkasnije 8 dana prije isteka tri mjeseca, podnijeti zahtjev za produženje prava korištenja.</w:t>
      </w:r>
    </w:p>
    <w:p w14:paraId="44A2E6EF"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388228EE"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30.</w:t>
      </w:r>
    </w:p>
    <w:p w14:paraId="7468FE96"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ZDRAVSTVENA NJEGA U KUĆI STARIH I BOLESNIH OSOBA</w:t>
      </w:r>
    </w:p>
    <w:p w14:paraId="7AFBAF4F"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24815C6B"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 xml:space="preserve">Usluge zdravstvene njege u kući obuhvaćaju: medicinsku njegu zbrinjavanja kroničnih rana, sprječavanje komplikacija dugotrajnog mirovanja, osobna higijena i toaleta, lokalna i </w:t>
      </w:r>
      <w:proofErr w:type="spellStart"/>
      <w:r w:rsidRPr="00374FB8">
        <w:rPr>
          <w:rFonts w:ascii="Times New Roman" w:eastAsia="Calibri" w:hAnsi="Times New Roman" w:cs="Times New Roman"/>
        </w:rPr>
        <w:t>peroralna</w:t>
      </w:r>
      <w:proofErr w:type="spellEnd"/>
      <w:r w:rsidRPr="00374FB8">
        <w:rPr>
          <w:rFonts w:ascii="Times New Roman" w:eastAsia="Calibri" w:hAnsi="Times New Roman" w:cs="Times New Roman"/>
        </w:rPr>
        <w:t xml:space="preserve"> terapija, mjerenje i registracija vitalnih funkcija, uzimanje materijala za laboratorijske pretrage, te drugi terapijski postupci koje odredi nadležni liječnik.</w:t>
      </w:r>
    </w:p>
    <w:p w14:paraId="11C32BF2" w14:textId="77777777" w:rsidR="00374FB8" w:rsidRPr="00374FB8" w:rsidRDefault="00374FB8" w:rsidP="00374FB8">
      <w:pPr>
        <w:widowControl w:val="0"/>
        <w:spacing w:after="0" w:line="240" w:lineRule="auto"/>
        <w:ind w:left="708" w:firstLine="1"/>
        <w:jc w:val="both"/>
        <w:rPr>
          <w:rFonts w:ascii="Times New Roman" w:eastAsia="Calibri" w:hAnsi="Times New Roman" w:cs="Times New Roman"/>
        </w:rPr>
      </w:pPr>
    </w:p>
    <w:p w14:paraId="0779A9CD"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Pravo na zdravstvenu njegu u kući imaju građani koji ispunjavaju kriterije ukupnog prihoda kućanstva kako slijedi:</w:t>
      </w:r>
    </w:p>
    <w:p w14:paraId="6173CA81"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samac</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 455,00 €</w:t>
      </w:r>
    </w:p>
    <w:p w14:paraId="322C9713"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dvočlano kućanstvo</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 475,00 €</w:t>
      </w:r>
    </w:p>
    <w:p w14:paraId="73AC7011"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tročlano kućanstvo</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 495,00 €</w:t>
      </w:r>
    </w:p>
    <w:p w14:paraId="395436E9"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četveročlano kućanstvo</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 535,00 €</w:t>
      </w:r>
    </w:p>
    <w:p w14:paraId="6ECB5080"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za svakog daljnjeg člana kućanstva</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 xml:space="preserve">     dodatnih 50,00 €</w:t>
      </w:r>
    </w:p>
    <w:p w14:paraId="08DC1FC3" w14:textId="77777777" w:rsidR="00374FB8" w:rsidRPr="00374FB8" w:rsidRDefault="00374FB8" w:rsidP="00374FB8">
      <w:pPr>
        <w:widowControl w:val="0"/>
        <w:spacing w:after="0" w:line="240" w:lineRule="auto"/>
        <w:ind w:left="708" w:firstLine="1"/>
        <w:jc w:val="both"/>
        <w:rPr>
          <w:rFonts w:ascii="Times New Roman" w:eastAsia="Calibri" w:hAnsi="Times New Roman" w:cs="Times New Roman"/>
        </w:rPr>
      </w:pPr>
    </w:p>
    <w:p w14:paraId="7FBB269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Pored navedenih kriterija, podnositelj zahtjeva treba zadovoljavati i posebne uvjete:</w:t>
      </w:r>
    </w:p>
    <w:p w14:paraId="49C59719"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Osoba je nepokretna ili polupokretna, odnosno koristi invalidska kolica;</w:t>
      </w:r>
    </w:p>
    <w:p w14:paraId="3C42854E"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Osoba boluje od teških kroničnih ili akutnih bolesti koje zahtijevaju svakodnevnu specifičnu zdravstvenu njegu;</w:t>
      </w:r>
    </w:p>
    <w:p w14:paraId="5F00D867"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lastRenderedPageBreak/>
        <w:t>Osoba ima liječničku dokumentaciju o nužnosti zdravstvene njege u kući;</w:t>
      </w:r>
    </w:p>
    <w:p w14:paraId="3E7AC3CE"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Osoba ima odobren određen broj sati zdravstvene njege u kući, za koju troškove snosi Hrvatski zavod za zdravstveno osiguranje.</w:t>
      </w:r>
    </w:p>
    <w:p w14:paraId="06B68E41" w14:textId="77777777" w:rsidR="00374FB8" w:rsidRPr="00374FB8" w:rsidRDefault="00374FB8" w:rsidP="00374FB8">
      <w:pPr>
        <w:spacing w:after="0" w:line="240" w:lineRule="auto"/>
        <w:ind w:left="360"/>
        <w:contextualSpacing/>
        <w:jc w:val="both"/>
        <w:rPr>
          <w:rFonts w:ascii="Times New Roman" w:eastAsia="Calibri" w:hAnsi="Times New Roman" w:cs="Times New Roman"/>
          <w:lang w:eastAsia="hr-HR"/>
        </w:rPr>
      </w:pPr>
    </w:p>
    <w:p w14:paraId="247C13FB"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Zdravstvena njega u kući ostvaruje se putem institucija registriranih za tu djelatnost, temeljem ugovora o međusobnim pravima i obvezama s Gradom Karlovcem.</w:t>
      </w:r>
    </w:p>
    <w:p w14:paraId="471738C8"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60EA3E20"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Broj sati tretmana odobrava se u trajanju do 24 sati mjesečno po korisniku, kao dodatni tretman zdravstvene njege u kući, ovisno o broju sati tretmana odobrenog od nadležnog tijela i na teret Hrvatskog zavoda za zdravstveno osiguranje.</w:t>
      </w:r>
    </w:p>
    <w:p w14:paraId="155E39EE"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AE10CF1"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Upravni odjel za društvene djelatnosti donosi rješenje o odobravanju broja sati tretmana zdravstvene njege u kući.</w:t>
      </w:r>
    </w:p>
    <w:p w14:paraId="06BA5D3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3696840F"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31.</w:t>
      </w:r>
    </w:p>
    <w:p w14:paraId="47550A11"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POMOĆ U KUĆI STARIM I BOLESNIM OSOBAMA</w:t>
      </w:r>
    </w:p>
    <w:p w14:paraId="2470071E" w14:textId="77777777" w:rsidR="00374FB8" w:rsidRPr="00374FB8" w:rsidRDefault="00374FB8" w:rsidP="00374FB8">
      <w:pPr>
        <w:widowControl w:val="0"/>
        <w:spacing w:after="0" w:line="240" w:lineRule="auto"/>
        <w:jc w:val="both"/>
        <w:outlineLvl w:val="0"/>
        <w:rPr>
          <w:rFonts w:ascii="Times New Roman" w:eastAsia="Calibri" w:hAnsi="Times New Roman" w:cs="Times New Roman"/>
          <w:b/>
        </w:rPr>
      </w:pPr>
    </w:p>
    <w:p w14:paraId="78CDD4AC" w14:textId="77777777" w:rsidR="00374FB8" w:rsidRPr="00374FB8" w:rsidRDefault="00374FB8" w:rsidP="00374FB8">
      <w:pPr>
        <w:widowControl w:val="0"/>
        <w:spacing w:after="0" w:line="240" w:lineRule="auto"/>
        <w:ind w:firstLine="709"/>
        <w:jc w:val="both"/>
        <w:rPr>
          <w:rFonts w:ascii="Times New Roman" w:eastAsia="Calibri" w:hAnsi="Times New Roman" w:cs="Times New Roman"/>
          <w:i/>
        </w:rPr>
      </w:pPr>
      <w:r w:rsidRPr="00374FB8">
        <w:rPr>
          <w:rFonts w:ascii="Times New Roman" w:eastAsia="Calibri" w:hAnsi="Times New Roman" w:cs="Times New Roman"/>
        </w:rPr>
        <w:t>Usluge pomoći u kući obuhvaćaju: održavanje osobne higijene, organiziranje prehrane u kući (nabava namirnica), zagrijavanje i pospremanje prostorija, pranje i glačanje rublja, organizacija odlaska liječniku i dostava lijekova, veza u komunikaciji sa službama i institucijama, usluga podmirivanja računa troškova stanovanja i drugih obveza korisnika.</w:t>
      </w:r>
    </w:p>
    <w:p w14:paraId="0B64D554"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3658C152"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Usluge se odnose na osnovne prostorije stana ili kuće, a po sadržaju ne mogu prijeći zadovoljavanje osnovnih životnih potreba korisnika.</w:t>
      </w:r>
    </w:p>
    <w:p w14:paraId="05FD3D69"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p>
    <w:p w14:paraId="5F2997B8" w14:textId="77777777" w:rsidR="00374FB8" w:rsidRPr="00374FB8" w:rsidRDefault="00374FB8" w:rsidP="00374FB8">
      <w:pPr>
        <w:widowControl w:val="0"/>
        <w:spacing w:after="0" w:line="240" w:lineRule="auto"/>
        <w:ind w:firstLine="709"/>
        <w:jc w:val="both"/>
        <w:outlineLvl w:val="0"/>
        <w:rPr>
          <w:rFonts w:ascii="Times New Roman" w:eastAsia="Calibri" w:hAnsi="Times New Roman" w:cs="Times New Roman"/>
        </w:rPr>
      </w:pPr>
      <w:r w:rsidRPr="00374FB8">
        <w:rPr>
          <w:rFonts w:ascii="Times New Roman" w:eastAsia="Calibri" w:hAnsi="Times New Roman" w:cs="Times New Roman"/>
        </w:rPr>
        <w:t>Pravo na usluge pomoći u kući imaju građani koji ispunjavaju kriterije ukupnog prihoda kućanstva kako slijedi:</w:t>
      </w:r>
    </w:p>
    <w:p w14:paraId="59AE5EFC"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samac</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 445,00 €</w:t>
      </w:r>
    </w:p>
    <w:p w14:paraId="117ECE07"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dvočlano kućanstvo</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 465,00 €</w:t>
      </w:r>
    </w:p>
    <w:p w14:paraId="48B2AC46"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tročlano kućanstvo</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 485,00 €</w:t>
      </w:r>
    </w:p>
    <w:p w14:paraId="0987C915"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četveročlano kućanstvo</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do 525,00 €</w:t>
      </w:r>
    </w:p>
    <w:p w14:paraId="3939E154"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za svakog daljnjeg člana kućanstva</w:t>
      </w:r>
      <w:r w:rsidRPr="00374FB8">
        <w:rPr>
          <w:rFonts w:ascii="Times New Roman" w:eastAsia="Calibri" w:hAnsi="Times New Roman" w:cs="Times New Roman"/>
          <w:lang w:eastAsia="hr-HR"/>
        </w:rPr>
        <w:tab/>
      </w:r>
      <w:r w:rsidRPr="00374FB8">
        <w:rPr>
          <w:rFonts w:ascii="Times New Roman" w:eastAsia="Calibri" w:hAnsi="Times New Roman" w:cs="Times New Roman"/>
          <w:lang w:eastAsia="hr-HR"/>
        </w:rPr>
        <w:tab/>
        <w:t xml:space="preserve">     dodatnih 50,00 €</w:t>
      </w:r>
    </w:p>
    <w:p w14:paraId="7C861DEB"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4036A85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Pored navedenih kriterija podnositelji zahtjeva trebaju ispunjavati i posebne uvjete:</w:t>
      </w:r>
    </w:p>
    <w:p w14:paraId="0BE622DA"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da nisu u mogućnosti samostalno živjeti iz zdravstvenih razloga (nepokretni ili polupokretni) ili zbog visoke životne dobi i nemoći nisu u mogućnosti sami o sebi brinuti i zadovoljavati osnovne životne potrebe;</w:t>
      </w:r>
    </w:p>
    <w:p w14:paraId="16D3AC9C"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da nemaju članova uže obitelji (roditelji, supružnik, djeca) ili im oni iz zdravstvenih ili drugih opravdanih razloga nisu u mogućnosti pružiti pomoć.</w:t>
      </w:r>
    </w:p>
    <w:p w14:paraId="5191A4FA"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B72EF8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Pomoć u kući ostvaruje se putem institucija registriranih za tu djelatnost, temeljem ugovora o međusobnim pravima i obvezama s Gradom Karlovcem</w:t>
      </w:r>
    </w:p>
    <w:p w14:paraId="635BC650"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2D3D4B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Broj sati tretmana pomoći u kući odobrava se u trajanju do najviše 28 sata mjesečno po korisniku.</w:t>
      </w:r>
    </w:p>
    <w:p w14:paraId="2394284E"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05DAF82E"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Upravni odjel za društvene djelatnosti donosi rješenje o odobravanju broja sati tretmana Pomoći u kući.</w:t>
      </w:r>
    </w:p>
    <w:p w14:paraId="3C6FA6E5" w14:textId="77777777" w:rsidR="00374FB8" w:rsidRPr="00374FB8" w:rsidRDefault="00374FB8" w:rsidP="00374FB8">
      <w:pPr>
        <w:widowControl w:val="0"/>
        <w:spacing w:after="0" w:line="240" w:lineRule="auto"/>
        <w:jc w:val="both"/>
        <w:rPr>
          <w:rFonts w:ascii="Times New Roman" w:eastAsia="Calibri" w:hAnsi="Times New Roman" w:cs="Times New Roman"/>
          <w:b/>
        </w:rPr>
      </w:pPr>
    </w:p>
    <w:p w14:paraId="22628326"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32.</w:t>
      </w:r>
    </w:p>
    <w:p w14:paraId="384E081F"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NAKNADA POGREBNIH TROŠKOVA</w:t>
      </w:r>
    </w:p>
    <w:p w14:paraId="249A536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4F7E2421"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Naknada pogrebnih troškova obuhvaća naknadu za osnovna opremu i uslugu ukopa.</w:t>
      </w:r>
    </w:p>
    <w:p w14:paraId="353CE90B"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7CC529C7"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U naknadu pogrebnih troškova ne ulaze troškovi grobnog mjesta, koje obitelj pokojnika snosi </w:t>
      </w:r>
      <w:r w:rsidRPr="00374FB8">
        <w:rPr>
          <w:rFonts w:ascii="Times New Roman" w:eastAsia="Calibri" w:hAnsi="Times New Roman" w:cs="Times New Roman"/>
        </w:rPr>
        <w:lastRenderedPageBreak/>
        <w:t>sama. Ukoliko to nije moguće, ukop se obavlja na groblju i grobnom mjestu koje je pogrebniku na raspolaganju, a u slučaju nemogućnosti ukopa, može se izvršiti kremiranje i polaganje urne u odgovarajuću grobnicu.</w:t>
      </w:r>
    </w:p>
    <w:p w14:paraId="32E0AEE1"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70A1C3AE"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Pravo na naknadu pogrebnih troškova opreme i ukopa umrlih osoba može se ostvariti za osobe koje:</w:t>
      </w:r>
    </w:p>
    <w:p w14:paraId="08DCD12B"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pravo na pogrebne troškove ne ostvaruju temeljem Zakona o socijalnoj skrbi (NN 18/22,46/22, </w:t>
      </w:r>
      <w:r w:rsidRPr="00374FB8">
        <w:rPr>
          <w:rFonts w:ascii="Times New Roman" w:eastAsia="Calibri" w:hAnsi="Times New Roman" w:cs="Times New Roman"/>
        </w:rPr>
        <w:t>119/22</w:t>
      </w:r>
      <w:r w:rsidRPr="00374FB8">
        <w:rPr>
          <w:rFonts w:ascii="Times New Roman" w:eastAsia="Calibri" w:hAnsi="Times New Roman" w:cs="Times New Roman"/>
          <w:lang w:eastAsia="hr-HR"/>
        </w:rPr>
        <w:t>)</w:t>
      </w:r>
    </w:p>
    <w:p w14:paraId="1A5101EA"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su nepoznatog prebivališta.</w:t>
      </w:r>
    </w:p>
    <w:p w14:paraId="30C336B1"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su živjele same i nemaju članova uže obitelji (roditelji, supružnik, djeca) i ukoliko pogrebni troškovi nisu osigurani na drugi način.</w:t>
      </w:r>
    </w:p>
    <w:p w14:paraId="4C15DF1E"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su živjele u kućanstvu, a svi članovi kućanstva ispunjavaju uvjete iz kriterija prihoda svih članova kućanstva iz članka 12. ovog Programa, te ne postoje drugi članovi uže obitelji.</w:t>
      </w:r>
    </w:p>
    <w:p w14:paraId="7E1D724A" w14:textId="77777777" w:rsidR="00374FB8" w:rsidRPr="00374FB8" w:rsidRDefault="00374FB8" w:rsidP="00374FB8">
      <w:pPr>
        <w:widowControl w:val="0"/>
        <w:spacing w:after="0" w:line="240" w:lineRule="auto"/>
        <w:ind w:left="708" w:firstLine="1"/>
        <w:jc w:val="both"/>
        <w:rPr>
          <w:rFonts w:ascii="Times New Roman" w:eastAsia="Calibri" w:hAnsi="Times New Roman" w:cs="Times New Roman"/>
        </w:rPr>
      </w:pPr>
    </w:p>
    <w:p w14:paraId="4AB66C68" w14:textId="77777777" w:rsidR="00374FB8" w:rsidRPr="00374FB8" w:rsidRDefault="00374FB8" w:rsidP="00374FB8">
      <w:pPr>
        <w:widowControl w:val="0"/>
        <w:spacing w:after="0" w:line="240" w:lineRule="auto"/>
        <w:ind w:left="708" w:firstLine="1"/>
        <w:jc w:val="both"/>
        <w:rPr>
          <w:rFonts w:ascii="Times New Roman" w:eastAsia="Calibri" w:hAnsi="Times New Roman" w:cs="Times New Roman"/>
        </w:rPr>
      </w:pPr>
      <w:r w:rsidRPr="00374FB8">
        <w:rPr>
          <w:rFonts w:ascii="Times New Roman" w:eastAsia="Calibri" w:hAnsi="Times New Roman" w:cs="Times New Roman"/>
        </w:rPr>
        <w:t>Pravo na naknadu pogrebnih troškova ne može se ostvariti:</w:t>
      </w:r>
    </w:p>
    <w:p w14:paraId="53699E6F"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za umrle osobe koje imaju članove uže obitelji (roditelji, supružnik, djeca), a nisu s njima živjeli u kućanstvu</w:t>
      </w:r>
    </w:p>
    <w:p w14:paraId="15EFDB33"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za umrle osobe, koje su bile članovi neke organizacije za posmrtnu pripomoć te se tako podmiruju pogrebni troškovi.</w:t>
      </w:r>
    </w:p>
    <w:p w14:paraId="2DB8E2F5"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u slučajevima kada je poznat nasljednik nekretnina i druge imovine pokojnika (kuća, stan, zemljište, novčana sredstva), koji je u tom slučaju dužan snositi pogrebne troškove.</w:t>
      </w:r>
    </w:p>
    <w:p w14:paraId="28E7AA05" w14:textId="77777777" w:rsidR="00374FB8" w:rsidRPr="00374FB8" w:rsidRDefault="00374FB8" w:rsidP="00374FB8">
      <w:pPr>
        <w:spacing w:after="0" w:line="240" w:lineRule="auto"/>
        <w:jc w:val="both"/>
        <w:rPr>
          <w:rFonts w:ascii="Times New Roman" w:eastAsia="Calibri" w:hAnsi="Times New Roman" w:cs="Times New Roman"/>
          <w:lang w:eastAsia="hr-HR"/>
        </w:rPr>
      </w:pPr>
    </w:p>
    <w:p w14:paraId="5A725390"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Za ostvarivanje prava na naknadu pogrebnih troškova, zahtjev i svu potrebnu, odnosno raspoloživu dokumentaciju, Upravnom odjelu za društvene djelatnosti mogu podnijeti članovi obitelji ili kućanstva, skrbnici, druge bliske osobe i institucije socijalne skrbi.</w:t>
      </w:r>
    </w:p>
    <w:p w14:paraId="6EFC9BAB"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Usluge prijevoza pokojnika i ukopa ovlaštena je obavljati isključivo gradska tvrtka Zelenilo d.o.o. Karlovac. </w:t>
      </w:r>
    </w:p>
    <w:p w14:paraId="6BECDF9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Za pogrebe na grobljima izvan područja grada Karlovca, troškovi ukopa neće se priznavati, osim u izuzetno specifičnim slučajevima, temeljem rješenja gradonačelnika.</w:t>
      </w:r>
    </w:p>
    <w:p w14:paraId="794A700E"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37B9BEF3"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33.</w:t>
      </w:r>
    </w:p>
    <w:p w14:paraId="6BDF3F79" w14:textId="77777777" w:rsidR="00374FB8" w:rsidRPr="00374FB8" w:rsidRDefault="00374FB8" w:rsidP="00374FB8">
      <w:pPr>
        <w:widowControl w:val="0"/>
        <w:numPr>
          <w:ilvl w:val="0"/>
          <w:numId w:val="66"/>
        </w:numPr>
        <w:spacing w:after="0" w:line="240" w:lineRule="auto"/>
        <w:contextualSpacing/>
        <w:jc w:val="both"/>
        <w:outlineLvl w:val="0"/>
        <w:rPr>
          <w:rFonts w:ascii="Times New Roman" w:eastAsia="Calibri" w:hAnsi="Times New Roman" w:cs="Times New Roman"/>
          <w:b/>
          <w:bCs/>
        </w:rPr>
      </w:pPr>
      <w:r w:rsidRPr="00374FB8">
        <w:rPr>
          <w:rFonts w:ascii="Times New Roman" w:eastAsia="Calibri" w:hAnsi="Times New Roman" w:cs="Times New Roman"/>
          <w:b/>
          <w:bCs/>
        </w:rPr>
        <w:t>JEDNOKRATNE NOVČANE NAKNADE</w:t>
      </w:r>
    </w:p>
    <w:p w14:paraId="6E9304E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Jednokratna naknada priznaje se kao pravo na novčanu naknadu ili kao pravo na naknadu u naravi. Jednokratna naknada može se priznati u naravi u slučajevima kada nadležni Upravni odjel za društvene djelatnosti utvrdi da postoji osnovana pretpostavka da korisnik naknadu neće koristiti namjenski.</w:t>
      </w:r>
    </w:p>
    <w:p w14:paraId="193127F5"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0DD6A17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Jednokratna naknada može se priznati samcu ili kućanstvu zbog:</w:t>
      </w:r>
    </w:p>
    <w:p w14:paraId="7DFD4CA9"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podmirenja izvanrednih troškova nastalih uslijed iznenadnih i posebno teških trenutačnih životnih okolnosti (rođenja ili obrazovanja djeteta, bolesti ili smrti člana obitelji i sl.) kada ne postoji mogućnost podmirenja osnovnih životnih potrebe, a s ciljem prevencije nastanka težih posljedica,</w:t>
      </w:r>
    </w:p>
    <w:p w14:paraId="7972E7F3"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pomoći građanima u troškovima posebno skupog liječenja vrlo teških bolesti,</w:t>
      </w:r>
    </w:p>
    <w:p w14:paraId="48395F85"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pomoći građanima u nužnom saniranju izuzetno loših, nehigijenskih, ili opasnih uvjeta stanovanja,</w:t>
      </w:r>
    </w:p>
    <w:p w14:paraId="5C125019"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pomoć građanima u troškovima nastalim uslijed prirodne nepogode, a po službenom proglašenju iste,</w:t>
      </w:r>
    </w:p>
    <w:p w14:paraId="4597C6AB"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prigodne darove djeci i socijalno najugroženijim kućanstvima (Uskrs, Božić i eventualne druge prigode),</w:t>
      </w:r>
    </w:p>
    <w:p w14:paraId="6AAD6410" w14:textId="77777777" w:rsidR="00374FB8" w:rsidRPr="00374FB8" w:rsidRDefault="00374FB8" w:rsidP="00374FB8">
      <w:pPr>
        <w:numPr>
          <w:ilvl w:val="0"/>
          <w:numId w:val="57"/>
        </w:numPr>
        <w:spacing w:after="0" w:line="240" w:lineRule="auto"/>
        <w:contextualSpacing/>
        <w:jc w:val="both"/>
        <w:rPr>
          <w:rFonts w:ascii="Times New Roman" w:eastAsia="Calibri" w:hAnsi="Times New Roman" w:cs="Times New Roman"/>
          <w:lang w:eastAsia="hr-HR"/>
        </w:rPr>
      </w:pPr>
      <w:r w:rsidRPr="00374FB8">
        <w:rPr>
          <w:rFonts w:ascii="Times New Roman" w:eastAsia="Calibri" w:hAnsi="Times New Roman" w:cs="Times New Roman"/>
          <w:lang w:eastAsia="hr-HR"/>
        </w:rPr>
        <w:t>ostvarivanje samostalnog života udomljenoj djeci kod prestanka udomljenja.</w:t>
      </w:r>
    </w:p>
    <w:p w14:paraId="18E4A0C4"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15F848B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xml:space="preserve">Za ostvarivanje ovog prava korisnik je dužan podnijeti poseban pisani zahtjev te priložiti dokumentaciju iz koje je vidljiva situacija za koju se traži pomoć. </w:t>
      </w:r>
    </w:p>
    <w:p w14:paraId="710A28DC"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2DCE695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Isplata jednokratne novčane naknade vrši se temeljem Rješenja gradonačelnika izravno na račun korisnika.</w:t>
      </w:r>
    </w:p>
    <w:p w14:paraId="62AC44AF" w14:textId="77777777" w:rsidR="00374FB8" w:rsidRPr="00374FB8" w:rsidRDefault="00374FB8" w:rsidP="00374FB8">
      <w:pPr>
        <w:widowControl w:val="0"/>
        <w:spacing w:after="0" w:line="240" w:lineRule="auto"/>
        <w:ind w:firstLine="709"/>
        <w:jc w:val="both"/>
        <w:rPr>
          <w:rFonts w:ascii="Times New Roman" w:eastAsia="Times New Roman" w:hAnsi="Times New Roman" w:cs="Times New Roman"/>
          <w:lang w:eastAsia="hr-HR"/>
        </w:rPr>
      </w:pPr>
    </w:p>
    <w:p w14:paraId="05D3E71D" w14:textId="77777777" w:rsidR="00374FB8" w:rsidRPr="00374FB8" w:rsidRDefault="00374FB8" w:rsidP="00374FB8">
      <w:pPr>
        <w:numPr>
          <w:ilvl w:val="0"/>
          <w:numId w:val="64"/>
        </w:numPr>
        <w:spacing w:after="0" w:line="240" w:lineRule="auto"/>
        <w:contextualSpacing/>
        <w:rPr>
          <w:rFonts w:ascii="Times New Roman" w:eastAsia="Calibri" w:hAnsi="Times New Roman" w:cs="Times New Roman"/>
          <w:b/>
        </w:rPr>
      </w:pPr>
      <w:r w:rsidRPr="00374FB8">
        <w:rPr>
          <w:rFonts w:ascii="Times New Roman" w:eastAsia="Calibri" w:hAnsi="Times New Roman" w:cs="Times New Roman"/>
          <w:b/>
        </w:rPr>
        <w:lastRenderedPageBreak/>
        <w:t>PODNOŠENJE ZAHTJEVA</w:t>
      </w:r>
    </w:p>
    <w:p w14:paraId="2D55E87A"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53C458DA"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34.</w:t>
      </w:r>
    </w:p>
    <w:p w14:paraId="2E917671"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Zahtjev za ostvarivanje prava podnosi se na obrascu utvrđenom za svako pravo. Uz zahtjev, podnositelj je dužan prijaviti sve prihode kućanstva i priložiti dokaze o prihodima svih članova kućanstva.</w:t>
      </w:r>
    </w:p>
    <w:p w14:paraId="1D799F53"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5DE1F78F"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Podnositelj Zahtjeva dužan je uz Zahtjev priložiti propisanu dokumentaciju, a na traženje stručnog suradnika za provedbu </w:t>
      </w:r>
      <w:r w:rsidRPr="00374FB8">
        <w:rPr>
          <w:rFonts w:ascii="Times New Roman" w:eastAsia="Times New Roman" w:hAnsi="Times New Roman" w:cs="Times New Roman"/>
        </w:rPr>
        <w:t>Programa subvencija</w:t>
      </w:r>
      <w:r w:rsidRPr="00374FB8">
        <w:rPr>
          <w:rFonts w:ascii="Times New Roman" w:eastAsia="Calibri" w:hAnsi="Times New Roman" w:cs="Times New Roman"/>
        </w:rPr>
        <w:t xml:space="preserve"> troškova stanovanja i drugih prava iz socijalne skrbi za 2023. godinu dužan je predočiti, odnosno priložiti i dodatnu dokumentaciju, te u određenim slučajevima dati i pisanu izjavu.</w:t>
      </w:r>
    </w:p>
    <w:p w14:paraId="40E322EF"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64BFF992"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35.</w:t>
      </w:r>
    </w:p>
    <w:p w14:paraId="33D65292"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Svi Zahtjevi za pojedine oblike pomoći nalaze se na službenim stranicama Grada Karlovca, a mogu se podići i u Upravnom odjelu za društvene djelatnosti.</w:t>
      </w:r>
    </w:p>
    <w:p w14:paraId="402A8088" w14:textId="77777777" w:rsidR="00374FB8" w:rsidRPr="00374FB8" w:rsidRDefault="00374FB8" w:rsidP="00374FB8">
      <w:pPr>
        <w:spacing w:after="0" w:line="240" w:lineRule="auto"/>
        <w:rPr>
          <w:rFonts w:ascii="Times New Roman" w:eastAsia="Calibri" w:hAnsi="Times New Roman" w:cs="Times New Roman"/>
          <w:b/>
        </w:rPr>
      </w:pPr>
    </w:p>
    <w:p w14:paraId="3991C4E9" w14:textId="77777777" w:rsidR="00374FB8" w:rsidRPr="00374FB8" w:rsidRDefault="00374FB8" w:rsidP="00374FB8">
      <w:pPr>
        <w:spacing w:after="0" w:line="240" w:lineRule="auto"/>
        <w:rPr>
          <w:rFonts w:ascii="Times New Roman" w:eastAsia="Calibri" w:hAnsi="Times New Roman" w:cs="Times New Roman"/>
          <w:b/>
        </w:rPr>
      </w:pPr>
    </w:p>
    <w:p w14:paraId="283C00E1" w14:textId="77777777" w:rsidR="00374FB8" w:rsidRPr="00374FB8" w:rsidRDefault="00374FB8" w:rsidP="00374FB8">
      <w:pPr>
        <w:numPr>
          <w:ilvl w:val="0"/>
          <w:numId w:val="64"/>
        </w:numPr>
        <w:spacing w:after="0" w:line="240" w:lineRule="auto"/>
        <w:contextualSpacing/>
        <w:rPr>
          <w:rFonts w:ascii="Times New Roman" w:eastAsia="Calibri" w:hAnsi="Times New Roman" w:cs="Times New Roman"/>
          <w:b/>
        </w:rPr>
      </w:pPr>
      <w:r w:rsidRPr="00374FB8">
        <w:rPr>
          <w:rFonts w:ascii="Times New Roman" w:eastAsia="Calibri" w:hAnsi="Times New Roman" w:cs="Times New Roman"/>
          <w:b/>
        </w:rPr>
        <w:t>PRIJELAZNE I ZAVRŠNE ODREDBE</w:t>
      </w:r>
    </w:p>
    <w:p w14:paraId="20FA703D" w14:textId="77777777" w:rsidR="00374FB8" w:rsidRPr="00374FB8" w:rsidRDefault="00374FB8" w:rsidP="00374FB8">
      <w:pPr>
        <w:spacing w:after="0" w:line="240" w:lineRule="auto"/>
        <w:rPr>
          <w:rFonts w:ascii="Times New Roman" w:eastAsia="Calibri" w:hAnsi="Times New Roman" w:cs="Times New Roman"/>
          <w:b/>
        </w:rPr>
      </w:pPr>
    </w:p>
    <w:p w14:paraId="42B085FD"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36.</w:t>
      </w:r>
    </w:p>
    <w:p w14:paraId="09110CBC"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Sredstva za provođenja ovog Programa planirana su u Proračunu Grada Karlovca za 2023. godinu. Predviđena struktura i ukupni iznos potrebnih sredstava za izvršenje Programa za 2023. godinu, sastavni su dio Programa. Razlika između iznosa sredstava utvrđenih Proračunom Grada Karlovca za 2023. godinu za izvršenje Programa po pojedinim proračunskim pozicijama i iznosa potrebnih sredstava za izvršenje Programa u 2023. godini, osigurat će se Izmjenama i dopunama Proračuna Grada Karlovca za 2023. godinu.</w:t>
      </w:r>
    </w:p>
    <w:p w14:paraId="6E224942"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34615553"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37.</w:t>
      </w:r>
    </w:p>
    <w:p w14:paraId="15131DCF"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Grad Karlovac će s pojedinim institucijama i trgovačkim društvima, temeljem provedenog postupka, sukladno odredbama Zakona o javnoj nabavi (NN</w:t>
      </w:r>
      <w:r w:rsidRPr="00374FB8">
        <w:rPr>
          <w:rFonts w:ascii="Times New Roman" w:eastAsia="Calibri" w:hAnsi="Times New Roman" w:cs="Times New Roman"/>
          <w:kern w:val="32"/>
        </w:rPr>
        <w:t>120/16, 114/22</w:t>
      </w:r>
      <w:r w:rsidRPr="00374FB8">
        <w:rPr>
          <w:rFonts w:ascii="Times New Roman" w:eastAsia="Calibri" w:hAnsi="Times New Roman" w:cs="Times New Roman"/>
        </w:rPr>
        <w:t>), ugovorom  utvrditi međusobna prava i obveze u svrhu provođenja pojedinih prava i usluga iz ovog Programa. Troškove stanovanja, tvrtke mogu obračunavati samo prema čistoj cijeni usluge, bez kamata, dugovanja, sudskih ili drugih troškova, koje je prouzročio korisnik.</w:t>
      </w:r>
    </w:p>
    <w:p w14:paraId="196B3AB6"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41B8078C"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38.</w:t>
      </w:r>
    </w:p>
    <w:p w14:paraId="4C065EE0" w14:textId="77777777" w:rsidR="00374FB8" w:rsidRPr="00374FB8" w:rsidRDefault="00374FB8" w:rsidP="00374FB8">
      <w:pPr>
        <w:spacing w:after="0" w:line="240" w:lineRule="auto"/>
        <w:ind w:firstLine="709"/>
        <w:jc w:val="both"/>
        <w:rPr>
          <w:rFonts w:ascii="Times New Roman" w:eastAsia="Times New Roman" w:hAnsi="Times New Roman" w:cs="Times New Roman"/>
          <w:b/>
          <w:bCs/>
        </w:rPr>
      </w:pPr>
      <w:r w:rsidRPr="00374FB8">
        <w:rPr>
          <w:rFonts w:ascii="Times New Roman" w:eastAsia="Calibri" w:hAnsi="Times New Roman" w:cs="Times New Roman"/>
        </w:rPr>
        <w:t>O zahtjevima u iznimnim slučajevima za ostvarivanje prava i usluga iz ovog Programa odlučit će Upravni odjel za društvene djelatnosti, nakon temeljitog uvida u socijalno stanje i specifične okolnosti podnositelja zahtjeva, njegove obitelji, odnosno kućanstva.</w:t>
      </w:r>
    </w:p>
    <w:p w14:paraId="2B728920"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64034A9E"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39.</w:t>
      </w:r>
    </w:p>
    <w:p w14:paraId="6D527FDD" w14:textId="77777777" w:rsidR="00374FB8" w:rsidRPr="00374FB8" w:rsidRDefault="00374FB8" w:rsidP="00374FB8">
      <w:pPr>
        <w:widowControl w:val="0"/>
        <w:spacing w:after="0" w:line="240" w:lineRule="auto"/>
        <w:jc w:val="both"/>
        <w:rPr>
          <w:rFonts w:ascii="Times New Roman" w:eastAsia="Times New Roman" w:hAnsi="Times New Roman" w:cs="Times New Roman"/>
          <w:lang w:eastAsia="hr-HR"/>
        </w:rPr>
      </w:pPr>
      <w:r w:rsidRPr="00374FB8">
        <w:rPr>
          <w:rFonts w:ascii="Times New Roman" w:eastAsia="Calibri" w:hAnsi="Times New Roman" w:cs="Times New Roman"/>
        </w:rPr>
        <w:tab/>
        <w:t xml:space="preserve">Kućanstvima koja žive isključivo od jedne mirovine, čiji iznos udovoljava kriterijima ukupnog prihoda kućanstva iz članka </w:t>
      </w:r>
      <w:r w:rsidRPr="00374FB8">
        <w:rPr>
          <w:rFonts w:ascii="Times New Roman" w:eastAsia="Calibri" w:hAnsi="Times New Roman" w:cs="Times New Roman"/>
          <w:lang w:eastAsia="hr-HR"/>
        </w:rPr>
        <w:t>12</w:t>
      </w:r>
      <w:r w:rsidRPr="00374FB8">
        <w:rPr>
          <w:rFonts w:ascii="Times New Roman" w:eastAsia="Calibri" w:hAnsi="Times New Roman" w:cs="Times New Roman"/>
        </w:rPr>
        <w:t>. ovog Programa, pravo na troškove stanovanja i usluge pomoći u kući i zdravstvene njege odobravat će se do siječnja naredne godine.</w:t>
      </w:r>
    </w:p>
    <w:p w14:paraId="110033C7"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4FCF21BF"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40.</w:t>
      </w:r>
    </w:p>
    <w:p w14:paraId="584E8F07"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Korištenje prava utvrđenih temeljem ovog Programa počinje u pravilu od prvog dana sljedećeg mjeseca nakon podnošenja zahtjeva osim u slučajevima kada je drugačije određeno ovim Programom.</w:t>
      </w:r>
    </w:p>
    <w:p w14:paraId="58D1D5EF"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05091C3A"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Sukladno tome Rješenja za korištenje pojedinih prava i usluga važe od prvog dana sljedećeg mjeseca nakon podnošenja zahtjeva do isteka roka od najdulje 6 mjeseci.</w:t>
      </w:r>
    </w:p>
    <w:p w14:paraId="498C8DD9"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302AA130"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Upravni odjel za društvene djelatnosti dužan je provesti reviziju prava korisnika na troškove stanovanja svakih šest mjeseci.</w:t>
      </w:r>
    </w:p>
    <w:p w14:paraId="6E7682BB"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5382270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Daljnje korištenje prava i usluga ostvarivat će se podnošenjem novog zahtjeva.</w:t>
      </w:r>
    </w:p>
    <w:p w14:paraId="43205BB6"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p>
    <w:p w14:paraId="4B6B2DFB"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Izuzetak su oblici pomoći:</w:t>
      </w:r>
      <w:r w:rsidRPr="00374FB8">
        <w:rPr>
          <w:rFonts w:ascii="Times New Roman" w:eastAsia="Calibri" w:hAnsi="Times New Roman" w:cs="Times New Roman"/>
          <w:i/>
        </w:rPr>
        <w:t xml:space="preserve"> </w:t>
      </w:r>
      <w:r w:rsidRPr="00374FB8">
        <w:rPr>
          <w:rFonts w:ascii="Times New Roman" w:eastAsia="Calibri" w:hAnsi="Times New Roman" w:cs="Times New Roman"/>
          <w:iCs/>
          <w:lang w:eastAsia="hr-HR"/>
        </w:rPr>
        <w:t>Pomoć u kući starim i bolesnim osobama</w:t>
      </w:r>
      <w:r w:rsidRPr="00374FB8">
        <w:rPr>
          <w:rFonts w:ascii="Times New Roman" w:eastAsia="Calibri" w:hAnsi="Times New Roman" w:cs="Times New Roman"/>
          <w:iCs/>
        </w:rPr>
        <w:t xml:space="preserve">, </w:t>
      </w:r>
      <w:r w:rsidRPr="00374FB8">
        <w:rPr>
          <w:rFonts w:ascii="Times New Roman" w:eastAsia="Calibri" w:hAnsi="Times New Roman" w:cs="Times New Roman"/>
          <w:iCs/>
          <w:lang w:eastAsia="hr-HR"/>
        </w:rPr>
        <w:t>Zdravstvena njega u kući starih i bolesnih osoba, Prehrana djece u dojenačkoj dobi – mlijeko za dojenčad,</w:t>
      </w:r>
      <w:r w:rsidRPr="00374FB8">
        <w:rPr>
          <w:rFonts w:ascii="Times New Roman" w:eastAsia="Calibri" w:hAnsi="Times New Roman" w:cs="Times New Roman"/>
          <w:iCs/>
        </w:rPr>
        <w:t xml:space="preserve"> Skrb o prehrani – topli obroci i paketi hrane kod kojih</w:t>
      </w:r>
      <w:r w:rsidRPr="00374FB8">
        <w:rPr>
          <w:rFonts w:ascii="Times New Roman" w:eastAsia="Calibri" w:hAnsi="Times New Roman" w:cs="Times New Roman"/>
        </w:rPr>
        <w:t xml:space="preserve"> bi prekid kontinuiteta pomoći ugrozio životne prilike članova kućanstva.</w:t>
      </w:r>
    </w:p>
    <w:p w14:paraId="69CFE05B"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66DEEBA8"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Upravni odjel za društvene djelatnosti utvrdit će tijekom godine rokove za podnošenje zahtjeva za pojedine oblike pomoći, ovisno o mogućnosti izvršenja programa i trošenju predviđenih sredstava.</w:t>
      </w:r>
    </w:p>
    <w:p w14:paraId="11037BC1"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4DAF47EB"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41.</w:t>
      </w:r>
    </w:p>
    <w:p w14:paraId="5866F40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Korisnik pojedinog oblika pomoći dužan je Upravnom odjelu za društvene djelatnosti, prijaviti svaku promjenu koja utječe na korištenje prava na pojedine oblike pomoći (adresa stanovanja, broj članova kućanstva, ostvarivanje novih ili gubitak mjesečnih primanja, te eventualne druge podatke), u roku od 8 dana od dana nastanka promjene.</w:t>
      </w:r>
    </w:p>
    <w:p w14:paraId="00ACEC2B" w14:textId="77777777" w:rsidR="00374FB8" w:rsidRPr="00374FB8" w:rsidRDefault="00374FB8" w:rsidP="00374FB8">
      <w:pPr>
        <w:spacing w:after="0" w:line="240" w:lineRule="auto"/>
        <w:jc w:val="center"/>
        <w:rPr>
          <w:rFonts w:ascii="Times New Roman" w:eastAsia="Times New Roman" w:hAnsi="Times New Roman" w:cs="Times New Roman"/>
          <w:b/>
          <w:bCs/>
        </w:rPr>
      </w:pPr>
    </w:p>
    <w:p w14:paraId="04ECDA82"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42.</w:t>
      </w:r>
    </w:p>
    <w:p w14:paraId="0D875924"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Korisnik koji je ostvario neko pravo socijalne skrbi propisano ovim Programom, dužan je nadoknaditi štetu ako je:</w:t>
      </w:r>
    </w:p>
    <w:p w14:paraId="1C7363A0"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na temelju neistinitih ili netočnih podataka za koje je on, odnosno njegov skrbnik, znao ili morao znati da su neistiniti odnosno netočni, ili na drugi protupravan način, ostvario pravo koje mu ne pripada ili ga je ostvario u većem opsegu nego što mu pripada,</w:t>
      </w:r>
    </w:p>
    <w:p w14:paraId="11C1A569"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 ostvario pravo zbog toga što on, odnosno njegov skrbnik, nije prijavio promjenu koja utječe na gubitak ili opseg prava za koju je on, odnosno njegov skrbnik, znao ili morao znati.</w:t>
      </w:r>
    </w:p>
    <w:p w14:paraId="4CF3603F" w14:textId="77777777" w:rsidR="00374FB8" w:rsidRPr="00374FB8" w:rsidRDefault="00374FB8" w:rsidP="00374FB8">
      <w:pPr>
        <w:shd w:val="clear" w:color="auto" w:fill="FFFFFF"/>
        <w:spacing w:after="0" w:line="240" w:lineRule="auto"/>
        <w:jc w:val="both"/>
        <w:rPr>
          <w:rFonts w:ascii="Times New Roman" w:eastAsia="Times New Roman" w:hAnsi="Times New Roman" w:cs="Times New Roman"/>
          <w:b/>
          <w:bCs/>
        </w:rPr>
      </w:pPr>
    </w:p>
    <w:p w14:paraId="2FC02615"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43.</w:t>
      </w:r>
    </w:p>
    <w:p w14:paraId="7981BB42"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Novčanom kaznom, srazmjerno visini dobivenog iznosa ostvarenog prava, kaznit će se korisnik koji je dao neistinite podatke na temelju kojih je ostvario pravo iz ovog Programa, te je dužan vratiti neosnovano primljene iznose koje je stekao na temelju ovog Programa.</w:t>
      </w:r>
    </w:p>
    <w:p w14:paraId="00F9C5B2" w14:textId="77777777" w:rsidR="00374FB8" w:rsidRPr="00374FB8" w:rsidRDefault="00374FB8" w:rsidP="00374FB8">
      <w:pPr>
        <w:spacing w:after="0" w:line="240" w:lineRule="auto"/>
        <w:rPr>
          <w:rFonts w:ascii="Times New Roman" w:eastAsia="Times New Roman" w:hAnsi="Times New Roman" w:cs="Times New Roman"/>
          <w:b/>
          <w:bCs/>
        </w:rPr>
      </w:pPr>
    </w:p>
    <w:p w14:paraId="0921F4BD"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44.</w:t>
      </w:r>
    </w:p>
    <w:p w14:paraId="76B6BD8A"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Protiv rješenja Upravnog odjela za društvene djelatnosti Grada Karlovca, o utvrđivanju prava korištenja pojedinog oblika pomoći utvrđenog Programom, podnositelj zahtjeva može izjaviti žalbu nadležnom upravnom tijelu Karlovačke županije u roku od 15 dana o dana primitka rješenja.</w:t>
      </w:r>
    </w:p>
    <w:p w14:paraId="061A01D3" w14:textId="77777777" w:rsidR="00374FB8" w:rsidRDefault="00374FB8" w:rsidP="00374FB8">
      <w:pPr>
        <w:widowControl w:val="0"/>
        <w:spacing w:after="0" w:line="240" w:lineRule="auto"/>
        <w:jc w:val="center"/>
        <w:rPr>
          <w:rFonts w:ascii="Times New Roman" w:eastAsia="Calibri" w:hAnsi="Times New Roman" w:cs="Times New Roman"/>
        </w:rPr>
      </w:pPr>
    </w:p>
    <w:p w14:paraId="30F4D8D3" w14:textId="15840E01" w:rsidR="00374FB8" w:rsidRPr="00374FB8" w:rsidRDefault="00374FB8" w:rsidP="00374FB8">
      <w:pPr>
        <w:widowControl w:val="0"/>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45.</w:t>
      </w:r>
    </w:p>
    <w:p w14:paraId="3C2EE4CE" w14:textId="77777777" w:rsidR="00374FB8" w:rsidRPr="00374FB8" w:rsidRDefault="00374FB8" w:rsidP="00374FB8">
      <w:pPr>
        <w:widowControl w:val="0"/>
        <w:spacing w:after="0" w:line="240" w:lineRule="auto"/>
        <w:ind w:firstLine="709"/>
        <w:jc w:val="both"/>
        <w:rPr>
          <w:rFonts w:ascii="Times New Roman" w:eastAsia="Calibri" w:hAnsi="Times New Roman" w:cs="Times New Roman"/>
        </w:rPr>
      </w:pPr>
      <w:r w:rsidRPr="00374FB8">
        <w:rPr>
          <w:rFonts w:ascii="Times New Roman" w:eastAsia="Calibri" w:hAnsi="Times New Roman" w:cs="Times New Roman"/>
        </w:rPr>
        <w:t>Upravni odjel za društvene djelatnosti obvezuje se Gradskom vijeću Grada Karlovca podnijeti izvješće o provedbi ovog Programa za proteklu godinu, najkasnije do 31. svibnja tekuće godine.</w:t>
      </w:r>
    </w:p>
    <w:p w14:paraId="6E0C779E" w14:textId="77777777" w:rsidR="00374FB8" w:rsidRPr="00374FB8" w:rsidRDefault="00374FB8" w:rsidP="00374FB8">
      <w:pPr>
        <w:widowControl w:val="0"/>
        <w:spacing w:after="0" w:line="240" w:lineRule="auto"/>
        <w:jc w:val="both"/>
        <w:rPr>
          <w:rFonts w:ascii="Times New Roman" w:eastAsia="Calibri" w:hAnsi="Times New Roman" w:cs="Times New Roman"/>
        </w:rPr>
      </w:pPr>
    </w:p>
    <w:p w14:paraId="6F55DEDC"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46.</w:t>
      </w:r>
    </w:p>
    <w:p w14:paraId="4C537E81" w14:textId="77777777" w:rsidR="00374FB8" w:rsidRPr="00374FB8" w:rsidRDefault="00374FB8" w:rsidP="00374FB8">
      <w:pPr>
        <w:widowControl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Ovaj Program stupa na snagu osmog dana od dana objave u Glasniku Grada Karlovca, a primjenjuje se od 01.01.2023. godine.</w:t>
      </w:r>
    </w:p>
    <w:p w14:paraId="479A59B1" w14:textId="77777777" w:rsidR="00374FB8" w:rsidRPr="00C76A03" w:rsidRDefault="00374FB8" w:rsidP="00374FB8">
      <w:pPr>
        <w:spacing w:after="0" w:line="240" w:lineRule="auto"/>
        <w:rPr>
          <w:rFonts w:ascii="Times New Roman" w:hAnsi="Times New Roman" w:cs="Times New Roman"/>
          <w:b/>
          <w:bCs/>
        </w:rPr>
      </w:pPr>
    </w:p>
    <w:p w14:paraId="611EA711" w14:textId="77777777" w:rsidR="00C76A03" w:rsidRPr="00C76A03" w:rsidRDefault="00C76A03" w:rsidP="00622C84">
      <w:pPr>
        <w:spacing w:after="0" w:line="240" w:lineRule="auto"/>
        <w:jc w:val="center"/>
        <w:rPr>
          <w:rFonts w:ascii="Times New Roman" w:hAnsi="Times New Roman" w:cs="Times New Roman"/>
          <w:b/>
        </w:rPr>
      </w:pPr>
    </w:p>
    <w:p w14:paraId="2FA0E282" w14:textId="3267E1BE"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21.</w:t>
      </w:r>
    </w:p>
    <w:p w14:paraId="564BF21D" w14:textId="43DCD26B" w:rsidR="00C76A03" w:rsidRPr="00C76A03" w:rsidRDefault="00C76A03" w:rsidP="00622C84">
      <w:pPr>
        <w:spacing w:after="0" w:line="240" w:lineRule="auto"/>
        <w:jc w:val="center"/>
        <w:rPr>
          <w:rFonts w:ascii="Times New Roman" w:hAnsi="Times New Roman" w:cs="Times New Roman"/>
          <w:b/>
          <w:bCs/>
        </w:rPr>
      </w:pPr>
      <w:r w:rsidRPr="00C76A03">
        <w:rPr>
          <w:rFonts w:ascii="Times New Roman" w:eastAsia="Times New Roman" w:hAnsi="Times New Roman" w:cs="Times New Roman"/>
          <w:b/>
          <w:bCs/>
        </w:rPr>
        <w:t>Program financiranja zaštite od požara u 2023. godini</w:t>
      </w:r>
    </w:p>
    <w:p w14:paraId="48D04881" w14:textId="6C198040" w:rsidR="002F6CBD" w:rsidRPr="00C76A03" w:rsidRDefault="002F6CBD" w:rsidP="002F6CBD">
      <w:pPr>
        <w:spacing w:after="0" w:line="240" w:lineRule="auto"/>
        <w:rPr>
          <w:rFonts w:ascii="Times New Roman" w:hAnsi="Times New Roman" w:cs="Times New Roman"/>
          <w:bCs/>
        </w:rPr>
      </w:pPr>
      <w:r w:rsidRPr="00C76A03">
        <w:rPr>
          <w:rFonts w:ascii="Times New Roman" w:hAnsi="Times New Roman" w:cs="Times New Roman"/>
          <w:bCs/>
        </w:rPr>
        <w:tab/>
        <w:t xml:space="preserve">Uvodno obrazloženje </w:t>
      </w:r>
      <w:r w:rsidR="00622C84" w:rsidRPr="00C76A03">
        <w:rPr>
          <w:rFonts w:ascii="Times New Roman" w:hAnsi="Times New Roman" w:cs="Times New Roman"/>
          <w:bCs/>
        </w:rPr>
        <w:t xml:space="preserve">dala je gospođa </w:t>
      </w:r>
      <w:r w:rsidR="00C76A03" w:rsidRPr="00C76A03">
        <w:rPr>
          <w:rFonts w:ascii="Times New Roman" w:hAnsi="Times New Roman" w:cs="Times New Roman"/>
          <w:bCs/>
        </w:rPr>
        <w:t xml:space="preserve">Dijana Kujinek, </w:t>
      </w:r>
      <w:proofErr w:type="spellStart"/>
      <w:r w:rsidR="00C76A03" w:rsidRPr="00C76A03">
        <w:rPr>
          <w:rFonts w:ascii="Times New Roman" w:hAnsi="Times New Roman" w:cs="Times New Roman"/>
          <w:bCs/>
        </w:rPr>
        <w:t>mag.nov</w:t>
      </w:r>
      <w:proofErr w:type="spellEnd"/>
      <w:r w:rsidR="00C76A03" w:rsidRPr="00C76A03">
        <w:rPr>
          <w:rFonts w:ascii="Times New Roman" w:hAnsi="Times New Roman" w:cs="Times New Roman"/>
          <w:bCs/>
        </w:rPr>
        <w:t>., pročelnica Ureda gradonačelnika.</w:t>
      </w:r>
    </w:p>
    <w:p w14:paraId="5235377F" w14:textId="0DE9A782" w:rsidR="00C76A03" w:rsidRPr="00C76A03" w:rsidRDefault="00622C84" w:rsidP="002F6CBD">
      <w:pPr>
        <w:spacing w:after="0" w:line="240" w:lineRule="auto"/>
        <w:rPr>
          <w:rFonts w:ascii="Times New Roman" w:eastAsia="Times New Roman" w:hAnsi="Times New Roman" w:cs="Times New Roman"/>
          <w:bCs/>
        </w:rPr>
      </w:pPr>
      <w:r w:rsidRPr="00C76A03">
        <w:rPr>
          <w:rFonts w:ascii="Times New Roman" w:hAnsi="Times New Roman" w:cs="Times New Roman"/>
          <w:bCs/>
        </w:rPr>
        <w:tab/>
      </w:r>
      <w:r w:rsidRPr="00C76A03">
        <w:rPr>
          <w:rFonts w:ascii="Times New Roman" w:hAnsi="Times New Roman" w:cs="Times New Roman"/>
        </w:rPr>
        <w:t xml:space="preserve">Predsjednik Gradskog vijeća izvijestio je vijećnike da je Odbor za </w:t>
      </w:r>
      <w:r w:rsidR="00C76A03" w:rsidRPr="00C76A03">
        <w:rPr>
          <w:rFonts w:ascii="Times New Roman" w:hAnsi="Times New Roman" w:cs="Times New Roman"/>
        </w:rPr>
        <w:t>komunalni sustav i razvoj grada</w:t>
      </w:r>
      <w:r w:rsidRPr="00C76A03">
        <w:rPr>
          <w:rFonts w:ascii="Times New Roman" w:hAnsi="Times New Roman" w:cs="Times New Roman"/>
        </w:rPr>
        <w:t xml:space="preserve"> razmatrao navedenu točku te predlažu da se dones</w:t>
      </w:r>
      <w:r w:rsidR="00C76A03" w:rsidRPr="00C76A03">
        <w:rPr>
          <w:rFonts w:ascii="Times New Roman" w:hAnsi="Times New Roman" w:cs="Times New Roman"/>
        </w:rPr>
        <w:t>e</w:t>
      </w:r>
      <w:r w:rsidRPr="00C76A03">
        <w:rPr>
          <w:rFonts w:ascii="Times New Roman" w:hAnsi="Times New Roman" w:cs="Times New Roman"/>
        </w:rPr>
        <w:t xml:space="preserve"> </w:t>
      </w:r>
      <w:r w:rsidR="00C76A03" w:rsidRPr="00C76A03">
        <w:rPr>
          <w:rFonts w:ascii="Times New Roman" w:eastAsia="Times New Roman" w:hAnsi="Times New Roman" w:cs="Times New Roman"/>
        </w:rPr>
        <w:t>Program financiranja zaštite od požara u 2023. godini</w:t>
      </w:r>
      <w:r w:rsidR="00C76A03" w:rsidRPr="00C76A03">
        <w:rPr>
          <w:rFonts w:ascii="Times New Roman" w:eastAsia="Times New Roman" w:hAnsi="Times New Roman" w:cs="Times New Roman"/>
          <w:bCs/>
        </w:rPr>
        <w:t>.</w:t>
      </w:r>
    </w:p>
    <w:p w14:paraId="3B69507D" w14:textId="21D609F3" w:rsidR="00622C84" w:rsidRPr="00C76A03" w:rsidRDefault="00C76A03" w:rsidP="00C76A03">
      <w:pPr>
        <w:spacing w:after="0" w:line="240" w:lineRule="auto"/>
        <w:ind w:firstLine="708"/>
        <w:rPr>
          <w:rFonts w:ascii="Times New Roman" w:hAnsi="Times New Roman" w:cs="Times New Roman"/>
        </w:rPr>
      </w:pPr>
      <w:r w:rsidRPr="00C76A03">
        <w:rPr>
          <w:rFonts w:ascii="Times New Roman" w:eastAsia="Times New Roman" w:hAnsi="Times New Roman" w:cs="Times New Roman"/>
          <w:bCs/>
        </w:rPr>
        <w:t>Budući da nije bilo rasprave,</w:t>
      </w:r>
      <w:r w:rsidR="00622C84" w:rsidRPr="00C76A03">
        <w:rPr>
          <w:rFonts w:ascii="Times New Roman" w:hAnsi="Times New Roman" w:cs="Times New Roman"/>
        </w:rPr>
        <w:t xml:space="preserve"> od nazočnih </w:t>
      </w:r>
      <w:r w:rsidRPr="00C76A03">
        <w:rPr>
          <w:rFonts w:ascii="Times New Roman" w:hAnsi="Times New Roman" w:cs="Times New Roman"/>
        </w:rPr>
        <w:t>18</w:t>
      </w:r>
      <w:r w:rsidR="00622C84" w:rsidRPr="00C76A03">
        <w:rPr>
          <w:rFonts w:ascii="Times New Roman" w:hAnsi="Times New Roman" w:cs="Times New Roman"/>
        </w:rPr>
        <w:t xml:space="preserve"> vijećnika u vijećnici, vijeće je sa 1</w:t>
      </w:r>
      <w:r w:rsidRPr="00C76A03">
        <w:rPr>
          <w:rFonts w:ascii="Times New Roman" w:hAnsi="Times New Roman" w:cs="Times New Roman"/>
        </w:rPr>
        <w:t>8</w:t>
      </w:r>
      <w:r w:rsidR="00622C84" w:rsidRPr="00C76A03">
        <w:rPr>
          <w:rFonts w:ascii="Times New Roman" w:hAnsi="Times New Roman" w:cs="Times New Roman"/>
        </w:rPr>
        <w:t xml:space="preserve"> glasova donijelo</w:t>
      </w:r>
      <w:r w:rsidRPr="00C76A03">
        <w:rPr>
          <w:rFonts w:ascii="Times New Roman" w:hAnsi="Times New Roman" w:cs="Times New Roman"/>
        </w:rPr>
        <w:t>:</w:t>
      </w:r>
    </w:p>
    <w:p w14:paraId="502A86C9" w14:textId="77777777" w:rsidR="00374FB8" w:rsidRDefault="00374FB8" w:rsidP="00C76A03">
      <w:pPr>
        <w:spacing w:after="0" w:line="240" w:lineRule="auto"/>
        <w:jc w:val="center"/>
        <w:rPr>
          <w:rFonts w:ascii="Times New Roman" w:eastAsia="Times New Roman" w:hAnsi="Times New Roman" w:cs="Times New Roman"/>
          <w:b/>
          <w:bCs/>
        </w:rPr>
      </w:pPr>
    </w:p>
    <w:p w14:paraId="29614950" w14:textId="77777777" w:rsidR="00374FB8" w:rsidRDefault="00374FB8" w:rsidP="00C76A03">
      <w:pPr>
        <w:spacing w:after="0" w:line="240" w:lineRule="auto"/>
        <w:jc w:val="center"/>
        <w:rPr>
          <w:rFonts w:ascii="Times New Roman" w:eastAsia="Times New Roman" w:hAnsi="Times New Roman" w:cs="Times New Roman"/>
          <w:b/>
          <w:bCs/>
        </w:rPr>
      </w:pPr>
    </w:p>
    <w:p w14:paraId="688E721E" w14:textId="77777777" w:rsidR="00374FB8" w:rsidRDefault="00374FB8" w:rsidP="00C76A03">
      <w:pPr>
        <w:spacing w:after="0" w:line="240" w:lineRule="auto"/>
        <w:jc w:val="center"/>
        <w:rPr>
          <w:rFonts w:ascii="Times New Roman" w:eastAsia="Times New Roman" w:hAnsi="Times New Roman" w:cs="Times New Roman"/>
          <w:b/>
          <w:bCs/>
        </w:rPr>
      </w:pPr>
    </w:p>
    <w:p w14:paraId="54BB307E" w14:textId="77777777" w:rsidR="00374FB8" w:rsidRDefault="00374FB8" w:rsidP="00C76A03">
      <w:pPr>
        <w:spacing w:after="0" w:line="240" w:lineRule="auto"/>
        <w:jc w:val="center"/>
        <w:rPr>
          <w:rFonts w:ascii="Times New Roman" w:eastAsia="Times New Roman" w:hAnsi="Times New Roman" w:cs="Times New Roman"/>
          <w:b/>
          <w:bCs/>
        </w:rPr>
      </w:pPr>
    </w:p>
    <w:p w14:paraId="5004C60A" w14:textId="3BBCCAC1"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lastRenderedPageBreak/>
        <w:t xml:space="preserve">Program </w:t>
      </w:r>
    </w:p>
    <w:p w14:paraId="2B487FC0" w14:textId="2C403E92" w:rsid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financiranja zaštite od požara u 2023. godini</w:t>
      </w:r>
    </w:p>
    <w:p w14:paraId="37AD36FD" w14:textId="0B235A7C" w:rsidR="00374FB8" w:rsidRDefault="00374FB8" w:rsidP="00374FB8">
      <w:pPr>
        <w:spacing w:after="0" w:line="240" w:lineRule="auto"/>
        <w:rPr>
          <w:rFonts w:ascii="Times New Roman" w:eastAsia="Times New Roman" w:hAnsi="Times New Roman" w:cs="Times New Roman"/>
          <w:b/>
          <w:bCs/>
        </w:rPr>
      </w:pPr>
    </w:p>
    <w:p w14:paraId="14997497" w14:textId="77777777" w:rsidR="00374FB8" w:rsidRPr="00374FB8" w:rsidRDefault="00374FB8" w:rsidP="00374FB8">
      <w:pPr>
        <w:spacing w:after="0" w:line="240" w:lineRule="auto"/>
        <w:contextualSpacing/>
        <w:jc w:val="center"/>
        <w:rPr>
          <w:rFonts w:ascii="Times New Roman" w:eastAsia="Calibri" w:hAnsi="Times New Roman" w:cs="Times New Roman"/>
          <w:b/>
          <w:bCs/>
        </w:rPr>
      </w:pPr>
      <w:r w:rsidRPr="00374FB8">
        <w:rPr>
          <w:rFonts w:ascii="Times New Roman" w:eastAsia="Calibri" w:hAnsi="Times New Roman" w:cs="Times New Roman"/>
          <w:b/>
          <w:bCs/>
        </w:rPr>
        <w:t>PROGRAM FINANCIRANJA ZAŠTITE OD POŽARA U 2023. GODINI</w:t>
      </w:r>
    </w:p>
    <w:p w14:paraId="5E1A7482" w14:textId="77777777" w:rsidR="00374FB8" w:rsidRPr="00374FB8" w:rsidRDefault="00374FB8" w:rsidP="00374FB8">
      <w:pPr>
        <w:spacing w:after="0" w:line="240" w:lineRule="auto"/>
        <w:contextualSpacing/>
        <w:jc w:val="center"/>
        <w:rPr>
          <w:rFonts w:ascii="Times New Roman" w:eastAsia="Calibri" w:hAnsi="Times New Roman" w:cs="Times New Roman"/>
        </w:rPr>
      </w:pPr>
    </w:p>
    <w:p w14:paraId="37F48D26" w14:textId="77777777" w:rsidR="00374FB8" w:rsidRPr="00374FB8" w:rsidRDefault="00374FB8" w:rsidP="00374FB8">
      <w:pPr>
        <w:spacing w:after="0" w:line="240" w:lineRule="auto"/>
        <w:ind w:left="360"/>
        <w:jc w:val="center"/>
        <w:rPr>
          <w:rFonts w:ascii="Times New Roman" w:eastAsia="Calibri" w:hAnsi="Times New Roman" w:cs="Times New Roman"/>
        </w:rPr>
      </w:pPr>
      <w:r w:rsidRPr="00374FB8">
        <w:rPr>
          <w:rFonts w:ascii="Times New Roman" w:eastAsia="Calibri" w:hAnsi="Times New Roman" w:cs="Times New Roman"/>
        </w:rPr>
        <w:t>Članak 1.</w:t>
      </w:r>
    </w:p>
    <w:p w14:paraId="3BD7B030"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Times New Roman" w:hAnsi="Times New Roman" w:cs="Times New Roman"/>
        </w:rPr>
        <w:t>Program financiranja zaštite od požara u 2023. godini je provedbeni akt koji se donosi u skladu s Proračunom Grada Karlovca za 2023. godinu. Programom se obuhvaćaju aktivnosti, poslovi i djelatnosti od značaja za promicanje vatrogasne djelatnosti:</w:t>
      </w:r>
    </w:p>
    <w:p w14:paraId="5C8F02EB" w14:textId="77777777" w:rsidR="00374FB8" w:rsidRPr="00374FB8" w:rsidRDefault="00374FB8" w:rsidP="00374FB8">
      <w:pPr>
        <w:spacing w:after="0" w:line="240" w:lineRule="auto"/>
        <w:jc w:val="both"/>
        <w:rPr>
          <w:rFonts w:ascii="Times New Roman" w:eastAsia="Times New Roman" w:hAnsi="Times New Roman" w:cs="Times New Roman"/>
        </w:rPr>
      </w:pPr>
    </w:p>
    <w:p w14:paraId="756FD745" w14:textId="77777777" w:rsidR="00374FB8" w:rsidRPr="00374FB8" w:rsidRDefault="00374FB8" w:rsidP="00374FB8">
      <w:pPr>
        <w:numPr>
          <w:ilvl w:val="0"/>
          <w:numId w:val="6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provedba preventivnih mjera ZOP-a i eksplozija,</w:t>
      </w:r>
    </w:p>
    <w:p w14:paraId="5EA27377" w14:textId="77777777" w:rsidR="00374FB8" w:rsidRPr="00374FB8" w:rsidRDefault="00374FB8" w:rsidP="00374FB8">
      <w:pPr>
        <w:numPr>
          <w:ilvl w:val="0"/>
          <w:numId w:val="6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gašenje požara i spašavanje ljudi ugroženih požarom ili eksplozijom,</w:t>
      </w:r>
    </w:p>
    <w:p w14:paraId="193490BF" w14:textId="77777777" w:rsidR="00374FB8" w:rsidRPr="00374FB8" w:rsidRDefault="00374FB8" w:rsidP="00374FB8">
      <w:pPr>
        <w:numPr>
          <w:ilvl w:val="0"/>
          <w:numId w:val="68"/>
        </w:numPr>
        <w:spacing w:after="0" w:line="240" w:lineRule="auto"/>
        <w:jc w:val="both"/>
        <w:rPr>
          <w:rFonts w:ascii="Times New Roman" w:eastAsia="Times New Roman" w:hAnsi="Times New Roman" w:cs="Times New Roman"/>
        </w:rPr>
      </w:pPr>
      <w:r w:rsidRPr="00374FB8">
        <w:rPr>
          <w:rFonts w:ascii="Times New Roman" w:eastAsia="Calibri" w:hAnsi="Times New Roman" w:cs="Times New Roman"/>
        </w:rPr>
        <w:t>pružanje tehničke pomoći u nezgodama i opasnim situacijama,</w:t>
      </w:r>
    </w:p>
    <w:p w14:paraId="10A1B42D" w14:textId="77777777" w:rsidR="00374FB8" w:rsidRPr="00374FB8" w:rsidRDefault="00374FB8" w:rsidP="00374FB8">
      <w:pPr>
        <w:numPr>
          <w:ilvl w:val="0"/>
          <w:numId w:val="6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pružanje i unapređivanje pomoći prilikom prirodnih i ekoloških nepogoda i katastrofa,</w:t>
      </w:r>
    </w:p>
    <w:p w14:paraId="2689CC16" w14:textId="77777777" w:rsidR="00374FB8" w:rsidRPr="00374FB8" w:rsidRDefault="00374FB8" w:rsidP="00374FB8">
      <w:pPr>
        <w:numPr>
          <w:ilvl w:val="0"/>
          <w:numId w:val="6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osposobljavanje, usavršavanje i stalno uvježbavanje,</w:t>
      </w:r>
    </w:p>
    <w:p w14:paraId="0F672224" w14:textId="77777777" w:rsidR="00374FB8" w:rsidRPr="00374FB8" w:rsidRDefault="00374FB8" w:rsidP="00374FB8">
      <w:pPr>
        <w:numPr>
          <w:ilvl w:val="0"/>
          <w:numId w:val="68"/>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natjecanje u znanju i vještinama potrebnim u vatrogastvu, koje obavljaju Javna vatrogasna postrojba Grada Karlovca i Vatrogasna zajednica Grada Karlovca.</w:t>
      </w:r>
    </w:p>
    <w:p w14:paraId="029570C2" w14:textId="77777777" w:rsidR="00374FB8" w:rsidRPr="00374FB8" w:rsidRDefault="00374FB8" w:rsidP="00374FB8">
      <w:pPr>
        <w:spacing w:after="0" w:line="240" w:lineRule="auto"/>
        <w:jc w:val="both"/>
        <w:rPr>
          <w:rFonts w:ascii="Times New Roman" w:eastAsia="Times New Roman" w:hAnsi="Times New Roman" w:cs="Times New Roman"/>
        </w:rPr>
      </w:pPr>
    </w:p>
    <w:p w14:paraId="3A13865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Calibri" w:hAnsi="Times New Roman" w:cs="Times New Roman"/>
        </w:rPr>
        <w:t>Kao stručnu i humanitarnu djelatnost od interesa za Republiku Hrvatsku, ovu djelatnost obavljaju kao javnu službu javne vatrogasne postrojbe, dobrovoljna vatrogasna društva i vatrogasne zajednice.</w:t>
      </w:r>
    </w:p>
    <w:p w14:paraId="1A1666FF"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Calibri" w:hAnsi="Times New Roman" w:cs="Times New Roman"/>
        </w:rPr>
        <w:t xml:space="preserve">Zadaća </w:t>
      </w:r>
      <w:r w:rsidRPr="00374FB8">
        <w:rPr>
          <w:rFonts w:ascii="Times New Roman" w:eastAsia="Times New Roman" w:hAnsi="Times New Roman" w:cs="Times New Roman"/>
        </w:rPr>
        <w:t>Javne vatrogasne postrojbe Grada Karlovca i Vatrogasne zajednice Grada Karlovca</w:t>
      </w:r>
      <w:r w:rsidRPr="00374FB8">
        <w:rPr>
          <w:rFonts w:ascii="Times New Roman" w:eastAsia="Calibri" w:hAnsi="Times New Roman" w:cs="Times New Roman"/>
        </w:rPr>
        <w:t xml:space="preserve"> je smanjiti opasnosti i posljedice od požara, nesreća i elementarnih nepogoda kroz razvoj i organiziranje svih komponenti vatrogasnog sustava za učinkovitu provedbu vatrogasne djelatnosti, razvijanje vatrogastva sukladno gospodarskom i tehnološkom razvoju društva, provođenje mjera za ujednačavanje stupnja zaštite od požara na cijelom teritoriju Grada Karlovca te preventivno djelovanje u pogledu smanjenja rizika od nastajanja požara i drugih nesreća. </w:t>
      </w:r>
    </w:p>
    <w:p w14:paraId="6879FA82"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Temeljem potreba Javne vatrogasne postrojbe Grada Karlovca i Vatrogasne zajednice Grada Karlovca u provedbi posebnih mjera zaštite od požara na području Grada Karlovca  (propisane Planom zaštite od požara - Revizija 2., broj PZ-04/19), u Proračunu grada Karlovca za 2023. godinu osigurana su sredstva koja će se raspoređivati prema ovom Programu.   </w:t>
      </w:r>
    </w:p>
    <w:p w14:paraId="2A8C3E12" w14:textId="77777777" w:rsidR="00374FB8" w:rsidRPr="00374FB8" w:rsidRDefault="00374FB8" w:rsidP="00374FB8">
      <w:pPr>
        <w:spacing w:after="0" w:line="240" w:lineRule="auto"/>
        <w:contextualSpacing/>
        <w:rPr>
          <w:rFonts w:ascii="Times New Roman" w:eastAsia="Times New Roman" w:hAnsi="Times New Roman" w:cs="Times New Roman"/>
          <w:b/>
        </w:rPr>
      </w:pPr>
    </w:p>
    <w:p w14:paraId="61360125" w14:textId="77777777" w:rsidR="00374FB8" w:rsidRPr="00374FB8" w:rsidRDefault="00374FB8" w:rsidP="00374FB8">
      <w:pPr>
        <w:spacing w:after="0" w:line="240" w:lineRule="auto"/>
        <w:contextualSpacing/>
        <w:jc w:val="center"/>
        <w:rPr>
          <w:rFonts w:ascii="Times New Roman" w:eastAsia="Times New Roman" w:hAnsi="Times New Roman" w:cs="Times New Roman"/>
          <w:b/>
        </w:rPr>
      </w:pPr>
      <w:r w:rsidRPr="00374FB8">
        <w:rPr>
          <w:rFonts w:ascii="Times New Roman" w:eastAsia="Times New Roman" w:hAnsi="Times New Roman" w:cs="Times New Roman"/>
          <w:b/>
        </w:rPr>
        <w:t>CILJ PROGRAMA</w:t>
      </w:r>
    </w:p>
    <w:p w14:paraId="6FD6C2A7" w14:textId="77777777" w:rsidR="00374FB8" w:rsidRPr="00374FB8" w:rsidRDefault="00374FB8" w:rsidP="00374FB8">
      <w:pPr>
        <w:spacing w:after="0" w:line="240" w:lineRule="auto"/>
        <w:jc w:val="center"/>
        <w:rPr>
          <w:rFonts w:ascii="Times New Roman" w:eastAsia="Times New Roman" w:hAnsi="Times New Roman" w:cs="Times New Roman"/>
          <w:bCs/>
        </w:rPr>
      </w:pPr>
    </w:p>
    <w:p w14:paraId="1CF6752F"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Članak 2.</w:t>
      </w:r>
    </w:p>
    <w:p w14:paraId="35FA50EF"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Glavni cilj je svrsishodno upravljanje sredstvima kako bi se postigla što viša razina zaštite ljudi i imovine od požara, prirodnih nepogoda i unapređenje preventivnih mjera zaštite.</w:t>
      </w:r>
    </w:p>
    <w:p w14:paraId="5EFFB7E4" w14:textId="77777777" w:rsidR="00374FB8" w:rsidRPr="00374FB8" w:rsidRDefault="00374FB8" w:rsidP="00374FB8">
      <w:pPr>
        <w:spacing w:after="0" w:line="240" w:lineRule="auto"/>
        <w:jc w:val="both"/>
        <w:rPr>
          <w:rFonts w:ascii="Times New Roman" w:eastAsia="Times New Roman" w:hAnsi="Times New Roman" w:cs="Times New Roman"/>
        </w:rPr>
      </w:pPr>
    </w:p>
    <w:p w14:paraId="60165065" w14:textId="1B0C3AC5" w:rsidR="00374FB8" w:rsidRPr="00374FB8" w:rsidRDefault="00374FB8" w:rsidP="00374FB8">
      <w:pPr>
        <w:spacing w:after="0" w:line="240" w:lineRule="auto"/>
        <w:ind w:left="720"/>
        <w:contextualSpacing/>
        <w:jc w:val="both"/>
        <w:rPr>
          <w:rFonts w:ascii="Times New Roman" w:eastAsia="Times New Roman" w:hAnsi="Times New Roman" w:cs="Times New Roman"/>
          <w:b/>
        </w:rPr>
      </w:pPr>
      <w:r w:rsidRPr="00374FB8">
        <w:rPr>
          <w:rFonts w:ascii="Times New Roman" w:eastAsia="Times New Roman" w:hAnsi="Times New Roman" w:cs="Times New Roman"/>
          <w:b/>
        </w:rPr>
        <w:t xml:space="preserve">                                                 ZAKONSKI OKVIR</w:t>
      </w:r>
    </w:p>
    <w:p w14:paraId="5317196B" w14:textId="77777777" w:rsidR="00374FB8" w:rsidRPr="00374FB8" w:rsidRDefault="00374FB8" w:rsidP="00374FB8">
      <w:pPr>
        <w:spacing w:after="0" w:line="240" w:lineRule="auto"/>
        <w:contextualSpacing/>
        <w:jc w:val="center"/>
        <w:rPr>
          <w:rFonts w:ascii="Times New Roman" w:eastAsia="Times New Roman" w:hAnsi="Times New Roman" w:cs="Times New Roman"/>
          <w:b/>
        </w:rPr>
      </w:pPr>
    </w:p>
    <w:p w14:paraId="3836F8D6"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Članak 3.</w:t>
      </w:r>
    </w:p>
    <w:p w14:paraId="2FF4F0DA"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Ustavom Republike Hrvatske propisano je da jedinice lokalne samouprave obavljaju poslove iz lokalnog djelokruga kojima se neposredno ostvaruju potrebe građana među kojima je i zaštita od požara. Nadalje, Zakonom o zaštiti od požara („Narodne novine“ broj 92/10.) ovo se područje određuje kao područje od posebnog interesa za Republiku Hrvatsku, a provode je, uz ostale, pravne osobe i udruge koje obavljaju vatrogasnu djelatnost te jedinice lokalne i područne (regionalne) samouprave. </w:t>
      </w:r>
    </w:p>
    <w:p w14:paraId="62C89D21"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U cilju unapređenja zaštite od požara, jedinice lokalne i regionalne samouprave mogu financirati nabavu vozila, uređaja i opreme za zaštitu od požara, a zaštitu od požara organiziraju kao javnu službu. Ustroj vatrogasnih subjekata definiran je Zakonom o vatrogastvu („Narodne novine“ broj </w:t>
      </w:r>
      <w:r w:rsidRPr="00374FB8">
        <w:rPr>
          <w:rFonts w:ascii="Times New Roman" w:eastAsia="Times New Roman" w:hAnsi="Times New Roman" w:cs="Times New Roman"/>
          <w:lang w:eastAsia="hr-HR"/>
        </w:rPr>
        <w:t>106/99., 117/01., 36/02.,</w:t>
      </w:r>
      <w:r w:rsidRPr="00374FB8">
        <w:rPr>
          <w:rFonts w:ascii="Times New Roman" w:eastAsia="Calibri" w:hAnsi="Times New Roman" w:cs="Times New Roman"/>
        </w:rPr>
        <w:t xml:space="preserve"> 96/03., 139/04. - pročišćeni tekst, 174/04., 38/09., 80/10. i 125/19). </w:t>
      </w:r>
    </w:p>
    <w:p w14:paraId="4540F532" w14:textId="77777777" w:rsidR="00374FB8" w:rsidRPr="00374FB8" w:rsidRDefault="00374FB8" w:rsidP="00374FB8">
      <w:pPr>
        <w:spacing w:after="0" w:line="240" w:lineRule="auto"/>
        <w:jc w:val="both"/>
        <w:rPr>
          <w:rFonts w:ascii="Times New Roman" w:eastAsia="Times New Roman" w:hAnsi="Times New Roman" w:cs="Times New Roman"/>
          <w:bCs/>
        </w:rPr>
      </w:pPr>
      <w:r w:rsidRPr="00374FB8">
        <w:rPr>
          <w:rFonts w:ascii="Times New Roman" w:eastAsia="Calibri" w:hAnsi="Times New Roman" w:cs="Times New Roman"/>
        </w:rPr>
        <w:t>Vatrogasne postrojbe u gospodarstvu (koje mogu biti profesionalne i dobrovoljne) osniva pravna osoba, sukladno zakonskim obvezama i Planu zaštite od požara – Revizija 2. za gospodarske subjekte. Profesionalne vatrogasne postrojbe i dobrovoljna vatrogasna društva imaju obvezu udruživanja u vatrogasne zajednice lokalne i područne samouprave a time posredno i u Hrvatsku vatrogasnu zajednicu kao krovnu organizaciju vatrogastva u Republici Hrvatskoj.</w:t>
      </w:r>
    </w:p>
    <w:p w14:paraId="680B62D1" w14:textId="77777777" w:rsidR="00374FB8" w:rsidRPr="00374FB8" w:rsidRDefault="00374FB8" w:rsidP="00374FB8">
      <w:pPr>
        <w:spacing w:after="0" w:line="240" w:lineRule="auto"/>
        <w:jc w:val="both"/>
        <w:rPr>
          <w:rFonts w:ascii="Times New Roman" w:eastAsia="Times New Roman" w:hAnsi="Times New Roman" w:cs="Times New Roman"/>
          <w:color w:val="FF0000"/>
        </w:rPr>
      </w:pPr>
    </w:p>
    <w:p w14:paraId="17DADC19"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lastRenderedPageBreak/>
        <w:t>Ovaj Program utemeljen je na:</w:t>
      </w:r>
    </w:p>
    <w:p w14:paraId="423A5B56" w14:textId="77777777" w:rsidR="00374FB8" w:rsidRPr="00374FB8" w:rsidRDefault="00374FB8" w:rsidP="00374FB8">
      <w:pPr>
        <w:spacing w:after="0" w:line="240" w:lineRule="auto"/>
        <w:contextualSpacing/>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1. Zakonu o vatrogastvu („Narodne novine“ broj 106/99, 117/01, 36/02, 96/03, 139/04, 174/04, 38/09, 80/10 i 125/19);</w:t>
      </w:r>
    </w:p>
    <w:p w14:paraId="53CECB2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2  Zakonu o zaštiti od požara („Narodne novine“ broj br. 92/10);</w:t>
      </w:r>
    </w:p>
    <w:p w14:paraId="3F5594DA"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3. Planu zaštite od požara za područje Grada Karlovca- Revizija 2., broj PZ-04/19 iz svibnja 2019. godine.</w:t>
      </w:r>
    </w:p>
    <w:p w14:paraId="1262DD95" w14:textId="77777777" w:rsidR="00374FB8" w:rsidRPr="00374FB8" w:rsidRDefault="00374FB8" w:rsidP="00374FB8">
      <w:pPr>
        <w:spacing w:after="0" w:line="240" w:lineRule="auto"/>
        <w:jc w:val="both"/>
        <w:rPr>
          <w:rFonts w:ascii="Times New Roman" w:eastAsia="Times New Roman" w:hAnsi="Times New Roman" w:cs="Times New Roman"/>
        </w:rPr>
      </w:pPr>
    </w:p>
    <w:p w14:paraId="75DB4669" w14:textId="77777777" w:rsidR="00374FB8" w:rsidRPr="00374FB8" w:rsidRDefault="00374FB8" w:rsidP="00374FB8">
      <w:pPr>
        <w:spacing w:after="0" w:line="240" w:lineRule="auto"/>
        <w:contextualSpacing/>
        <w:jc w:val="center"/>
        <w:rPr>
          <w:rFonts w:ascii="Times New Roman" w:eastAsia="Times New Roman" w:hAnsi="Times New Roman" w:cs="Times New Roman"/>
          <w:b/>
        </w:rPr>
      </w:pPr>
      <w:r w:rsidRPr="00374FB8">
        <w:rPr>
          <w:rFonts w:ascii="Times New Roman" w:eastAsia="Times New Roman" w:hAnsi="Times New Roman" w:cs="Times New Roman"/>
          <w:b/>
        </w:rPr>
        <w:t>PLANIRANA FINANCIJSKA SREDSTVA</w:t>
      </w:r>
    </w:p>
    <w:p w14:paraId="78292D91" w14:textId="77777777" w:rsidR="00374FB8" w:rsidRPr="00374FB8" w:rsidRDefault="00374FB8" w:rsidP="00374FB8">
      <w:pPr>
        <w:spacing w:after="0" w:line="240" w:lineRule="auto"/>
        <w:ind w:left="720"/>
        <w:contextualSpacing/>
        <w:jc w:val="both"/>
        <w:rPr>
          <w:rFonts w:ascii="Times New Roman" w:eastAsia="Times New Roman" w:hAnsi="Times New Roman" w:cs="Times New Roman"/>
          <w:b/>
        </w:rPr>
      </w:pPr>
    </w:p>
    <w:p w14:paraId="5EC60497" w14:textId="77777777" w:rsidR="00374FB8" w:rsidRPr="00374FB8" w:rsidRDefault="00374FB8" w:rsidP="00374FB8">
      <w:pPr>
        <w:spacing w:after="0" w:line="240" w:lineRule="auto"/>
        <w:ind w:left="720"/>
        <w:contextualSpacing/>
        <w:jc w:val="center"/>
        <w:rPr>
          <w:rFonts w:ascii="Times New Roman" w:eastAsia="Times New Roman" w:hAnsi="Times New Roman" w:cs="Times New Roman"/>
          <w:bCs/>
        </w:rPr>
      </w:pPr>
      <w:r w:rsidRPr="00374FB8">
        <w:rPr>
          <w:rFonts w:ascii="Times New Roman" w:eastAsia="Times New Roman" w:hAnsi="Times New Roman" w:cs="Times New Roman"/>
          <w:bCs/>
        </w:rPr>
        <w:t>Članak 4.</w:t>
      </w:r>
    </w:p>
    <w:p w14:paraId="6DAB0AD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b/>
        </w:rPr>
        <w:t>JAVNA VATROGASNA POSTROJBA GRADA KARLOVCA</w:t>
      </w:r>
      <w:r w:rsidRPr="00374FB8">
        <w:rPr>
          <w:rFonts w:ascii="Times New Roman" w:eastAsia="Times New Roman" w:hAnsi="Times New Roman" w:cs="Times New Roman"/>
        </w:rPr>
        <w:t xml:space="preserve"> financira se u 2023. godini u ukupnom iznosu od 1.726.562,00 EUR iz:</w:t>
      </w:r>
    </w:p>
    <w:p w14:paraId="55CCC3B5" w14:textId="77777777" w:rsidR="00374FB8" w:rsidRPr="00374FB8" w:rsidRDefault="00374FB8" w:rsidP="00374FB8">
      <w:pPr>
        <w:numPr>
          <w:ilvl w:val="0"/>
          <w:numId w:val="73"/>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poreza i prireza na dohodak (dodatni udio za JVP Karlovac), </w:t>
      </w:r>
    </w:p>
    <w:p w14:paraId="2B7CE7AC" w14:textId="77777777" w:rsidR="00374FB8" w:rsidRPr="00374FB8" w:rsidRDefault="00374FB8" w:rsidP="00374FB8">
      <w:pPr>
        <w:numPr>
          <w:ilvl w:val="0"/>
          <w:numId w:val="73"/>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pomoći izravnanja za decentraliziranu funkciju vatrogastva iz državnog proračuna,</w:t>
      </w:r>
    </w:p>
    <w:p w14:paraId="71D0810E" w14:textId="77777777" w:rsidR="00374FB8" w:rsidRPr="00374FB8" w:rsidRDefault="00374FB8" w:rsidP="00374FB8">
      <w:pPr>
        <w:numPr>
          <w:ilvl w:val="0"/>
          <w:numId w:val="73"/>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općih prihoda iz gradskog proračuna</w:t>
      </w:r>
    </w:p>
    <w:p w14:paraId="66F3F28A" w14:textId="77777777" w:rsidR="00374FB8" w:rsidRPr="00374FB8" w:rsidRDefault="00374FB8" w:rsidP="00374FB8">
      <w:pPr>
        <w:numPr>
          <w:ilvl w:val="0"/>
          <w:numId w:val="73"/>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vlastitih prihoda</w:t>
      </w:r>
    </w:p>
    <w:p w14:paraId="37AC8D19" w14:textId="77777777" w:rsidR="00374FB8" w:rsidRPr="00374FB8" w:rsidRDefault="00374FB8" w:rsidP="00374FB8">
      <w:pPr>
        <w:numPr>
          <w:ilvl w:val="0"/>
          <w:numId w:val="7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pomoći izravnanja za decentraliziranu funkciju vatrogastva iz državnog proračuna raspoređena su Javnoj vatrogasnoj postrojbi Grada Karlovca u iznosu od 1.000.000,00 EUR i to na način:</w:t>
      </w:r>
    </w:p>
    <w:p w14:paraId="71ADC04F" w14:textId="77777777" w:rsidR="00374FB8" w:rsidRPr="00374FB8" w:rsidRDefault="00374FB8" w:rsidP="00374FB8">
      <w:pPr>
        <w:spacing w:after="0" w:line="240" w:lineRule="auto"/>
        <w:ind w:firstLine="426"/>
        <w:jc w:val="both"/>
        <w:rPr>
          <w:rFonts w:ascii="Times New Roman" w:eastAsia="Times New Roman" w:hAnsi="Times New Roman" w:cs="Times New Roman"/>
        </w:rPr>
      </w:pPr>
      <w:r w:rsidRPr="00374FB8">
        <w:rPr>
          <w:rFonts w:ascii="Times New Roman" w:eastAsia="Times New Roman" w:hAnsi="Times New Roman" w:cs="Times New Roman"/>
        </w:rPr>
        <w:t>1. Rashodi za zaposlene u iznosu 900.000,00 EUR</w:t>
      </w:r>
    </w:p>
    <w:p w14:paraId="31B79ACD" w14:textId="77777777" w:rsidR="00374FB8" w:rsidRPr="00374FB8" w:rsidRDefault="00374FB8" w:rsidP="00374FB8">
      <w:pPr>
        <w:numPr>
          <w:ilvl w:val="0"/>
          <w:numId w:val="74"/>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plaće (bruto) 732.419,00 EUR</w:t>
      </w:r>
    </w:p>
    <w:p w14:paraId="6BBA66F0" w14:textId="77777777" w:rsidR="00374FB8" w:rsidRPr="00374FB8" w:rsidRDefault="00374FB8" w:rsidP="00374FB8">
      <w:pPr>
        <w:numPr>
          <w:ilvl w:val="0"/>
          <w:numId w:val="74"/>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ostali rashodi za zaposlene 16.954,00 EUR</w:t>
      </w:r>
    </w:p>
    <w:p w14:paraId="690BF56E" w14:textId="77777777" w:rsidR="00374FB8" w:rsidRPr="00374FB8" w:rsidRDefault="00374FB8" w:rsidP="00374FB8">
      <w:pPr>
        <w:numPr>
          <w:ilvl w:val="0"/>
          <w:numId w:val="74"/>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doprinosi na plaće 150.627,00 EUR</w:t>
      </w:r>
    </w:p>
    <w:p w14:paraId="0AD35AB3" w14:textId="77777777" w:rsidR="00374FB8" w:rsidRPr="00374FB8" w:rsidRDefault="00374FB8" w:rsidP="00374FB8">
      <w:pPr>
        <w:spacing w:after="0" w:line="240" w:lineRule="auto"/>
        <w:ind w:left="720" w:hanging="294"/>
        <w:jc w:val="both"/>
        <w:rPr>
          <w:rFonts w:ascii="Times New Roman" w:eastAsia="Times New Roman" w:hAnsi="Times New Roman" w:cs="Times New Roman"/>
        </w:rPr>
      </w:pPr>
    </w:p>
    <w:p w14:paraId="694B416B" w14:textId="77777777" w:rsidR="00374FB8" w:rsidRPr="00374FB8" w:rsidRDefault="00374FB8" w:rsidP="00374FB8">
      <w:pPr>
        <w:spacing w:after="0" w:line="240" w:lineRule="auto"/>
        <w:ind w:left="720" w:hanging="294"/>
        <w:jc w:val="both"/>
        <w:rPr>
          <w:rFonts w:ascii="Times New Roman" w:eastAsia="Times New Roman" w:hAnsi="Times New Roman" w:cs="Times New Roman"/>
        </w:rPr>
      </w:pPr>
      <w:r w:rsidRPr="00374FB8">
        <w:rPr>
          <w:rFonts w:ascii="Times New Roman" w:eastAsia="Times New Roman" w:hAnsi="Times New Roman" w:cs="Times New Roman"/>
        </w:rPr>
        <w:t>2. Rashodi za redovnu djelatnost u iznosu 100.000,00  EUR, koji uključuju:</w:t>
      </w:r>
    </w:p>
    <w:p w14:paraId="07198F26" w14:textId="77777777" w:rsidR="00374FB8" w:rsidRPr="00374FB8" w:rsidRDefault="00374FB8" w:rsidP="00374FB8">
      <w:pPr>
        <w:numPr>
          <w:ilvl w:val="0"/>
          <w:numId w:val="75"/>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naknade troškova zaposlenima 21.597,00 EUR </w:t>
      </w:r>
    </w:p>
    <w:p w14:paraId="7A956025" w14:textId="77777777" w:rsidR="00374FB8" w:rsidRPr="00374FB8" w:rsidRDefault="00374FB8" w:rsidP="00374FB8">
      <w:pPr>
        <w:numPr>
          <w:ilvl w:val="0"/>
          <w:numId w:val="75"/>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rashode za materijal i energiju 45.515,00  EUR</w:t>
      </w:r>
    </w:p>
    <w:p w14:paraId="4F966640" w14:textId="77777777" w:rsidR="00374FB8" w:rsidRPr="00374FB8" w:rsidRDefault="00374FB8" w:rsidP="00374FB8">
      <w:pPr>
        <w:numPr>
          <w:ilvl w:val="0"/>
          <w:numId w:val="75"/>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rashode za usluge 24.752,00 EUR</w:t>
      </w:r>
    </w:p>
    <w:p w14:paraId="57DD7400" w14:textId="77777777" w:rsidR="00374FB8" w:rsidRPr="00374FB8" w:rsidRDefault="00374FB8" w:rsidP="00374FB8">
      <w:pPr>
        <w:numPr>
          <w:ilvl w:val="0"/>
          <w:numId w:val="75"/>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ostale nespomenute rashode poslovanja 8.136,00 EUR </w:t>
      </w:r>
    </w:p>
    <w:p w14:paraId="65B7FA2A" w14:textId="77777777" w:rsidR="00374FB8" w:rsidRPr="00374FB8" w:rsidRDefault="00374FB8" w:rsidP="00374FB8">
      <w:pPr>
        <w:spacing w:after="0" w:line="240" w:lineRule="auto"/>
        <w:jc w:val="both"/>
        <w:rPr>
          <w:rFonts w:ascii="Times New Roman" w:eastAsia="Times New Roman" w:hAnsi="Times New Roman" w:cs="Times New Roman"/>
        </w:rPr>
      </w:pPr>
    </w:p>
    <w:p w14:paraId="5E05191D" w14:textId="77777777" w:rsidR="00374FB8" w:rsidRPr="00374FB8" w:rsidRDefault="00374FB8" w:rsidP="00374FB8">
      <w:pPr>
        <w:numPr>
          <w:ilvl w:val="0"/>
          <w:numId w:val="7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iznad zakonskog standarda u iznosu od 558.534,00 EUR i to na način:</w:t>
      </w:r>
    </w:p>
    <w:p w14:paraId="04A1510B" w14:textId="77777777" w:rsidR="00374FB8" w:rsidRPr="00374FB8" w:rsidRDefault="00374FB8" w:rsidP="00374FB8">
      <w:pPr>
        <w:spacing w:after="0" w:line="240" w:lineRule="auto"/>
        <w:ind w:left="720"/>
        <w:jc w:val="both"/>
        <w:rPr>
          <w:rFonts w:ascii="Times New Roman" w:eastAsia="Times New Roman" w:hAnsi="Times New Roman" w:cs="Times New Roman"/>
        </w:rPr>
      </w:pPr>
    </w:p>
    <w:p w14:paraId="3BAECEDD" w14:textId="77777777" w:rsidR="00374FB8" w:rsidRPr="00374FB8" w:rsidRDefault="00374FB8" w:rsidP="00374FB8">
      <w:pPr>
        <w:numPr>
          <w:ilvl w:val="0"/>
          <w:numId w:val="7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Rashodi za zaposlene 480.811,00 EUR</w:t>
      </w:r>
    </w:p>
    <w:p w14:paraId="3C42D325" w14:textId="77777777" w:rsidR="00374FB8" w:rsidRPr="00374FB8" w:rsidRDefault="00374FB8" w:rsidP="00374FB8">
      <w:pPr>
        <w:numPr>
          <w:ilvl w:val="0"/>
          <w:numId w:val="76"/>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plaće (bruto) 335.336,00 </w:t>
      </w:r>
      <w:bookmarkStart w:id="34" w:name="_Hlk120696724"/>
      <w:r w:rsidRPr="00374FB8">
        <w:rPr>
          <w:rFonts w:ascii="Times New Roman" w:eastAsia="Times New Roman" w:hAnsi="Times New Roman" w:cs="Times New Roman"/>
        </w:rPr>
        <w:t>EUR</w:t>
      </w:r>
    </w:p>
    <w:bookmarkEnd w:id="34"/>
    <w:p w14:paraId="6AAB0AA1" w14:textId="77777777" w:rsidR="00374FB8" w:rsidRPr="00374FB8" w:rsidRDefault="00374FB8" w:rsidP="00374FB8">
      <w:pPr>
        <w:numPr>
          <w:ilvl w:val="0"/>
          <w:numId w:val="76"/>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ostali rashodi za zaposlene 83.536,00 EUR</w:t>
      </w:r>
    </w:p>
    <w:p w14:paraId="3EC3BAAC" w14:textId="77777777" w:rsidR="00374FB8" w:rsidRPr="00374FB8" w:rsidRDefault="00374FB8" w:rsidP="00374FB8">
      <w:pPr>
        <w:numPr>
          <w:ilvl w:val="0"/>
          <w:numId w:val="76"/>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doprinosi na plaće 61.939,00 EUR</w:t>
      </w:r>
    </w:p>
    <w:p w14:paraId="75DD3FCF" w14:textId="77777777" w:rsidR="00374FB8" w:rsidRPr="00374FB8" w:rsidRDefault="00374FB8" w:rsidP="00374FB8">
      <w:pPr>
        <w:numPr>
          <w:ilvl w:val="0"/>
          <w:numId w:val="7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Rashodi za redovnu djelatnost 64.452,00 EUR</w:t>
      </w:r>
    </w:p>
    <w:p w14:paraId="43E5D48C" w14:textId="77777777" w:rsidR="00374FB8" w:rsidRPr="00374FB8" w:rsidRDefault="00374FB8" w:rsidP="00374FB8">
      <w:pPr>
        <w:numPr>
          <w:ilvl w:val="0"/>
          <w:numId w:val="77"/>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naknade troškova zaposlenima 12.078,00 EUR</w:t>
      </w:r>
    </w:p>
    <w:p w14:paraId="6317CB82" w14:textId="77777777" w:rsidR="00374FB8" w:rsidRPr="00374FB8" w:rsidRDefault="00374FB8" w:rsidP="00374FB8">
      <w:pPr>
        <w:numPr>
          <w:ilvl w:val="0"/>
          <w:numId w:val="77"/>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rashodi za materijal i energiju 36.313,00 EUR</w:t>
      </w:r>
    </w:p>
    <w:p w14:paraId="22E73376" w14:textId="77777777" w:rsidR="00374FB8" w:rsidRPr="00374FB8" w:rsidRDefault="00374FB8" w:rsidP="00374FB8">
      <w:pPr>
        <w:numPr>
          <w:ilvl w:val="0"/>
          <w:numId w:val="77"/>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rashodi za usluge 13.008,00 EUR</w:t>
      </w:r>
    </w:p>
    <w:p w14:paraId="1AAE0BAA" w14:textId="77777777" w:rsidR="00374FB8" w:rsidRPr="00374FB8" w:rsidRDefault="00374FB8" w:rsidP="00374FB8">
      <w:pPr>
        <w:numPr>
          <w:ilvl w:val="0"/>
          <w:numId w:val="77"/>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ostali nespomenuti rashodi poslovanja 3.053,00 EUR.</w:t>
      </w:r>
    </w:p>
    <w:p w14:paraId="22022B69" w14:textId="77777777" w:rsidR="00374FB8" w:rsidRPr="00374FB8" w:rsidRDefault="00374FB8" w:rsidP="00374FB8">
      <w:pPr>
        <w:numPr>
          <w:ilvl w:val="0"/>
          <w:numId w:val="72"/>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za opremu, uređaje i ostala ulaganja u imovinu JVP 13.271,00 EUR</w:t>
      </w:r>
    </w:p>
    <w:p w14:paraId="48482CE4" w14:textId="77777777" w:rsidR="00374FB8" w:rsidRPr="00374FB8" w:rsidRDefault="00374FB8" w:rsidP="00374FB8">
      <w:pPr>
        <w:spacing w:after="0" w:line="240" w:lineRule="auto"/>
        <w:ind w:left="1080"/>
        <w:jc w:val="both"/>
        <w:rPr>
          <w:rFonts w:ascii="Times New Roman" w:eastAsia="Times New Roman" w:hAnsi="Times New Roman" w:cs="Times New Roman"/>
          <w:color w:val="FF0000"/>
        </w:rPr>
      </w:pPr>
    </w:p>
    <w:p w14:paraId="13EF0730" w14:textId="77777777" w:rsidR="00374FB8" w:rsidRPr="00374FB8" w:rsidRDefault="00374FB8" w:rsidP="00374FB8">
      <w:pPr>
        <w:numPr>
          <w:ilvl w:val="0"/>
          <w:numId w:val="71"/>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JVP -Osnovna djelatnost u iznosu od 160.595,00 EUR</w:t>
      </w:r>
    </w:p>
    <w:p w14:paraId="53F3868A" w14:textId="77777777" w:rsidR="00374FB8" w:rsidRPr="00374FB8" w:rsidRDefault="00374FB8" w:rsidP="00374FB8">
      <w:pPr>
        <w:spacing w:after="0" w:line="240" w:lineRule="auto"/>
        <w:ind w:left="720"/>
        <w:jc w:val="both"/>
        <w:rPr>
          <w:rFonts w:ascii="Times New Roman" w:eastAsia="Times New Roman" w:hAnsi="Times New Roman" w:cs="Times New Roman"/>
        </w:rPr>
      </w:pPr>
    </w:p>
    <w:p w14:paraId="407D4EA0"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      D)  JVP-Uslužna djelatnost u iznosu od 7.433,00 EUR.</w:t>
      </w:r>
    </w:p>
    <w:p w14:paraId="223E1895" w14:textId="77777777" w:rsidR="00374FB8" w:rsidRPr="00374FB8" w:rsidRDefault="00374FB8" w:rsidP="00374FB8">
      <w:pPr>
        <w:spacing w:after="0" w:line="240" w:lineRule="auto"/>
        <w:jc w:val="both"/>
        <w:rPr>
          <w:rFonts w:ascii="Times New Roman" w:eastAsia="Times New Roman" w:hAnsi="Times New Roman" w:cs="Times New Roman"/>
          <w:b/>
        </w:rPr>
      </w:pPr>
    </w:p>
    <w:p w14:paraId="4341D868"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b/>
        </w:rPr>
        <w:t>VATROGASNA ZAJEDNICA GRADA KARLOVCA</w:t>
      </w:r>
      <w:r w:rsidRPr="00374FB8">
        <w:rPr>
          <w:rFonts w:ascii="Times New Roman" w:eastAsia="Times New Roman" w:hAnsi="Times New Roman" w:cs="Times New Roman"/>
        </w:rPr>
        <w:t xml:space="preserve"> financira se  u 2023. godini u ukupnom iznosu od 298.627,00 EUR iz općih prihoda i primitaka Proračuna Grada Karlovca na sljedeći način:</w:t>
      </w:r>
    </w:p>
    <w:p w14:paraId="5017E42C"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       </w:t>
      </w:r>
    </w:p>
    <w:p w14:paraId="3F995662"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             1. Financiranje redovne djelatnosti u iznosu od 92.906,00 EUR</w:t>
      </w:r>
    </w:p>
    <w:p w14:paraId="7893C4BD" w14:textId="77777777" w:rsidR="00374FB8" w:rsidRPr="00374FB8" w:rsidRDefault="00374FB8" w:rsidP="00374FB8">
      <w:pPr>
        <w:numPr>
          <w:ilvl w:val="0"/>
          <w:numId w:val="6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tekuće donacije u novcu 92.906,00 EUR</w:t>
      </w:r>
    </w:p>
    <w:p w14:paraId="57EF9061"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             2. Ulaganje u objekte i opremu DVD-a u iznosu od 106.179,00 EUR</w:t>
      </w:r>
    </w:p>
    <w:p w14:paraId="1C82ADAF" w14:textId="77777777" w:rsidR="00374FB8" w:rsidRPr="00374FB8" w:rsidRDefault="00374FB8" w:rsidP="00374FB8">
      <w:pPr>
        <w:numPr>
          <w:ilvl w:val="0"/>
          <w:numId w:val="6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kapitalne donacije DVD-ima za opremu 86.270,00 EUR</w:t>
      </w:r>
    </w:p>
    <w:p w14:paraId="5C4DE13F" w14:textId="77777777" w:rsidR="00374FB8" w:rsidRPr="00374FB8" w:rsidRDefault="00374FB8" w:rsidP="00374FB8">
      <w:pPr>
        <w:numPr>
          <w:ilvl w:val="0"/>
          <w:numId w:val="69"/>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lastRenderedPageBreak/>
        <w:t>kapitalne donacije DVD-ima za objekte 19.909,00 EUR</w:t>
      </w:r>
    </w:p>
    <w:p w14:paraId="32C7237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             3. Donacije DVD-ima u iznosu od 99.542,00 EUR</w:t>
      </w:r>
    </w:p>
    <w:p w14:paraId="1CA7CC65" w14:textId="77777777" w:rsidR="00374FB8" w:rsidRPr="00374FB8" w:rsidRDefault="00374FB8" w:rsidP="00374FB8">
      <w:pPr>
        <w:numPr>
          <w:ilvl w:val="0"/>
          <w:numId w:val="70"/>
        </w:num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tekuće donacije DVD-ima 99.542,00 EUR</w:t>
      </w:r>
    </w:p>
    <w:p w14:paraId="62056BDD" w14:textId="77777777" w:rsidR="00374FB8" w:rsidRDefault="00374FB8" w:rsidP="00374FB8">
      <w:pPr>
        <w:spacing w:after="0" w:line="240" w:lineRule="auto"/>
        <w:ind w:right="-142"/>
        <w:contextualSpacing/>
        <w:rPr>
          <w:rFonts w:ascii="Times New Roman" w:eastAsia="Times New Roman" w:hAnsi="Times New Roman" w:cs="Times New Roman"/>
          <w:color w:val="FF0000"/>
        </w:rPr>
      </w:pPr>
    </w:p>
    <w:p w14:paraId="2CB39D42" w14:textId="6B20BD27" w:rsidR="00374FB8" w:rsidRPr="00374FB8" w:rsidRDefault="00374FB8" w:rsidP="00374FB8">
      <w:pPr>
        <w:spacing w:after="0" w:line="240" w:lineRule="auto"/>
        <w:ind w:right="-142"/>
        <w:contextualSpacing/>
        <w:jc w:val="center"/>
        <w:rPr>
          <w:rFonts w:ascii="Times New Roman" w:eastAsia="Times New Roman" w:hAnsi="Times New Roman" w:cs="Times New Roman"/>
          <w:b/>
        </w:rPr>
      </w:pPr>
      <w:r w:rsidRPr="00374FB8">
        <w:rPr>
          <w:rFonts w:ascii="Times New Roman" w:eastAsia="Times New Roman" w:hAnsi="Times New Roman" w:cs="Times New Roman"/>
          <w:b/>
        </w:rPr>
        <w:t>PROVEDBA PROGRAMA</w:t>
      </w:r>
    </w:p>
    <w:p w14:paraId="01A4BA3B" w14:textId="77777777" w:rsidR="00374FB8" w:rsidRPr="00374FB8" w:rsidRDefault="00374FB8" w:rsidP="00374FB8">
      <w:pPr>
        <w:spacing w:after="0" w:line="240" w:lineRule="auto"/>
        <w:ind w:right="-142"/>
        <w:contextualSpacing/>
        <w:jc w:val="center"/>
        <w:rPr>
          <w:rFonts w:ascii="Times New Roman" w:eastAsia="Times New Roman" w:hAnsi="Times New Roman" w:cs="Times New Roman"/>
          <w:bCs/>
        </w:rPr>
      </w:pPr>
    </w:p>
    <w:p w14:paraId="27892754" w14:textId="77777777" w:rsidR="00374FB8" w:rsidRPr="00374FB8" w:rsidRDefault="00374FB8" w:rsidP="00374FB8">
      <w:pPr>
        <w:spacing w:after="0" w:line="240" w:lineRule="auto"/>
        <w:ind w:right="-142"/>
        <w:contextualSpacing/>
        <w:jc w:val="center"/>
        <w:rPr>
          <w:rFonts w:ascii="Times New Roman" w:eastAsia="Times New Roman" w:hAnsi="Times New Roman" w:cs="Times New Roman"/>
          <w:bCs/>
        </w:rPr>
      </w:pPr>
      <w:r w:rsidRPr="00374FB8">
        <w:rPr>
          <w:rFonts w:ascii="Times New Roman" w:eastAsia="Times New Roman" w:hAnsi="Times New Roman" w:cs="Times New Roman"/>
          <w:bCs/>
        </w:rPr>
        <w:t>Članak 5.</w:t>
      </w:r>
    </w:p>
    <w:p w14:paraId="53B67657" w14:textId="77777777" w:rsidR="00374FB8" w:rsidRPr="00374FB8" w:rsidRDefault="00374FB8" w:rsidP="00374FB8">
      <w:pPr>
        <w:spacing w:after="0" w:line="240" w:lineRule="auto"/>
        <w:ind w:right="-142"/>
        <w:jc w:val="both"/>
        <w:rPr>
          <w:rFonts w:ascii="Times New Roman" w:eastAsia="Times New Roman" w:hAnsi="Times New Roman" w:cs="Times New Roman"/>
          <w:bCs/>
        </w:rPr>
      </w:pPr>
      <w:r w:rsidRPr="00374FB8">
        <w:rPr>
          <w:rFonts w:ascii="Times New Roman" w:eastAsia="Times New Roman" w:hAnsi="Times New Roman" w:cs="Times New Roman"/>
        </w:rPr>
        <w:t>Sredstva za provedbu ovog Programa izdvajat će se iz Proračuna Grada Karlovca za 2023. godinu, uz detaljan raspored sredstava po pojedinim namjenama koje moraju odgovarati namjeni predviđenoj u Proračunu sukladno podnesenim zahtjevima.</w:t>
      </w:r>
    </w:p>
    <w:p w14:paraId="19E6CF1F" w14:textId="77777777" w:rsidR="00374FB8" w:rsidRPr="00374FB8" w:rsidRDefault="00374FB8" w:rsidP="00374FB8">
      <w:pPr>
        <w:spacing w:after="0" w:line="240" w:lineRule="auto"/>
        <w:ind w:right="-142"/>
        <w:jc w:val="center"/>
        <w:rPr>
          <w:rFonts w:ascii="Times New Roman" w:eastAsia="Times New Roman" w:hAnsi="Times New Roman" w:cs="Times New Roman"/>
          <w:bCs/>
        </w:rPr>
      </w:pPr>
    </w:p>
    <w:p w14:paraId="46A49C72" w14:textId="77777777" w:rsidR="00374FB8" w:rsidRPr="00374FB8" w:rsidRDefault="00374FB8" w:rsidP="00374FB8">
      <w:pPr>
        <w:spacing w:after="0" w:line="240" w:lineRule="auto"/>
        <w:ind w:right="-142"/>
        <w:jc w:val="center"/>
        <w:rPr>
          <w:rFonts w:ascii="Times New Roman" w:eastAsia="Times New Roman" w:hAnsi="Times New Roman" w:cs="Times New Roman"/>
          <w:bCs/>
        </w:rPr>
      </w:pPr>
      <w:r w:rsidRPr="00374FB8">
        <w:rPr>
          <w:rFonts w:ascii="Times New Roman" w:eastAsia="Times New Roman" w:hAnsi="Times New Roman" w:cs="Times New Roman"/>
          <w:bCs/>
        </w:rPr>
        <w:t>Članak 6.</w:t>
      </w:r>
    </w:p>
    <w:p w14:paraId="3412A67E" w14:textId="77777777" w:rsidR="00374FB8" w:rsidRPr="00374FB8" w:rsidRDefault="00374FB8" w:rsidP="00374FB8">
      <w:pPr>
        <w:spacing w:after="0" w:line="240" w:lineRule="auto"/>
        <w:ind w:right="-142"/>
        <w:jc w:val="both"/>
        <w:rPr>
          <w:rFonts w:ascii="Times New Roman" w:eastAsia="Times New Roman" w:hAnsi="Times New Roman" w:cs="Times New Roman"/>
        </w:rPr>
      </w:pPr>
      <w:r w:rsidRPr="00374FB8">
        <w:rPr>
          <w:rFonts w:ascii="Times New Roman" w:eastAsia="Times New Roman" w:hAnsi="Times New Roman" w:cs="Times New Roman"/>
        </w:rPr>
        <w:t xml:space="preserve">Zadužuju se korisnici ovog Programa da u roku od 30 dana od doznake sredstava dostave dokaz o namjenskom trošenju primljenih proračunskih sredstava. </w:t>
      </w:r>
    </w:p>
    <w:p w14:paraId="4A8A0AE3" w14:textId="77777777" w:rsidR="00374FB8" w:rsidRPr="00374FB8" w:rsidRDefault="00374FB8" w:rsidP="00374FB8">
      <w:pPr>
        <w:spacing w:after="0" w:line="240" w:lineRule="auto"/>
        <w:ind w:right="-142"/>
        <w:rPr>
          <w:rFonts w:ascii="Times New Roman" w:eastAsia="Times New Roman" w:hAnsi="Times New Roman" w:cs="Times New Roman"/>
          <w:b/>
          <w:bCs/>
        </w:rPr>
      </w:pPr>
    </w:p>
    <w:p w14:paraId="2CD07B83" w14:textId="77777777" w:rsidR="00374FB8" w:rsidRPr="00374FB8" w:rsidRDefault="00374FB8" w:rsidP="00374FB8">
      <w:pPr>
        <w:spacing w:after="0" w:line="240" w:lineRule="auto"/>
        <w:ind w:right="-142"/>
        <w:jc w:val="center"/>
        <w:rPr>
          <w:rFonts w:ascii="Times New Roman" w:eastAsia="Times New Roman" w:hAnsi="Times New Roman" w:cs="Times New Roman"/>
        </w:rPr>
      </w:pPr>
      <w:r w:rsidRPr="00374FB8">
        <w:rPr>
          <w:rFonts w:ascii="Times New Roman" w:eastAsia="Times New Roman" w:hAnsi="Times New Roman" w:cs="Times New Roman"/>
        </w:rPr>
        <w:t>Članak 7.</w:t>
      </w:r>
    </w:p>
    <w:p w14:paraId="551F0A49"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Zadužuju se korisnici ovog Programa da po realizaciji Programa za 2023. godinu podnesu izvještaj nadležnom Upravnom odjelu i podnesu pojedinačne izvještaje o radu Gradskom vijeću.</w:t>
      </w:r>
    </w:p>
    <w:p w14:paraId="22DA671E" w14:textId="77777777" w:rsidR="00374FB8" w:rsidRPr="00374FB8" w:rsidRDefault="00374FB8" w:rsidP="00374FB8">
      <w:pPr>
        <w:spacing w:after="0" w:line="240" w:lineRule="auto"/>
        <w:jc w:val="center"/>
        <w:rPr>
          <w:rFonts w:ascii="Times New Roman" w:eastAsia="Times New Roman" w:hAnsi="Times New Roman" w:cs="Times New Roman"/>
        </w:rPr>
      </w:pPr>
    </w:p>
    <w:p w14:paraId="2FB2A026"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 xml:space="preserve">    Članak 8.</w:t>
      </w:r>
    </w:p>
    <w:p w14:paraId="72B698C2"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Ovaj Program objavit će se u Glasniku Grada Karlovca.</w:t>
      </w:r>
    </w:p>
    <w:p w14:paraId="620F4B34"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bCs/>
        </w:rPr>
        <w:t xml:space="preserve">     </w:t>
      </w:r>
    </w:p>
    <w:p w14:paraId="3B63E209" w14:textId="77777777" w:rsidR="00622C84" w:rsidRPr="00C76A03" w:rsidRDefault="00622C84" w:rsidP="00622C84">
      <w:pPr>
        <w:spacing w:after="0" w:line="240" w:lineRule="auto"/>
        <w:jc w:val="center"/>
        <w:rPr>
          <w:rFonts w:ascii="Times New Roman" w:hAnsi="Times New Roman" w:cs="Times New Roman"/>
          <w:b/>
        </w:rPr>
      </w:pPr>
    </w:p>
    <w:p w14:paraId="2251CA2D" w14:textId="4CEAAC12"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22.</w:t>
      </w:r>
    </w:p>
    <w:p w14:paraId="61D7FEDC" w14:textId="570863BE" w:rsidR="00C76A03" w:rsidRPr="00C76A03" w:rsidRDefault="00C76A03" w:rsidP="00622C84">
      <w:pPr>
        <w:spacing w:after="0" w:line="240" w:lineRule="auto"/>
        <w:jc w:val="center"/>
        <w:rPr>
          <w:rFonts w:ascii="Times New Roman" w:hAnsi="Times New Roman" w:cs="Times New Roman"/>
          <w:b/>
          <w:bCs/>
        </w:rPr>
      </w:pPr>
      <w:r w:rsidRPr="00C76A03">
        <w:rPr>
          <w:rFonts w:ascii="Times New Roman" w:hAnsi="Times New Roman" w:cs="Times New Roman"/>
          <w:b/>
          <w:bCs/>
        </w:rPr>
        <w:t>Program razvoja malog i srednjeg poduzetništva na području grada Karlovca za 2023. godinu</w:t>
      </w:r>
    </w:p>
    <w:p w14:paraId="797A4DA2" w14:textId="77B3D95E" w:rsidR="002F6CBD" w:rsidRPr="00C76A03" w:rsidRDefault="002F6CBD" w:rsidP="002F6CBD">
      <w:pPr>
        <w:spacing w:after="0" w:line="240" w:lineRule="auto"/>
        <w:rPr>
          <w:rFonts w:ascii="Times New Roman" w:hAnsi="Times New Roman" w:cs="Times New Roman"/>
          <w:bCs/>
        </w:rPr>
      </w:pPr>
      <w:r w:rsidRPr="00C76A03">
        <w:rPr>
          <w:rFonts w:ascii="Times New Roman" w:hAnsi="Times New Roman" w:cs="Times New Roman"/>
          <w:bCs/>
        </w:rPr>
        <w:tab/>
        <w:t xml:space="preserve">Uvodno obrazloženje </w:t>
      </w:r>
      <w:r w:rsidR="00622C84" w:rsidRPr="00C76A03">
        <w:rPr>
          <w:rFonts w:ascii="Times New Roman" w:hAnsi="Times New Roman" w:cs="Times New Roman"/>
          <w:bCs/>
        </w:rPr>
        <w:t xml:space="preserve">dala je gospođa Daniela Peris, </w:t>
      </w:r>
      <w:proofErr w:type="spellStart"/>
      <w:r w:rsidR="00622C84" w:rsidRPr="00C76A03">
        <w:rPr>
          <w:rFonts w:ascii="Times New Roman" w:hAnsi="Times New Roman" w:cs="Times New Roman"/>
          <w:bCs/>
        </w:rPr>
        <w:t>struč.spec.oec</w:t>
      </w:r>
      <w:proofErr w:type="spellEnd"/>
      <w:r w:rsidR="00622C84" w:rsidRPr="00C76A03">
        <w:rPr>
          <w:rFonts w:ascii="Times New Roman" w:hAnsi="Times New Roman" w:cs="Times New Roman"/>
          <w:bCs/>
        </w:rPr>
        <w:t>., pročelnica Upravnog odjela za gospodarstvo, poljoprivredu i turizam.</w:t>
      </w:r>
    </w:p>
    <w:p w14:paraId="5C6FA668" w14:textId="136EE8F3" w:rsidR="00622C84" w:rsidRPr="00C76A03" w:rsidRDefault="00622C84" w:rsidP="00622C84">
      <w:pPr>
        <w:spacing w:after="0" w:line="240" w:lineRule="auto"/>
        <w:jc w:val="both"/>
        <w:rPr>
          <w:rFonts w:ascii="Times New Roman" w:eastAsia="Times New Roman" w:hAnsi="Times New Roman" w:cs="Times New Roman"/>
        </w:rPr>
      </w:pPr>
      <w:r w:rsidRPr="00C76A03">
        <w:rPr>
          <w:rFonts w:ascii="Times New Roman" w:hAnsi="Times New Roman" w:cs="Times New Roman"/>
          <w:bCs/>
        </w:rPr>
        <w:tab/>
      </w:r>
      <w:r w:rsidRPr="00C76A03">
        <w:rPr>
          <w:rFonts w:ascii="Times New Roman" w:hAnsi="Times New Roman" w:cs="Times New Roman"/>
        </w:rPr>
        <w:t xml:space="preserve">Predsjednik Gradskog vijeća izvijestio je vijećnike da je Odbor za </w:t>
      </w:r>
      <w:r w:rsidR="00C76A03" w:rsidRPr="00C76A03">
        <w:rPr>
          <w:rFonts w:ascii="Times New Roman" w:hAnsi="Times New Roman" w:cs="Times New Roman"/>
        </w:rPr>
        <w:t>gospodarstvo i poduzetništvo</w:t>
      </w:r>
      <w:r w:rsidRPr="00C76A03">
        <w:rPr>
          <w:rFonts w:ascii="Times New Roman" w:hAnsi="Times New Roman" w:cs="Times New Roman"/>
        </w:rPr>
        <w:t xml:space="preserve"> razmatrao navedenu točku te predlažu da se </w:t>
      </w:r>
      <w:r w:rsidR="00C76A03" w:rsidRPr="00C76A03">
        <w:rPr>
          <w:rFonts w:ascii="Times New Roman" w:hAnsi="Times New Roman" w:cs="Times New Roman"/>
        </w:rPr>
        <w:t>donese Program razvoja malog i srednjeg poduzetništva na području grada Karlovca za 2023. godinu.</w:t>
      </w:r>
    </w:p>
    <w:p w14:paraId="4C1A919A" w14:textId="1B72C02F" w:rsidR="00622C84" w:rsidRPr="00C76A03" w:rsidRDefault="00622C84" w:rsidP="00622C84">
      <w:pPr>
        <w:spacing w:after="0" w:line="240" w:lineRule="auto"/>
        <w:jc w:val="both"/>
        <w:rPr>
          <w:rFonts w:ascii="Times New Roman" w:eastAsia="Times New Roman" w:hAnsi="Times New Roman" w:cs="Times New Roman"/>
        </w:rPr>
      </w:pPr>
      <w:r w:rsidRPr="00C76A03">
        <w:rPr>
          <w:rFonts w:ascii="Times New Roman" w:eastAsia="Times New Roman" w:hAnsi="Times New Roman" w:cs="Times New Roman"/>
        </w:rPr>
        <w:tab/>
        <w:t xml:space="preserve">U raspravi su sudjelovali: </w:t>
      </w:r>
      <w:r w:rsidR="00C76A03" w:rsidRPr="00C76A03">
        <w:rPr>
          <w:rFonts w:ascii="Times New Roman" w:eastAsia="Times New Roman" w:hAnsi="Times New Roman" w:cs="Times New Roman"/>
        </w:rPr>
        <w:t>Josip Čavlović, Daniela Peris i Dobriša Adamec.</w:t>
      </w:r>
    </w:p>
    <w:p w14:paraId="4D2060C1" w14:textId="370837D9" w:rsidR="00622C84" w:rsidRPr="00C76A03" w:rsidRDefault="00622C84" w:rsidP="00622C84">
      <w:pPr>
        <w:spacing w:after="0" w:line="240" w:lineRule="auto"/>
        <w:jc w:val="both"/>
        <w:rPr>
          <w:rFonts w:ascii="Times New Roman" w:eastAsia="Times New Roman" w:hAnsi="Times New Roman" w:cs="Times New Roman"/>
        </w:rPr>
      </w:pPr>
      <w:r w:rsidRPr="00C76A03">
        <w:rPr>
          <w:rFonts w:ascii="Times New Roman" w:eastAsia="Times New Roman" w:hAnsi="Times New Roman" w:cs="Times New Roman"/>
        </w:rPr>
        <w:tab/>
        <w:t xml:space="preserve">Nakon provedene rasprave, od nazočnih </w:t>
      </w:r>
      <w:r w:rsidR="00C76A03" w:rsidRPr="00C76A03">
        <w:rPr>
          <w:rFonts w:ascii="Times New Roman" w:eastAsia="Times New Roman" w:hAnsi="Times New Roman" w:cs="Times New Roman"/>
        </w:rPr>
        <w:t>19</w:t>
      </w:r>
      <w:r w:rsidRPr="00C76A03">
        <w:rPr>
          <w:rFonts w:ascii="Times New Roman" w:eastAsia="Times New Roman" w:hAnsi="Times New Roman" w:cs="Times New Roman"/>
        </w:rPr>
        <w:t xml:space="preserve"> vijećnika u vijećnici, vijeće je sa </w:t>
      </w:r>
      <w:r w:rsidR="00C76A03" w:rsidRPr="00C76A03">
        <w:rPr>
          <w:rFonts w:ascii="Times New Roman" w:eastAsia="Times New Roman" w:hAnsi="Times New Roman" w:cs="Times New Roman"/>
        </w:rPr>
        <w:t>15</w:t>
      </w:r>
      <w:r w:rsidRPr="00C76A03">
        <w:rPr>
          <w:rFonts w:ascii="Times New Roman" w:eastAsia="Times New Roman" w:hAnsi="Times New Roman" w:cs="Times New Roman"/>
        </w:rPr>
        <w:t xml:space="preserve"> glasova ZA i 4 glasa SUZDRŽANA donijelo:</w:t>
      </w:r>
    </w:p>
    <w:p w14:paraId="67F0AE42" w14:textId="77777777" w:rsidR="00622C84" w:rsidRPr="00C76A03" w:rsidRDefault="00622C84" w:rsidP="00622C84">
      <w:pPr>
        <w:spacing w:after="0" w:line="240" w:lineRule="auto"/>
        <w:jc w:val="both"/>
        <w:rPr>
          <w:rFonts w:ascii="Times New Roman" w:eastAsia="Times New Roman" w:hAnsi="Times New Roman" w:cs="Times New Roman"/>
          <w:b/>
        </w:rPr>
      </w:pPr>
    </w:p>
    <w:p w14:paraId="030BEB09" w14:textId="7777777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 xml:space="preserve">Program </w:t>
      </w:r>
    </w:p>
    <w:p w14:paraId="1F91FC35" w14:textId="573D3E44" w:rsidR="00622C84"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razvoja malog i srednjeg poduzetništva na području grada Karlovca za 2023. godinu</w:t>
      </w:r>
    </w:p>
    <w:p w14:paraId="638AA931" w14:textId="5989AB9E" w:rsidR="00374FB8" w:rsidRDefault="00374FB8" w:rsidP="00374FB8">
      <w:pPr>
        <w:spacing w:after="0" w:line="240" w:lineRule="auto"/>
        <w:rPr>
          <w:rFonts w:ascii="Times New Roman" w:hAnsi="Times New Roman" w:cs="Times New Roman"/>
          <w:b/>
          <w:bCs/>
        </w:rPr>
      </w:pPr>
    </w:p>
    <w:p w14:paraId="5D5B1181" w14:textId="77777777" w:rsidR="00374FB8" w:rsidRPr="00374FB8" w:rsidRDefault="00374FB8" w:rsidP="00374FB8">
      <w:pPr>
        <w:numPr>
          <w:ilvl w:val="0"/>
          <w:numId w:val="78"/>
        </w:numPr>
        <w:spacing w:after="0" w:line="240" w:lineRule="auto"/>
        <w:ind w:left="709" w:hanging="709"/>
        <w:contextualSpacing/>
        <w:rPr>
          <w:rFonts w:ascii="Times New Roman" w:eastAsia="Times New Roman" w:hAnsi="Times New Roman" w:cs="Times New Roman"/>
          <w:b/>
        </w:rPr>
      </w:pPr>
      <w:r w:rsidRPr="00374FB8">
        <w:rPr>
          <w:rFonts w:ascii="Times New Roman" w:eastAsia="Times New Roman" w:hAnsi="Times New Roman" w:cs="Times New Roman"/>
          <w:b/>
        </w:rPr>
        <w:t>OSNOVNE ODREDBE</w:t>
      </w:r>
    </w:p>
    <w:p w14:paraId="09BB69F1" w14:textId="77777777" w:rsidR="00374FB8" w:rsidRPr="00374FB8" w:rsidRDefault="00374FB8" w:rsidP="00374FB8">
      <w:pPr>
        <w:spacing w:after="0" w:line="240" w:lineRule="auto"/>
        <w:jc w:val="center"/>
        <w:rPr>
          <w:rFonts w:ascii="Times New Roman" w:eastAsia="Times New Roman" w:hAnsi="Times New Roman" w:cs="Times New Roman"/>
        </w:rPr>
      </w:pPr>
    </w:p>
    <w:p w14:paraId="75DC017D"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 xml:space="preserve">Članak 1. </w:t>
      </w:r>
    </w:p>
    <w:p w14:paraId="1432086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 xml:space="preserve">Ovim Programom razvoja malog i srednjeg poduzetništva na području Grada Karlovca za 2023. godinu (u daljem tekstu: Program), uređuju se njegova svrha i ciljevi, korisnici i nositelji za provedbu, područja primjene, sredstva za realizaciju, te provedba mjera i uvjeti dodjele sredstava koja predstavljaju potpore male vrijednosti. </w:t>
      </w:r>
    </w:p>
    <w:p w14:paraId="5E7A2CB7"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 xml:space="preserve">Ovaj Program predstavlja akt na temelju kojeg se dodjeljuju potpore male vrijednosti u smislu </w:t>
      </w:r>
      <w:r w:rsidRPr="00374FB8">
        <w:rPr>
          <w:rFonts w:ascii="Times New Roman" w:eastAsia="Times New Roman" w:hAnsi="Times New Roman" w:cs="Times New Roman"/>
          <w:b/>
        </w:rPr>
        <w:t>Uredbe Komisije (EU) br. 1407/2013</w:t>
      </w:r>
      <w:r w:rsidRPr="00374FB8">
        <w:rPr>
          <w:rFonts w:ascii="Times New Roman" w:eastAsia="Times New Roman" w:hAnsi="Times New Roman" w:cs="Times New Roman"/>
        </w:rPr>
        <w:t xml:space="preserve"> od 18. prosinca 2013. godine o primjeni članaka 107. i 108. Ugovora o funkcioniranju Europske unije na </w:t>
      </w:r>
      <w:r w:rsidRPr="00374FB8">
        <w:rPr>
          <w:rFonts w:ascii="Times New Roman" w:eastAsia="Times New Roman" w:hAnsi="Times New Roman" w:cs="Times New Roman"/>
          <w:i/>
          <w:iCs/>
        </w:rPr>
        <w:t xml:space="preserve">de </w:t>
      </w:r>
      <w:proofErr w:type="spellStart"/>
      <w:r w:rsidRPr="00374FB8">
        <w:rPr>
          <w:rFonts w:ascii="Times New Roman" w:eastAsia="Times New Roman" w:hAnsi="Times New Roman" w:cs="Times New Roman"/>
          <w:i/>
          <w:iCs/>
        </w:rPr>
        <w:t>minimis</w:t>
      </w:r>
      <w:proofErr w:type="spellEnd"/>
      <w:r w:rsidRPr="00374FB8">
        <w:rPr>
          <w:rFonts w:ascii="Times New Roman" w:eastAsia="Times New Roman" w:hAnsi="Times New Roman" w:cs="Times New Roman"/>
        </w:rPr>
        <w:t xml:space="preserve"> potpore i Uredbe Komisije (EU) 2020/972 od 2. srpnja 2020. o izmjeni Uredbe (EU) br. 1407/2013 u pogledu njezina produljenja i o izmjeni Uredbe (EU) br. 651/2014 u pogledu njezina produljenja i odgovarajućih prilagodbi (u daljnjem tekstu: Uredba Komisije). </w:t>
      </w:r>
    </w:p>
    <w:p w14:paraId="101250A2" w14:textId="77777777" w:rsidR="00374FB8" w:rsidRPr="00374FB8" w:rsidRDefault="00374FB8" w:rsidP="00374FB8">
      <w:pPr>
        <w:spacing w:after="0" w:line="240" w:lineRule="auto"/>
        <w:jc w:val="both"/>
        <w:rPr>
          <w:rFonts w:ascii="Times New Roman" w:eastAsia="Times New Roman" w:hAnsi="Times New Roman" w:cs="Times New Roman"/>
        </w:rPr>
      </w:pPr>
    </w:p>
    <w:p w14:paraId="29AC1CC3"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2.</w:t>
      </w:r>
    </w:p>
    <w:p w14:paraId="4AD82A5F"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 xml:space="preserve">Svrha ovog Programa je stvaranje povoljnog poduzetničkog okruženja za djelovanje poduzetnika i institucija koje podupiru poduzetništvo, razvijanje poduzetničke klime i osiguranje </w:t>
      </w:r>
      <w:r w:rsidRPr="00374FB8">
        <w:rPr>
          <w:rFonts w:ascii="Times New Roman" w:eastAsia="Times New Roman" w:hAnsi="Times New Roman" w:cs="Times New Roman"/>
        </w:rPr>
        <w:lastRenderedPageBreak/>
        <w:t xml:space="preserve">preduvjeta za poticanje poduzetničkih kompetencija na području Grada Karlovca (u daljnjem tekstu: Grad). </w:t>
      </w:r>
    </w:p>
    <w:p w14:paraId="61DE6DEE" w14:textId="77777777" w:rsidR="00374FB8" w:rsidRPr="00374FB8" w:rsidRDefault="00374FB8" w:rsidP="00374FB8">
      <w:pPr>
        <w:spacing w:after="0" w:line="240" w:lineRule="auto"/>
        <w:jc w:val="both"/>
        <w:rPr>
          <w:rFonts w:ascii="Times New Roman" w:eastAsia="Times New Roman" w:hAnsi="Times New Roman" w:cs="Times New Roman"/>
        </w:rPr>
      </w:pPr>
    </w:p>
    <w:p w14:paraId="2D2C211F"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3.</w:t>
      </w:r>
    </w:p>
    <w:p w14:paraId="10FF7E0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Ciljevi ovog Programa su poticanje zapošljavanja iz svih kategorija radno sposobnih osoba</w:t>
      </w:r>
      <w:r w:rsidRPr="00374FB8">
        <w:rPr>
          <w:rFonts w:ascii="Times New Roman" w:eastAsia="Times New Roman" w:hAnsi="Times New Roman" w:cs="Times New Roman"/>
          <w:lang w:val="en-GB"/>
        </w:rPr>
        <w:t>;</w:t>
      </w:r>
      <w:r w:rsidRPr="00374FB8">
        <w:rPr>
          <w:rFonts w:ascii="Times New Roman" w:eastAsia="Times New Roman" w:hAnsi="Times New Roman" w:cs="Times New Roman"/>
        </w:rPr>
        <w:t xml:space="preserve"> poticanje otvaranja novih gospodarskih subjekata i općenito razvoja gospodarstva Grada Karlovca;  povećanje aktivnosti u obrtništvu, te mikro, malom i srednjem poduzetništvu; sufinanciranje kvalitetnih i razvojnih poduzetničkih projekata i ideja; pomoć revitalizaciji poslovnih subjekata sa smanjenim kapacitetima, kao i razvoju novih perspektivnih tržišno konkurentnih zanimanja i djelatnosti; sufinanciranje diverzifikacije i digitalizacije poslovnih subjekata; prikupljanje podataka, analiza i praćenje stanja u gospodarstvu Grada Karlovca; pomoć udruženjima iz sektora obrtništva, te promocija karlovačkog gospodarstva u cijelosti. </w:t>
      </w:r>
    </w:p>
    <w:p w14:paraId="34937FC1" w14:textId="77777777" w:rsidR="00374FB8" w:rsidRPr="00374FB8" w:rsidRDefault="00374FB8" w:rsidP="00374FB8">
      <w:pPr>
        <w:spacing w:after="0" w:line="240" w:lineRule="auto"/>
        <w:jc w:val="both"/>
        <w:rPr>
          <w:rFonts w:ascii="Times New Roman" w:eastAsia="Times New Roman" w:hAnsi="Times New Roman" w:cs="Times New Roman"/>
        </w:rPr>
      </w:pPr>
    </w:p>
    <w:p w14:paraId="1998F07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Ciljevi iz stavka 1. ovog članka ostvaruju se provedbom mjera i aktivnosti planiranih ovim Programom.</w:t>
      </w:r>
    </w:p>
    <w:p w14:paraId="1B4D1D62" w14:textId="77777777" w:rsidR="00374FB8" w:rsidRPr="00374FB8" w:rsidRDefault="00374FB8" w:rsidP="00374FB8">
      <w:pPr>
        <w:numPr>
          <w:ilvl w:val="0"/>
          <w:numId w:val="78"/>
        </w:numPr>
        <w:spacing w:after="0" w:line="240" w:lineRule="auto"/>
        <w:ind w:left="709" w:hanging="709"/>
        <w:contextualSpacing/>
        <w:jc w:val="both"/>
        <w:rPr>
          <w:rFonts w:ascii="Times New Roman" w:eastAsia="Times New Roman" w:hAnsi="Times New Roman" w:cs="Times New Roman"/>
          <w:b/>
        </w:rPr>
      </w:pPr>
      <w:r w:rsidRPr="00374FB8">
        <w:rPr>
          <w:rFonts w:ascii="Times New Roman" w:eastAsia="Times New Roman" w:hAnsi="Times New Roman" w:cs="Times New Roman"/>
          <w:b/>
        </w:rPr>
        <w:t>KORISNICI MJERA IZ PROGRAMA</w:t>
      </w:r>
    </w:p>
    <w:p w14:paraId="786CF584" w14:textId="77777777" w:rsidR="00374FB8" w:rsidRPr="00374FB8" w:rsidRDefault="00374FB8" w:rsidP="00374FB8">
      <w:pPr>
        <w:spacing w:after="0" w:line="240" w:lineRule="auto"/>
        <w:jc w:val="both"/>
        <w:rPr>
          <w:rFonts w:ascii="Times New Roman" w:eastAsia="Times New Roman" w:hAnsi="Times New Roman" w:cs="Times New Roman"/>
        </w:rPr>
      </w:pPr>
    </w:p>
    <w:p w14:paraId="0713BCA5"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 xml:space="preserve">Članak 4. </w:t>
      </w:r>
    </w:p>
    <w:p w14:paraId="1B38CAC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 xml:space="preserve">Korisnici mjera iz ovog Programa mogu biti subjekti mikro i malog gospodarstva utvrđeni Zakonom kojim se uređuje poticanje razvoja malog gospodarstva koji posluju i imaju registrirano sjedište ili podružnicu na području Grada Karlovca, a obrtnici i fizičke osobe i prebivalište, te čija je lokacija ulaganja na području Grada Karlovca, koji nemaju nepodmirenih obveza prema Gradu Karlovcu i gradskim tvrtkama kao i nepodmirenih obveza na ime javnih davanja koje prati Porezna uprava.  </w:t>
      </w:r>
    </w:p>
    <w:p w14:paraId="6CC8F189"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 xml:space="preserve">Korisnici ovog programa mogu biti institucije i udruge koji su registrirani za gospodarsku djelatnost. </w:t>
      </w:r>
    </w:p>
    <w:p w14:paraId="73E7178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 xml:space="preserve">Iznimno od odredbe stavka 1. ovog članka, korisnici pojedinih mjera mogu biti i gospodarski subjekti (neovisno o veličini, vlasničkoj strukturi, te svom sjedištu odnosno prebivalištu), te fizičke osobe u slobodnom zanimanju. </w:t>
      </w:r>
    </w:p>
    <w:p w14:paraId="037E21D0" w14:textId="77777777" w:rsidR="00374FB8" w:rsidRPr="00374FB8" w:rsidRDefault="00374FB8" w:rsidP="00374FB8">
      <w:pPr>
        <w:spacing w:after="0" w:line="240" w:lineRule="auto"/>
        <w:jc w:val="both"/>
        <w:rPr>
          <w:rFonts w:ascii="Times New Roman" w:eastAsia="Times New Roman" w:hAnsi="Times New Roman" w:cs="Times New Roman"/>
        </w:rPr>
      </w:pPr>
    </w:p>
    <w:p w14:paraId="75BA1D1E" w14:textId="77777777" w:rsidR="00374FB8" w:rsidRPr="00374FB8" w:rsidRDefault="00374FB8" w:rsidP="00374FB8">
      <w:pPr>
        <w:numPr>
          <w:ilvl w:val="0"/>
          <w:numId w:val="78"/>
        </w:numPr>
        <w:spacing w:after="0" w:line="240" w:lineRule="auto"/>
        <w:ind w:left="709" w:hanging="709"/>
        <w:contextualSpacing/>
        <w:jc w:val="both"/>
        <w:rPr>
          <w:rFonts w:ascii="Times New Roman" w:eastAsia="Times New Roman" w:hAnsi="Times New Roman" w:cs="Times New Roman"/>
          <w:b/>
        </w:rPr>
      </w:pPr>
      <w:r w:rsidRPr="00374FB8">
        <w:rPr>
          <w:rFonts w:ascii="Times New Roman" w:eastAsia="Times New Roman" w:hAnsi="Times New Roman" w:cs="Times New Roman"/>
          <w:b/>
        </w:rPr>
        <w:t xml:space="preserve">NOSITELJ PROGRAMA </w:t>
      </w:r>
    </w:p>
    <w:p w14:paraId="7FFBF19E" w14:textId="77777777" w:rsidR="00374FB8" w:rsidRPr="00374FB8" w:rsidRDefault="00374FB8" w:rsidP="00374FB8">
      <w:pPr>
        <w:spacing w:after="0" w:line="240" w:lineRule="auto"/>
        <w:ind w:left="709" w:hanging="709"/>
        <w:jc w:val="both"/>
        <w:rPr>
          <w:rFonts w:ascii="Times New Roman" w:eastAsia="Times New Roman" w:hAnsi="Times New Roman" w:cs="Times New Roman"/>
          <w:b/>
        </w:rPr>
      </w:pPr>
    </w:p>
    <w:p w14:paraId="7F7145FC"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Članak 5.</w:t>
      </w:r>
    </w:p>
    <w:p w14:paraId="3796E409"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 xml:space="preserve">Nositelj provedbe ovoga Programa je Grad Karlovac, Upravni odjel za gospodarstvo, poljoprivredu i turizam. Osim Grada, u provedbi pojedinih mjera iz Programa sudjeluju i pravne osobe koje su Programom utvrđene kao nositelji provedbe pojedinih mjera i aktivnosti. </w:t>
      </w:r>
    </w:p>
    <w:p w14:paraId="31B29931" w14:textId="77777777" w:rsidR="00374FB8" w:rsidRPr="00374FB8" w:rsidRDefault="00374FB8" w:rsidP="00374FB8">
      <w:pPr>
        <w:spacing w:after="0" w:line="240" w:lineRule="auto"/>
        <w:jc w:val="both"/>
        <w:rPr>
          <w:rFonts w:ascii="Times New Roman" w:eastAsia="Times New Roman" w:hAnsi="Times New Roman" w:cs="Times New Roman"/>
        </w:rPr>
      </w:pPr>
    </w:p>
    <w:p w14:paraId="2BABB69B" w14:textId="77777777" w:rsidR="00374FB8" w:rsidRPr="00374FB8" w:rsidRDefault="00374FB8" w:rsidP="00374FB8">
      <w:pPr>
        <w:numPr>
          <w:ilvl w:val="0"/>
          <w:numId w:val="78"/>
        </w:numPr>
        <w:spacing w:after="0" w:line="240" w:lineRule="auto"/>
        <w:ind w:left="709" w:hanging="709"/>
        <w:contextualSpacing/>
        <w:jc w:val="both"/>
        <w:rPr>
          <w:rFonts w:ascii="Times New Roman" w:eastAsia="Times New Roman" w:hAnsi="Times New Roman" w:cs="Times New Roman"/>
          <w:b/>
        </w:rPr>
      </w:pPr>
      <w:r w:rsidRPr="00374FB8">
        <w:rPr>
          <w:rFonts w:ascii="Times New Roman" w:eastAsia="Times New Roman" w:hAnsi="Times New Roman" w:cs="Times New Roman"/>
          <w:b/>
        </w:rPr>
        <w:t>PODRUČJA PROGRAMA I POTICAJNE MJERE</w:t>
      </w:r>
    </w:p>
    <w:p w14:paraId="75892EEC" w14:textId="77777777" w:rsidR="00374FB8" w:rsidRPr="00374FB8" w:rsidRDefault="00374FB8" w:rsidP="00374FB8">
      <w:pPr>
        <w:spacing w:after="0" w:line="240" w:lineRule="auto"/>
        <w:ind w:left="1080"/>
        <w:contextualSpacing/>
        <w:jc w:val="both"/>
        <w:rPr>
          <w:rFonts w:ascii="Times New Roman" w:eastAsia="Times New Roman" w:hAnsi="Times New Roman" w:cs="Times New Roman"/>
          <w:b/>
        </w:rPr>
      </w:pPr>
    </w:p>
    <w:p w14:paraId="2ADA130A" w14:textId="77777777" w:rsidR="00374FB8" w:rsidRPr="00374FB8" w:rsidRDefault="00374FB8" w:rsidP="00374FB8">
      <w:pPr>
        <w:spacing w:after="0" w:line="240" w:lineRule="auto"/>
        <w:jc w:val="center"/>
        <w:rPr>
          <w:rFonts w:ascii="Times New Roman" w:eastAsia="Times New Roman" w:hAnsi="Times New Roman" w:cs="Times New Roman"/>
          <w:b/>
          <w:bCs/>
        </w:rPr>
      </w:pPr>
      <w:r w:rsidRPr="00374FB8">
        <w:rPr>
          <w:rFonts w:ascii="Times New Roman" w:eastAsia="Times New Roman" w:hAnsi="Times New Roman" w:cs="Times New Roman"/>
          <w:b/>
          <w:bCs/>
        </w:rPr>
        <w:t xml:space="preserve">Članak 6. </w:t>
      </w:r>
    </w:p>
    <w:p w14:paraId="0B19317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Ovim Programom obuhvaćena su sljedeća područja poticaja razvoja malog i srednjeg poduzetništva s pripadajućim iznosima planiranih sredstava:</w:t>
      </w:r>
    </w:p>
    <w:p w14:paraId="608C4D7E" w14:textId="77777777" w:rsidR="00374FB8" w:rsidRPr="00374FB8" w:rsidRDefault="00374FB8" w:rsidP="00374FB8">
      <w:pPr>
        <w:spacing w:after="0" w:line="240" w:lineRule="auto"/>
        <w:jc w:val="both"/>
        <w:rPr>
          <w:rFonts w:ascii="Times New Roman" w:eastAsia="Times New Roman" w:hAnsi="Times New Roman" w:cs="Times New Roman"/>
        </w:rPr>
      </w:pPr>
    </w:p>
    <w:p w14:paraId="0185C6C0" w14:textId="77777777" w:rsidR="00374FB8" w:rsidRPr="00374FB8" w:rsidRDefault="00374FB8" w:rsidP="00374FB8">
      <w:pPr>
        <w:numPr>
          <w:ilvl w:val="0"/>
          <w:numId w:val="79"/>
        </w:numPr>
        <w:tabs>
          <w:tab w:val="left" w:pos="709"/>
        </w:tabs>
        <w:spacing w:after="0" w:line="240" w:lineRule="auto"/>
        <w:ind w:left="709" w:hanging="709"/>
        <w:contextualSpacing/>
        <w:jc w:val="both"/>
        <w:rPr>
          <w:rFonts w:ascii="Times New Roman" w:eastAsia="Times New Roman" w:hAnsi="Times New Roman" w:cs="Times New Roman"/>
        </w:rPr>
      </w:pPr>
      <w:r w:rsidRPr="00374FB8">
        <w:rPr>
          <w:rFonts w:ascii="Times New Roman" w:eastAsia="Times New Roman" w:hAnsi="Times New Roman" w:cs="Times New Roman"/>
        </w:rPr>
        <w:t xml:space="preserve">Mjere održivog poslovanja poduzetnika </w:t>
      </w:r>
      <w:r w:rsidRPr="00374FB8">
        <w:rPr>
          <w:rFonts w:ascii="Times New Roman" w:eastAsia="Times New Roman" w:hAnsi="Times New Roman" w:cs="Times New Roman"/>
        </w:rPr>
        <w:tab/>
      </w:r>
      <w:r w:rsidRPr="00374FB8">
        <w:rPr>
          <w:rFonts w:ascii="Times New Roman" w:eastAsia="Times New Roman" w:hAnsi="Times New Roman" w:cs="Times New Roman"/>
        </w:rPr>
        <w:tab/>
        <w:t xml:space="preserve">                    </w:t>
      </w:r>
      <w:r w:rsidRPr="00374FB8">
        <w:rPr>
          <w:rFonts w:ascii="Times New Roman" w:eastAsia="Times New Roman" w:hAnsi="Times New Roman" w:cs="Times New Roman"/>
        </w:rPr>
        <w:tab/>
        <w:t xml:space="preserve">             133.000,00 €</w:t>
      </w:r>
    </w:p>
    <w:p w14:paraId="04265D6A" w14:textId="77777777" w:rsidR="00374FB8" w:rsidRPr="00374FB8" w:rsidRDefault="00374FB8" w:rsidP="00374FB8">
      <w:pPr>
        <w:numPr>
          <w:ilvl w:val="0"/>
          <w:numId w:val="79"/>
        </w:numPr>
        <w:tabs>
          <w:tab w:val="left" w:pos="709"/>
        </w:tabs>
        <w:spacing w:after="0" w:line="240" w:lineRule="auto"/>
        <w:ind w:left="0" w:firstLine="0"/>
        <w:contextualSpacing/>
        <w:jc w:val="both"/>
        <w:rPr>
          <w:rFonts w:ascii="Times New Roman" w:eastAsia="Times New Roman" w:hAnsi="Times New Roman" w:cs="Times New Roman"/>
        </w:rPr>
      </w:pPr>
      <w:r w:rsidRPr="00374FB8">
        <w:rPr>
          <w:rFonts w:ascii="Times New Roman" w:eastAsia="Times New Roman" w:hAnsi="Times New Roman" w:cs="Times New Roman"/>
        </w:rPr>
        <w:t>Promidžba poduzetništva i obrtništva</w:t>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r>
      <w:r w:rsidRPr="00374FB8">
        <w:rPr>
          <w:rFonts w:ascii="Times New Roman" w:eastAsia="Times New Roman" w:hAnsi="Times New Roman" w:cs="Times New Roman"/>
        </w:rPr>
        <w:tab/>
        <w:t xml:space="preserve">                              5.040,00 €</w:t>
      </w:r>
    </w:p>
    <w:p w14:paraId="4EDA5EAF" w14:textId="77777777" w:rsidR="00374FB8" w:rsidRPr="00374FB8" w:rsidRDefault="00374FB8" w:rsidP="00374FB8">
      <w:pPr>
        <w:numPr>
          <w:ilvl w:val="0"/>
          <w:numId w:val="79"/>
        </w:numPr>
        <w:tabs>
          <w:tab w:val="left" w:pos="709"/>
        </w:tabs>
        <w:spacing w:after="0" w:line="240" w:lineRule="auto"/>
        <w:ind w:left="0" w:firstLine="0"/>
        <w:contextualSpacing/>
        <w:jc w:val="both"/>
        <w:rPr>
          <w:rFonts w:ascii="Times New Roman" w:eastAsia="Times New Roman" w:hAnsi="Times New Roman" w:cs="Times New Roman"/>
        </w:rPr>
      </w:pPr>
      <w:r w:rsidRPr="00374FB8">
        <w:rPr>
          <w:rFonts w:ascii="Times New Roman" w:eastAsia="Times New Roman" w:hAnsi="Times New Roman" w:cs="Times New Roman"/>
          <w:u w:val="single"/>
        </w:rPr>
        <w:t xml:space="preserve">Obrtnički sajam                                                                                                         46.450,00 €                                                                                                   </w:t>
      </w:r>
    </w:p>
    <w:p w14:paraId="2A6F473C" w14:textId="77777777" w:rsidR="00374FB8" w:rsidRPr="00374FB8" w:rsidRDefault="00374FB8" w:rsidP="00374FB8">
      <w:pPr>
        <w:tabs>
          <w:tab w:val="left" w:pos="709"/>
        </w:tabs>
        <w:spacing w:after="0" w:line="240" w:lineRule="auto"/>
        <w:contextualSpacing/>
        <w:jc w:val="both"/>
        <w:rPr>
          <w:rFonts w:ascii="Times New Roman" w:eastAsia="Times New Roman" w:hAnsi="Times New Roman" w:cs="Times New Roman"/>
        </w:rPr>
      </w:pPr>
      <w:r w:rsidRPr="00374FB8">
        <w:rPr>
          <w:rFonts w:ascii="Times New Roman" w:eastAsia="Times New Roman" w:hAnsi="Times New Roman" w:cs="Times New Roman"/>
        </w:rPr>
        <w:t xml:space="preserve">                                                                                                                                            </w:t>
      </w:r>
    </w:p>
    <w:p w14:paraId="0A0C935B" w14:textId="77777777" w:rsidR="00374FB8" w:rsidRPr="00374FB8" w:rsidRDefault="00374FB8" w:rsidP="00374FB8">
      <w:pPr>
        <w:tabs>
          <w:tab w:val="left" w:pos="709"/>
        </w:tabs>
        <w:spacing w:after="0" w:line="240" w:lineRule="auto"/>
        <w:contextualSpacing/>
        <w:jc w:val="both"/>
        <w:rPr>
          <w:rFonts w:ascii="Times New Roman" w:eastAsia="Times New Roman" w:hAnsi="Times New Roman" w:cs="Times New Roman"/>
          <w:b/>
        </w:rPr>
      </w:pPr>
      <w:r w:rsidRPr="00374FB8">
        <w:rPr>
          <w:rFonts w:ascii="Times New Roman" w:eastAsia="Times New Roman" w:hAnsi="Times New Roman" w:cs="Times New Roman"/>
          <w:b/>
        </w:rPr>
        <w:t xml:space="preserve">            Sveukupno:</w:t>
      </w:r>
      <w:r w:rsidRPr="00374FB8">
        <w:rPr>
          <w:rFonts w:ascii="Times New Roman" w:eastAsia="Times New Roman" w:hAnsi="Times New Roman" w:cs="Times New Roman"/>
          <w:b/>
        </w:rPr>
        <w:tab/>
      </w:r>
      <w:r w:rsidRPr="00374FB8">
        <w:rPr>
          <w:rFonts w:ascii="Times New Roman" w:eastAsia="Times New Roman" w:hAnsi="Times New Roman" w:cs="Times New Roman"/>
          <w:b/>
        </w:rPr>
        <w:tab/>
      </w:r>
      <w:r w:rsidRPr="00374FB8">
        <w:rPr>
          <w:rFonts w:ascii="Times New Roman" w:eastAsia="Times New Roman" w:hAnsi="Times New Roman" w:cs="Times New Roman"/>
          <w:b/>
        </w:rPr>
        <w:tab/>
      </w:r>
      <w:r w:rsidRPr="00374FB8">
        <w:rPr>
          <w:rFonts w:ascii="Times New Roman" w:eastAsia="Times New Roman" w:hAnsi="Times New Roman" w:cs="Times New Roman"/>
          <w:b/>
        </w:rPr>
        <w:tab/>
      </w:r>
      <w:r w:rsidRPr="00374FB8">
        <w:rPr>
          <w:rFonts w:ascii="Times New Roman" w:eastAsia="Times New Roman" w:hAnsi="Times New Roman" w:cs="Times New Roman"/>
          <w:b/>
        </w:rPr>
        <w:tab/>
      </w:r>
      <w:r w:rsidRPr="00374FB8">
        <w:rPr>
          <w:rFonts w:ascii="Times New Roman" w:eastAsia="Times New Roman" w:hAnsi="Times New Roman" w:cs="Times New Roman"/>
          <w:b/>
        </w:rPr>
        <w:tab/>
        <w:t xml:space="preserve">                                       184.490,00 €</w:t>
      </w:r>
    </w:p>
    <w:p w14:paraId="1F7DB345" w14:textId="77777777" w:rsidR="00374FB8" w:rsidRPr="00374FB8" w:rsidRDefault="00374FB8" w:rsidP="00374FB8">
      <w:pPr>
        <w:spacing w:after="0" w:line="240" w:lineRule="auto"/>
        <w:contextualSpacing/>
        <w:rPr>
          <w:rFonts w:ascii="Times New Roman" w:eastAsia="Times New Roman" w:hAnsi="Times New Roman" w:cs="Times New Roman"/>
          <w:b/>
          <w:bCs/>
        </w:rPr>
      </w:pPr>
    </w:p>
    <w:p w14:paraId="34533429" w14:textId="77777777" w:rsidR="00374FB8" w:rsidRPr="00374FB8" w:rsidRDefault="00374FB8" w:rsidP="00374FB8">
      <w:pPr>
        <w:spacing w:after="0" w:line="240" w:lineRule="auto"/>
        <w:contextualSpacing/>
        <w:jc w:val="both"/>
        <w:rPr>
          <w:rFonts w:ascii="Times New Roman" w:eastAsia="Times New Roman" w:hAnsi="Times New Roman" w:cs="Times New Roman"/>
        </w:rPr>
      </w:pPr>
      <w:r w:rsidRPr="00374FB8">
        <w:rPr>
          <w:rFonts w:ascii="Times New Roman" w:eastAsia="Times New Roman" w:hAnsi="Times New Roman" w:cs="Times New Roman"/>
        </w:rPr>
        <w:tab/>
        <w:t>Ovim Programom po pojedinim područjima planirane su sljedeće mjere i aktivnosti za poticanje malog i srednjeg poduzetništva te uređenje novih prostora za poduzetnike na području Grada Karlovca:</w:t>
      </w:r>
    </w:p>
    <w:p w14:paraId="0FC90B80" w14:textId="64C365C2" w:rsidR="00374FB8" w:rsidRDefault="00374FB8" w:rsidP="00374FB8">
      <w:pPr>
        <w:spacing w:after="0" w:line="240" w:lineRule="auto"/>
        <w:contextualSpacing/>
        <w:jc w:val="both"/>
        <w:rPr>
          <w:rFonts w:ascii="Times New Roman" w:eastAsia="Times New Roman" w:hAnsi="Times New Roman" w:cs="Times New Roman"/>
        </w:rPr>
      </w:pPr>
    </w:p>
    <w:p w14:paraId="3723B990" w14:textId="7092AD57" w:rsidR="00374FB8" w:rsidRDefault="00374FB8" w:rsidP="00374FB8">
      <w:pPr>
        <w:spacing w:after="0" w:line="240" w:lineRule="auto"/>
        <w:contextualSpacing/>
        <w:jc w:val="both"/>
        <w:rPr>
          <w:rFonts w:ascii="Times New Roman" w:eastAsia="Times New Roman" w:hAnsi="Times New Roman" w:cs="Times New Roman"/>
        </w:rPr>
      </w:pPr>
    </w:p>
    <w:p w14:paraId="4610CF40" w14:textId="0DEBB2C7" w:rsidR="00374FB8" w:rsidRDefault="00374FB8" w:rsidP="00374FB8">
      <w:pPr>
        <w:spacing w:after="0" w:line="240" w:lineRule="auto"/>
        <w:contextualSpacing/>
        <w:jc w:val="both"/>
        <w:rPr>
          <w:rFonts w:ascii="Times New Roman" w:eastAsia="Times New Roman" w:hAnsi="Times New Roman" w:cs="Times New Roman"/>
        </w:rPr>
      </w:pPr>
    </w:p>
    <w:p w14:paraId="26363EAE" w14:textId="77777777" w:rsidR="00374FB8" w:rsidRPr="00374FB8" w:rsidRDefault="00374FB8" w:rsidP="00374FB8">
      <w:pPr>
        <w:spacing w:after="0" w:line="240" w:lineRule="auto"/>
        <w:contextualSpacing/>
        <w:jc w:val="both"/>
        <w:rPr>
          <w:rFonts w:ascii="Times New Roman" w:eastAsia="Times New Roman" w:hAnsi="Times New Roman" w:cs="Times New Roman"/>
        </w:rPr>
      </w:pPr>
    </w:p>
    <w:p w14:paraId="2ECAE912" w14:textId="77777777" w:rsidR="00374FB8" w:rsidRPr="00374FB8" w:rsidRDefault="00374FB8" w:rsidP="00374FB8">
      <w:pPr>
        <w:numPr>
          <w:ilvl w:val="0"/>
          <w:numId w:val="80"/>
        </w:numPr>
        <w:tabs>
          <w:tab w:val="left" w:pos="709"/>
        </w:tabs>
        <w:spacing w:after="0" w:line="240" w:lineRule="auto"/>
        <w:contextualSpacing/>
        <w:rPr>
          <w:rFonts w:ascii="Times New Roman" w:eastAsia="Times New Roman" w:hAnsi="Times New Roman" w:cs="Times New Roman"/>
        </w:rPr>
      </w:pPr>
      <w:r w:rsidRPr="00374FB8">
        <w:rPr>
          <w:rFonts w:ascii="Times New Roman" w:eastAsia="Times New Roman" w:hAnsi="Times New Roman" w:cs="Times New Roman"/>
          <w:b/>
        </w:rPr>
        <w:lastRenderedPageBreak/>
        <w:t>ODRŽIVO POSLOVANJE PODUZETNIKA</w:t>
      </w:r>
      <w:r w:rsidRPr="00374FB8">
        <w:rPr>
          <w:rFonts w:ascii="Times New Roman" w:eastAsia="Times New Roman" w:hAnsi="Times New Roman" w:cs="Times New Roman"/>
        </w:rPr>
        <w:t xml:space="preserve"> </w:t>
      </w:r>
    </w:p>
    <w:p w14:paraId="395C1A87" w14:textId="7F80E398" w:rsidR="00374FB8" w:rsidRDefault="00374FB8" w:rsidP="00374FB8">
      <w:pPr>
        <w:tabs>
          <w:tab w:val="left" w:pos="709"/>
        </w:tabs>
        <w:spacing w:after="0" w:line="240" w:lineRule="auto"/>
        <w:contextualSpacing/>
        <w:rPr>
          <w:rFonts w:ascii="Times New Roman" w:eastAsia="Times New Roman" w:hAnsi="Times New Roman" w:cs="Times New Roman"/>
        </w:rPr>
      </w:pPr>
    </w:p>
    <w:p w14:paraId="1D726F5B" w14:textId="77777777" w:rsidR="00374FB8" w:rsidRPr="00374FB8" w:rsidRDefault="00374FB8" w:rsidP="00374FB8">
      <w:pPr>
        <w:spacing w:after="0" w:line="240" w:lineRule="auto"/>
        <w:ind w:firstLine="708"/>
        <w:rPr>
          <w:rFonts w:ascii="Times New Roman" w:eastAsia="Times New Roman" w:hAnsi="Times New Roman" w:cs="Times New Roman"/>
          <w:b/>
          <w:bCs/>
          <w:color w:val="FF0000"/>
        </w:rPr>
      </w:pPr>
      <w:r w:rsidRPr="00374FB8">
        <w:rPr>
          <w:rFonts w:ascii="Times New Roman" w:eastAsia="Times New Roman" w:hAnsi="Times New Roman" w:cs="Times New Roman"/>
          <w:b/>
          <w:bCs/>
        </w:rPr>
        <w:t>Planirana sredstva: 133.000,00 €</w:t>
      </w:r>
    </w:p>
    <w:p w14:paraId="4A26C662" w14:textId="77777777" w:rsidR="00374FB8" w:rsidRPr="00374FB8" w:rsidRDefault="00374FB8" w:rsidP="00374FB8">
      <w:pPr>
        <w:spacing w:after="0" w:line="240" w:lineRule="auto"/>
        <w:ind w:hanging="1"/>
        <w:rPr>
          <w:rFonts w:ascii="Times New Roman" w:eastAsia="Times New Roman" w:hAnsi="Times New Roman" w:cs="Times New Roman"/>
        </w:rPr>
      </w:pPr>
    </w:p>
    <w:p w14:paraId="4C956CA7" w14:textId="77777777" w:rsidR="00374FB8" w:rsidRPr="00374FB8" w:rsidRDefault="00374FB8" w:rsidP="00374FB8">
      <w:pPr>
        <w:numPr>
          <w:ilvl w:val="1"/>
          <w:numId w:val="81"/>
        </w:numPr>
        <w:spacing w:after="0" w:line="240" w:lineRule="auto"/>
        <w:ind w:firstLine="349"/>
        <w:contextualSpacing/>
        <w:rPr>
          <w:rFonts w:ascii="Times New Roman" w:eastAsia="Times New Roman" w:hAnsi="Times New Roman" w:cs="Times New Roman"/>
          <w:b/>
        </w:rPr>
      </w:pPr>
      <w:r w:rsidRPr="00374FB8">
        <w:rPr>
          <w:rFonts w:ascii="Times New Roman" w:eastAsia="Times New Roman" w:hAnsi="Times New Roman" w:cs="Times New Roman"/>
          <w:b/>
        </w:rPr>
        <w:t xml:space="preserve">Potpore poduzetništvu </w:t>
      </w:r>
    </w:p>
    <w:p w14:paraId="1B760E59" w14:textId="77777777" w:rsidR="00374FB8" w:rsidRPr="00374FB8" w:rsidRDefault="00374FB8" w:rsidP="00374FB8">
      <w:pPr>
        <w:spacing w:after="0" w:line="240" w:lineRule="auto"/>
        <w:ind w:left="709"/>
        <w:contextualSpacing/>
        <w:rPr>
          <w:rFonts w:ascii="Times New Roman" w:eastAsia="Times New Roman" w:hAnsi="Times New Roman" w:cs="Times New Roman"/>
          <w:b/>
        </w:rPr>
      </w:pPr>
    </w:p>
    <w:p w14:paraId="1B113158" w14:textId="77777777" w:rsidR="00374FB8" w:rsidRPr="00374FB8" w:rsidRDefault="00374FB8" w:rsidP="00374FB8">
      <w:pPr>
        <w:spacing w:after="0" w:line="240" w:lineRule="auto"/>
        <w:ind w:left="708" w:firstLine="708"/>
        <w:contextualSpacing/>
        <w:jc w:val="both"/>
        <w:rPr>
          <w:rFonts w:ascii="Times New Roman" w:eastAsia="Times New Roman" w:hAnsi="Times New Roman" w:cs="Times New Roman"/>
          <w:b/>
          <w:bCs/>
        </w:rPr>
      </w:pPr>
      <w:r w:rsidRPr="00374FB8">
        <w:rPr>
          <w:rFonts w:ascii="Times New Roman" w:eastAsia="Times New Roman" w:hAnsi="Times New Roman" w:cs="Times New Roman"/>
          <w:b/>
          <w:bCs/>
        </w:rPr>
        <w:t>Planirana sredstva: 133.000,00 €</w:t>
      </w:r>
    </w:p>
    <w:p w14:paraId="7D9EBB9B" w14:textId="77777777" w:rsidR="00374FB8" w:rsidRPr="00374FB8" w:rsidRDefault="00374FB8" w:rsidP="00374FB8">
      <w:pPr>
        <w:spacing w:after="0" w:line="240" w:lineRule="auto"/>
        <w:ind w:left="708" w:firstLine="708"/>
        <w:contextualSpacing/>
        <w:jc w:val="both"/>
        <w:rPr>
          <w:rFonts w:ascii="Times New Roman" w:eastAsia="Times New Roman" w:hAnsi="Times New Roman" w:cs="Times New Roman"/>
          <w:b/>
          <w:bCs/>
          <w:color w:val="FF0000"/>
        </w:rPr>
      </w:pPr>
    </w:p>
    <w:p w14:paraId="4D9023D1"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r w:rsidRPr="00374FB8">
        <w:rPr>
          <w:rFonts w:ascii="Times New Roman" w:eastAsia="Times New Roman" w:hAnsi="Times New Roman" w:cs="Times New Roman"/>
          <w:b/>
          <w:bCs/>
        </w:rPr>
        <w:t>Opis aktivnosti</w:t>
      </w:r>
      <w:r w:rsidRPr="00374FB8">
        <w:rPr>
          <w:rFonts w:ascii="Times New Roman" w:eastAsia="Times New Roman" w:hAnsi="Times New Roman" w:cs="Times New Roman"/>
        </w:rPr>
        <w:t xml:space="preserve">: Dodjela bespovratnih potpora mikro (do 10 zaposlenih) i malim (do 50 zaposlenih) poduzetnicima za unapređenje poslovanja i otvaranje tvrtke u gospodarskoj djelatnosti koji doprinose ostvarivanju ciljeva utvrđenih ovim Programom. </w:t>
      </w:r>
    </w:p>
    <w:p w14:paraId="2DBAE22B" w14:textId="77777777" w:rsidR="00374FB8" w:rsidRPr="00374FB8" w:rsidRDefault="00374FB8" w:rsidP="00374FB8">
      <w:pPr>
        <w:spacing w:after="0" w:line="240" w:lineRule="auto"/>
        <w:contextualSpacing/>
        <w:jc w:val="both"/>
        <w:rPr>
          <w:rFonts w:ascii="Times New Roman" w:eastAsia="Times New Roman" w:hAnsi="Times New Roman" w:cs="Times New Roman"/>
        </w:rPr>
      </w:pPr>
    </w:p>
    <w:p w14:paraId="75834BE8"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r w:rsidRPr="00374FB8">
        <w:rPr>
          <w:rFonts w:ascii="Times New Roman" w:eastAsia="Times New Roman" w:hAnsi="Times New Roman" w:cs="Times New Roman"/>
        </w:rPr>
        <w:t>Za 2023. godinu utvrđuju se slijedeće mjere:</w:t>
      </w:r>
    </w:p>
    <w:p w14:paraId="4903FDA4" w14:textId="77777777" w:rsidR="00374FB8" w:rsidRPr="00374FB8" w:rsidRDefault="00374FB8" w:rsidP="00374FB8">
      <w:pPr>
        <w:spacing w:after="0" w:line="240" w:lineRule="auto"/>
        <w:jc w:val="both"/>
        <w:rPr>
          <w:rFonts w:ascii="Times New Roman" w:eastAsia="Times New Roman" w:hAnsi="Times New Roman" w:cs="Times New Roman"/>
          <w:b/>
        </w:rPr>
      </w:pPr>
    </w:p>
    <w:p w14:paraId="392647E2" w14:textId="77777777" w:rsidR="00374FB8" w:rsidRPr="00374FB8" w:rsidRDefault="00374FB8" w:rsidP="00374FB8">
      <w:pPr>
        <w:spacing w:after="0" w:line="240" w:lineRule="auto"/>
        <w:ind w:firstLine="708"/>
        <w:jc w:val="both"/>
        <w:rPr>
          <w:rFonts w:ascii="Times New Roman" w:eastAsia="Times New Roman" w:hAnsi="Times New Roman" w:cs="Times New Roman"/>
          <w:b/>
        </w:rPr>
      </w:pPr>
      <w:r w:rsidRPr="00374FB8">
        <w:rPr>
          <w:rFonts w:ascii="Times New Roman" w:eastAsia="Times New Roman" w:hAnsi="Times New Roman" w:cs="Times New Roman"/>
          <w:b/>
        </w:rPr>
        <w:t>Mjera 1: Potpora za jačanje konkurentnosti poduzetnika</w:t>
      </w:r>
    </w:p>
    <w:p w14:paraId="0CA071A3" w14:textId="77777777" w:rsidR="00374FB8" w:rsidRPr="00374FB8" w:rsidRDefault="00374FB8" w:rsidP="00374FB8">
      <w:pPr>
        <w:spacing w:after="0" w:line="240" w:lineRule="auto"/>
        <w:ind w:left="709" w:hanging="1"/>
        <w:jc w:val="both"/>
        <w:rPr>
          <w:rFonts w:ascii="Times New Roman" w:eastAsia="Times New Roman" w:hAnsi="Times New Roman" w:cs="Times New Roman"/>
          <w:b/>
        </w:rPr>
      </w:pPr>
      <w:r w:rsidRPr="00374FB8">
        <w:rPr>
          <w:rFonts w:ascii="Times New Roman" w:eastAsia="Times New Roman" w:hAnsi="Times New Roman" w:cs="Times New Roman"/>
          <w:b/>
        </w:rPr>
        <w:t>Mjera 2: Potpora za sufinanciranje troškova zakupa poslovnih prostora</w:t>
      </w:r>
    </w:p>
    <w:p w14:paraId="0234271A" w14:textId="77777777" w:rsidR="00374FB8" w:rsidRPr="00374FB8" w:rsidRDefault="00374FB8" w:rsidP="00374FB8">
      <w:pPr>
        <w:spacing w:after="0" w:line="240" w:lineRule="auto"/>
        <w:jc w:val="both"/>
        <w:rPr>
          <w:rFonts w:ascii="Times New Roman" w:eastAsia="Times New Roman" w:hAnsi="Times New Roman" w:cs="Times New Roman"/>
          <w:b/>
          <w:color w:val="FF0000"/>
        </w:rPr>
      </w:pPr>
      <w:r w:rsidRPr="00374FB8">
        <w:rPr>
          <w:rFonts w:ascii="Times New Roman" w:eastAsia="Times New Roman" w:hAnsi="Times New Roman" w:cs="Times New Roman"/>
          <w:b/>
          <w:color w:val="FF0000"/>
        </w:rPr>
        <w:t xml:space="preserve">   </w:t>
      </w:r>
      <w:r w:rsidRPr="00374FB8">
        <w:rPr>
          <w:rFonts w:ascii="Times New Roman" w:eastAsia="Times New Roman" w:hAnsi="Times New Roman" w:cs="Times New Roman"/>
          <w:b/>
          <w:color w:val="FF0000"/>
        </w:rPr>
        <w:tab/>
      </w:r>
      <w:r w:rsidRPr="00374FB8">
        <w:rPr>
          <w:rFonts w:ascii="Times New Roman" w:eastAsia="Times New Roman" w:hAnsi="Times New Roman" w:cs="Times New Roman"/>
          <w:b/>
        </w:rPr>
        <w:t>Mjera 3: Potpora za sufinanciranje troškova energenata</w:t>
      </w:r>
    </w:p>
    <w:p w14:paraId="25CCBC5B" w14:textId="77777777" w:rsidR="00374FB8" w:rsidRPr="00374FB8" w:rsidRDefault="00374FB8" w:rsidP="00374FB8">
      <w:pPr>
        <w:spacing w:after="0" w:line="240" w:lineRule="auto"/>
        <w:jc w:val="both"/>
        <w:rPr>
          <w:rFonts w:ascii="Times New Roman" w:eastAsia="Times New Roman" w:hAnsi="Times New Roman" w:cs="Times New Roman"/>
          <w:b/>
        </w:rPr>
      </w:pPr>
    </w:p>
    <w:p w14:paraId="3A62B379"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r w:rsidRPr="00374FB8">
        <w:rPr>
          <w:rFonts w:ascii="Times New Roman" w:eastAsia="Times New Roman" w:hAnsi="Times New Roman" w:cs="Times New Roman"/>
        </w:rPr>
        <w:t xml:space="preserve">Potpore iz Mjere 1., 2. i 3. predstavljaju potpore male vrijednosti. Maksimalni iznos potpore koji se može dodijeliti jednom poduzetniku u jednoj kalendarskoj godini je </w:t>
      </w:r>
      <w:r w:rsidRPr="00374FB8">
        <w:rPr>
          <w:rFonts w:ascii="Times New Roman" w:eastAsia="Times New Roman" w:hAnsi="Times New Roman" w:cs="Times New Roman"/>
          <w:bCs/>
        </w:rPr>
        <w:t>do 6.637,00 € ukupno svih vrsta potpora.</w:t>
      </w:r>
      <w:r w:rsidRPr="00374FB8">
        <w:rPr>
          <w:rFonts w:ascii="Times New Roman" w:eastAsia="Times New Roman" w:hAnsi="Times New Roman" w:cs="Times New Roman"/>
        </w:rPr>
        <w:t xml:space="preserve"> Jedna mjera ne isključuje drugu do iskorištenja maksimalnog iznosa. </w:t>
      </w:r>
    </w:p>
    <w:p w14:paraId="778BED37" w14:textId="77777777" w:rsidR="00374FB8" w:rsidRPr="00374FB8" w:rsidRDefault="00374FB8" w:rsidP="00374FB8">
      <w:pPr>
        <w:spacing w:after="0" w:line="240" w:lineRule="auto"/>
        <w:contextualSpacing/>
        <w:jc w:val="both"/>
        <w:rPr>
          <w:rFonts w:ascii="Times New Roman" w:eastAsia="Times New Roman" w:hAnsi="Times New Roman" w:cs="Times New Roman"/>
          <w:b/>
        </w:rPr>
      </w:pPr>
    </w:p>
    <w:p w14:paraId="4E184307"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r w:rsidRPr="00374FB8">
        <w:rPr>
          <w:rFonts w:ascii="Times New Roman" w:eastAsia="Times New Roman" w:hAnsi="Times New Roman" w:cs="Times New Roman"/>
        </w:rPr>
        <w:t xml:space="preserve">Uvjete i kriterije za provođenje ovih mjera za 2023. godinu propisat će Gradonačelnik posebnim Pravilnikom koji će prije donošenja biti objavljen za javno savjetovanje s građanima i poslovnim subjektima. </w:t>
      </w:r>
    </w:p>
    <w:p w14:paraId="13D03AB0" w14:textId="77777777" w:rsidR="00374FB8" w:rsidRPr="00374FB8" w:rsidRDefault="00374FB8" w:rsidP="00374FB8">
      <w:pPr>
        <w:spacing w:after="0" w:line="240" w:lineRule="auto"/>
        <w:contextualSpacing/>
        <w:jc w:val="both"/>
        <w:rPr>
          <w:rFonts w:ascii="Times New Roman" w:eastAsia="Times New Roman" w:hAnsi="Times New Roman" w:cs="Times New Roman"/>
          <w:color w:val="FF0000"/>
        </w:rPr>
      </w:pPr>
    </w:p>
    <w:p w14:paraId="36682EEE"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r w:rsidRPr="00374FB8">
        <w:rPr>
          <w:rFonts w:ascii="Times New Roman" w:eastAsia="Times New Roman" w:hAnsi="Times New Roman" w:cs="Times New Roman"/>
        </w:rPr>
        <w:t xml:space="preserve">Potpore prema ovom Programu prije svega će se dodjeljivati u </w:t>
      </w:r>
      <w:r w:rsidRPr="00374FB8">
        <w:rPr>
          <w:rFonts w:ascii="Times New Roman" w:eastAsia="Times New Roman" w:hAnsi="Times New Roman" w:cs="Times New Roman"/>
          <w:bCs/>
        </w:rPr>
        <w:t>svrhu poticanja konkurentnosti</w:t>
      </w:r>
      <w:r w:rsidRPr="00374FB8">
        <w:rPr>
          <w:rFonts w:ascii="Times New Roman" w:eastAsia="Times New Roman" w:hAnsi="Times New Roman" w:cs="Times New Roman"/>
        </w:rPr>
        <w:t xml:space="preserve"> kroz ulaganja u suvremenu opremu i tehnologiju, povećanje produktivnosti i povećanje broja zaposlenih, te</w:t>
      </w:r>
      <w:r w:rsidRPr="00374FB8">
        <w:rPr>
          <w:rFonts w:ascii="Times New Roman" w:eastAsia="Times New Roman" w:hAnsi="Times New Roman" w:cs="Times New Roman"/>
          <w:color w:val="00B050"/>
        </w:rPr>
        <w:t xml:space="preserve"> </w:t>
      </w:r>
      <w:r w:rsidRPr="00374FB8">
        <w:rPr>
          <w:rFonts w:ascii="Times New Roman" w:eastAsia="Times New Roman" w:hAnsi="Times New Roman" w:cs="Times New Roman"/>
        </w:rPr>
        <w:t>prevladavanje</w:t>
      </w:r>
      <w:r w:rsidRPr="00374FB8">
        <w:rPr>
          <w:rFonts w:ascii="Times New Roman" w:eastAsia="Times New Roman" w:hAnsi="Times New Roman" w:cs="Times New Roman"/>
          <w:color w:val="00B050"/>
        </w:rPr>
        <w:t xml:space="preserve"> </w:t>
      </w:r>
      <w:r w:rsidRPr="00374FB8">
        <w:rPr>
          <w:rFonts w:ascii="Times New Roman" w:eastAsia="Times New Roman" w:hAnsi="Times New Roman" w:cs="Times New Roman"/>
        </w:rPr>
        <w:t xml:space="preserve">krize uzrokovane velikim poskupljenjem energenata. </w:t>
      </w:r>
    </w:p>
    <w:p w14:paraId="55DD34C1" w14:textId="77777777" w:rsidR="00374FB8" w:rsidRPr="00374FB8" w:rsidRDefault="00374FB8" w:rsidP="00374FB8">
      <w:pPr>
        <w:spacing w:after="0" w:line="240" w:lineRule="auto"/>
        <w:contextualSpacing/>
        <w:jc w:val="both"/>
        <w:rPr>
          <w:rFonts w:ascii="Times New Roman" w:eastAsia="Times New Roman" w:hAnsi="Times New Roman" w:cs="Times New Roman"/>
        </w:rPr>
      </w:pPr>
    </w:p>
    <w:p w14:paraId="223DB737"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r w:rsidRPr="00374FB8">
        <w:rPr>
          <w:rFonts w:ascii="Times New Roman" w:eastAsia="Times New Roman" w:hAnsi="Times New Roman" w:cs="Times New Roman"/>
          <w:bCs/>
        </w:rPr>
        <w:t>Učinak potpora</w:t>
      </w:r>
      <w:r w:rsidRPr="00374FB8">
        <w:rPr>
          <w:rFonts w:ascii="Times New Roman" w:eastAsia="Times New Roman" w:hAnsi="Times New Roman" w:cs="Times New Roman"/>
        </w:rPr>
        <w:t xml:space="preserve"> ovog Programa treba doprinijeti ostvarenju pokazatelja Kohezijske politike EU (2021 – 2027) kroz sljedeće rezultate: povećanje broja radnih mjesta, inovacije i digitalizacija, zelena ulaganja.</w:t>
      </w:r>
    </w:p>
    <w:p w14:paraId="34AA906C" w14:textId="77777777" w:rsidR="00374FB8" w:rsidRPr="00374FB8" w:rsidRDefault="00374FB8" w:rsidP="00374FB8">
      <w:pPr>
        <w:spacing w:after="0" w:line="240" w:lineRule="auto"/>
        <w:jc w:val="both"/>
        <w:rPr>
          <w:rFonts w:ascii="Times New Roman" w:eastAsia="Times New Roman" w:hAnsi="Times New Roman" w:cs="Times New Roman"/>
        </w:rPr>
      </w:pPr>
    </w:p>
    <w:p w14:paraId="0E73581A" w14:textId="77777777" w:rsidR="00374FB8" w:rsidRPr="00374FB8" w:rsidRDefault="00374FB8" w:rsidP="00374FB8">
      <w:pPr>
        <w:spacing w:after="0" w:line="240" w:lineRule="auto"/>
        <w:ind w:firstLine="708"/>
        <w:jc w:val="both"/>
        <w:rPr>
          <w:rFonts w:ascii="Times New Roman" w:eastAsia="Times New Roman" w:hAnsi="Times New Roman" w:cs="Times New Roman"/>
          <w:color w:val="FF0000"/>
        </w:rPr>
      </w:pPr>
      <w:r w:rsidRPr="00374FB8">
        <w:rPr>
          <w:rFonts w:ascii="Times New Roman" w:eastAsia="Times New Roman" w:hAnsi="Times New Roman" w:cs="Times New Roman"/>
        </w:rPr>
        <w:t xml:space="preserve">Potpore male vrijednosti po ovom Programu mogu se dodijeliti od dana stupanja na snagu Pravilnika o dodjeli bespovratnih potpora male vrijednosti za subjekte malog gospodarstva u 2023. godini koji donosi Gradonačelnik. Temeljem Pravilnika se raspisuje Javni poziv koji traje do 30. studenog 2023. godine odnosno do utroška sredstava predviđenih Proračunom Grada Karlovca za tekuću godinu. </w:t>
      </w:r>
    </w:p>
    <w:p w14:paraId="7A07A141"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 xml:space="preserve">Korisnici mjera iz ovog Programa mogu biti subjekti malog gospodarstva utvrđeni zakonom kojim se uređuje poticanje razvoja malog gospodarstva, a koji su u cijelosti u privatnom vlasništvu sa sjedištem odnosno prebivalištem na području Grada Karlovca.  </w:t>
      </w:r>
    </w:p>
    <w:p w14:paraId="11C22337" w14:textId="77777777" w:rsidR="00374FB8" w:rsidRPr="00374FB8" w:rsidRDefault="00374FB8" w:rsidP="00374FB8">
      <w:pPr>
        <w:spacing w:after="0" w:line="240" w:lineRule="auto"/>
        <w:ind w:firstLine="708"/>
        <w:jc w:val="both"/>
        <w:rPr>
          <w:rFonts w:ascii="Times New Roman" w:eastAsia="Times New Roman" w:hAnsi="Times New Roman" w:cs="Times New Roman"/>
          <w:color w:val="FF0000"/>
        </w:rPr>
      </w:pPr>
    </w:p>
    <w:p w14:paraId="5FCDBE55"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b/>
          <w:bCs/>
        </w:rPr>
        <w:t>Provođenje</w:t>
      </w:r>
      <w:r w:rsidRPr="00374FB8">
        <w:rPr>
          <w:rFonts w:ascii="Times New Roman" w:eastAsia="Times New Roman" w:hAnsi="Times New Roman" w:cs="Times New Roman"/>
        </w:rPr>
        <w:t xml:space="preserve">: Pravo na dodjelu potpora korisnici ostvaruju podnošenjem Zahtjeva isključivo putem on-line prijave za svaku pojedinu mjeru i ako ispunjavaju uvjete isključivo za već realizirane projekte, s datumom faktura nakon 01.01.2023. godine. Potpore se isplaćuju na račun korisnika temeljem Rješenja Gradonačelnika. </w:t>
      </w:r>
    </w:p>
    <w:p w14:paraId="730BBC69" w14:textId="77777777" w:rsidR="00374FB8" w:rsidRPr="00374FB8" w:rsidRDefault="00374FB8" w:rsidP="00374FB8">
      <w:pPr>
        <w:spacing w:after="0" w:line="240" w:lineRule="auto"/>
        <w:jc w:val="both"/>
        <w:rPr>
          <w:rFonts w:ascii="Times New Roman" w:eastAsia="Times New Roman" w:hAnsi="Times New Roman" w:cs="Times New Roman"/>
        </w:rPr>
      </w:pPr>
    </w:p>
    <w:p w14:paraId="2447F9D0" w14:textId="77777777" w:rsidR="00374FB8" w:rsidRPr="00374FB8" w:rsidRDefault="00374FB8" w:rsidP="00374FB8">
      <w:pPr>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b/>
          <w:bCs/>
        </w:rPr>
        <w:t>Nositelj</w:t>
      </w:r>
      <w:r w:rsidRPr="00374FB8">
        <w:rPr>
          <w:rFonts w:ascii="Times New Roman" w:eastAsia="Times New Roman" w:hAnsi="Times New Roman" w:cs="Times New Roman"/>
        </w:rPr>
        <w:t xml:space="preserve">: </w:t>
      </w:r>
      <w:r w:rsidRPr="00374FB8">
        <w:rPr>
          <w:rFonts w:ascii="Times New Roman" w:eastAsia="Times New Roman" w:hAnsi="Times New Roman" w:cs="Times New Roman"/>
          <w:lang w:eastAsia="hr-HR"/>
        </w:rPr>
        <w:t xml:space="preserve">Upravni odjel za </w:t>
      </w:r>
      <w:r w:rsidRPr="00374FB8">
        <w:rPr>
          <w:rFonts w:ascii="Times New Roman" w:eastAsia="Times New Roman" w:hAnsi="Times New Roman" w:cs="Times New Roman"/>
        </w:rPr>
        <w:t>gospodarstvo, poljoprivredu i turizam</w:t>
      </w:r>
      <w:r w:rsidRPr="00374FB8">
        <w:rPr>
          <w:rFonts w:ascii="Times New Roman" w:eastAsia="Times New Roman" w:hAnsi="Times New Roman" w:cs="Times New Roman"/>
          <w:lang w:eastAsia="hr-HR"/>
        </w:rPr>
        <w:t>.</w:t>
      </w:r>
    </w:p>
    <w:p w14:paraId="7847692A" w14:textId="77777777" w:rsidR="00374FB8" w:rsidRPr="00374FB8" w:rsidRDefault="00374FB8" w:rsidP="00374FB8">
      <w:pPr>
        <w:spacing w:after="0" w:line="240" w:lineRule="auto"/>
        <w:ind w:firstLine="708"/>
        <w:jc w:val="both"/>
        <w:rPr>
          <w:rFonts w:ascii="Times New Roman" w:eastAsia="Times New Roman" w:hAnsi="Times New Roman" w:cs="Times New Roman"/>
        </w:rPr>
      </w:pPr>
    </w:p>
    <w:p w14:paraId="4DE78FE4" w14:textId="77777777" w:rsidR="00374FB8" w:rsidRPr="00374FB8" w:rsidRDefault="00374FB8" w:rsidP="00374FB8">
      <w:pPr>
        <w:numPr>
          <w:ilvl w:val="0"/>
          <w:numId w:val="81"/>
        </w:numPr>
        <w:tabs>
          <w:tab w:val="left" w:pos="709"/>
        </w:tabs>
        <w:spacing w:after="0" w:line="240" w:lineRule="auto"/>
        <w:ind w:left="0" w:firstLine="357"/>
        <w:contextualSpacing/>
        <w:rPr>
          <w:rFonts w:ascii="Times New Roman" w:eastAsia="Times New Roman" w:hAnsi="Times New Roman" w:cs="Times New Roman"/>
          <w:b/>
        </w:rPr>
      </w:pPr>
      <w:r w:rsidRPr="00374FB8">
        <w:rPr>
          <w:rFonts w:ascii="Times New Roman" w:eastAsia="Times New Roman" w:hAnsi="Times New Roman" w:cs="Times New Roman"/>
          <w:b/>
        </w:rPr>
        <w:t xml:space="preserve">PROMIDŽBA PODUZETNIŠTVA I OBRTNIŠTVA       </w:t>
      </w:r>
    </w:p>
    <w:p w14:paraId="478808FA" w14:textId="77777777" w:rsidR="00374FB8" w:rsidRPr="00374FB8" w:rsidRDefault="00374FB8" w:rsidP="00374FB8">
      <w:pPr>
        <w:spacing w:after="0" w:line="240" w:lineRule="auto"/>
        <w:jc w:val="both"/>
        <w:rPr>
          <w:rFonts w:ascii="Times New Roman" w:eastAsia="Times New Roman" w:hAnsi="Times New Roman" w:cs="Times New Roman"/>
          <w:lang w:eastAsia="hr-HR"/>
        </w:rPr>
      </w:pPr>
    </w:p>
    <w:p w14:paraId="48CD2EEB" w14:textId="77777777" w:rsidR="00374FB8" w:rsidRPr="00374FB8" w:rsidRDefault="00374FB8" w:rsidP="00374FB8">
      <w:pPr>
        <w:spacing w:after="0" w:line="240" w:lineRule="auto"/>
        <w:ind w:firstLine="708"/>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Planirana sredstva: 5.040,00 €</w:t>
      </w:r>
    </w:p>
    <w:p w14:paraId="028DCDE2" w14:textId="77777777" w:rsidR="00374FB8" w:rsidRPr="00374FB8" w:rsidRDefault="00374FB8" w:rsidP="00374FB8">
      <w:pPr>
        <w:spacing w:after="0" w:line="240" w:lineRule="auto"/>
        <w:contextualSpacing/>
        <w:jc w:val="both"/>
        <w:rPr>
          <w:rFonts w:ascii="Times New Roman" w:eastAsia="Times New Roman" w:hAnsi="Times New Roman" w:cs="Times New Roman"/>
          <w:b/>
          <w:lang w:eastAsia="hr-HR"/>
        </w:rPr>
      </w:pPr>
    </w:p>
    <w:p w14:paraId="152008C8" w14:textId="77777777" w:rsidR="00374FB8" w:rsidRPr="00374FB8" w:rsidRDefault="00374FB8" w:rsidP="00374FB8">
      <w:pPr>
        <w:numPr>
          <w:ilvl w:val="1"/>
          <w:numId w:val="82"/>
        </w:numPr>
        <w:spacing w:after="0" w:line="240" w:lineRule="auto"/>
        <w:ind w:firstLine="349"/>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lang w:eastAsia="hr-HR"/>
        </w:rPr>
        <w:t xml:space="preserve">Rashodi za usluge </w:t>
      </w:r>
    </w:p>
    <w:p w14:paraId="059E48B5"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lastRenderedPageBreak/>
        <w:t>Planirana sredstva: 2.655,00 €</w:t>
      </w:r>
    </w:p>
    <w:p w14:paraId="245803EC"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b/>
          <w:bCs/>
          <w:color w:val="FF0000"/>
          <w:lang w:eastAsia="hr-HR"/>
        </w:rPr>
      </w:pPr>
    </w:p>
    <w:p w14:paraId="5F9B491A"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Opis aktivnosti</w:t>
      </w:r>
      <w:r w:rsidRPr="00374FB8">
        <w:rPr>
          <w:rFonts w:ascii="Times New Roman" w:eastAsia="Times New Roman" w:hAnsi="Times New Roman" w:cs="Times New Roman"/>
          <w:lang w:eastAsia="hr-HR"/>
        </w:rPr>
        <w:t>: Ova sredstva predviđena su za radionice namijenjene poduzetnicima i obrtnicima u cilju njihovog informiranja, usavršavanja, razmjene iskustva, povezivanja, boljeg poslovanja i poticanja na korištenje europskih sredstava, kao i za sufinanciranje troškova za suorganizaciju sajmova i sudjelovanje na drugim sajmovima kojima je Grad Karlovac pokrovitelj, te izrada promotivnih materijala.</w:t>
      </w:r>
    </w:p>
    <w:p w14:paraId="63505883"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p>
    <w:p w14:paraId="1C609347"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Provođenje</w:t>
      </w:r>
      <w:r w:rsidRPr="00374FB8">
        <w:rPr>
          <w:rFonts w:ascii="Times New Roman" w:eastAsia="Times New Roman" w:hAnsi="Times New Roman" w:cs="Times New Roman"/>
          <w:lang w:eastAsia="hr-HR"/>
        </w:rPr>
        <w:t>: Nabava usluga</w:t>
      </w:r>
    </w:p>
    <w:p w14:paraId="3FFEBDAB"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p>
    <w:p w14:paraId="2ABF2FC6"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r w:rsidRPr="00374FB8">
        <w:rPr>
          <w:rFonts w:ascii="Times New Roman" w:eastAsia="Times New Roman" w:hAnsi="Times New Roman" w:cs="Times New Roman"/>
          <w:b/>
          <w:bCs/>
          <w:lang w:eastAsia="hr-HR"/>
        </w:rPr>
        <w:t>Nositelj:</w:t>
      </w:r>
      <w:r w:rsidRPr="00374FB8">
        <w:rPr>
          <w:rFonts w:ascii="Times New Roman" w:eastAsia="Times New Roman" w:hAnsi="Times New Roman" w:cs="Times New Roman"/>
          <w:lang w:eastAsia="hr-HR"/>
        </w:rPr>
        <w:t xml:space="preserve"> Upravni odjel za </w:t>
      </w:r>
      <w:r w:rsidRPr="00374FB8">
        <w:rPr>
          <w:rFonts w:ascii="Times New Roman" w:eastAsia="Times New Roman" w:hAnsi="Times New Roman" w:cs="Times New Roman"/>
        </w:rPr>
        <w:t>gospodarstvo, poljoprivredu i turizam</w:t>
      </w:r>
    </w:p>
    <w:p w14:paraId="039892EE"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p>
    <w:p w14:paraId="0F495954" w14:textId="77777777" w:rsidR="00374FB8" w:rsidRPr="00374FB8" w:rsidRDefault="00374FB8" w:rsidP="00374FB8">
      <w:pPr>
        <w:numPr>
          <w:ilvl w:val="1"/>
          <w:numId w:val="82"/>
        </w:numPr>
        <w:spacing w:after="0" w:line="240" w:lineRule="auto"/>
        <w:ind w:firstLine="349"/>
        <w:contextualSpacing/>
        <w:jc w:val="both"/>
        <w:rPr>
          <w:rFonts w:ascii="Times New Roman" w:eastAsia="Times New Roman" w:hAnsi="Times New Roman" w:cs="Times New Roman"/>
          <w:b/>
          <w:lang w:eastAsia="hr-HR"/>
        </w:rPr>
      </w:pPr>
      <w:r w:rsidRPr="00374FB8">
        <w:rPr>
          <w:rFonts w:ascii="Times New Roman" w:eastAsia="Times New Roman" w:hAnsi="Times New Roman" w:cs="Times New Roman"/>
          <w:lang w:eastAsia="hr-HR"/>
        </w:rPr>
        <w:t xml:space="preserve"> </w:t>
      </w:r>
      <w:r w:rsidRPr="00374FB8">
        <w:rPr>
          <w:rFonts w:ascii="Times New Roman" w:eastAsia="Times New Roman" w:hAnsi="Times New Roman" w:cs="Times New Roman"/>
          <w:b/>
          <w:lang w:eastAsia="hr-HR"/>
        </w:rPr>
        <w:t xml:space="preserve">Usluge promidžbe i informiranja </w:t>
      </w:r>
    </w:p>
    <w:p w14:paraId="0BF4AD15" w14:textId="77777777" w:rsidR="00374FB8" w:rsidRPr="00374FB8" w:rsidRDefault="00374FB8" w:rsidP="00374FB8">
      <w:pPr>
        <w:spacing w:after="0" w:line="240" w:lineRule="auto"/>
        <w:ind w:left="709"/>
        <w:contextualSpacing/>
        <w:jc w:val="both"/>
        <w:rPr>
          <w:rFonts w:ascii="Times New Roman" w:eastAsia="Times New Roman" w:hAnsi="Times New Roman" w:cs="Times New Roman"/>
          <w:b/>
          <w:lang w:eastAsia="hr-HR"/>
        </w:rPr>
      </w:pPr>
    </w:p>
    <w:p w14:paraId="44A0AFA2"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b/>
          <w:bCs/>
          <w:color w:val="FF0000"/>
          <w:lang w:eastAsia="hr-HR"/>
        </w:rPr>
      </w:pPr>
      <w:r w:rsidRPr="00374FB8">
        <w:rPr>
          <w:rFonts w:ascii="Times New Roman" w:eastAsia="Times New Roman" w:hAnsi="Times New Roman" w:cs="Times New Roman"/>
          <w:b/>
          <w:bCs/>
          <w:lang w:eastAsia="hr-HR"/>
        </w:rPr>
        <w:t>Planirana sredstva:</w:t>
      </w:r>
      <w:r w:rsidRPr="00374FB8">
        <w:rPr>
          <w:rFonts w:ascii="Times New Roman" w:eastAsia="Times New Roman" w:hAnsi="Times New Roman" w:cs="Times New Roman"/>
          <w:lang w:eastAsia="hr-HR"/>
        </w:rPr>
        <w:t xml:space="preserve"> </w:t>
      </w:r>
      <w:r w:rsidRPr="00374FB8">
        <w:rPr>
          <w:rFonts w:ascii="Times New Roman" w:eastAsia="Times New Roman" w:hAnsi="Times New Roman" w:cs="Times New Roman"/>
          <w:b/>
          <w:bCs/>
          <w:lang w:eastAsia="hr-HR"/>
        </w:rPr>
        <w:t>1.725,00 €</w:t>
      </w:r>
    </w:p>
    <w:p w14:paraId="637EABBF"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p>
    <w:p w14:paraId="0D8FACAF"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Opis aktivnosti</w:t>
      </w:r>
      <w:r w:rsidRPr="00374FB8">
        <w:rPr>
          <w:rFonts w:ascii="Times New Roman" w:eastAsia="Times New Roman" w:hAnsi="Times New Roman" w:cs="Times New Roman"/>
          <w:lang w:eastAsia="hr-HR"/>
        </w:rPr>
        <w:t>: Financiranje promidžbenih aktivnosti za jačanje vidljivosti Grada Karlovca na poduzetničkoj i investicijskoj karti Hrvatske, izrada godišnje analize o stanju gospodarstva Grada Karlovca i nabava drugih podataka vezanih za potrebe odjela.</w:t>
      </w:r>
    </w:p>
    <w:p w14:paraId="5BE0776F"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p>
    <w:p w14:paraId="4D52D090"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Provođenje</w:t>
      </w:r>
      <w:r w:rsidRPr="00374FB8">
        <w:rPr>
          <w:rFonts w:ascii="Times New Roman" w:eastAsia="Times New Roman" w:hAnsi="Times New Roman" w:cs="Times New Roman"/>
          <w:lang w:eastAsia="hr-HR"/>
        </w:rPr>
        <w:t>: Nabava usluga</w:t>
      </w:r>
    </w:p>
    <w:p w14:paraId="7D180C16"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p>
    <w:p w14:paraId="1E9497CA"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Nositelj</w:t>
      </w:r>
      <w:r w:rsidRPr="00374FB8">
        <w:rPr>
          <w:rFonts w:ascii="Times New Roman" w:eastAsia="Times New Roman" w:hAnsi="Times New Roman" w:cs="Times New Roman"/>
          <w:lang w:eastAsia="hr-HR"/>
        </w:rPr>
        <w:t xml:space="preserve">: Upravni odjel za </w:t>
      </w:r>
      <w:r w:rsidRPr="00374FB8">
        <w:rPr>
          <w:rFonts w:ascii="Times New Roman" w:eastAsia="Times New Roman" w:hAnsi="Times New Roman" w:cs="Times New Roman"/>
        </w:rPr>
        <w:t>gospodarstvo, poljoprivredu i turizam</w:t>
      </w:r>
      <w:r w:rsidRPr="00374FB8">
        <w:rPr>
          <w:rFonts w:ascii="Times New Roman" w:eastAsia="Times New Roman" w:hAnsi="Times New Roman" w:cs="Times New Roman"/>
          <w:lang w:eastAsia="hr-HR"/>
        </w:rPr>
        <w:t xml:space="preserve"> </w:t>
      </w:r>
    </w:p>
    <w:p w14:paraId="458FD429"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p>
    <w:p w14:paraId="39CAF014" w14:textId="77777777" w:rsidR="00374FB8" w:rsidRPr="00374FB8" w:rsidRDefault="00374FB8" w:rsidP="00374FB8">
      <w:pPr>
        <w:numPr>
          <w:ilvl w:val="1"/>
          <w:numId w:val="82"/>
        </w:numPr>
        <w:tabs>
          <w:tab w:val="left" w:pos="993"/>
        </w:tabs>
        <w:spacing w:after="0" w:line="240" w:lineRule="auto"/>
        <w:ind w:firstLine="349"/>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lang w:eastAsia="hr-HR"/>
        </w:rPr>
        <w:t xml:space="preserve"> Ostali nespomenuti rashodi poslovanja</w:t>
      </w:r>
    </w:p>
    <w:p w14:paraId="3968F82C"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p>
    <w:p w14:paraId="0B057FB6"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b/>
          <w:bCs/>
          <w:color w:val="FF0000"/>
          <w:lang w:eastAsia="hr-HR"/>
        </w:rPr>
      </w:pPr>
      <w:r w:rsidRPr="00374FB8">
        <w:rPr>
          <w:rFonts w:ascii="Times New Roman" w:eastAsia="Times New Roman" w:hAnsi="Times New Roman" w:cs="Times New Roman"/>
          <w:b/>
          <w:bCs/>
          <w:lang w:eastAsia="hr-HR"/>
        </w:rPr>
        <w:t>Planirana sredstva: 660,00 €</w:t>
      </w:r>
    </w:p>
    <w:p w14:paraId="6D0126C8"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p>
    <w:p w14:paraId="6039B34D"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Opis aktivnosti</w:t>
      </w:r>
      <w:r w:rsidRPr="00374FB8">
        <w:rPr>
          <w:rFonts w:ascii="Times New Roman" w:eastAsia="Times New Roman" w:hAnsi="Times New Roman" w:cs="Times New Roman"/>
          <w:lang w:eastAsia="hr-HR"/>
        </w:rPr>
        <w:t xml:space="preserve">: Troškovi koji nastaju prilikom organizacije događanja vezanih na poduzetništvo (reprezentacija za radionice i sajmove, pokroviteljstva i sl.). </w:t>
      </w:r>
    </w:p>
    <w:p w14:paraId="20A07980"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p>
    <w:p w14:paraId="4761E5E3"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Provođenje</w:t>
      </w:r>
      <w:r w:rsidRPr="00374FB8">
        <w:rPr>
          <w:rFonts w:ascii="Times New Roman" w:eastAsia="Times New Roman" w:hAnsi="Times New Roman" w:cs="Times New Roman"/>
          <w:lang w:eastAsia="hr-HR"/>
        </w:rPr>
        <w:t>: Nabava usluga</w:t>
      </w:r>
    </w:p>
    <w:p w14:paraId="11BD0CC2"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p>
    <w:p w14:paraId="1C9F3968"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r w:rsidRPr="00374FB8">
        <w:rPr>
          <w:rFonts w:ascii="Times New Roman" w:eastAsia="Times New Roman" w:hAnsi="Times New Roman" w:cs="Times New Roman"/>
          <w:b/>
          <w:bCs/>
          <w:lang w:eastAsia="hr-HR"/>
        </w:rPr>
        <w:t>Nositelj</w:t>
      </w:r>
      <w:r w:rsidRPr="00374FB8">
        <w:rPr>
          <w:rFonts w:ascii="Times New Roman" w:eastAsia="Times New Roman" w:hAnsi="Times New Roman" w:cs="Times New Roman"/>
          <w:lang w:eastAsia="hr-HR"/>
        </w:rPr>
        <w:t xml:space="preserve">: Upravni odjel za </w:t>
      </w:r>
      <w:r w:rsidRPr="00374FB8">
        <w:rPr>
          <w:rFonts w:ascii="Times New Roman" w:eastAsia="Times New Roman" w:hAnsi="Times New Roman" w:cs="Times New Roman"/>
        </w:rPr>
        <w:t>gospodarstvo, poljoprivredu i turizam</w:t>
      </w:r>
    </w:p>
    <w:p w14:paraId="37FAD13B"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rPr>
      </w:pPr>
    </w:p>
    <w:p w14:paraId="2C3994D5" w14:textId="77777777" w:rsidR="00374FB8" w:rsidRPr="00374FB8" w:rsidRDefault="00374FB8" w:rsidP="00374FB8">
      <w:pPr>
        <w:numPr>
          <w:ilvl w:val="0"/>
          <w:numId w:val="82"/>
        </w:numPr>
        <w:tabs>
          <w:tab w:val="left" w:pos="851"/>
        </w:tabs>
        <w:spacing w:after="0" w:line="240" w:lineRule="auto"/>
        <w:ind w:left="709" w:hanging="709"/>
        <w:contextualSpacing/>
        <w:rPr>
          <w:rFonts w:ascii="Times New Roman" w:eastAsia="Times New Roman" w:hAnsi="Times New Roman" w:cs="Times New Roman"/>
          <w:b/>
        </w:rPr>
      </w:pPr>
      <w:r w:rsidRPr="00374FB8">
        <w:rPr>
          <w:rFonts w:ascii="Times New Roman" w:eastAsia="Times New Roman" w:hAnsi="Times New Roman" w:cs="Times New Roman"/>
          <w:b/>
        </w:rPr>
        <w:t>OBRTNIČKI SAJAM</w:t>
      </w:r>
    </w:p>
    <w:p w14:paraId="380F8566" w14:textId="77777777" w:rsidR="00374FB8" w:rsidRPr="00374FB8" w:rsidRDefault="00374FB8" w:rsidP="00374FB8">
      <w:pPr>
        <w:tabs>
          <w:tab w:val="left" w:pos="851"/>
        </w:tabs>
        <w:spacing w:after="0" w:line="240" w:lineRule="auto"/>
        <w:rPr>
          <w:rFonts w:ascii="Times New Roman" w:eastAsia="Times New Roman" w:hAnsi="Times New Roman" w:cs="Times New Roman"/>
          <w:lang w:eastAsia="hr-HR"/>
        </w:rPr>
      </w:pPr>
    </w:p>
    <w:p w14:paraId="467D619C" w14:textId="77777777" w:rsidR="00374FB8" w:rsidRPr="00374FB8" w:rsidRDefault="00374FB8" w:rsidP="00374FB8">
      <w:pPr>
        <w:tabs>
          <w:tab w:val="left" w:pos="851"/>
        </w:tabs>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bCs/>
          <w:lang w:eastAsia="hr-HR"/>
        </w:rPr>
        <w:tab/>
        <w:t>Planirana sredstva:</w:t>
      </w:r>
      <w:r w:rsidRPr="00374FB8">
        <w:rPr>
          <w:rFonts w:ascii="Times New Roman" w:eastAsia="Times New Roman" w:hAnsi="Times New Roman" w:cs="Times New Roman"/>
          <w:lang w:eastAsia="hr-HR"/>
        </w:rPr>
        <w:t xml:space="preserve"> </w:t>
      </w:r>
      <w:r w:rsidRPr="00374FB8">
        <w:rPr>
          <w:rFonts w:ascii="Times New Roman" w:eastAsia="Times New Roman" w:hAnsi="Times New Roman" w:cs="Times New Roman"/>
          <w:b/>
          <w:bCs/>
          <w:lang w:eastAsia="hr-HR"/>
        </w:rPr>
        <w:t>46.450,00 €</w:t>
      </w:r>
      <w:r w:rsidRPr="00374FB8">
        <w:rPr>
          <w:rFonts w:ascii="Times New Roman" w:eastAsia="Times New Roman" w:hAnsi="Times New Roman" w:cs="Times New Roman"/>
          <w:lang w:eastAsia="hr-HR"/>
        </w:rPr>
        <w:t xml:space="preserve"> </w:t>
      </w:r>
    </w:p>
    <w:p w14:paraId="5316896B" w14:textId="77777777" w:rsidR="00374FB8" w:rsidRPr="00374FB8" w:rsidRDefault="00374FB8" w:rsidP="00374FB8">
      <w:pPr>
        <w:spacing w:after="0" w:line="240" w:lineRule="auto"/>
        <w:ind w:left="720"/>
        <w:contextualSpacing/>
        <w:jc w:val="both"/>
        <w:rPr>
          <w:rFonts w:ascii="Times New Roman" w:eastAsia="Times New Roman" w:hAnsi="Times New Roman" w:cs="Times New Roman"/>
          <w:b/>
          <w:lang w:eastAsia="hr-HR"/>
        </w:rPr>
      </w:pPr>
    </w:p>
    <w:p w14:paraId="22A2AF5B" w14:textId="77777777" w:rsidR="00374FB8" w:rsidRPr="00374FB8" w:rsidRDefault="00374FB8" w:rsidP="00374FB8">
      <w:pPr>
        <w:numPr>
          <w:ilvl w:val="1"/>
          <w:numId w:val="82"/>
        </w:numPr>
        <w:tabs>
          <w:tab w:val="left" w:pos="1276"/>
          <w:tab w:val="left" w:pos="1418"/>
        </w:tabs>
        <w:spacing w:after="0" w:line="240" w:lineRule="auto"/>
        <w:ind w:left="851" w:hanging="142"/>
        <w:contextualSpacing/>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 xml:space="preserve">  </w:t>
      </w:r>
      <w:r w:rsidRPr="00374FB8">
        <w:rPr>
          <w:rFonts w:ascii="Times New Roman" w:eastAsia="Times New Roman" w:hAnsi="Times New Roman" w:cs="Times New Roman"/>
          <w:b/>
          <w:lang w:eastAsia="hr-HR"/>
        </w:rPr>
        <w:tab/>
      </w:r>
      <w:bookmarkStart w:id="35" w:name="_Hlk25218513"/>
      <w:r w:rsidRPr="00374FB8">
        <w:rPr>
          <w:rFonts w:ascii="Times New Roman" w:eastAsia="Times New Roman" w:hAnsi="Times New Roman" w:cs="Times New Roman"/>
          <w:b/>
          <w:lang w:eastAsia="hr-HR"/>
        </w:rPr>
        <w:t>Rashodi za usluge</w:t>
      </w:r>
    </w:p>
    <w:p w14:paraId="562DF599" w14:textId="77777777" w:rsidR="00374FB8" w:rsidRPr="00374FB8" w:rsidRDefault="00374FB8" w:rsidP="00374FB8">
      <w:pPr>
        <w:tabs>
          <w:tab w:val="left" w:pos="1276"/>
          <w:tab w:val="left" w:pos="1418"/>
        </w:tabs>
        <w:spacing w:after="0" w:line="240" w:lineRule="auto"/>
        <w:ind w:left="851"/>
        <w:contextualSpacing/>
        <w:jc w:val="both"/>
        <w:rPr>
          <w:rFonts w:ascii="Times New Roman" w:eastAsia="Times New Roman" w:hAnsi="Times New Roman" w:cs="Times New Roman"/>
          <w:b/>
          <w:lang w:eastAsia="hr-HR"/>
        </w:rPr>
      </w:pPr>
    </w:p>
    <w:bookmarkEnd w:id="35"/>
    <w:p w14:paraId="3C33C99F"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b/>
          <w:bCs/>
          <w:color w:val="FF0000"/>
          <w:lang w:eastAsia="hr-HR"/>
        </w:rPr>
      </w:pPr>
      <w:r w:rsidRPr="00374FB8">
        <w:rPr>
          <w:rFonts w:ascii="Times New Roman" w:eastAsia="Times New Roman" w:hAnsi="Times New Roman" w:cs="Times New Roman"/>
          <w:b/>
          <w:bCs/>
          <w:lang w:eastAsia="hr-HR"/>
        </w:rPr>
        <w:t>Planirana sredstva: 46.450,00 €</w:t>
      </w:r>
    </w:p>
    <w:p w14:paraId="29CAA6D7"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bookmarkStart w:id="36" w:name="_Hlk25231523"/>
    </w:p>
    <w:p w14:paraId="5E6F43EB"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Opis aktivnosti</w:t>
      </w:r>
      <w:r w:rsidRPr="00374FB8">
        <w:rPr>
          <w:rFonts w:ascii="Times New Roman" w:eastAsia="Times New Roman" w:hAnsi="Times New Roman" w:cs="Times New Roman"/>
          <w:lang w:eastAsia="hr-HR"/>
        </w:rPr>
        <w:t xml:space="preserve">: Subvencija troškova </w:t>
      </w:r>
      <w:bookmarkEnd w:id="36"/>
      <w:r w:rsidRPr="00374FB8">
        <w:rPr>
          <w:rFonts w:ascii="Times New Roman" w:eastAsia="Times New Roman" w:hAnsi="Times New Roman" w:cs="Times New Roman"/>
          <w:lang w:eastAsia="hr-HR"/>
        </w:rPr>
        <w:t>Udruženju obrtnika Grada Karlovca za suorganizaciju događanja „</w:t>
      </w:r>
      <w:r w:rsidRPr="00374FB8">
        <w:rPr>
          <w:rFonts w:ascii="Times New Roman" w:eastAsia="Times New Roman" w:hAnsi="Times New Roman" w:cs="Times New Roman"/>
          <w:i/>
          <w:iCs/>
          <w:lang w:eastAsia="hr-HR"/>
        </w:rPr>
        <w:t>Dani Obrtništva grada Karlovca i Karlovačke županije“</w:t>
      </w:r>
      <w:r w:rsidRPr="00374FB8">
        <w:rPr>
          <w:rFonts w:ascii="Times New Roman" w:eastAsia="Times New Roman" w:hAnsi="Times New Roman" w:cs="Times New Roman"/>
          <w:lang w:eastAsia="hr-HR"/>
        </w:rPr>
        <w:t>, „</w:t>
      </w:r>
      <w:r w:rsidRPr="00374FB8">
        <w:rPr>
          <w:rFonts w:ascii="Times New Roman" w:eastAsia="Times New Roman" w:hAnsi="Times New Roman" w:cs="Times New Roman"/>
          <w:i/>
          <w:iCs/>
          <w:lang w:eastAsia="hr-HR"/>
        </w:rPr>
        <w:t>Cvjetna razglednica gradu Karlovcu“</w:t>
      </w:r>
      <w:r w:rsidRPr="00374FB8">
        <w:rPr>
          <w:rFonts w:ascii="Times New Roman" w:eastAsia="Times New Roman" w:hAnsi="Times New Roman" w:cs="Times New Roman"/>
          <w:lang w:eastAsia="hr-HR"/>
        </w:rPr>
        <w:t xml:space="preserve"> i „</w:t>
      </w:r>
      <w:r w:rsidRPr="00374FB8">
        <w:rPr>
          <w:rFonts w:ascii="Times New Roman" w:eastAsia="Times New Roman" w:hAnsi="Times New Roman" w:cs="Times New Roman"/>
          <w:i/>
          <w:iCs/>
          <w:lang w:eastAsia="hr-HR"/>
        </w:rPr>
        <w:t>Božićni obrtnički sajam</w:t>
      </w:r>
      <w:r w:rsidRPr="00374FB8">
        <w:rPr>
          <w:rFonts w:ascii="Times New Roman" w:eastAsia="Times New Roman" w:hAnsi="Times New Roman" w:cs="Times New Roman"/>
          <w:lang w:eastAsia="hr-HR"/>
        </w:rPr>
        <w:t xml:space="preserve">“ u svrhu promocije karlovačkih obrtnika i lokalnog obrtništva u gradu Karlovcu, OPG-a s ekološkim predznakom, obrtničkih zanimanja i obrazovnih programa, te investicijskog potencijala i planova poslovnih subjekata. </w:t>
      </w:r>
    </w:p>
    <w:p w14:paraId="6D8D88F4"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lang w:eastAsia="hr-HR"/>
        </w:rPr>
      </w:pPr>
    </w:p>
    <w:p w14:paraId="69CBD8C5"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color w:val="00B050"/>
          <w:lang w:eastAsia="hr-HR"/>
        </w:rPr>
      </w:pPr>
      <w:r w:rsidRPr="00374FB8">
        <w:rPr>
          <w:rFonts w:ascii="Times New Roman" w:eastAsia="Times New Roman" w:hAnsi="Times New Roman" w:cs="Times New Roman"/>
          <w:b/>
          <w:bCs/>
          <w:lang w:eastAsia="hr-HR"/>
        </w:rPr>
        <w:t>Provođenje:</w:t>
      </w:r>
      <w:r w:rsidRPr="00374FB8">
        <w:rPr>
          <w:rFonts w:ascii="Times New Roman" w:eastAsia="Times New Roman" w:hAnsi="Times New Roman" w:cs="Times New Roman"/>
          <w:lang w:eastAsia="hr-HR"/>
        </w:rPr>
        <w:t xml:space="preserve"> Temeljem zahtjeva korisnika </w:t>
      </w:r>
    </w:p>
    <w:p w14:paraId="4C47FF91" w14:textId="77777777" w:rsidR="00374FB8" w:rsidRPr="00374FB8" w:rsidRDefault="00374FB8" w:rsidP="00374FB8">
      <w:pPr>
        <w:spacing w:after="0" w:line="240" w:lineRule="auto"/>
        <w:contextualSpacing/>
        <w:jc w:val="both"/>
        <w:rPr>
          <w:rFonts w:ascii="Times New Roman" w:eastAsia="Times New Roman" w:hAnsi="Times New Roman" w:cs="Times New Roman"/>
          <w:lang w:eastAsia="hr-HR"/>
        </w:rPr>
      </w:pPr>
    </w:p>
    <w:p w14:paraId="01243D23"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color w:val="00B050"/>
          <w:lang w:eastAsia="hr-HR"/>
        </w:rPr>
      </w:pPr>
      <w:r w:rsidRPr="00374FB8">
        <w:rPr>
          <w:rFonts w:ascii="Times New Roman" w:eastAsia="Times New Roman" w:hAnsi="Times New Roman" w:cs="Times New Roman"/>
          <w:b/>
          <w:bCs/>
          <w:lang w:eastAsia="hr-HR"/>
        </w:rPr>
        <w:t>Nositelj</w:t>
      </w:r>
      <w:r w:rsidRPr="00374FB8">
        <w:rPr>
          <w:rFonts w:ascii="Times New Roman" w:eastAsia="Times New Roman" w:hAnsi="Times New Roman" w:cs="Times New Roman"/>
          <w:lang w:eastAsia="hr-HR"/>
        </w:rPr>
        <w:t>: Udruženje obrtnika grada Karlovca i Obrtnička komora Karlovačke županije</w:t>
      </w:r>
    </w:p>
    <w:p w14:paraId="664A2AEC" w14:textId="77777777" w:rsidR="00374FB8" w:rsidRPr="00374FB8" w:rsidRDefault="00374FB8" w:rsidP="00374FB8">
      <w:pPr>
        <w:spacing w:after="0" w:line="240" w:lineRule="auto"/>
        <w:ind w:firstLine="708"/>
        <w:contextualSpacing/>
        <w:jc w:val="both"/>
        <w:rPr>
          <w:rFonts w:ascii="Times New Roman" w:eastAsia="Times New Roman" w:hAnsi="Times New Roman" w:cs="Times New Roman"/>
          <w:color w:val="00B050"/>
          <w:lang w:eastAsia="hr-HR"/>
        </w:rPr>
      </w:pPr>
    </w:p>
    <w:p w14:paraId="465D9D51" w14:textId="77777777" w:rsidR="00374FB8" w:rsidRPr="00374FB8" w:rsidRDefault="00374FB8" w:rsidP="00374FB8">
      <w:pPr>
        <w:numPr>
          <w:ilvl w:val="0"/>
          <w:numId w:val="78"/>
        </w:numPr>
        <w:spacing w:after="0" w:line="240" w:lineRule="auto"/>
        <w:ind w:left="1276" w:hanging="567"/>
        <w:contextualSpacing/>
        <w:rPr>
          <w:rFonts w:ascii="Times New Roman" w:eastAsia="Times New Roman" w:hAnsi="Times New Roman" w:cs="Times New Roman"/>
          <w:b/>
        </w:rPr>
      </w:pPr>
      <w:r w:rsidRPr="00374FB8">
        <w:rPr>
          <w:rFonts w:ascii="Times New Roman" w:eastAsia="Times New Roman" w:hAnsi="Times New Roman" w:cs="Times New Roman"/>
          <w:b/>
        </w:rPr>
        <w:t xml:space="preserve">PROVEDBA MJERA I UVJETI DODJELE SREDSTAVA IZ PROGRAMA KOJA PREDSTAVLJAJU POTPORU MALE VRIJEDNOSTI </w:t>
      </w:r>
    </w:p>
    <w:p w14:paraId="2692A25A" w14:textId="77777777" w:rsidR="00374FB8" w:rsidRPr="00374FB8" w:rsidRDefault="00374FB8" w:rsidP="00374FB8">
      <w:pPr>
        <w:spacing w:after="0" w:line="240" w:lineRule="auto"/>
        <w:ind w:hanging="1"/>
        <w:jc w:val="center"/>
        <w:rPr>
          <w:rFonts w:ascii="Times New Roman" w:eastAsia="Times New Roman" w:hAnsi="Times New Roman" w:cs="Times New Roman"/>
          <w:b/>
          <w:bCs/>
        </w:rPr>
      </w:pPr>
      <w:r w:rsidRPr="00374FB8">
        <w:rPr>
          <w:rFonts w:ascii="Times New Roman" w:eastAsia="Times New Roman" w:hAnsi="Times New Roman" w:cs="Times New Roman"/>
          <w:b/>
          <w:bCs/>
        </w:rPr>
        <w:lastRenderedPageBreak/>
        <w:t xml:space="preserve">Članak 7. </w:t>
      </w:r>
    </w:p>
    <w:p w14:paraId="626B2D76" w14:textId="77777777" w:rsidR="00374FB8" w:rsidRPr="00374FB8" w:rsidRDefault="00374FB8" w:rsidP="00374FB8">
      <w:pPr>
        <w:spacing w:after="0" w:line="240" w:lineRule="auto"/>
        <w:ind w:hanging="1"/>
        <w:jc w:val="both"/>
        <w:rPr>
          <w:rFonts w:ascii="Times New Roman" w:eastAsia="Times New Roman" w:hAnsi="Times New Roman" w:cs="Times New Roman"/>
        </w:rPr>
      </w:pPr>
      <w:r w:rsidRPr="00374FB8">
        <w:rPr>
          <w:rFonts w:ascii="Times New Roman" w:eastAsia="Times New Roman" w:hAnsi="Times New Roman" w:cs="Times New Roman"/>
        </w:rPr>
        <w:tab/>
      </w:r>
      <w:r w:rsidRPr="00374FB8">
        <w:rPr>
          <w:rFonts w:ascii="Times New Roman" w:eastAsia="Times New Roman" w:hAnsi="Times New Roman" w:cs="Times New Roman"/>
        </w:rPr>
        <w:tab/>
        <w:t xml:space="preserve">Za provedbu mjera iz ovog Programa, koje sukladno Zakonu predstavljaju potporu male vrijednosti (Mjera 1., 2, i 3) Grad raspisuje Javni poziv.  </w:t>
      </w:r>
    </w:p>
    <w:p w14:paraId="44BBEEBE" w14:textId="77777777" w:rsidR="00374FB8" w:rsidRPr="00374FB8" w:rsidRDefault="00374FB8" w:rsidP="00374FB8">
      <w:pPr>
        <w:spacing w:after="0" w:line="240" w:lineRule="auto"/>
        <w:ind w:hanging="1"/>
        <w:jc w:val="both"/>
        <w:rPr>
          <w:rFonts w:ascii="Times New Roman" w:eastAsia="Times New Roman" w:hAnsi="Times New Roman" w:cs="Times New Roman"/>
        </w:rPr>
      </w:pPr>
    </w:p>
    <w:p w14:paraId="78C2D7EB" w14:textId="77777777" w:rsidR="00374FB8" w:rsidRPr="00374FB8" w:rsidRDefault="00374FB8" w:rsidP="00374FB8">
      <w:pPr>
        <w:spacing w:after="0" w:line="240" w:lineRule="auto"/>
        <w:ind w:hanging="1"/>
        <w:jc w:val="both"/>
        <w:rPr>
          <w:rFonts w:ascii="Times New Roman" w:eastAsia="Times New Roman" w:hAnsi="Times New Roman" w:cs="Times New Roman"/>
          <w:strike/>
        </w:rPr>
      </w:pPr>
      <w:r w:rsidRPr="00374FB8">
        <w:rPr>
          <w:rFonts w:ascii="Times New Roman" w:eastAsia="Times New Roman" w:hAnsi="Times New Roman" w:cs="Times New Roman"/>
        </w:rPr>
        <w:tab/>
      </w:r>
      <w:r w:rsidRPr="00374FB8">
        <w:rPr>
          <w:rFonts w:ascii="Times New Roman" w:eastAsia="Times New Roman" w:hAnsi="Times New Roman" w:cs="Times New Roman"/>
        </w:rPr>
        <w:tab/>
        <w:t>Javni poziv raspisuje Upravni odjel za gospodarstvo, poljoprivredu i turizam, a objavljuje se na službenim internetskim stranicama Grada Karlovca. Javni poziv otvoren je za podnošenje prijava do iskorištenja sredstava planiranih Proračunom Grada Karlovca za 2023. godinu, a najduže do 30. studenog tekuće godine.</w:t>
      </w:r>
      <w:r w:rsidRPr="00374FB8">
        <w:rPr>
          <w:rFonts w:ascii="Times New Roman" w:eastAsia="Times New Roman" w:hAnsi="Times New Roman" w:cs="Times New Roman"/>
          <w:strike/>
        </w:rPr>
        <w:t xml:space="preserve"> </w:t>
      </w:r>
    </w:p>
    <w:p w14:paraId="65E25DF6" w14:textId="77777777" w:rsidR="00374FB8" w:rsidRPr="00374FB8" w:rsidRDefault="00374FB8" w:rsidP="00374FB8">
      <w:pPr>
        <w:spacing w:after="0" w:line="240" w:lineRule="auto"/>
        <w:ind w:hanging="1"/>
        <w:jc w:val="both"/>
        <w:rPr>
          <w:rFonts w:ascii="Times New Roman" w:eastAsia="Times New Roman" w:hAnsi="Times New Roman" w:cs="Times New Roman"/>
        </w:rPr>
      </w:pPr>
    </w:p>
    <w:p w14:paraId="383B8F7E" w14:textId="77777777" w:rsidR="00374FB8" w:rsidRPr="00374FB8" w:rsidRDefault="00374FB8" w:rsidP="00374FB8">
      <w:pPr>
        <w:spacing w:after="0" w:line="240" w:lineRule="auto"/>
        <w:ind w:hanging="1"/>
        <w:jc w:val="both"/>
        <w:rPr>
          <w:rFonts w:ascii="Times New Roman" w:eastAsia="Times New Roman" w:hAnsi="Times New Roman" w:cs="Times New Roman"/>
        </w:rPr>
      </w:pPr>
      <w:r w:rsidRPr="00374FB8">
        <w:rPr>
          <w:rFonts w:ascii="Times New Roman" w:eastAsia="Times New Roman" w:hAnsi="Times New Roman" w:cs="Times New Roman"/>
        </w:rPr>
        <w:tab/>
      </w:r>
      <w:r w:rsidRPr="00374FB8">
        <w:rPr>
          <w:rFonts w:ascii="Times New Roman" w:eastAsia="Times New Roman" w:hAnsi="Times New Roman" w:cs="Times New Roman"/>
        </w:rPr>
        <w:tab/>
        <w:t xml:space="preserve">Tekst Javnog poziva sadrži prihvatljive korisnike i uvjete za dodjelu potpora, neprihvatljive korisnike, mjere potpora, rokove i način podnošenja zahtjeva i podatke o informacijama. </w:t>
      </w:r>
    </w:p>
    <w:p w14:paraId="5FFCA88B" w14:textId="77777777" w:rsidR="00374FB8" w:rsidRPr="00374FB8" w:rsidRDefault="00374FB8" w:rsidP="00374FB8">
      <w:pPr>
        <w:spacing w:after="0" w:line="240" w:lineRule="auto"/>
        <w:ind w:hanging="1"/>
        <w:jc w:val="both"/>
        <w:rPr>
          <w:rFonts w:ascii="Times New Roman" w:eastAsia="Times New Roman" w:hAnsi="Times New Roman" w:cs="Times New Roman"/>
        </w:rPr>
      </w:pPr>
    </w:p>
    <w:p w14:paraId="7ADAB92E" w14:textId="77777777" w:rsidR="00374FB8" w:rsidRPr="00374FB8" w:rsidRDefault="00374FB8" w:rsidP="00374FB8">
      <w:pPr>
        <w:spacing w:after="0" w:line="240" w:lineRule="auto"/>
        <w:ind w:hanging="1"/>
        <w:jc w:val="both"/>
        <w:rPr>
          <w:rFonts w:ascii="Times New Roman" w:eastAsia="Times New Roman" w:hAnsi="Times New Roman" w:cs="Times New Roman"/>
        </w:rPr>
      </w:pPr>
      <w:r w:rsidRPr="00374FB8">
        <w:rPr>
          <w:rFonts w:ascii="Times New Roman" w:eastAsia="Times New Roman" w:hAnsi="Times New Roman" w:cs="Times New Roman"/>
        </w:rPr>
        <w:tab/>
      </w:r>
      <w:r w:rsidRPr="00374FB8">
        <w:rPr>
          <w:rFonts w:ascii="Times New Roman" w:eastAsia="Times New Roman" w:hAnsi="Times New Roman" w:cs="Times New Roman"/>
        </w:rPr>
        <w:tab/>
        <w:t xml:space="preserve">Na osnovu objavljenog Javnog poziva, dostavljenih zahtjeva i provjere zadovoljavanja uvjeta pojedinih mjera potpora Gradonačelnik donosi Rješenje o dodjeli potpore male vrijednosti redoslijedom zaprimanja zahtjeva do utroška sredstava predviđenih ovim Programom. U Rješenju se navodi ime korisnika potpore, dodijeljeni iznos i mjera potpore. Cjelokupni iznos potpore uplaćuje se na žiro- račun korisnika. </w:t>
      </w:r>
    </w:p>
    <w:p w14:paraId="33FF0E00" w14:textId="77777777" w:rsidR="00374FB8" w:rsidRPr="00374FB8" w:rsidRDefault="00374FB8" w:rsidP="00374FB8">
      <w:pPr>
        <w:spacing w:after="0" w:line="240" w:lineRule="auto"/>
        <w:jc w:val="both"/>
        <w:rPr>
          <w:rFonts w:ascii="Times New Roman" w:eastAsia="Times New Roman" w:hAnsi="Times New Roman" w:cs="Times New Roman"/>
        </w:rPr>
      </w:pPr>
    </w:p>
    <w:p w14:paraId="5AC8EC3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t xml:space="preserve">Bespovratna novčana sredstva koja se temeljem ovog Programa dodjeljuju subjektima malog gospodarstva smatraju se </w:t>
      </w:r>
      <w:r w:rsidRPr="00374FB8">
        <w:rPr>
          <w:rFonts w:ascii="Times New Roman" w:eastAsia="Times New Roman" w:hAnsi="Times New Roman" w:cs="Times New Roman"/>
          <w:b/>
        </w:rPr>
        <w:t>državnim potporama male vrijednosti</w:t>
      </w:r>
      <w:r w:rsidRPr="00374FB8">
        <w:rPr>
          <w:rFonts w:ascii="Times New Roman" w:eastAsia="Times New Roman" w:hAnsi="Times New Roman" w:cs="Times New Roman"/>
        </w:rPr>
        <w:t xml:space="preserve"> (</w:t>
      </w:r>
      <w:r w:rsidRPr="00374FB8">
        <w:rPr>
          <w:rFonts w:ascii="Times New Roman" w:eastAsia="Times New Roman" w:hAnsi="Times New Roman" w:cs="Times New Roman"/>
          <w:i/>
          <w:iCs/>
        </w:rPr>
        <w:t xml:space="preserve">de </w:t>
      </w:r>
      <w:proofErr w:type="spellStart"/>
      <w:r w:rsidRPr="00374FB8">
        <w:rPr>
          <w:rFonts w:ascii="Times New Roman" w:eastAsia="Times New Roman" w:hAnsi="Times New Roman" w:cs="Times New Roman"/>
          <w:i/>
          <w:iCs/>
        </w:rPr>
        <w:t>minimis</w:t>
      </w:r>
      <w:proofErr w:type="spellEnd"/>
      <w:r w:rsidRPr="00374FB8">
        <w:rPr>
          <w:rFonts w:ascii="Times New Roman" w:eastAsia="Times New Roman" w:hAnsi="Times New Roman" w:cs="Times New Roman"/>
        </w:rPr>
        <w:t xml:space="preserve"> potporama) te stoga postoji obveza primjene uvjeta za dodjelu potpore male vrijednosti sukladno važećim pravilima o potporama male vrijednosti iz Uredbe komisije (EU) br. 1407/2013. od 18. prosinca 2013. (Službeni list Europske unije, serija L, broj 352/1, 24. prosinca 2013.)</w:t>
      </w:r>
      <w:r w:rsidRPr="00374FB8">
        <w:rPr>
          <w:rFonts w:ascii="Times New Roman" w:eastAsia="Calibri" w:hAnsi="Times New Roman" w:cs="Times New Roman"/>
        </w:rPr>
        <w:t xml:space="preserve"> </w:t>
      </w:r>
      <w:r w:rsidRPr="00374FB8">
        <w:rPr>
          <w:rFonts w:ascii="Times New Roman" w:eastAsia="Times New Roman" w:hAnsi="Times New Roman" w:cs="Times New Roman"/>
        </w:rPr>
        <w:t xml:space="preserve">i Uredbe Komisije (EU) 2020/972 od 2. srpnja 2020. (Službeni list Europske unije, serija L, broj 215, 07. srpnja 2020.) </w:t>
      </w:r>
    </w:p>
    <w:p w14:paraId="691BE2FC" w14:textId="77777777" w:rsidR="00374FB8" w:rsidRPr="00374FB8" w:rsidRDefault="00374FB8" w:rsidP="00374FB8">
      <w:pPr>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 xml:space="preserve">Osnovne odredbe iz ove Uredbe su: Potporom male vrijednosti smatra se svaka potpora pojedinom poduzetniku čiji ukupni iznos </w:t>
      </w:r>
      <w:r w:rsidRPr="00374FB8">
        <w:rPr>
          <w:rFonts w:ascii="Times New Roman" w:eastAsia="Times New Roman" w:hAnsi="Times New Roman" w:cs="Times New Roman"/>
          <w:b/>
        </w:rPr>
        <w:t>ne prelazi 200.000,00 eura</w:t>
      </w:r>
      <w:r w:rsidRPr="00374FB8">
        <w:rPr>
          <w:rFonts w:ascii="Times New Roman" w:eastAsia="Times New Roman" w:hAnsi="Times New Roman" w:cs="Times New Roman"/>
        </w:rPr>
        <w:t xml:space="preserve"> u kunskoj protuvrijednosti prema srednjem tečaju Hrvatske narodne banke na dan isplate u razdoblju od tri fiskalne godine (tekuća i dvije prethodne godine), neovisno o razini davatelja koji dodjeljuje potporu male vrijednosti (ministarstva, gradovi, županije i sl.). Pri tome, ukupna potpora male vrijednosti koja se dodjeljuje poduzetniku u sektoru cestovnog prometa ne smije premašiti 100.000,00 eura tijekom bilo kojeg razdoblja od tri fiskalne godine. </w:t>
      </w:r>
    </w:p>
    <w:p w14:paraId="6DDFBCEE" w14:textId="77777777" w:rsidR="00374FB8" w:rsidRPr="00374FB8" w:rsidRDefault="00374FB8" w:rsidP="00374FB8">
      <w:pPr>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Potpora male vrijednosti smatra se dodijeljenom u trenutku kada poduzetnik stekne zakonsko pravo na primanje potpore, neovisno o datumu isplate potpore male vrijednosti poduzetniku.</w:t>
      </w:r>
    </w:p>
    <w:p w14:paraId="3B5FD911"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Prije dodjele potpore male vrijednosti, korisnik potpore dužan je davatelju potpore (u ovom slučaju Gradu Karlovcu) dostaviti izjavu o svim drugim potporama male vrijednosti koje je zaprimio tijekom tekuće godine kao i tijekom prethodne dvije fiskalne godine, neovisno o razini davatelja potpora male vrijednosti, kako bi se izbjegla moguća prekomjerna dodjela državne potpore.</w:t>
      </w:r>
    </w:p>
    <w:p w14:paraId="67173C83" w14:textId="77777777" w:rsidR="00374FB8" w:rsidRPr="00374FB8" w:rsidRDefault="00374FB8" w:rsidP="00374FB8">
      <w:pPr>
        <w:spacing w:after="0" w:line="240" w:lineRule="auto"/>
        <w:jc w:val="both"/>
        <w:rPr>
          <w:rFonts w:ascii="Times New Roman" w:eastAsia="Times New Roman" w:hAnsi="Times New Roman" w:cs="Times New Roman"/>
        </w:rPr>
      </w:pPr>
    </w:p>
    <w:p w14:paraId="0179578B"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 xml:space="preserve">Davatelj državne potpore prilikom dodjele državne potpore male vrijednosti ima obvezu izvijestiti korisnika potpore da mu je dodijeljena potpora male vrijednosti i voditi evidenciju o dodijeljenim potporama male vrijednosti po pojedinim korisnicima. </w:t>
      </w:r>
    </w:p>
    <w:p w14:paraId="27201CD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ab/>
      </w:r>
    </w:p>
    <w:p w14:paraId="15FEC6BD"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Grad Karlovac će podatke o dodijeljenim potporama male vrijednosti, sukladno Pravilniku o dostavi prijedloga državnih potpora, podataka o državnim potporama i potporama male vrijednosti te registru državnih potpora i potpora male vrijednosti ("Narodne novine" br. 125/2017), dostaviti Ministarstvu financija RH na način propisan rečenim Pravilnikom.</w:t>
      </w:r>
    </w:p>
    <w:p w14:paraId="6A1AF7D8" w14:textId="77777777" w:rsidR="00374FB8" w:rsidRPr="00374FB8" w:rsidRDefault="00374FB8" w:rsidP="00374FB8">
      <w:pPr>
        <w:spacing w:after="0" w:line="240" w:lineRule="auto"/>
        <w:ind w:firstLine="708"/>
        <w:jc w:val="both"/>
        <w:rPr>
          <w:rFonts w:ascii="Times New Roman" w:eastAsia="Times New Roman" w:hAnsi="Times New Roman" w:cs="Times New Roman"/>
        </w:rPr>
      </w:pPr>
    </w:p>
    <w:p w14:paraId="27A2FDFD"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Na ovaj Program na odgovarajući način primjenjuje se i Zakon o pravu na pristup informacijama (NN 25/13, 85/15) i Zakon o provedbi Opće uredbe o zaštiti podataka (NN 42/18).</w:t>
      </w:r>
    </w:p>
    <w:p w14:paraId="37886A63" w14:textId="77777777" w:rsidR="00374FB8" w:rsidRPr="00374FB8" w:rsidRDefault="00374FB8" w:rsidP="00374FB8">
      <w:pPr>
        <w:spacing w:after="0" w:line="240" w:lineRule="auto"/>
        <w:jc w:val="both"/>
        <w:rPr>
          <w:rFonts w:ascii="Times New Roman" w:eastAsia="Times New Roman" w:hAnsi="Times New Roman" w:cs="Times New Roman"/>
        </w:rPr>
      </w:pPr>
    </w:p>
    <w:p w14:paraId="07662419" w14:textId="77777777" w:rsidR="00374FB8" w:rsidRPr="00374FB8" w:rsidRDefault="00374FB8" w:rsidP="00374FB8">
      <w:pPr>
        <w:numPr>
          <w:ilvl w:val="0"/>
          <w:numId w:val="78"/>
        </w:numPr>
        <w:spacing w:after="0" w:line="240" w:lineRule="auto"/>
        <w:ind w:hanging="229"/>
        <w:contextualSpacing/>
        <w:jc w:val="both"/>
        <w:rPr>
          <w:rFonts w:ascii="Times New Roman" w:eastAsia="Times New Roman" w:hAnsi="Times New Roman" w:cs="Times New Roman"/>
          <w:b/>
        </w:rPr>
      </w:pPr>
      <w:r w:rsidRPr="00374FB8">
        <w:rPr>
          <w:rFonts w:ascii="Times New Roman" w:eastAsia="Times New Roman" w:hAnsi="Times New Roman" w:cs="Times New Roman"/>
          <w:b/>
        </w:rPr>
        <w:t>ZAVRŠNA ODREDBA</w:t>
      </w:r>
    </w:p>
    <w:p w14:paraId="7483752C" w14:textId="77777777" w:rsidR="00374FB8" w:rsidRPr="00374FB8" w:rsidRDefault="00374FB8" w:rsidP="00374FB8">
      <w:pPr>
        <w:spacing w:after="0" w:line="240" w:lineRule="auto"/>
        <w:ind w:firstLine="709"/>
        <w:jc w:val="center"/>
        <w:rPr>
          <w:rFonts w:ascii="Times New Roman" w:eastAsia="Times New Roman" w:hAnsi="Times New Roman" w:cs="Times New Roman"/>
        </w:rPr>
      </w:pPr>
    </w:p>
    <w:p w14:paraId="72330B9F" w14:textId="77777777" w:rsidR="00374FB8" w:rsidRPr="00374FB8" w:rsidRDefault="00374FB8" w:rsidP="00374FB8">
      <w:pPr>
        <w:spacing w:after="0" w:line="240" w:lineRule="auto"/>
        <w:ind w:firstLine="709"/>
        <w:jc w:val="center"/>
        <w:rPr>
          <w:rFonts w:ascii="Times New Roman" w:eastAsia="Times New Roman" w:hAnsi="Times New Roman" w:cs="Times New Roman"/>
        </w:rPr>
      </w:pPr>
      <w:r w:rsidRPr="00374FB8">
        <w:rPr>
          <w:rFonts w:ascii="Times New Roman" w:eastAsia="Times New Roman" w:hAnsi="Times New Roman" w:cs="Times New Roman"/>
        </w:rPr>
        <w:t xml:space="preserve">Članak 8. </w:t>
      </w:r>
    </w:p>
    <w:p w14:paraId="2B51CFAB" w14:textId="77777777" w:rsidR="00374FB8" w:rsidRPr="00374FB8" w:rsidRDefault="00374FB8" w:rsidP="00374FB8">
      <w:pPr>
        <w:spacing w:after="0" w:line="240" w:lineRule="auto"/>
        <w:ind w:firstLine="709"/>
        <w:jc w:val="both"/>
        <w:rPr>
          <w:rFonts w:ascii="Times New Roman" w:eastAsia="Times New Roman" w:hAnsi="Times New Roman" w:cs="Times New Roman"/>
        </w:rPr>
      </w:pPr>
      <w:r w:rsidRPr="00374FB8">
        <w:rPr>
          <w:rFonts w:ascii="Times New Roman" w:eastAsia="Times New Roman" w:hAnsi="Times New Roman" w:cs="Times New Roman"/>
        </w:rPr>
        <w:t xml:space="preserve">Ovaj Program stupa na snagu osmog dana od dana objave u Glasniku Grada Karlovca. </w:t>
      </w:r>
    </w:p>
    <w:p w14:paraId="1189BF0B" w14:textId="77777777" w:rsidR="00374FB8" w:rsidRPr="00C76A03" w:rsidRDefault="00374FB8" w:rsidP="00374FB8">
      <w:pPr>
        <w:spacing w:after="0" w:line="240" w:lineRule="auto"/>
        <w:rPr>
          <w:rFonts w:ascii="Times New Roman" w:hAnsi="Times New Roman" w:cs="Times New Roman"/>
          <w:b/>
          <w:bCs/>
        </w:rPr>
      </w:pPr>
    </w:p>
    <w:p w14:paraId="168BC1A5" w14:textId="2AE622CC"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lastRenderedPageBreak/>
        <w:t>TOČKA 23.</w:t>
      </w:r>
    </w:p>
    <w:p w14:paraId="59D1C187" w14:textId="03505365" w:rsidR="00C76A03" w:rsidRPr="00C76A03" w:rsidRDefault="00C76A03" w:rsidP="00622C84">
      <w:pPr>
        <w:spacing w:after="0" w:line="240" w:lineRule="auto"/>
        <w:jc w:val="center"/>
        <w:rPr>
          <w:rFonts w:ascii="Times New Roman" w:hAnsi="Times New Roman" w:cs="Times New Roman"/>
          <w:b/>
          <w:bCs/>
        </w:rPr>
      </w:pPr>
      <w:r w:rsidRPr="00C76A03">
        <w:rPr>
          <w:rFonts w:ascii="Times New Roman" w:eastAsia="Times New Roman" w:hAnsi="Times New Roman" w:cs="Times New Roman"/>
          <w:b/>
          <w:bCs/>
        </w:rPr>
        <w:t>Program poticanja poljoprivrede i ruralnog razvoja na području Grada Karlovca za 2023.god.</w:t>
      </w:r>
    </w:p>
    <w:p w14:paraId="640138B6" w14:textId="49380113" w:rsidR="002F6CBD" w:rsidRPr="00C76A03" w:rsidRDefault="002F6CBD" w:rsidP="002F6CBD">
      <w:pPr>
        <w:spacing w:after="0" w:line="240" w:lineRule="auto"/>
        <w:rPr>
          <w:rFonts w:ascii="Times New Roman" w:hAnsi="Times New Roman" w:cs="Times New Roman"/>
          <w:bCs/>
        </w:rPr>
      </w:pPr>
      <w:r w:rsidRPr="00C76A03">
        <w:rPr>
          <w:rFonts w:ascii="Times New Roman" w:hAnsi="Times New Roman" w:cs="Times New Roman"/>
          <w:bCs/>
        </w:rPr>
        <w:tab/>
      </w:r>
      <w:r w:rsidR="00C76A03" w:rsidRPr="00C76A03">
        <w:rPr>
          <w:rFonts w:ascii="Times New Roman" w:hAnsi="Times New Roman" w:cs="Times New Roman"/>
          <w:bCs/>
        </w:rPr>
        <w:t xml:space="preserve">Uvodno obrazloženje dala je gospođa Daniela Peris, </w:t>
      </w:r>
      <w:proofErr w:type="spellStart"/>
      <w:r w:rsidR="00C76A03" w:rsidRPr="00C76A03">
        <w:rPr>
          <w:rFonts w:ascii="Times New Roman" w:hAnsi="Times New Roman" w:cs="Times New Roman"/>
          <w:bCs/>
        </w:rPr>
        <w:t>struč.spec.oec</w:t>
      </w:r>
      <w:proofErr w:type="spellEnd"/>
      <w:r w:rsidR="00C76A03" w:rsidRPr="00C76A03">
        <w:rPr>
          <w:rFonts w:ascii="Times New Roman" w:hAnsi="Times New Roman" w:cs="Times New Roman"/>
          <w:bCs/>
        </w:rPr>
        <w:t>., pročelnica Upravnog odjela za gospodarstvo, poljoprivredu i turizam</w:t>
      </w:r>
      <w:r w:rsidR="00622C84" w:rsidRPr="00C76A03">
        <w:rPr>
          <w:rFonts w:ascii="Times New Roman" w:eastAsia="Times New Roman" w:hAnsi="Times New Roman" w:cs="Times New Roman"/>
        </w:rPr>
        <w:t>.</w:t>
      </w:r>
    </w:p>
    <w:p w14:paraId="144590F2" w14:textId="0DB2CF95" w:rsidR="00622C84" w:rsidRPr="00C76A03" w:rsidRDefault="00622C84" w:rsidP="00622C84">
      <w:pPr>
        <w:spacing w:after="0" w:line="240" w:lineRule="auto"/>
        <w:jc w:val="both"/>
        <w:rPr>
          <w:rFonts w:ascii="Times New Roman" w:hAnsi="Times New Roman" w:cs="Times New Roman"/>
        </w:rPr>
      </w:pPr>
      <w:r w:rsidRPr="00C76A03">
        <w:rPr>
          <w:rFonts w:ascii="Times New Roman" w:hAnsi="Times New Roman" w:cs="Times New Roman"/>
          <w:bCs/>
        </w:rPr>
        <w:tab/>
      </w:r>
      <w:r w:rsidRPr="00C76A03">
        <w:rPr>
          <w:rFonts w:ascii="Times New Roman" w:hAnsi="Times New Roman" w:cs="Times New Roman"/>
        </w:rPr>
        <w:t xml:space="preserve">Predsjednik Gradskog vijeća izvijestio je vijećnike da je Odbor za </w:t>
      </w:r>
      <w:r w:rsidR="00C76A03" w:rsidRPr="00C76A03">
        <w:rPr>
          <w:rFonts w:ascii="Times New Roman" w:hAnsi="Times New Roman" w:cs="Times New Roman"/>
        </w:rPr>
        <w:t>poljoprivredu</w:t>
      </w:r>
      <w:r w:rsidRPr="00C76A03">
        <w:rPr>
          <w:rFonts w:ascii="Times New Roman" w:hAnsi="Times New Roman" w:cs="Times New Roman"/>
        </w:rPr>
        <w:t xml:space="preserve"> razmatrao navedenu točku te predlažu da se dones</w:t>
      </w:r>
      <w:r w:rsidR="00C76A03" w:rsidRPr="00C76A03">
        <w:rPr>
          <w:rFonts w:ascii="Times New Roman" w:hAnsi="Times New Roman" w:cs="Times New Roman"/>
        </w:rPr>
        <w:t>e Program poticanja poljoprivrede i ruralnog razvoja na području Grada Karlovca za 2023. godinu.</w:t>
      </w:r>
    </w:p>
    <w:p w14:paraId="47CEDEB3" w14:textId="63D4CABA" w:rsidR="00C76A03" w:rsidRPr="00C76A03" w:rsidRDefault="00C76A03" w:rsidP="00622C84">
      <w:pPr>
        <w:spacing w:after="0" w:line="240" w:lineRule="auto"/>
        <w:jc w:val="both"/>
        <w:rPr>
          <w:rFonts w:ascii="Times New Roman" w:hAnsi="Times New Roman" w:cs="Times New Roman"/>
        </w:rPr>
      </w:pPr>
      <w:r w:rsidRPr="00C76A03">
        <w:rPr>
          <w:rFonts w:ascii="Times New Roman" w:hAnsi="Times New Roman" w:cs="Times New Roman"/>
        </w:rPr>
        <w:tab/>
        <w:t>U raspravi je sudjelovalo: Albert Ofner.</w:t>
      </w:r>
    </w:p>
    <w:p w14:paraId="67BDB17C" w14:textId="588C7CF2" w:rsidR="00622C84" w:rsidRPr="00C76A03" w:rsidRDefault="00C76A03" w:rsidP="00C76A03">
      <w:pPr>
        <w:spacing w:after="0" w:line="240" w:lineRule="auto"/>
        <w:jc w:val="both"/>
        <w:rPr>
          <w:rFonts w:ascii="Times New Roman" w:hAnsi="Times New Roman" w:cs="Times New Roman"/>
        </w:rPr>
      </w:pPr>
      <w:r w:rsidRPr="00C76A03">
        <w:rPr>
          <w:rFonts w:ascii="Times New Roman" w:hAnsi="Times New Roman" w:cs="Times New Roman"/>
        </w:rPr>
        <w:tab/>
        <w:t xml:space="preserve">Nakon provedene rasprave, </w:t>
      </w:r>
      <w:r w:rsidR="00622C84" w:rsidRPr="00C76A03">
        <w:rPr>
          <w:rFonts w:ascii="Times New Roman" w:eastAsia="Times New Roman" w:hAnsi="Times New Roman" w:cs="Times New Roman"/>
          <w:bCs/>
        </w:rPr>
        <w:t xml:space="preserve">od nazočnih </w:t>
      </w:r>
      <w:r w:rsidRPr="00C76A03">
        <w:rPr>
          <w:rFonts w:ascii="Times New Roman" w:eastAsia="Times New Roman" w:hAnsi="Times New Roman" w:cs="Times New Roman"/>
          <w:bCs/>
        </w:rPr>
        <w:t>19</w:t>
      </w:r>
      <w:r w:rsidR="00622C84" w:rsidRPr="00C76A03">
        <w:rPr>
          <w:rFonts w:ascii="Times New Roman" w:eastAsia="Times New Roman" w:hAnsi="Times New Roman" w:cs="Times New Roman"/>
          <w:bCs/>
        </w:rPr>
        <w:t xml:space="preserve"> vijećnika u vijećnici, vijeće je sa 1</w:t>
      </w:r>
      <w:r w:rsidRPr="00C76A03">
        <w:rPr>
          <w:rFonts w:ascii="Times New Roman" w:eastAsia="Times New Roman" w:hAnsi="Times New Roman" w:cs="Times New Roman"/>
          <w:bCs/>
        </w:rPr>
        <w:t>9</w:t>
      </w:r>
      <w:r w:rsidR="00622C84" w:rsidRPr="00C76A03">
        <w:rPr>
          <w:rFonts w:ascii="Times New Roman" w:eastAsia="Times New Roman" w:hAnsi="Times New Roman" w:cs="Times New Roman"/>
          <w:bCs/>
        </w:rPr>
        <w:t xml:space="preserve"> glasova ZA donijelo:</w:t>
      </w:r>
    </w:p>
    <w:p w14:paraId="48A0E574" w14:textId="734ECB51" w:rsidR="00622C84" w:rsidRPr="00C76A03" w:rsidRDefault="00622C84" w:rsidP="00622C84">
      <w:pPr>
        <w:spacing w:after="0" w:line="240" w:lineRule="auto"/>
        <w:jc w:val="both"/>
        <w:rPr>
          <w:rFonts w:ascii="Times New Roman" w:hAnsi="Times New Roman" w:cs="Times New Roman"/>
          <w:b/>
        </w:rPr>
      </w:pPr>
    </w:p>
    <w:p w14:paraId="09B64D8F" w14:textId="77777777" w:rsidR="00C76A03" w:rsidRPr="00C76A03" w:rsidRDefault="00C76A03" w:rsidP="00622C84">
      <w:pPr>
        <w:spacing w:after="0" w:line="240" w:lineRule="auto"/>
        <w:jc w:val="center"/>
        <w:rPr>
          <w:rFonts w:ascii="Times New Roman" w:hAnsi="Times New Roman" w:cs="Times New Roman"/>
          <w:b/>
        </w:rPr>
      </w:pPr>
      <w:r w:rsidRPr="00C76A03">
        <w:rPr>
          <w:rFonts w:ascii="Times New Roman" w:hAnsi="Times New Roman" w:cs="Times New Roman"/>
          <w:b/>
        </w:rPr>
        <w:t xml:space="preserve">Program </w:t>
      </w:r>
    </w:p>
    <w:p w14:paraId="772A7FA9" w14:textId="230FC580" w:rsidR="00622C84" w:rsidRDefault="00C76A03" w:rsidP="00622C84">
      <w:pPr>
        <w:spacing w:after="0" w:line="240" w:lineRule="auto"/>
        <w:jc w:val="center"/>
        <w:rPr>
          <w:rFonts w:ascii="Times New Roman" w:hAnsi="Times New Roman" w:cs="Times New Roman"/>
          <w:b/>
        </w:rPr>
      </w:pPr>
      <w:r w:rsidRPr="00C76A03">
        <w:rPr>
          <w:rFonts w:ascii="Times New Roman" w:hAnsi="Times New Roman" w:cs="Times New Roman"/>
          <w:b/>
        </w:rPr>
        <w:t>poticanja poljoprivrede i ruralnog razvoja na području Grada Karlovca za 2023. godinu</w:t>
      </w:r>
    </w:p>
    <w:p w14:paraId="2F18730D" w14:textId="5802925D" w:rsidR="00374FB8" w:rsidRDefault="00374FB8" w:rsidP="00374FB8">
      <w:pPr>
        <w:spacing w:after="0" w:line="240" w:lineRule="auto"/>
        <w:rPr>
          <w:rFonts w:ascii="Times New Roman" w:hAnsi="Times New Roman" w:cs="Times New Roman"/>
          <w:b/>
        </w:rPr>
      </w:pPr>
    </w:p>
    <w:p w14:paraId="78457766" w14:textId="77777777" w:rsidR="00374FB8" w:rsidRPr="00374FB8" w:rsidRDefault="00374FB8" w:rsidP="00374FB8">
      <w:pPr>
        <w:numPr>
          <w:ilvl w:val="0"/>
          <w:numId w:val="84"/>
        </w:numPr>
        <w:spacing w:after="0" w:line="240" w:lineRule="auto"/>
        <w:rPr>
          <w:rFonts w:ascii="Times New Roman" w:eastAsia="Times New Roman" w:hAnsi="Times New Roman" w:cs="Times New Roman"/>
        </w:rPr>
      </w:pPr>
      <w:r w:rsidRPr="00374FB8">
        <w:rPr>
          <w:rFonts w:ascii="Times New Roman" w:eastAsia="Times New Roman" w:hAnsi="Times New Roman" w:cs="Times New Roman"/>
          <w:b/>
        </w:rPr>
        <w:t>OPĆE ODREDBE</w:t>
      </w:r>
    </w:p>
    <w:p w14:paraId="1C027247"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1.</w:t>
      </w:r>
      <w:bookmarkStart w:id="37" w:name="_Hlk54596848"/>
    </w:p>
    <w:p w14:paraId="24E6C8C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Ovim Programom poticanja poljoprivrede i ruralnog razvoja na području Grada Karlovca za 2023. (u daljnjem tekstu: Program) uređuje se ciljevi Programa, korisnici, aktivnosti i mjere, postupak dodjele sredstava, izvor sredstava i kontrola namjenskog utroška dodijeljenih sredstava.</w:t>
      </w:r>
    </w:p>
    <w:p w14:paraId="44B0B8C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b/>
        </w:rPr>
        <w:t xml:space="preserve">Opći cilj </w:t>
      </w:r>
      <w:r w:rsidRPr="00374FB8">
        <w:rPr>
          <w:rFonts w:ascii="Times New Roman" w:eastAsia="Times New Roman" w:hAnsi="Times New Roman" w:cs="Times New Roman"/>
        </w:rPr>
        <w:t xml:space="preserve">ovog Programa je provedbom mjera i aktivnosti poticati očuvanje i razvoj poljoprivrede i ruralnog prostora Grada Karlovca, te zaštita i redukcija divljači na prostorima na kojima je zabranjeno ustanovljavanje lovišta. Posebni ciljevi Programa su modernizacija proizvodnje i stvaranje povoljnijih uvjeta za bavljenje poljoprivredom, razvoj ruralnog prostora povećanjem ekonomske učinkovitosti i unapređenjem konkurentnosti poljoprivredne proizvodnje,  diversifikacija djelatnosti i stvaranje dodane vrijednosti poljoprivrednih proizvoda, edukacija i povećanje broja zaposlenih kroz razvoj seoskog turizma, sa svrhom zadržavanja stanovništva na ruralnom području, kako bi se očuvale njegove vrijednosti i iskoristile prednosti. </w:t>
      </w:r>
    </w:p>
    <w:p w14:paraId="4AAE9A1E" w14:textId="77777777" w:rsidR="00374FB8" w:rsidRPr="00374FB8" w:rsidRDefault="00374FB8" w:rsidP="00374FB8">
      <w:pPr>
        <w:spacing w:after="0" w:line="240" w:lineRule="auto"/>
        <w:jc w:val="both"/>
        <w:rPr>
          <w:rFonts w:ascii="Times New Roman" w:eastAsia="Times New Roman" w:hAnsi="Times New Roman" w:cs="Times New Roman"/>
        </w:rPr>
      </w:pPr>
    </w:p>
    <w:p w14:paraId="275B3E3A" w14:textId="77777777" w:rsidR="00374FB8" w:rsidRPr="00374FB8" w:rsidRDefault="00374FB8" w:rsidP="00374FB8">
      <w:pPr>
        <w:numPr>
          <w:ilvl w:val="0"/>
          <w:numId w:val="84"/>
        </w:numPr>
        <w:spacing w:after="0" w:line="240" w:lineRule="auto"/>
        <w:rPr>
          <w:rFonts w:ascii="Times New Roman" w:eastAsia="Times New Roman" w:hAnsi="Times New Roman" w:cs="Times New Roman"/>
          <w:b/>
        </w:rPr>
      </w:pPr>
      <w:r w:rsidRPr="00374FB8">
        <w:rPr>
          <w:rFonts w:ascii="Times New Roman" w:eastAsia="Times New Roman" w:hAnsi="Times New Roman" w:cs="Times New Roman"/>
          <w:b/>
        </w:rPr>
        <w:t>KORISNICI PROGRAMA</w:t>
      </w:r>
    </w:p>
    <w:p w14:paraId="726EFBED"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2.</w:t>
      </w:r>
    </w:p>
    <w:p w14:paraId="26C3B088"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Korisnici mjera ovog Programa mogu biti poljoprivredna gospodarstva upisana u Upisnik poljoprivrednika ili Upisnik obiteljskih poljoprivrednih gospodarstava, sa sjedištem i poljoprivrednom proizvodnjom (poljoprivredno zemljište, gospodarski objekti, trajni nasadi i sl.) na području Grada Karlovca, LAG-ovi,  kao i  institucije i pravne osobe koje provode određene mjere iz Programa.</w:t>
      </w:r>
    </w:p>
    <w:p w14:paraId="3C58079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Poljoprivredno gospodarstvo je pravna ili fizička osoba, a djeluje kao obiteljsko poljoprivredno gospodarstvo, obrt, trgovačko društvo ili zadruga. Potpore mogu ostvariti pravne osobe (zadruge, mikro poduzeća) koje imaju maksimalno 10 zaposlenih.</w:t>
      </w:r>
    </w:p>
    <w:p w14:paraId="18279F1F" w14:textId="77777777" w:rsidR="00374FB8" w:rsidRPr="00374FB8" w:rsidRDefault="00374FB8" w:rsidP="00374FB8">
      <w:pPr>
        <w:spacing w:after="0" w:line="240" w:lineRule="auto"/>
        <w:ind w:firstLine="708"/>
        <w:jc w:val="both"/>
        <w:rPr>
          <w:rFonts w:ascii="Times New Roman" w:eastAsia="Times New Roman" w:hAnsi="Times New Roman" w:cs="Times New Roman"/>
        </w:rPr>
      </w:pPr>
      <w:r w:rsidRPr="00374FB8">
        <w:rPr>
          <w:rFonts w:ascii="Times New Roman" w:eastAsia="Times New Roman" w:hAnsi="Times New Roman" w:cs="Times New Roman"/>
        </w:rPr>
        <w:t>Prihvatljivi korisnici su oni koji ispunjavaju i sljedeće uvjete:</w:t>
      </w:r>
    </w:p>
    <w:p w14:paraId="43102062" w14:textId="77777777" w:rsidR="00374FB8" w:rsidRPr="00374FB8" w:rsidRDefault="00374FB8" w:rsidP="00374FB8">
      <w:pPr>
        <w:numPr>
          <w:ilvl w:val="0"/>
          <w:numId w:val="83"/>
        </w:numPr>
        <w:autoSpaceDE w:val="0"/>
        <w:autoSpaceDN w:val="0"/>
        <w:adjustRightInd w:val="0"/>
        <w:spacing w:after="0" w:line="240" w:lineRule="auto"/>
        <w:jc w:val="both"/>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imaju podmirene sve dospjele novčane obveze prema Gradu Karlovcu i tvrtkama u vlasništvu Grada,</w:t>
      </w:r>
    </w:p>
    <w:p w14:paraId="5CB72B50" w14:textId="77777777" w:rsidR="00374FB8" w:rsidRPr="00374FB8" w:rsidRDefault="00374FB8" w:rsidP="00374FB8">
      <w:pPr>
        <w:numPr>
          <w:ilvl w:val="0"/>
          <w:numId w:val="83"/>
        </w:numPr>
        <w:autoSpaceDE w:val="0"/>
        <w:autoSpaceDN w:val="0"/>
        <w:adjustRightInd w:val="0"/>
        <w:spacing w:after="0" w:line="240" w:lineRule="auto"/>
        <w:jc w:val="both"/>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imaju podmirene sve dospjele novčane obveze o kojima evidenciju vodi Porezna uprava,</w:t>
      </w:r>
    </w:p>
    <w:p w14:paraId="7A05827C" w14:textId="77777777" w:rsidR="00374FB8" w:rsidRPr="00374FB8" w:rsidRDefault="00374FB8" w:rsidP="00374FB8">
      <w:pPr>
        <w:numPr>
          <w:ilvl w:val="0"/>
          <w:numId w:val="83"/>
        </w:numPr>
        <w:tabs>
          <w:tab w:val="left" w:pos="709"/>
        </w:tabs>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koji su namjenski utrošili već dodijeljene potpore Grada Karlovca ukoliko su ih ostvarili u ranijim razdobljima.</w:t>
      </w:r>
    </w:p>
    <w:p w14:paraId="406BDADD" w14:textId="77777777" w:rsidR="00374FB8" w:rsidRPr="00374FB8" w:rsidRDefault="00374FB8" w:rsidP="00374FB8">
      <w:pPr>
        <w:tabs>
          <w:tab w:val="left" w:pos="709"/>
        </w:tabs>
        <w:spacing w:after="0" w:line="240" w:lineRule="auto"/>
        <w:ind w:left="720"/>
        <w:jc w:val="both"/>
        <w:rPr>
          <w:rFonts w:ascii="Times New Roman" w:eastAsia="Times New Roman" w:hAnsi="Times New Roman" w:cs="Times New Roman"/>
        </w:rPr>
      </w:pPr>
    </w:p>
    <w:p w14:paraId="7FB3AB0F" w14:textId="77777777" w:rsidR="00374FB8" w:rsidRPr="00374FB8" w:rsidRDefault="00374FB8" w:rsidP="00374FB8">
      <w:pPr>
        <w:numPr>
          <w:ilvl w:val="0"/>
          <w:numId w:val="84"/>
        </w:num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NOSITELJ PROGRAMA</w:t>
      </w:r>
    </w:p>
    <w:p w14:paraId="2AB6488D"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3.</w:t>
      </w:r>
    </w:p>
    <w:p w14:paraId="2E0A047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Nositelj provedbe ovog Programa je Grad Karlovac, Upravni odjel za gospodarstvo, poljoprivredu i turizam. U provedbi određenih aktivnosti i mjera iz Programa sudjeluju i drugi subjekti koje su Programom utvrđeni kao izvršitelji provedbe pojedinih mjera.</w:t>
      </w:r>
    </w:p>
    <w:p w14:paraId="515B2340" w14:textId="77777777" w:rsidR="00374FB8" w:rsidRPr="00374FB8" w:rsidRDefault="00374FB8" w:rsidP="00374FB8">
      <w:pPr>
        <w:spacing w:after="0" w:line="240" w:lineRule="auto"/>
        <w:jc w:val="both"/>
        <w:rPr>
          <w:rFonts w:ascii="Times New Roman" w:eastAsia="Times New Roman" w:hAnsi="Times New Roman" w:cs="Times New Roman"/>
        </w:rPr>
      </w:pPr>
    </w:p>
    <w:bookmarkEnd w:id="37"/>
    <w:p w14:paraId="3064210C" w14:textId="77777777" w:rsidR="00374FB8" w:rsidRPr="00374FB8" w:rsidRDefault="00374FB8" w:rsidP="00374FB8">
      <w:pPr>
        <w:numPr>
          <w:ilvl w:val="0"/>
          <w:numId w:val="84"/>
        </w:num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 xml:space="preserve">AKTIVNOSTI, MJERE I PROJEKTI </w:t>
      </w:r>
    </w:p>
    <w:p w14:paraId="21E4D66F" w14:textId="77777777" w:rsidR="00374FB8" w:rsidRDefault="00374FB8" w:rsidP="00374FB8">
      <w:pPr>
        <w:spacing w:after="0" w:line="240" w:lineRule="auto"/>
        <w:jc w:val="center"/>
        <w:rPr>
          <w:rFonts w:ascii="Times New Roman" w:eastAsia="Times New Roman" w:hAnsi="Times New Roman" w:cs="Times New Roman"/>
        </w:rPr>
      </w:pPr>
    </w:p>
    <w:p w14:paraId="0C549830" w14:textId="7B45052F"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4.</w:t>
      </w:r>
    </w:p>
    <w:p w14:paraId="245F2036" w14:textId="77777777" w:rsidR="00374FB8" w:rsidRPr="00374FB8" w:rsidRDefault="00374FB8" w:rsidP="00374FB8">
      <w:pPr>
        <w:spacing w:after="0" w:line="240" w:lineRule="auto"/>
        <w:rPr>
          <w:rFonts w:ascii="Times New Roman" w:eastAsia="Times New Roman" w:hAnsi="Times New Roman" w:cs="Times New Roman"/>
        </w:rPr>
      </w:pPr>
      <w:r w:rsidRPr="00374FB8">
        <w:rPr>
          <w:rFonts w:ascii="Times New Roman" w:eastAsia="Times New Roman" w:hAnsi="Times New Roman" w:cs="Times New Roman"/>
        </w:rPr>
        <w:t>Provedba Programa planirana je kroz</w:t>
      </w:r>
      <w:r w:rsidRPr="00374FB8">
        <w:rPr>
          <w:rFonts w:ascii="Times New Roman" w:eastAsia="Times New Roman" w:hAnsi="Times New Roman" w:cs="Times New Roman"/>
          <w:b/>
        </w:rPr>
        <w:t xml:space="preserve"> </w:t>
      </w:r>
      <w:r w:rsidRPr="00374FB8">
        <w:rPr>
          <w:rFonts w:ascii="Times New Roman" w:eastAsia="Times New Roman" w:hAnsi="Times New Roman" w:cs="Times New Roman"/>
        </w:rPr>
        <w:t>aktivnosti/projekte  kako slijedi:</w:t>
      </w:r>
    </w:p>
    <w:p w14:paraId="706388FD" w14:textId="77777777" w:rsidR="00374FB8" w:rsidRPr="00374FB8" w:rsidRDefault="00374FB8" w:rsidP="00374FB8">
      <w:pPr>
        <w:spacing w:after="0" w:line="240" w:lineRule="auto"/>
        <w:rPr>
          <w:rFonts w:ascii="Times New Roman" w:eastAsia="Times New Roman" w:hAnsi="Times New Roman" w:cs="Times New Roman"/>
        </w:rPr>
      </w:pPr>
    </w:p>
    <w:tbl>
      <w:tblPr>
        <w:tblStyle w:val="Reetkatablice1"/>
        <w:tblW w:w="0" w:type="auto"/>
        <w:tblLook w:val="04A0" w:firstRow="1" w:lastRow="0" w:firstColumn="1" w:lastColumn="0" w:noHBand="0" w:noVBand="1"/>
      </w:tblPr>
      <w:tblGrid>
        <w:gridCol w:w="705"/>
        <w:gridCol w:w="5406"/>
        <w:gridCol w:w="2951"/>
      </w:tblGrid>
      <w:tr w:rsidR="00374FB8" w:rsidRPr="00374FB8" w14:paraId="538B7B69" w14:textId="77777777" w:rsidTr="009C173C">
        <w:tc>
          <w:tcPr>
            <w:tcW w:w="705" w:type="dxa"/>
          </w:tcPr>
          <w:p w14:paraId="358B35CA" w14:textId="77777777" w:rsidR="00374FB8" w:rsidRPr="00374FB8" w:rsidRDefault="00374FB8" w:rsidP="00374FB8">
            <w:pPr>
              <w:jc w:val="center"/>
              <w:rPr>
                <w:rFonts w:ascii="Times New Roman" w:hAnsi="Times New Roman" w:cs="Times New Roman"/>
                <w:b/>
                <w:bCs/>
              </w:rPr>
            </w:pPr>
            <w:r w:rsidRPr="00374FB8">
              <w:rPr>
                <w:rFonts w:ascii="Times New Roman" w:hAnsi="Times New Roman" w:cs="Times New Roman"/>
                <w:b/>
                <w:bCs/>
              </w:rPr>
              <w:lastRenderedPageBreak/>
              <w:t>R.br.</w:t>
            </w:r>
          </w:p>
        </w:tc>
        <w:tc>
          <w:tcPr>
            <w:tcW w:w="5499" w:type="dxa"/>
          </w:tcPr>
          <w:p w14:paraId="389B652B" w14:textId="77777777" w:rsidR="00374FB8" w:rsidRPr="00374FB8" w:rsidRDefault="00374FB8" w:rsidP="00374FB8">
            <w:pPr>
              <w:rPr>
                <w:rFonts w:ascii="Times New Roman" w:hAnsi="Times New Roman" w:cs="Times New Roman"/>
                <w:b/>
                <w:bCs/>
              </w:rPr>
            </w:pPr>
            <w:r w:rsidRPr="00374FB8">
              <w:rPr>
                <w:rFonts w:ascii="Times New Roman" w:hAnsi="Times New Roman" w:cs="Times New Roman"/>
                <w:b/>
                <w:bCs/>
              </w:rPr>
              <w:t>NAZIV AKTIVNOSTI/PROJEKTA</w:t>
            </w:r>
          </w:p>
        </w:tc>
        <w:tc>
          <w:tcPr>
            <w:tcW w:w="3006" w:type="dxa"/>
          </w:tcPr>
          <w:p w14:paraId="3C84F3D8" w14:textId="77777777" w:rsidR="00374FB8" w:rsidRPr="00374FB8" w:rsidRDefault="00374FB8" w:rsidP="00374FB8">
            <w:pPr>
              <w:rPr>
                <w:rFonts w:ascii="Times New Roman" w:hAnsi="Times New Roman" w:cs="Times New Roman"/>
                <w:b/>
                <w:bCs/>
              </w:rPr>
            </w:pPr>
            <w:r w:rsidRPr="00374FB8">
              <w:rPr>
                <w:rFonts w:ascii="Times New Roman" w:hAnsi="Times New Roman" w:cs="Times New Roman"/>
                <w:b/>
                <w:bCs/>
              </w:rPr>
              <w:t>PLANIRANI IZNOS (EUR)</w:t>
            </w:r>
          </w:p>
        </w:tc>
      </w:tr>
      <w:tr w:rsidR="00374FB8" w:rsidRPr="00374FB8" w14:paraId="16244802" w14:textId="77777777" w:rsidTr="009C173C">
        <w:tc>
          <w:tcPr>
            <w:tcW w:w="705" w:type="dxa"/>
          </w:tcPr>
          <w:p w14:paraId="290A5219" w14:textId="77777777" w:rsidR="00374FB8" w:rsidRPr="00374FB8" w:rsidRDefault="00374FB8" w:rsidP="00374FB8">
            <w:pPr>
              <w:jc w:val="center"/>
              <w:rPr>
                <w:rFonts w:ascii="Times New Roman" w:hAnsi="Times New Roman" w:cs="Times New Roman"/>
              </w:rPr>
            </w:pPr>
            <w:r w:rsidRPr="00374FB8">
              <w:rPr>
                <w:rFonts w:ascii="Times New Roman" w:hAnsi="Times New Roman" w:cs="Times New Roman"/>
              </w:rPr>
              <w:t>1.</w:t>
            </w:r>
          </w:p>
        </w:tc>
        <w:tc>
          <w:tcPr>
            <w:tcW w:w="5499" w:type="dxa"/>
          </w:tcPr>
          <w:p w14:paraId="0BFC5297" w14:textId="77777777" w:rsidR="00374FB8" w:rsidRPr="00374FB8" w:rsidRDefault="00374FB8" w:rsidP="00374FB8">
            <w:pPr>
              <w:rPr>
                <w:rFonts w:ascii="Times New Roman" w:hAnsi="Times New Roman" w:cs="Times New Roman"/>
              </w:rPr>
            </w:pPr>
            <w:r w:rsidRPr="00374FB8">
              <w:rPr>
                <w:rFonts w:ascii="Times New Roman" w:hAnsi="Times New Roman" w:cs="Times New Roman"/>
              </w:rPr>
              <w:t>Potpore poljoprivrednim gospodarstvima</w:t>
            </w:r>
          </w:p>
        </w:tc>
        <w:tc>
          <w:tcPr>
            <w:tcW w:w="3006" w:type="dxa"/>
          </w:tcPr>
          <w:p w14:paraId="69F92599" w14:textId="77777777" w:rsidR="00374FB8" w:rsidRPr="00374FB8" w:rsidRDefault="00374FB8" w:rsidP="00374FB8">
            <w:pPr>
              <w:jc w:val="right"/>
              <w:rPr>
                <w:rFonts w:ascii="Times New Roman" w:hAnsi="Times New Roman" w:cs="Times New Roman"/>
              </w:rPr>
            </w:pPr>
            <w:r w:rsidRPr="00374FB8">
              <w:rPr>
                <w:rFonts w:ascii="Times New Roman" w:hAnsi="Times New Roman" w:cs="Times New Roman"/>
              </w:rPr>
              <w:t>132.000,00</w:t>
            </w:r>
          </w:p>
        </w:tc>
      </w:tr>
      <w:tr w:rsidR="00374FB8" w:rsidRPr="00374FB8" w14:paraId="0CC8CFA0" w14:textId="77777777" w:rsidTr="009C173C">
        <w:tc>
          <w:tcPr>
            <w:tcW w:w="705" w:type="dxa"/>
          </w:tcPr>
          <w:p w14:paraId="08EB3E03" w14:textId="77777777" w:rsidR="00374FB8" w:rsidRPr="00374FB8" w:rsidRDefault="00374FB8" w:rsidP="00374FB8">
            <w:pPr>
              <w:jc w:val="center"/>
              <w:rPr>
                <w:rFonts w:ascii="Times New Roman" w:hAnsi="Times New Roman" w:cs="Times New Roman"/>
              </w:rPr>
            </w:pPr>
            <w:r w:rsidRPr="00374FB8">
              <w:rPr>
                <w:rFonts w:ascii="Times New Roman" w:hAnsi="Times New Roman" w:cs="Times New Roman"/>
              </w:rPr>
              <w:t>2.</w:t>
            </w:r>
          </w:p>
        </w:tc>
        <w:tc>
          <w:tcPr>
            <w:tcW w:w="5499" w:type="dxa"/>
          </w:tcPr>
          <w:p w14:paraId="43B69EEE" w14:textId="77777777" w:rsidR="00374FB8" w:rsidRPr="00374FB8" w:rsidRDefault="00374FB8" w:rsidP="00374FB8">
            <w:pPr>
              <w:rPr>
                <w:rFonts w:ascii="Times New Roman" w:hAnsi="Times New Roman" w:cs="Times New Roman"/>
              </w:rPr>
            </w:pPr>
            <w:r w:rsidRPr="00374FB8">
              <w:rPr>
                <w:rFonts w:ascii="Times New Roman" w:hAnsi="Times New Roman" w:cs="Times New Roman"/>
              </w:rPr>
              <w:t>Potpore poduzetništvu u ruralnom području</w:t>
            </w:r>
          </w:p>
        </w:tc>
        <w:tc>
          <w:tcPr>
            <w:tcW w:w="3006" w:type="dxa"/>
          </w:tcPr>
          <w:p w14:paraId="4FFBDFE2" w14:textId="77777777" w:rsidR="00374FB8" w:rsidRPr="00374FB8" w:rsidRDefault="00374FB8" w:rsidP="00374FB8">
            <w:pPr>
              <w:jc w:val="right"/>
              <w:rPr>
                <w:rFonts w:ascii="Times New Roman" w:hAnsi="Times New Roman" w:cs="Times New Roman"/>
              </w:rPr>
            </w:pPr>
            <w:r w:rsidRPr="00374FB8">
              <w:rPr>
                <w:rFonts w:ascii="Times New Roman" w:hAnsi="Times New Roman" w:cs="Times New Roman"/>
              </w:rPr>
              <w:t>22.560,00</w:t>
            </w:r>
          </w:p>
        </w:tc>
      </w:tr>
      <w:tr w:rsidR="00374FB8" w:rsidRPr="00374FB8" w14:paraId="6774164B" w14:textId="77777777" w:rsidTr="009C173C">
        <w:tc>
          <w:tcPr>
            <w:tcW w:w="705" w:type="dxa"/>
          </w:tcPr>
          <w:p w14:paraId="0ED1DD88" w14:textId="77777777" w:rsidR="00374FB8" w:rsidRPr="00374FB8" w:rsidRDefault="00374FB8" w:rsidP="00374FB8">
            <w:pPr>
              <w:jc w:val="center"/>
              <w:rPr>
                <w:rFonts w:ascii="Times New Roman" w:hAnsi="Times New Roman" w:cs="Times New Roman"/>
              </w:rPr>
            </w:pPr>
            <w:r w:rsidRPr="00374FB8">
              <w:rPr>
                <w:rFonts w:ascii="Times New Roman" w:hAnsi="Times New Roman" w:cs="Times New Roman"/>
              </w:rPr>
              <w:t>3.</w:t>
            </w:r>
          </w:p>
        </w:tc>
        <w:tc>
          <w:tcPr>
            <w:tcW w:w="5499" w:type="dxa"/>
          </w:tcPr>
          <w:p w14:paraId="242C6AEC" w14:textId="77777777" w:rsidR="00374FB8" w:rsidRPr="00374FB8" w:rsidRDefault="00374FB8" w:rsidP="00374FB8">
            <w:pPr>
              <w:rPr>
                <w:rFonts w:ascii="Times New Roman" w:hAnsi="Times New Roman" w:cs="Times New Roman"/>
              </w:rPr>
            </w:pPr>
            <w:r w:rsidRPr="00374FB8">
              <w:rPr>
                <w:rFonts w:ascii="Times New Roman" w:hAnsi="Times New Roman" w:cs="Times New Roman"/>
              </w:rPr>
              <w:t>Suradnja sa institucijama i udrugama</w:t>
            </w:r>
          </w:p>
        </w:tc>
        <w:tc>
          <w:tcPr>
            <w:tcW w:w="3006" w:type="dxa"/>
          </w:tcPr>
          <w:p w14:paraId="570EA245" w14:textId="77777777" w:rsidR="00374FB8" w:rsidRPr="00374FB8" w:rsidRDefault="00374FB8" w:rsidP="00374FB8">
            <w:pPr>
              <w:jc w:val="right"/>
              <w:rPr>
                <w:rFonts w:ascii="Times New Roman" w:hAnsi="Times New Roman" w:cs="Times New Roman"/>
              </w:rPr>
            </w:pPr>
            <w:r w:rsidRPr="00374FB8">
              <w:rPr>
                <w:rFonts w:ascii="Times New Roman" w:hAnsi="Times New Roman" w:cs="Times New Roman"/>
              </w:rPr>
              <w:t>39.843,00</w:t>
            </w:r>
          </w:p>
        </w:tc>
      </w:tr>
      <w:tr w:rsidR="00374FB8" w:rsidRPr="00374FB8" w14:paraId="46F74E10" w14:textId="77777777" w:rsidTr="009C173C">
        <w:tc>
          <w:tcPr>
            <w:tcW w:w="705" w:type="dxa"/>
          </w:tcPr>
          <w:p w14:paraId="6B88244B" w14:textId="77777777" w:rsidR="00374FB8" w:rsidRPr="00374FB8" w:rsidRDefault="00374FB8" w:rsidP="00374FB8">
            <w:pPr>
              <w:jc w:val="center"/>
              <w:rPr>
                <w:rFonts w:ascii="Times New Roman" w:hAnsi="Times New Roman" w:cs="Times New Roman"/>
              </w:rPr>
            </w:pPr>
            <w:r w:rsidRPr="00374FB8">
              <w:rPr>
                <w:rFonts w:ascii="Times New Roman" w:hAnsi="Times New Roman" w:cs="Times New Roman"/>
              </w:rPr>
              <w:t>4.</w:t>
            </w:r>
          </w:p>
        </w:tc>
        <w:tc>
          <w:tcPr>
            <w:tcW w:w="5499" w:type="dxa"/>
          </w:tcPr>
          <w:p w14:paraId="60E54469" w14:textId="77777777" w:rsidR="00374FB8" w:rsidRPr="00374FB8" w:rsidRDefault="00374FB8" w:rsidP="00374FB8">
            <w:pPr>
              <w:rPr>
                <w:rFonts w:ascii="Times New Roman" w:hAnsi="Times New Roman" w:cs="Times New Roman"/>
              </w:rPr>
            </w:pPr>
            <w:r w:rsidRPr="00374FB8">
              <w:rPr>
                <w:rFonts w:ascii="Times New Roman" w:hAnsi="Times New Roman" w:cs="Times New Roman"/>
              </w:rPr>
              <w:t xml:space="preserve">Raspolaganje </w:t>
            </w:r>
            <w:proofErr w:type="spellStart"/>
            <w:r w:rsidRPr="00374FB8">
              <w:rPr>
                <w:rFonts w:ascii="Times New Roman" w:hAnsi="Times New Roman" w:cs="Times New Roman"/>
              </w:rPr>
              <w:t>poljopr</w:t>
            </w:r>
            <w:proofErr w:type="spellEnd"/>
            <w:r w:rsidRPr="00374FB8">
              <w:rPr>
                <w:rFonts w:ascii="Times New Roman" w:hAnsi="Times New Roman" w:cs="Times New Roman"/>
              </w:rPr>
              <w:t>. zemljištem u vlasništvu RH</w:t>
            </w:r>
          </w:p>
        </w:tc>
        <w:tc>
          <w:tcPr>
            <w:tcW w:w="3006" w:type="dxa"/>
          </w:tcPr>
          <w:p w14:paraId="567E5107" w14:textId="77777777" w:rsidR="00374FB8" w:rsidRPr="00374FB8" w:rsidRDefault="00374FB8" w:rsidP="00374FB8">
            <w:pPr>
              <w:jc w:val="right"/>
              <w:rPr>
                <w:rFonts w:ascii="Times New Roman" w:hAnsi="Times New Roman" w:cs="Times New Roman"/>
              </w:rPr>
            </w:pPr>
            <w:r w:rsidRPr="00374FB8">
              <w:rPr>
                <w:rFonts w:ascii="Times New Roman" w:hAnsi="Times New Roman" w:cs="Times New Roman"/>
              </w:rPr>
              <w:t>6.640,00</w:t>
            </w:r>
          </w:p>
        </w:tc>
      </w:tr>
      <w:tr w:rsidR="00374FB8" w:rsidRPr="00374FB8" w14:paraId="09701483" w14:textId="77777777" w:rsidTr="009C173C">
        <w:tc>
          <w:tcPr>
            <w:tcW w:w="705" w:type="dxa"/>
          </w:tcPr>
          <w:p w14:paraId="187A9175" w14:textId="77777777" w:rsidR="00374FB8" w:rsidRPr="00374FB8" w:rsidRDefault="00374FB8" w:rsidP="00374FB8">
            <w:pPr>
              <w:jc w:val="center"/>
              <w:rPr>
                <w:rFonts w:ascii="Times New Roman" w:hAnsi="Times New Roman" w:cs="Times New Roman"/>
              </w:rPr>
            </w:pPr>
            <w:r w:rsidRPr="00374FB8">
              <w:rPr>
                <w:rFonts w:ascii="Times New Roman" w:hAnsi="Times New Roman" w:cs="Times New Roman"/>
              </w:rPr>
              <w:t>5.</w:t>
            </w:r>
          </w:p>
        </w:tc>
        <w:tc>
          <w:tcPr>
            <w:tcW w:w="5499" w:type="dxa"/>
          </w:tcPr>
          <w:p w14:paraId="312B0095" w14:textId="77777777" w:rsidR="00374FB8" w:rsidRPr="00374FB8" w:rsidRDefault="00374FB8" w:rsidP="00374FB8">
            <w:pPr>
              <w:rPr>
                <w:rFonts w:ascii="Times New Roman" w:hAnsi="Times New Roman" w:cs="Times New Roman"/>
              </w:rPr>
            </w:pPr>
            <w:r w:rsidRPr="00374FB8">
              <w:rPr>
                <w:rFonts w:ascii="Times New Roman" w:hAnsi="Times New Roman" w:cs="Times New Roman"/>
              </w:rPr>
              <w:t>Održavanje zapuštenog poljoprivrednog zemljišta</w:t>
            </w:r>
          </w:p>
        </w:tc>
        <w:tc>
          <w:tcPr>
            <w:tcW w:w="3006" w:type="dxa"/>
          </w:tcPr>
          <w:p w14:paraId="59C22E1E" w14:textId="77777777" w:rsidR="00374FB8" w:rsidRPr="00374FB8" w:rsidRDefault="00374FB8" w:rsidP="00374FB8">
            <w:pPr>
              <w:jc w:val="right"/>
              <w:rPr>
                <w:rFonts w:ascii="Times New Roman" w:hAnsi="Times New Roman" w:cs="Times New Roman"/>
              </w:rPr>
            </w:pPr>
            <w:r w:rsidRPr="00374FB8">
              <w:rPr>
                <w:rFonts w:ascii="Times New Roman" w:hAnsi="Times New Roman" w:cs="Times New Roman"/>
              </w:rPr>
              <w:t>10.000,00</w:t>
            </w:r>
          </w:p>
        </w:tc>
      </w:tr>
      <w:tr w:rsidR="00374FB8" w:rsidRPr="00374FB8" w14:paraId="573F2969" w14:textId="77777777" w:rsidTr="009C173C">
        <w:tc>
          <w:tcPr>
            <w:tcW w:w="705" w:type="dxa"/>
          </w:tcPr>
          <w:p w14:paraId="2BCF9060" w14:textId="77777777" w:rsidR="00374FB8" w:rsidRPr="00374FB8" w:rsidRDefault="00374FB8" w:rsidP="00374FB8">
            <w:pPr>
              <w:jc w:val="center"/>
              <w:rPr>
                <w:rFonts w:ascii="Times New Roman" w:hAnsi="Times New Roman" w:cs="Times New Roman"/>
              </w:rPr>
            </w:pPr>
            <w:r w:rsidRPr="00374FB8">
              <w:rPr>
                <w:rFonts w:ascii="Times New Roman" w:hAnsi="Times New Roman" w:cs="Times New Roman"/>
              </w:rPr>
              <w:t>6.</w:t>
            </w:r>
          </w:p>
        </w:tc>
        <w:tc>
          <w:tcPr>
            <w:tcW w:w="5499" w:type="dxa"/>
          </w:tcPr>
          <w:p w14:paraId="54E281D9" w14:textId="77777777" w:rsidR="00374FB8" w:rsidRPr="00374FB8" w:rsidRDefault="00374FB8" w:rsidP="00374FB8">
            <w:pPr>
              <w:rPr>
                <w:rFonts w:ascii="Times New Roman" w:hAnsi="Times New Roman" w:cs="Times New Roman"/>
              </w:rPr>
            </w:pPr>
            <w:r w:rsidRPr="00374FB8">
              <w:rPr>
                <w:rFonts w:ascii="Times New Roman" w:hAnsi="Times New Roman" w:cs="Times New Roman"/>
              </w:rPr>
              <w:t>„Gradski vrtovi“</w:t>
            </w:r>
          </w:p>
        </w:tc>
        <w:tc>
          <w:tcPr>
            <w:tcW w:w="3006" w:type="dxa"/>
          </w:tcPr>
          <w:p w14:paraId="109C4CE8" w14:textId="77777777" w:rsidR="00374FB8" w:rsidRPr="00374FB8" w:rsidRDefault="00374FB8" w:rsidP="00374FB8">
            <w:pPr>
              <w:jc w:val="right"/>
              <w:rPr>
                <w:rFonts w:ascii="Times New Roman" w:hAnsi="Times New Roman" w:cs="Times New Roman"/>
              </w:rPr>
            </w:pPr>
            <w:r w:rsidRPr="00374FB8">
              <w:rPr>
                <w:rFonts w:ascii="Times New Roman" w:hAnsi="Times New Roman" w:cs="Times New Roman"/>
              </w:rPr>
              <w:t>3.318,00</w:t>
            </w:r>
          </w:p>
        </w:tc>
      </w:tr>
      <w:tr w:rsidR="00374FB8" w:rsidRPr="00374FB8" w14:paraId="40999FCC" w14:textId="77777777" w:rsidTr="009C173C">
        <w:tc>
          <w:tcPr>
            <w:tcW w:w="705" w:type="dxa"/>
          </w:tcPr>
          <w:p w14:paraId="2D2485C6" w14:textId="77777777" w:rsidR="00374FB8" w:rsidRPr="00374FB8" w:rsidRDefault="00374FB8" w:rsidP="00374FB8">
            <w:pPr>
              <w:jc w:val="center"/>
              <w:rPr>
                <w:rFonts w:ascii="Times New Roman" w:hAnsi="Times New Roman" w:cs="Times New Roman"/>
              </w:rPr>
            </w:pPr>
          </w:p>
        </w:tc>
        <w:tc>
          <w:tcPr>
            <w:tcW w:w="5499" w:type="dxa"/>
          </w:tcPr>
          <w:p w14:paraId="6D2CD498" w14:textId="77777777" w:rsidR="00374FB8" w:rsidRPr="00374FB8" w:rsidRDefault="00374FB8" w:rsidP="00374FB8">
            <w:pPr>
              <w:jc w:val="right"/>
              <w:rPr>
                <w:rFonts w:ascii="Times New Roman" w:hAnsi="Times New Roman" w:cs="Times New Roman"/>
                <w:b/>
                <w:bCs/>
              </w:rPr>
            </w:pPr>
            <w:r w:rsidRPr="00374FB8">
              <w:rPr>
                <w:rFonts w:ascii="Times New Roman" w:hAnsi="Times New Roman" w:cs="Times New Roman"/>
                <w:b/>
                <w:bCs/>
              </w:rPr>
              <w:t>UKUPNO</w:t>
            </w:r>
          </w:p>
        </w:tc>
        <w:tc>
          <w:tcPr>
            <w:tcW w:w="3006" w:type="dxa"/>
          </w:tcPr>
          <w:p w14:paraId="6BE4B8FD" w14:textId="77777777" w:rsidR="00374FB8" w:rsidRPr="00374FB8" w:rsidRDefault="00374FB8" w:rsidP="00374FB8">
            <w:pPr>
              <w:jc w:val="right"/>
              <w:rPr>
                <w:rFonts w:ascii="Times New Roman" w:hAnsi="Times New Roman" w:cs="Times New Roman"/>
                <w:b/>
                <w:bCs/>
              </w:rPr>
            </w:pPr>
            <w:r w:rsidRPr="00374FB8">
              <w:rPr>
                <w:rFonts w:ascii="Times New Roman" w:hAnsi="Times New Roman" w:cs="Times New Roman"/>
                <w:b/>
                <w:bCs/>
              </w:rPr>
              <w:t>214.361,00</w:t>
            </w:r>
          </w:p>
        </w:tc>
      </w:tr>
    </w:tbl>
    <w:p w14:paraId="2D89CC97" w14:textId="77777777" w:rsidR="00374FB8" w:rsidRPr="00374FB8" w:rsidRDefault="00374FB8" w:rsidP="00374FB8">
      <w:pPr>
        <w:spacing w:after="0" w:line="240" w:lineRule="auto"/>
        <w:rPr>
          <w:rFonts w:ascii="Times New Roman" w:eastAsia="Times New Roman" w:hAnsi="Times New Roman" w:cs="Times New Roman"/>
        </w:rPr>
      </w:pPr>
    </w:p>
    <w:p w14:paraId="1A7A9B31"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AKTIVNOST 01</w:t>
      </w:r>
      <w:r w:rsidRPr="00374FB8">
        <w:rPr>
          <w:rFonts w:ascii="Times New Roman" w:eastAsia="Times New Roman" w:hAnsi="Times New Roman" w:cs="Times New Roman"/>
          <w:b/>
        </w:rPr>
        <w:tab/>
        <w:t>POTPORE POLJOPRIVREDNIM GOSPODARSTVIMA</w:t>
      </w:r>
    </w:p>
    <w:p w14:paraId="6CA07493" w14:textId="77777777" w:rsidR="00374FB8" w:rsidRPr="00374FB8" w:rsidRDefault="00374FB8" w:rsidP="00374FB8">
      <w:pPr>
        <w:spacing w:after="0" w:line="240" w:lineRule="auto"/>
        <w:jc w:val="center"/>
        <w:rPr>
          <w:rFonts w:ascii="Times New Roman" w:eastAsia="Times New Roman" w:hAnsi="Times New Roman" w:cs="Times New Roman"/>
        </w:rPr>
      </w:pPr>
    </w:p>
    <w:p w14:paraId="62A51A12"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5.</w:t>
      </w:r>
    </w:p>
    <w:p w14:paraId="72E60951" w14:textId="77777777" w:rsidR="00374FB8" w:rsidRPr="00374FB8" w:rsidRDefault="00374FB8" w:rsidP="00374FB8">
      <w:pPr>
        <w:spacing w:after="0" w:line="240" w:lineRule="auto"/>
        <w:jc w:val="both"/>
        <w:rPr>
          <w:rFonts w:ascii="Times New Roman" w:eastAsia="Calibri" w:hAnsi="Times New Roman" w:cs="Times New Roman"/>
          <w:b/>
        </w:rPr>
      </w:pPr>
      <w:r w:rsidRPr="00374FB8">
        <w:rPr>
          <w:rFonts w:ascii="Times New Roman" w:eastAsia="Calibri" w:hAnsi="Times New Roman" w:cs="Times New Roman"/>
          <w:b/>
          <w:bCs/>
        </w:rPr>
        <w:t>Potpore male vrijednosti</w:t>
      </w:r>
      <w:r w:rsidRPr="00374FB8">
        <w:rPr>
          <w:rFonts w:ascii="Times New Roman" w:eastAsia="Calibri" w:hAnsi="Times New Roman" w:cs="Times New Roman"/>
        </w:rPr>
        <w:t xml:space="preserve"> sukladno </w:t>
      </w:r>
      <w:r w:rsidRPr="00374FB8">
        <w:rPr>
          <w:rFonts w:ascii="Times New Roman" w:eastAsia="Calibri" w:hAnsi="Times New Roman" w:cs="Times New Roman"/>
          <w:b/>
        </w:rPr>
        <w:t xml:space="preserve">Uredbi Komisije (EU) br. 1408/2013. </w:t>
      </w:r>
      <w:r w:rsidRPr="00374FB8">
        <w:rPr>
          <w:rFonts w:ascii="Times New Roman" w:eastAsia="Calibri" w:hAnsi="Times New Roman" w:cs="Times New Roman"/>
          <w:bCs/>
        </w:rPr>
        <w:t xml:space="preserve">od 18. prosinca 2013. o primjeni članaka 107. i 108. Ugovora o funkcioniranju Europske unije na potpore </w:t>
      </w:r>
      <w:r w:rsidRPr="00374FB8">
        <w:rPr>
          <w:rFonts w:ascii="Times New Roman" w:eastAsia="Calibri" w:hAnsi="Times New Roman" w:cs="Times New Roman"/>
          <w:bCs/>
          <w:i/>
          <w:iCs/>
        </w:rPr>
        <w:t>d</w:t>
      </w:r>
      <w:r w:rsidRPr="00374FB8">
        <w:rPr>
          <w:rFonts w:ascii="Times New Roman" w:eastAsia="Calibri" w:hAnsi="Times New Roman" w:cs="Times New Roman"/>
          <w:i/>
        </w:rPr>
        <w:t xml:space="preserve">e </w:t>
      </w:r>
      <w:proofErr w:type="spellStart"/>
      <w:r w:rsidRPr="00374FB8">
        <w:rPr>
          <w:rFonts w:ascii="Times New Roman" w:eastAsia="Calibri" w:hAnsi="Times New Roman" w:cs="Times New Roman"/>
          <w:i/>
        </w:rPr>
        <w:t>minimis</w:t>
      </w:r>
      <w:proofErr w:type="spellEnd"/>
      <w:r w:rsidRPr="00374FB8">
        <w:rPr>
          <w:rFonts w:ascii="Times New Roman" w:eastAsia="Calibri" w:hAnsi="Times New Roman" w:cs="Times New Roman"/>
          <w:iCs/>
        </w:rPr>
        <w:t xml:space="preserve"> u poljoprivrednom sektoru i </w:t>
      </w:r>
      <w:r w:rsidRPr="00374FB8">
        <w:rPr>
          <w:rFonts w:ascii="Times New Roman" w:eastAsia="Calibri" w:hAnsi="Times New Roman" w:cs="Times New Roman"/>
          <w:b/>
          <w:bCs/>
          <w:iCs/>
        </w:rPr>
        <w:t xml:space="preserve">Uredbe Komisije (EU) 2019/316 </w:t>
      </w:r>
      <w:r w:rsidRPr="00374FB8">
        <w:rPr>
          <w:rFonts w:ascii="Times New Roman" w:eastAsia="Calibri" w:hAnsi="Times New Roman" w:cs="Times New Roman"/>
          <w:iCs/>
        </w:rPr>
        <w:t xml:space="preserve">od 21. veljače 2019. o izmjeni Uredbe Komisije (EU) br. 1408/2013 o primjeni članka 107. i 108. Ugovora o funkcioniranju Europske unije na potpore </w:t>
      </w:r>
      <w:r w:rsidRPr="00374FB8">
        <w:rPr>
          <w:rFonts w:ascii="Times New Roman" w:eastAsia="Calibri" w:hAnsi="Times New Roman" w:cs="Times New Roman"/>
          <w:i/>
        </w:rPr>
        <w:t xml:space="preserve">de </w:t>
      </w:r>
      <w:proofErr w:type="spellStart"/>
      <w:r w:rsidRPr="00374FB8">
        <w:rPr>
          <w:rFonts w:ascii="Times New Roman" w:eastAsia="Calibri" w:hAnsi="Times New Roman" w:cs="Times New Roman"/>
          <w:i/>
        </w:rPr>
        <w:t>minimis</w:t>
      </w:r>
      <w:proofErr w:type="spellEnd"/>
      <w:r w:rsidRPr="00374FB8">
        <w:rPr>
          <w:rFonts w:ascii="Times New Roman" w:eastAsia="Calibri" w:hAnsi="Times New Roman" w:cs="Times New Roman"/>
          <w:iCs/>
        </w:rPr>
        <w:t xml:space="preserve"> u poljoprivrednom sektoru (u daljnjem tekstu: Uredba Komisije (EU) br. 1408/2013)</w:t>
      </w:r>
      <w:r w:rsidRPr="00374FB8">
        <w:rPr>
          <w:rFonts w:ascii="Times New Roman" w:eastAsia="Calibri" w:hAnsi="Times New Roman" w:cs="Times New Roman"/>
        </w:rPr>
        <w:t xml:space="preserve"> dodjeljuju se </w:t>
      </w:r>
      <w:r w:rsidRPr="00374FB8">
        <w:rPr>
          <w:rFonts w:ascii="Times New Roman" w:eastAsia="Calibri" w:hAnsi="Times New Roman" w:cs="Times New Roman"/>
          <w:b/>
        </w:rPr>
        <w:t>poljoprivrednim gospodarstvima za primarnu poljoprivrednu proizvodnju.</w:t>
      </w:r>
    </w:p>
    <w:p w14:paraId="7E004E06" w14:textId="77777777" w:rsidR="00374FB8" w:rsidRPr="00374FB8" w:rsidRDefault="00374FB8" w:rsidP="00374FB8">
      <w:pPr>
        <w:spacing w:after="0" w:line="240" w:lineRule="auto"/>
        <w:jc w:val="both"/>
        <w:rPr>
          <w:rFonts w:ascii="Times New Roman" w:eastAsia="Times New Roman" w:hAnsi="Times New Roman" w:cs="Times New Roman"/>
        </w:rPr>
      </w:pPr>
    </w:p>
    <w:p w14:paraId="6CBE4812"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Times New Roman" w:hAnsi="Times New Roman" w:cs="Times New Roman"/>
        </w:rPr>
        <w:t>Potpore male vrijednosti  sukladno Uredbi Komisije (EU) br. 1408/2013. dodjeljuju se</w:t>
      </w:r>
      <w:r w:rsidRPr="00374FB8">
        <w:rPr>
          <w:rFonts w:ascii="Times New Roman" w:eastAsia="Calibri" w:hAnsi="Times New Roman" w:cs="Times New Roman"/>
        </w:rPr>
        <w:t xml:space="preserve"> za mjere:</w:t>
      </w:r>
    </w:p>
    <w:p w14:paraId="5ADFB92C" w14:textId="77777777" w:rsidR="00374FB8" w:rsidRPr="00374FB8" w:rsidRDefault="00374FB8" w:rsidP="00374FB8">
      <w:pPr>
        <w:spacing w:after="0" w:line="240" w:lineRule="auto"/>
        <w:ind w:left="720"/>
        <w:rPr>
          <w:rFonts w:ascii="Times New Roman" w:eastAsia="Calibri" w:hAnsi="Times New Roman" w:cs="Times New Roman"/>
        </w:rPr>
      </w:pPr>
      <w:r w:rsidRPr="00374FB8">
        <w:rPr>
          <w:rFonts w:ascii="Times New Roman" w:eastAsia="Calibri" w:hAnsi="Times New Roman" w:cs="Times New Roman"/>
        </w:rPr>
        <w:t>Mjera 1.</w:t>
      </w:r>
      <w:r w:rsidRPr="00374FB8">
        <w:rPr>
          <w:rFonts w:ascii="Times New Roman" w:eastAsia="Calibri" w:hAnsi="Times New Roman" w:cs="Times New Roman"/>
        </w:rPr>
        <w:tab/>
        <w:t>Nabava mehanizacije, strojeva i opreme</w:t>
      </w:r>
    </w:p>
    <w:p w14:paraId="53CFB6B5" w14:textId="77777777" w:rsidR="00374FB8" w:rsidRPr="00374FB8" w:rsidRDefault="00374FB8" w:rsidP="00374FB8">
      <w:pPr>
        <w:spacing w:after="0" w:line="240" w:lineRule="auto"/>
        <w:ind w:left="720"/>
        <w:rPr>
          <w:rFonts w:ascii="Times New Roman" w:eastAsia="Calibri" w:hAnsi="Times New Roman" w:cs="Times New Roman"/>
        </w:rPr>
      </w:pPr>
      <w:r w:rsidRPr="00374FB8">
        <w:rPr>
          <w:rFonts w:ascii="Times New Roman" w:eastAsia="Calibri" w:hAnsi="Times New Roman" w:cs="Times New Roman"/>
        </w:rPr>
        <w:t>Mjera 2.</w:t>
      </w:r>
      <w:r w:rsidRPr="00374FB8">
        <w:rPr>
          <w:rFonts w:ascii="Times New Roman" w:eastAsia="Calibri" w:hAnsi="Times New Roman" w:cs="Times New Roman"/>
        </w:rPr>
        <w:tab/>
        <w:t>Biljna proizvodnja</w:t>
      </w:r>
    </w:p>
    <w:p w14:paraId="62A122E8" w14:textId="77777777" w:rsidR="00374FB8" w:rsidRPr="00374FB8" w:rsidRDefault="00374FB8" w:rsidP="00374FB8">
      <w:pPr>
        <w:spacing w:after="0" w:line="240" w:lineRule="auto"/>
        <w:ind w:left="720"/>
        <w:rPr>
          <w:rFonts w:ascii="Times New Roman" w:eastAsia="Calibri" w:hAnsi="Times New Roman" w:cs="Times New Roman"/>
        </w:rPr>
      </w:pPr>
      <w:r w:rsidRPr="00374FB8">
        <w:rPr>
          <w:rFonts w:ascii="Times New Roman" w:eastAsia="Calibri" w:hAnsi="Times New Roman" w:cs="Times New Roman"/>
        </w:rPr>
        <w:t>Mjera 3.</w:t>
      </w:r>
      <w:r w:rsidRPr="00374FB8">
        <w:rPr>
          <w:rFonts w:ascii="Times New Roman" w:eastAsia="Calibri" w:hAnsi="Times New Roman" w:cs="Times New Roman"/>
        </w:rPr>
        <w:tab/>
        <w:t>Stočarska proizvodnja</w:t>
      </w:r>
    </w:p>
    <w:p w14:paraId="5AC5005C"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4.</w:t>
      </w:r>
      <w:r w:rsidRPr="00374FB8">
        <w:rPr>
          <w:rFonts w:ascii="Times New Roman" w:eastAsia="Calibri" w:hAnsi="Times New Roman" w:cs="Times New Roman"/>
        </w:rPr>
        <w:tab/>
        <w:t>Pčelarstvo</w:t>
      </w:r>
    </w:p>
    <w:p w14:paraId="52ABC0B5"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5.</w:t>
      </w:r>
      <w:r w:rsidRPr="00374FB8">
        <w:rPr>
          <w:rFonts w:ascii="Times New Roman" w:eastAsia="Calibri" w:hAnsi="Times New Roman" w:cs="Times New Roman"/>
        </w:rPr>
        <w:tab/>
        <w:t>Poljoprivredni radovi na gospodarstvu</w:t>
      </w:r>
    </w:p>
    <w:p w14:paraId="220CC030"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6.</w:t>
      </w:r>
      <w:r w:rsidRPr="00374FB8">
        <w:rPr>
          <w:rFonts w:ascii="Times New Roman" w:eastAsia="Calibri" w:hAnsi="Times New Roman" w:cs="Times New Roman"/>
        </w:rPr>
        <w:tab/>
        <w:t xml:space="preserve">Analize (tla, </w:t>
      </w:r>
      <w:proofErr w:type="spellStart"/>
      <w:r w:rsidRPr="00374FB8">
        <w:rPr>
          <w:rFonts w:ascii="Times New Roman" w:eastAsia="Calibri" w:hAnsi="Times New Roman" w:cs="Times New Roman"/>
        </w:rPr>
        <w:t>poljopr</w:t>
      </w:r>
      <w:proofErr w:type="spellEnd"/>
      <w:r w:rsidRPr="00374FB8">
        <w:rPr>
          <w:rFonts w:ascii="Times New Roman" w:eastAsia="Calibri" w:hAnsi="Times New Roman" w:cs="Times New Roman"/>
        </w:rPr>
        <w:t>. proizvoda, stočne hrane)</w:t>
      </w:r>
    </w:p>
    <w:p w14:paraId="5E35C282"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7.</w:t>
      </w:r>
      <w:r w:rsidRPr="00374FB8">
        <w:rPr>
          <w:rFonts w:ascii="Times New Roman" w:eastAsia="Calibri" w:hAnsi="Times New Roman" w:cs="Times New Roman"/>
        </w:rPr>
        <w:tab/>
        <w:t>Edukacija poljoprivrednika</w:t>
      </w:r>
    </w:p>
    <w:p w14:paraId="4F73E398"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8.</w:t>
      </w:r>
      <w:r w:rsidRPr="00374FB8">
        <w:rPr>
          <w:rFonts w:ascii="Times New Roman" w:eastAsia="Calibri" w:hAnsi="Times New Roman" w:cs="Times New Roman"/>
        </w:rPr>
        <w:tab/>
        <w:t>Osiguranje poljoprivredne proizvodnje</w:t>
      </w:r>
    </w:p>
    <w:p w14:paraId="2BEF2D6A"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9.</w:t>
      </w:r>
      <w:r w:rsidRPr="00374FB8">
        <w:rPr>
          <w:rFonts w:ascii="Times New Roman" w:eastAsia="Calibri" w:hAnsi="Times New Roman" w:cs="Times New Roman"/>
        </w:rPr>
        <w:tab/>
        <w:t>Certificiranje proizvodnje i konzultantske usluge</w:t>
      </w:r>
    </w:p>
    <w:p w14:paraId="11AE0444" w14:textId="77777777" w:rsidR="00374FB8" w:rsidRPr="00374FB8" w:rsidRDefault="00374FB8" w:rsidP="00374FB8">
      <w:pPr>
        <w:spacing w:after="0" w:line="240" w:lineRule="auto"/>
        <w:ind w:left="720"/>
        <w:contextualSpacing/>
        <w:jc w:val="both"/>
        <w:rPr>
          <w:rFonts w:ascii="Times New Roman" w:eastAsia="Calibri" w:hAnsi="Times New Roman" w:cs="Times New Roman"/>
        </w:rPr>
      </w:pPr>
      <w:r w:rsidRPr="00374FB8">
        <w:rPr>
          <w:rFonts w:ascii="Times New Roman" w:eastAsia="Calibri" w:hAnsi="Times New Roman" w:cs="Times New Roman"/>
        </w:rPr>
        <w:t>Mjera 10.</w:t>
      </w:r>
      <w:r w:rsidRPr="00374FB8">
        <w:rPr>
          <w:rFonts w:ascii="Times New Roman" w:eastAsia="Calibri" w:hAnsi="Times New Roman" w:cs="Times New Roman"/>
        </w:rPr>
        <w:tab/>
        <w:t>Pokretanje PG-a (samozapošljavanje)</w:t>
      </w:r>
    </w:p>
    <w:p w14:paraId="5BE6667D"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11.</w:t>
      </w:r>
      <w:r w:rsidRPr="00374FB8">
        <w:rPr>
          <w:rFonts w:ascii="Times New Roman" w:eastAsia="Calibri" w:hAnsi="Times New Roman" w:cs="Times New Roman"/>
        </w:rPr>
        <w:tab/>
        <w:t>Ublažavanje štete od prirodne nepogode</w:t>
      </w:r>
    </w:p>
    <w:p w14:paraId="30F6B5AF"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Opis aktivnosti: uvjete i kriterije za dodjelu potpora male vrijednosti sukladno Uredbi Komisije (EU) br. 1408/2013  propisuje Gradonačelnik provedbenim aktom.</w:t>
      </w:r>
    </w:p>
    <w:p w14:paraId="03A4C01D" w14:textId="77777777" w:rsidR="00374FB8" w:rsidRPr="00374FB8" w:rsidRDefault="00374FB8" w:rsidP="00374FB8">
      <w:pPr>
        <w:spacing w:after="0" w:line="240" w:lineRule="auto"/>
        <w:jc w:val="both"/>
        <w:rPr>
          <w:rFonts w:ascii="Times New Roman" w:eastAsia="Times New Roman" w:hAnsi="Times New Roman" w:cs="Times New Roman"/>
        </w:rPr>
      </w:pPr>
    </w:p>
    <w:p w14:paraId="626ABB3A"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w:t>
      </w:r>
      <w:r w:rsidRPr="00374FB8">
        <w:rPr>
          <w:rFonts w:ascii="Times New Roman" w:eastAsia="Times New Roman" w:hAnsi="Times New Roman" w:cs="Times New Roman"/>
        </w:rPr>
        <w:tab/>
        <w:t>132.000,00 EUR</w:t>
      </w:r>
    </w:p>
    <w:p w14:paraId="339D7DBB"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 po mjerama:</w:t>
      </w:r>
    </w:p>
    <w:p w14:paraId="3BED4AB9"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Mjera 1. :</w:t>
      </w:r>
      <w:r w:rsidRPr="00374FB8">
        <w:rPr>
          <w:rFonts w:ascii="Times New Roman" w:eastAsia="Times New Roman" w:hAnsi="Times New Roman" w:cs="Times New Roman"/>
        </w:rPr>
        <w:tab/>
        <w:t>73.000,00 EUR</w:t>
      </w:r>
    </w:p>
    <w:p w14:paraId="1958623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Mjere 2.-10. :</w:t>
      </w:r>
      <w:r w:rsidRPr="00374FB8">
        <w:rPr>
          <w:rFonts w:ascii="Times New Roman" w:eastAsia="Times New Roman" w:hAnsi="Times New Roman" w:cs="Times New Roman"/>
        </w:rPr>
        <w:tab/>
        <w:t>52.360,00 EUR</w:t>
      </w:r>
    </w:p>
    <w:p w14:paraId="6EBD9F7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Mjera 11. :</w:t>
      </w:r>
      <w:r w:rsidRPr="00374FB8">
        <w:rPr>
          <w:rFonts w:ascii="Times New Roman" w:eastAsia="Times New Roman" w:hAnsi="Times New Roman" w:cs="Times New Roman"/>
        </w:rPr>
        <w:tab/>
        <w:t xml:space="preserve">  6.640,00 EUR</w:t>
      </w:r>
    </w:p>
    <w:p w14:paraId="7B9C7CBC"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Provedba: kontinuirano, po zahtjevu korisnika, do utroška sredstava.</w:t>
      </w:r>
    </w:p>
    <w:p w14:paraId="44A93B40" w14:textId="77777777" w:rsidR="00374FB8" w:rsidRPr="00374FB8" w:rsidRDefault="00374FB8" w:rsidP="00374FB8">
      <w:pPr>
        <w:spacing w:after="0" w:line="240" w:lineRule="auto"/>
        <w:jc w:val="both"/>
        <w:rPr>
          <w:rFonts w:ascii="Times New Roman" w:eastAsia="Times New Roman" w:hAnsi="Times New Roman" w:cs="Times New Roman"/>
          <w:b/>
        </w:rPr>
      </w:pPr>
    </w:p>
    <w:p w14:paraId="2B52D9F2"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AKTIVNOST 02</w:t>
      </w:r>
      <w:r w:rsidRPr="00374FB8">
        <w:rPr>
          <w:rFonts w:ascii="Times New Roman" w:eastAsia="Times New Roman" w:hAnsi="Times New Roman" w:cs="Times New Roman"/>
          <w:b/>
        </w:rPr>
        <w:tab/>
        <w:t>POTPORE PODUZETNICIMA NA RURALNOM PODRUČJU</w:t>
      </w:r>
    </w:p>
    <w:p w14:paraId="247FEEA2" w14:textId="77777777" w:rsidR="00374FB8" w:rsidRPr="00374FB8" w:rsidRDefault="00374FB8" w:rsidP="00374FB8">
      <w:pPr>
        <w:spacing w:after="0" w:line="240" w:lineRule="auto"/>
        <w:jc w:val="both"/>
        <w:rPr>
          <w:rFonts w:ascii="Times New Roman" w:eastAsia="Times New Roman" w:hAnsi="Times New Roman" w:cs="Times New Roman"/>
          <w:b/>
        </w:rPr>
      </w:pPr>
    </w:p>
    <w:p w14:paraId="5AF28EE6"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6.</w:t>
      </w:r>
    </w:p>
    <w:p w14:paraId="2660E36D" w14:textId="77777777" w:rsidR="00374FB8" w:rsidRPr="00374FB8" w:rsidRDefault="00374FB8" w:rsidP="00374FB8">
      <w:pPr>
        <w:spacing w:after="0" w:line="240" w:lineRule="auto"/>
        <w:jc w:val="both"/>
        <w:rPr>
          <w:rFonts w:ascii="Times New Roman" w:eastAsia="Times New Roman" w:hAnsi="Times New Roman" w:cs="Times New Roman"/>
          <w:bCs/>
          <w:i/>
        </w:rPr>
      </w:pPr>
      <w:r w:rsidRPr="00374FB8">
        <w:rPr>
          <w:rFonts w:ascii="Times New Roman" w:eastAsia="Times New Roman" w:hAnsi="Times New Roman" w:cs="Times New Roman"/>
          <w:b/>
        </w:rPr>
        <w:t>Potpore male vrijednosti</w:t>
      </w:r>
      <w:r w:rsidRPr="00374FB8">
        <w:rPr>
          <w:rFonts w:ascii="Times New Roman" w:eastAsia="Times New Roman" w:hAnsi="Times New Roman" w:cs="Times New Roman"/>
        </w:rPr>
        <w:t xml:space="preserve"> dodjeljuju se sukladno pravilima EU o pružanju državne potpore propisane </w:t>
      </w:r>
      <w:r w:rsidRPr="00374FB8">
        <w:rPr>
          <w:rFonts w:ascii="Times New Roman" w:eastAsia="Times New Roman" w:hAnsi="Times New Roman" w:cs="Times New Roman"/>
          <w:b/>
        </w:rPr>
        <w:t>Uredbom Komisije (EU) br. 1407/2013</w:t>
      </w:r>
      <w:r w:rsidRPr="00374FB8">
        <w:rPr>
          <w:rFonts w:ascii="Times New Roman" w:eastAsia="Times New Roman" w:hAnsi="Times New Roman" w:cs="Times New Roman"/>
        </w:rPr>
        <w:t xml:space="preserve"> od 18. prosinca 2013. o primjeni članaka 107. i 108. Ugovora o funkcioniranju Europske unije na potpore </w:t>
      </w:r>
      <w:r w:rsidRPr="00374FB8">
        <w:rPr>
          <w:rFonts w:ascii="Times New Roman" w:eastAsia="Times New Roman" w:hAnsi="Times New Roman" w:cs="Times New Roman"/>
          <w:i/>
          <w:iCs/>
        </w:rPr>
        <w:t xml:space="preserve">de </w:t>
      </w:r>
      <w:proofErr w:type="spellStart"/>
      <w:r w:rsidRPr="00374FB8">
        <w:rPr>
          <w:rFonts w:ascii="Times New Roman" w:eastAsia="Times New Roman" w:hAnsi="Times New Roman" w:cs="Times New Roman"/>
          <w:i/>
          <w:iCs/>
        </w:rPr>
        <w:t>minimis</w:t>
      </w:r>
      <w:proofErr w:type="spellEnd"/>
      <w:r w:rsidRPr="00374FB8">
        <w:rPr>
          <w:rFonts w:ascii="Times New Roman" w:eastAsia="Times New Roman" w:hAnsi="Times New Roman" w:cs="Times New Roman"/>
        </w:rPr>
        <w:t xml:space="preserve"> i </w:t>
      </w:r>
      <w:r w:rsidRPr="00374FB8">
        <w:rPr>
          <w:rFonts w:ascii="Times New Roman" w:eastAsia="Times New Roman" w:hAnsi="Times New Roman" w:cs="Times New Roman"/>
          <w:b/>
        </w:rPr>
        <w:t xml:space="preserve">Uredbom Komisije (EU) 2020/972 </w:t>
      </w:r>
      <w:r w:rsidRPr="00374FB8">
        <w:rPr>
          <w:rFonts w:ascii="Times New Roman" w:eastAsia="Times New Roman" w:hAnsi="Times New Roman" w:cs="Times New Roman"/>
          <w:bCs/>
        </w:rPr>
        <w:t>od 2. srpnja 2020. o izmjeni Uredbe Komisije (EU) br. 1407/2013 u pogledu njezina produljenja (</w:t>
      </w:r>
      <w:r w:rsidRPr="00374FB8">
        <w:rPr>
          <w:rFonts w:ascii="Times New Roman" w:eastAsia="Calibri" w:hAnsi="Times New Roman" w:cs="Times New Roman"/>
          <w:iCs/>
        </w:rPr>
        <w:t>u daljnjem tekstu: Uredba Komisije (EU) br. 1407/2013). U sektoru poljoprivrede potpore se dodjeljuju poduzetnicima koji se bave preradom i stavljanjem u promet poljoprivrednih proizvoda, te dopunskim djelatnostima na poljoprivrednom gospodarstvu.</w:t>
      </w:r>
    </w:p>
    <w:p w14:paraId="6E018637" w14:textId="77777777" w:rsidR="00374FB8" w:rsidRPr="00374FB8" w:rsidRDefault="00374FB8" w:rsidP="00374FB8">
      <w:pPr>
        <w:spacing w:after="0" w:line="240" w:lineRule="auto"/>
        <w:jc w:val="both"/>
        <w:rPr>
          <w:rFonts w:ascii="Times New Roman" w:eastAsia="Times New Roman" w:hAnsi="Times New Roman" w:cs="Times New Roman"/>
        </w:rPr>
      </w:pPr>
    </w:p>
    <w:p w14:paraId="4B86DFF8"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Potpore male vrijednosti  sukladno Uredbi Komisije (EU) br. 1407/2013 dodjeljuju se za mjere:</w:t>
      </w:r>
    </w:p>
    <w:p w14:paraId="104B0DD4" w14:textId="77777777" w:rsidR="00374FB8" w:rsidRPr="00374FB8" w:rsidRDefault="00374FB8" w:rsidP="00374FB8">
      <w:pPr>
        <w:spacing w:after="0" w:line="240" w:lineRule="auto"/>
        <w:ind w:left="720"/>
        <w:rPr>
          <w:rFonts w:ascii="Times New Roman" w:eastAsia="Calibri" w:hAnsi="Times New Roman" w:cs="Times New Roman"/>
        </w:rPr>
      </w:pPr>
      <w:r w:rsidRPr="00374FB8">
        <w:rPr>
          <w:rFonts w:ascii="Times New Roman" w:eastAsia="Calibri" w:hAnsi="Times New Roman" w:cs="Times New Roman"/>
        </w:rPr>
        <w:t>Mjera 1.</w:t>
      </w:r>
      <w:r w:rsidRPr="00374FB8">
        <w:rPr>
          <w:rFonts w:ascii="Times New Roman" w:eastAsia="Calibri" w:hAnsi="Times New Roman" w:cs="Times New Roman"/>
        </w:rPr>
        <w:tab/>
        <w:t>Diversifikacija djelatnosti na poljoprivrednom gospodarstvu</w:t>
      </w:r>
    </w:p>
    <w:p w14:paraId="2A5E449A"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lastRenderedPageBreak/>
        <w:t>Mjera 2.</w:t>
      </w:r>
      <w:r w:rsidRPr="00374FB8">
        <w:rPr>
          <w:rFonts w:ascii="Times New Roman" w:eastAsia="Calibri" w:hAnsi="Times New Roman" w:cs="Times New Roman"/>
        </w:rPr>
        <w:tab/>
        <w:t>Trženje poljoprivrednih proizvoda</w:t>
      </w:r>
    </w:p>
    <w:p w14:paraId="7D7A7F77"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3.</w:t>
      </w:r>
      <w:r w:rsidRPr="00374FB8">
        <w:rPr>
          <w:rFonts w:ascii="Times New Roman" w:eastAsia="Calibri" w:hAnsi="Times New Roman" w:cs="Times New Roman"/>
        </w:rPr>
        <w:tab/>
        <w:t xml:space="preserve">Analize (prerađenih </w:t>
      </w:r>
      <w:proofErr w:type="spellStart"/>
      <w:r w:rsidRPr="00374FB8">
        <w:rPr>
          <w:rFonts w:ascii="Times New Roman" w:eastAsia="Calibri" w:hAnsi="Times New Roman" w:cs="Times New Roman"/>
        </w:rPr>
        <w:t>poljopr</w:t>
      </w:r>
      <w:proofErr w:type="spellEnd"/>
      <w:r w:rsidRPr="00374FB8">
        <w:rPr>
          <w:rFonts w:ascii="Times New Roman" w:eastAsia="Calibri" w:hAnsi="Times New Roman" w:cs="Times New Roman"/>
        </w:rPr>
        <w:t>. proizvoda)</w:t>
      </w:r>
    </w:p>
    <w:p w14:paraId="5F78E8EC"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4.</w:t>
      </w:r>
      <w:r w:rsidRPr="00374FB8">
        <w:rPr>
          <w:rFonts w:ascii="Times New Roman" w:eastAsia="Calibri" w:hAnsi="Times New Roman" w:cs="Times New Roman"/>
        </w:rPr>
        <w:tab/>
        <w:t>Promidžbene aktivnosti</w:t>
      </w:r>
    </w:p>
    <w:p w14:paraId="3C8C86C4"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5.</w:t>
      </w:r>
      <w:r w:rsidRPr="00374FB8">
        <w:rPr>
          <w:rFonts w:ascii="Times New Roman" w:eastAsia="Calibri" w:hAnsi="Times New Roman" w:cs="Times New Roman"/>
        </w:rPr>
        <w:tab/>
        <w:t>Certificiranje proizvodnje i konzultantske usluge</w:t>
      </w:r>
    </w:p>
    <w:p w14:paraId="761AEFA8" w14:textId="77777777" w:rsidR="00374FB8" w:rsidRPr="00374FB8" w:rsidRDefault="00374FB8" w:rsidP="00374FB8">
      <w:pPr>
        <w:spacing w:after="0" w:line="240" w:lineRule="auto"/>
        <w:ind w:firstLine="708"/>
        <w:contextualSpacing/>
        <w:jc w:val="both"/>
        <w:rPr>
          <w:rFonts w:ascii="Times New Roman" w:eastAsia="Calibri" w:hAnsi="Times New Roman" w:cs="Times New Roman"/>
        </w:rPr>
      </w:pPr>
      <w:r w:rsidRPr="00374FB8">
        <w:rPr>
          <w:rFonts w:ascii="Times New Roman" w:eastAsia="Calibri" w:hAnsi="Times New Roman" w:cs="Times New Roman"/>
        </w:rPr>
        <w:t>Mjera 6.</w:t>
      </w:r>
      <w:r w:rsidRPr="00374FB8">
        <w:rPr>
          <w:rFonts w:ascii="Times New Roman" w:eastAsia="Calibri" w:hAnsi="Times New Roman" w:cs="Times New Roman"/>
        </w:rPr>
        <w:tab/>
        <w:t>Digitalizacija proizvodnje i prodaje poljoprivrednih proizvoda</w:t>
      </w:r>
    </w:p>
    <w:p w14:paraId="0268F3C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Opis aktivnosti: uvjete i kriterije za dodjelu potpora male vrijednosti sukladno Uredbi Komisije(EU) br. 1407/2013.  propisuje Gradonačelnik provedbenim aktom.</w:t>
      </w:r>
    </w:p>
    <w:p w14:paraId="0F5DA50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w:t>
      </w:r>
      <w:r w:rsidRPr="00374FB8">
        <w:rPr>
          <w:rFonts w:ascii="Times New Roman" w:eastAsia="Times New Roman" w:hAnsi="Times New Roman" w:cs="Times New Roman"/>
        </w:rPr>
        <w:tab/>
        <w:t>22.560,00 EUR</w:t>
      </w:r>
    </w:p>
    <w:p w14:paraId="16903E02"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Provedba: kontinuirano, po zahtjevu korisnika, do utroška sredstava.</w:t>
      </w:r>
    </w:p>
    <w:p w14:paraId="36A79C02" w14:textId="77777777" w:rsidR="00374FB8" w:rsidRPr="00374FB8" w:rsidRDefault="00374FB8" w:rsidP="00374FB8">
      <w:pPr>
        <w:spacing w:after="0" w:line="240" w:lineRule="auto"/>
        <w:ind w:firstLine="708"/>
        <w:jc w:val="both"/>
        <w:rPr>
          <w:rFonts w:ascii="Times New Roman" w:eastAsia="Times New Roman" w:hAnsi="Times New Roman" w:cs="Times New Roman"/>
        </w:rPr>
      </w:pPr>
    </w:p>
    <w:p w14:paraId="5718C4ED"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AKTIVNOST 03</w:t>
      </w:r>
      <w:r w:rsidRPr="00374FB8">
        <w:rPr>
          <w:rFonts w:ascii="Times New Roman" w:eastAsia="Times New Roman" w:hAnsi="Times New Roman" w:cs="Times New Roman"/>
          <w:b/>
        </w:rPr>
        <w:tab/>
        <w:t>SURADNJA SA INSTITUCIJAMA I UDRUGAMA</w:t>
      </w:r>
    </w:p>
    <w:p w14:paraId="6C47ADE2" w14:textId="77777777" w:rsidR="00374FB8" w:rsidRPr="00374FB8" w:rsidRDefault="00374FB8" w:rsidP="00374FB8">
      <w:pPr>
        <w:spacing w:after="0" w:line="240" w:lineRule="auto"/>
        <w:jc w:val="both"/>
        <w:rPr>
          <w:rFonts w:ascii="Times New Roman" w:eastAsia="Times New Roman" w:hAnsi="Times New Roman" w:cs="Times New Roman"/>
          <w:b/>
        </w:rPr>
      </w:pPr>
    </w:p>
    <w:p w14:paraId="14E6A5A0"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7.</w:t>
      </w:r>
    </w:p>
    <w:p w14:paraId="6F6C9B9A"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Sredstva se koriste za realizaciju aktivnosti po mjerama kako slijedi:</w:t>
      </w:r>
    </w:p>
    <w:p w14:paraId="349A50CB" w14:textId="77777777" w:rsidR="00374FB8" w:rsidRPr="00374FB8" w:rsidRDefault="00374FB8" w:rsidP="00374FB8">
      <w:pPr>
        <w:spacing w:after="0" w:line="240" w:lineRule="auto"/>
        <w:jc w:val="both"/>
        <w:rPr>
          <w:rFonts w:ascii="Times New Roman" w:eastAsia="Times New Roman" w:hAnsi="Times New Roman" w:cs="Times New Roman"/>
        </w:rPr>
      </w:pPr>
    </w:p>
    <w:p w14:paraId="1F1A3A50" w14:textId="77777777" w:rsidR="00374FB8" w:rsidRPr="00374FB8" w:rsidRDefault="00374FB8" w:rsidP="00374FB8">
      <w:pPr>
        <w:spacing w:after="0" w:line="240" w:lineRule="auto"/>
        <w:rPr>
          <w:rFonts w:ascii="Times New Roman" w:eastAsia="Calibri" w:hAnsi="Times New Roman" w:cs="Times New Roman"/>
          <w:b/>
          <w:i/>
        </w:rPr>
      </w:pPr>
      <w:r w:rsidRPr="00374FB8">
        <w:rPr>
          <w:rFonts w:ascii="Times New Roman" w:eastAsia="Calibri" w:hAnsi="Times New Roman" w:cs="Times New Roman"/>
          <w:b/>
          <w:i/>
        </w:rPr>
        <w:t>Mjera 1.</w:t>
      </w:r>
      <w:r w:rsidRPr="00374FB8">
        <w:rPr>
          <w:rFonts w:ascii="Times New Roman" w:eastAsia="Calibri" w:hAnsi="Times New Roman" w:cs="Times New Roman"/>
          <w:b/>
          <w:i/>
        </w:rPr>
        <w:tab/>
        <w:t>Rashodi za usluge</w:t>
      </w:r>
    </w:p>
    <w:p w14:paraId="4C3BDC3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Opis aktivnosti: Sredstva se koristite za učešće u projektima koje provode institucije i ustanove, za projekte koji pridonose razvoju i unapređenju poljoprivredne proizvodnje i ruralnog prostora (npr. provođenje aktivnosti vezanih uz organizaciju manifestacija, predavanja i/ili seminara iz oblasti poljoprivrede i ruralnog razvoja, troškove unapređenja i iznalaženja novih načina prodaje poljoprivrednih proizvoda lokalnih proizvođača i sl.).</w:t>
      </w:r>
    </w:p>
    <w:p w14:paraId="2F7CED72"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w:t>
      </w:r>
      <w:r w:rsidRPr="00374FB8">
        <w:rPr>
          <w:rFonts w:ascii="Times New Roman" w:eastAsia="Times New Roman" w:hAnsi="Times New Roman" w:cs="Times New Roman"/>
        </w:rPr>
        <w:tab/>
        <w:t>1.991,00 EUR</w:t>
      </w:r>
    </w:p>
    <w:p w14:paraId="66AE0DB9"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Provedba: narudžbenice/ugovori i računi za izvršene usluge vezane na provođenje aktivnosti</w:t>
      </w:r>
    </w:p>
    <w:p w14:paraId="3E514DD8"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Nositelj: Grad Karlovac i izvršitelji usluga.</w:t>
      </w:r>
    </w:p>
    <w:p w14:paraId="502436ED"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rPr>
      </w:pPr>
    </w:p>
    <w:p w14:paraId="185C0BAD"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b/>
          <w:bCs/>
          <w:i/>
          <w:iCs/>
        </w:rPr>
      </w:pPr>
      <w:r w:rsidRPr="00374FB8">
        <w:rPr>
          <w:rFonts w:ascii="Times New Roman" w:eastAsia="Calibri" w:hAnsi="Times New Roman" w:cs="Times New Roman"/>
          <w:b/>
          <w:bCs/>
          <w:i/>
          <w:iCs/>
        </w:rPr>
        <w:t>Mjera 2.</w:t>
      </w:r>
      <w:r w:rsidRPr="00374FB8">
        <w:rPr>
          <w:rFonts w:ascii="Times New Roman" w:eastAsia="Calibri" w:hAnsi="Times New Roman" w:cs="Times New Roman"/>
          <w:b/>
          <w:bCs/>
          <w:i/>
          <w:iCs/>
        </w:rPr>
        <w:tab/>
        <w:t>Rashodi za usluge – zaštita divljači</w:t>
      </w:r>
    </w:p>
    <w:p w14:paraId="1E389CB4"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rPr>
      </w:pPr>
    </w:p>
    <w:p w14:paraId="7CE06959"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Opis aktivnosti: sredstva se koriste za financiranje troškova provedbe Programa zaštite divljači Grada Karlovca, za uslugu stručne službe i provedbu terenskih intervencija lova i izlučivanja divljači izvan lovišta.</w:t>
      </w:r>
    </w:p>
    <w:p w14:paraId="483671DE"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Planirana sredstva:</w:t>
      </w:r>
      <w:r w:rsidRPr="00374FB8">
        <w:rPr>
          <w:rFonts w:ascii="Times New Roman" w:eastAsia="Calibri" w:hAnsi="Times New Roman" w:cs="Times New Roman"/>
        </w:rPr>
        <w:tab/>
        <w:t>31.855,00 EUR</w:t>
      </w:r>
    </w:p>
    <w:p w14:paraId="6BBB3946"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Provedba: prema ugovoru/narudžbenici i računu za izvršenu uslugu</w:t>
      </w:r>
    </w:p>
    <w:p w14:paraId="0891144A"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rPr>
      </w:pPr>
      <w:r w:rsidRPr="00374FB8">
        <w:rPr>
          <w:rFonts w:ascii="Times New Roman" w:eastAsia="Calibri" w:hAnsi="Times New Roman" w:cs="Times New Roman"/>
        </w:rPr>
        <w:t>Nositelj: Grad Karlovac, Stručna služba, Provoditelj Programa.</w:t>
      </w:r>
    </w:p>
    <w:p w14:paraId="40C4170D"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rPr>
      </w:pPr>
    </w:p>
    <w:p w14:paraId="3DB52218" w14:textId="77777777" w:rsidR="00374FB8" w:rsidRPr="00374FB8" w:rsidRDefault="00374FB8" w:rsidP="00374FB8">
      <w:pPr>
        <w:spacing w:after="0" w:line="240" w:lineRule="auto"/>
        <w:rPr>
          <w:rFonts w:ascii="Times New Roman" w:eastAsia="Calibri" w:hAnsi="Times New Roman" w:cs="Times New Roman"/>
          <w:b/>
          <w:i/>
        </w:rPr>
      </w:pPr>
      <w:r w:rsidRPr="00374FB8">
        <w:rPr>
          <w:rFonts w:ascii="Times New Roman" w:eastAsia="Calibri" w:hAnsi="Times New Roman" w:cs="Times New Roman"/>
          <w:b/>
          <w:i/>
        </w:rPr>
        <w:t>Mjera 3.</w:t>
      </w:r>
      <w:r w:rsidRPr="00374FB8">
        <w:rPr>
          <w:rFonts w:ascii="Times New Roman" w:eastAsia="Calibri" w:hAnsi="Times New Roman" w:cs="Times New Roman"/>
          <w:b/>
          <w:i/>
        </w:rPr>
        <w:tab/>
        <w:t xml:space="preserve"> Održavanje meteorološke stanice</w:t>
      </w:r>
    </w:p>
    <w:p w14:paraId="68E9BA6C"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Opis aktivnosti: financiranje usluge redovnog godišnjeg servisa i održavanja meteorološke stanice, trošak godišnje naknade i najma GPS kartice.</w:t>
      </w:r>
    </w:p>
    <w:p w14:paraId="69A1BAEA"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w:t>
      </w:r>
      <w:r w:rsidRPr="00374FB8">
        <w:rPr>
          <w:rFonts w:ascii="Times New Roman" w:eastAsia="Times New Roman" w:hAnsi="Times New Roman" w:cs="Times New Roman"/>
        </w:rPr>
        <w:tab/>
        <w:t>900,00 EUR</w:t>
      </w:r>
    </w:p>
    <w:p w14:paraId="7C8CA29B"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Provedba: narudžbenica i račun za izvršenu uslugu</w:t>
      </w:r>
    </w:p>
    <w:p w14:paraId="3A47215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Nositelj: Grad Karlovac i izvršitelj usluge.</w:t>
      </w:r>
    </w:p>
    <w:p w14:paraId="1793D9C7" w14:textId="77777777" w:rsidR="00374FB8" w:rsidRPr="00374FB8" w:rsidRDefault="00374FB8" w:rsidP="00374FB8">
      <w:pPr>
        <w:spacing w:after="0" w:line="240" w:lineRule="auto"/>
        <w:jc w:val="both"/>
        <w:rPr>
          <w:rFonts w:ascii="Times New Roman" w:eastAsia="Times New Roman" w:hAnsi="Times New Roman" w:cs="Times New Roman"/>
        </w:rPr>
      </w:pPr>
    </w:p>
    <w:p w14:paraId="1E16609E" w14:textId="77777777" w:rsidR="00374FB8" w:rsidRPr="00374FB8" w:rsidRDefault="00374FB8" w:rsidP="00374FB8">
      <w:pPr>
        <w:spacing w:after="0" w:line="240" w:lineRule="auto"/>
        <w:rPr>
          <w:rFonts w:ascii="Times New Roman" w:eastAsia="Calibri" w:hAnsi="Times New Roman" w:cs="Times New Roman"/>
          <w:b/>
          <w:i/>
        </w:rPr>
      </w:pPr>
      <w:r w:rsidRPr="00374FB8">
        <w:rPr>
          <w:rFonts w:ascii="Times New Roman" w:eastAsia="Calibri" w:hAnsi="Times New Roman" w:cs="Times New Roman"/>
          <w:b/>
          <w:i/>
        </w:rPr>
        <w:t>Mjera 4.</w:t>
      </w:r>
      <w:r w:rsidRPr="00374FB8">
        <w:rPr>
          <w:rFonts w:ascii="Times New Roman" w:eastAsia="Calibri" w:hAnsi="Times New Roman" w:cs="Times New Roman"/>
          <w:b/>
          <w:i/>
        </w:rPr>
        <w:tab/>
        <w:t>Članarina za LAG-ove</w:t>
      </w:r>
    </w:p>
    <w:p w14:paraId="5B853F26"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Opis aktivnosti: Grad Karlovac član je LAG-a </w:t>
      </w:r>
      <w:proofErr w:type="spellStart"/>
      <w:r w:rsidRPr="00374FB8">
        <w:rPr>
          <w:rFonts w:ascii="Times New Roman" w:eastAsia="Times New Roman" w:hAnsi="Times New Roman" w:cs="Times New Roman"/>
        </w:rPr>
        <w:t>Vallis</w:t>
      </w:r>
      <w:proofErr w:type="spellEnd"/>
      <w:r w:rsidRPr="00374FB8">
        <w:rPr>
          <w:rFonts w:ascii="Times New Roman" w:eastAsia="Times New Roman" w:hAnsi="Times New Roman" w:cs="Times New Roman"/>
        </w:rPr>
        <w:t xml:space="preserve"> </w:t>
      </w:r>
      <w:proofErr w:type="spellStart"/>
      <w:r w:rsidRPr="00374FB8">
        <w:rPr>
          <w:rFonts w:ascii="Times New Roman" w:eastAsia="Times New Roman" w:hAnsi="Times New Roman" w:cs="Times New Roman"/>
        </w:rPr>
        <w:t>Colapis</w:t>
      </w:r>
      <w:proofErr w:type="spellEnd"/>
      <w:r w:rsidRPr="00374FB8">
        <w:rPr>
          <w:rFonts w:ascii="Times New Roman" w:eastAsia="Times New Roman" w:hAnsi="Times New Roman" w:cs="Times New Roman"/>
        </w:rPr>
        <w:t xml:space="preserve"> i FLAG-a Četiri rijeke, a sredstva se koriste za financiranje članarine. </w:t>
      </w:r>
    </w:p>
    <w:p w14:paraId="21D48606"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w:t>
      </w:r>
      <w:r w:rsidRPr="00374FB8">
        <w:rPr>
          <w:rFonts w:ascii="Times New Roman" w:eastAsia="Times New Roman" w:hAnsi="Times New Roman" w:cs="Times New Roman"/>
        </w:rPr>
        <w:tab/>
        <w:t>5.097,00 EUR</w:t>
      </w:r>
    </w:p>
    <w:p w14:paraId="7126594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Provedba: kontinuirano, po zahtjevu LAG-a i FLAG-a.</w:t>
      </w:r>
    </w:p>
    <w:p w14:paraId="673B4B4F"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Nositelj: Grad Karlovac, LAG </w:t>
      </w:r>
      <w:proofErr w:type="spellStart"/>
      <w:r w:rsidRPr="00374FB8">
        <w:rPr>
          <w:rFonts w:ascii="Times New Roman" w:eastAsia="Times New Roman" w:hAnsi="Times New Roman" w:cs="Times New Roman"/>
        </w:rPr>
        <w:t>Vallis</w:t>
      </w:r>
      <w:proofErr w:type="spellEnd"/>
      <w:r w:rsidRPr="00374FB8">
        <w:rPr>
          <w:rFonts w:ascii="Times New Roman" w:eastAsia="Times New Roman" w:hAnsi="Times New Roman" w:cs="Times New Roman"/>
        </w:rPr>
        <w:t xml:space="preserve"> </w:t>
      </w:r>
      <w:proofErr w:type="spellStart"/>
      <w:r w:rsidRPr="00374FB8">
        <w:rPr>
          <w:rFonts w:ascii="Times New Roman" w:eastAsia="Times New Roman" w:hAnsi="Times New Roman" w:cs="Times New Roman"/>
        </w:rPr>
        <w:t>Colapis</w:t>
      </w:r>
      <w:proofErr w:type="spellEnd"/>
      <w:r w:rsidRPr="00374FB8">
        <w:rPr>
          <w:rFonts w:ascii="Times New Roman" w:eastAsia="Times New Roman" w:hAnsi="Times New Roman" w:cs="Times New Roman"/>
        </w:rPr>
        <w:t xml:space="preserve"> i FLAG Četiri rijeke.</w:t>
      </w:r>
    </w:p>
    <w:p w14:paraId="68C50C29" w14:textId="77777777" w:rsidR="00374FB8" w:rsidRPr="00374FB8" w:rsidRDefault="00374FB8" w:rsidP="00374FB8">
      <w:pPr>
        <w:spacing w:after="0" w:line="240" w:lineRule="auto"/>
        <w:jc w:val="both"/>
        <w:rPr>
          <w:rFonts w:ascii="Times New Roman" w:eastAsia="Times New Roman" w:hAnsi="Times New Roman" w:cs="Times New Roman"/>
        </w:rPr>
      </w:pPr>
    </w:p>
    <w:p w14:paraId="6A706166"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AKTIVNOST 04</w:t>
      </w:r>
      <w:r w:rsidRPr="00374FB8">
        <w:rPr>
          <w:rFonts w:ascii="Times New Roman" w:eastAsia="Times New Roman" w:hAnsi="Times New Roman" w:cs="Times New Roman"/>
          <w:b/>
        </w:rPr>
        <w:tab/>
        <w:t>RASPOLAGANJE POLJOPRIV. ZEMLJIŠTEM U VLASNIŠTVU RH</w:t>
      </w:r>
    </w:p>
    <w:p w14:paraId="74558475" w14:textId="77777777" w:rsidR="00374FB8" w:rsidRPr="00374FB8" w:rsidRDefault="00374FB8" w:rsidP="00374FB8">
      <w:pPr>
        <w:spacing w:after="0" w:line="240" w:lineRule="auto"/>
        <w:jc w:val="center"/>
        <w:rPr>
          <w:rFonts w:ascii="Times New Roman" w:eastAsia="Times New Roman" w:hAnsi="Times New Roman" w:cs="Times New Roman"/>
          <w:bCs/>
        </w:rPr>
      </w:pPr>
    </w:p>
    <w:p w14:paraId="0FC766C1"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Članak 8.</w:t>
      </w:r>
    </w:p>
    <w:p w14:paraId="6FBDC377"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Opis aktivnosti: Sredstva se koriste za financiranje aktivnosti vezanih uz raspolaganje poljoprivrednim zemljištem u vlasništvu RH (izrada programa raspolaganja poljoprivrednim zemljištem, raspisivanje natječaja, uvođenje u posjed i sl.).</w:t>
      </w:r>
    </w:p>
    <w:p w14:paraId="5E00A5C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w:t>
      </w:r>
      <w:r w:rsidRPr="00374FB8">
        <w:rPr>
          <w:rFonts w:ascii="Times New Roman" w:eastAsia="Times New Roman" w:hAnsi="Times New Roman" w:cs="Times New Roman"/>
        </w:rPr>
        <w:tab/>
        <w:t>6.640,00 EUR</w:t>
      </w:r>
    </w:p>
    <w:p w14:paraId="59E41BA8"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lastRenderedPageBreak/>
        <w:t>Provedba: narudžbenice i računi za izvršene usluge</w:t>
      </w:r>
    </w:p>
    <w:p w14:paraId="1F05D280"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Nositelj: Grad Karlovac i izvršitelji usluge.</w:t>
      </w:r>
    </w:p>
    <w:p w14:paraId="3D694381" w14:textId="77777777" w:rsidR="00374FB8" w:rsidRPr="00374FB8" w:rsidRDefault="00374FB8" w:rsidP="00374FB8">
      <w:pPr>
        <w:spacing w:after="0" w:line="240" w:lineRule="auto"/>
        <w:jc w:val="both"/>
        <w:rPr>
          <w:rFonts w:ascii="Times New Roman" w:eastAsia="Times New Roman" w:hAnsi="Times New Roman" w:cs="Times New Roman"/>
          <w:b/>
        </w:rPr>
      </w:pPr>
    </w:p>
    <w:p w14:paraId="0A4F7EE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b/>
        </w:rPr>
        <w:t>AKTIVNOST 05</w:t>
      </w:r>
      <w:r w:rsidRPr="00374FB8">
        <w:rPr>
          <w:rFonts w:ascii="Times New Roman" w:eastAsia="Times New Roman" w:hAnsi="Times New Roman" w:cs="Times New Roman"/>
          <w:b/>
        </w:rPr>
        <w:tab/>
        <w:t>ODRŽAVANJE ZAPUŠTENOG POLJOPRIVREDNOG ZEMLJIŠTA</w:t>
      </w:r>
      <w:r w:rsidRPr="00374FB8">
        <w:rPr>
          <w:rFonts w:ascii="Times New Roman" w:eastAsia="Times New Roman" w:hAnsi="Times New Roman" w:cs="Times New Roman"/>
        </w:rPr>
        <w:t xml:space="preserve"> </w:t>
      </w:r>
    </w:p>
    <w:p w14:paraId="26C387D5" w14:textId="77777777" w:rsidR="00374FB8" w:rsidRPr="00374FB8" w:rsidRDefault="00374FB8" w:rsidP="00374FB8">
      <w:pPr>
        <w:spacing w:after="0" w:line="240" w:lineRule="auto"/>
        <w:jc w:val="both"/>
        <w:rPr>
          <w:rFonts w:ascii="Times New Roman" w:eastAsia="Times New Roman" w:hAnsi="Times New Roman" w:cs="Times New Roman"/>
        </w:rPr>
      </w:pPr>
    </w:p>
    <w:p w14:paraId="363EC727" w14:textId="77777777" w:rsidR="00374FB8" w:rsidRPr="00374FB8" w:rsidRDefault="00374FB8" w:rsidP="00374FB8">
      <w:pPr>
        <w:spacing w:after="0" w:line="240" w:lineRule="auto"/>
        <w:jc w:val="center"/>
        <w:rPr>
          <w:rFonts w:ascii="Times New Roman" w:eastAsia="Times New Roman" w:hAnsi="Times New Roman" w:cs="Times New Roman"/>
          <w:bCs/>
        </w:rPr>
      </w:pPr>
      <w:r w:rsidRPr="00374FB8">
        <w:rPr>
          <w:rFonts w:ascii="Times New Roman" w:eastAsia="Times New Roman" w:hAnsi="Times New Roman" w:cs="Times New Roman"/>
          <w:bCs/>
        </w:rPr>
        <w:t>Članak 9.</w:t>
      </w:r>
    </w:p>
    <w:p w14:paraId="216AF5AB"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Opis aktivnosti: Sredstva se koriste za financiranje aktivnosti vezanih uz usluge čišćenja poljoprivrednog zemljišta u vlasništvu Grada Karlovca i RH temeljem naloga nadležnih službi (poljoprivredna inspekcija, komunalno i poljoprivredno redarstvo).</w:t>
      </w:r>
    </w:p>
    <w:p w14:paraId="1F5F541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w:t>
      </w:r>
      <w:r w:rsidRPr="00374FB8">
        <w:rPr>
          <w:rFonts w:ascii="Times New Roman" w:eastAsia="Times New Roman" w:hAnsi="Times New Roman" w:cs="Times New Roman"/>
        </w:rPr>
        <w:tab/>
        <w:t>10.000,00 EUR</w:t>
      </w:r>
    </w:p>
    <w:p w14:paraId="27292429"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Provedba: narudžbenice i računi za izvršene usluge</w:t>
      </w:r>
    </w:p>
    <w:p w14:paraId="705D08C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Nositelj: Grad Karlovac i izvršitelji usluge.</w:t>
      </w:r>
    </w:p>
    <w:p w14:paraId="3C26392B"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b/>
        </w:rPr>
        <w:tab/>
      </w:r>
    </w:p>
    <w:p w14:paraId="216C0B1A"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TEKUĆI PROJEKT 01</w:t>
      </w:r>
      <w:r w:rsidRPr="00374FB8">
        <w:rPr>
          <w:rFonts w:ascii="Times New Roman" w:eastAsia="Calibri" w:hAnsi="Times New Roman" w:cs="Times New Roman"/>
          <w:b/>
        </w:rPr>
        <w:tab/>
        <w:t>GRADSKI VRTOVI</w:t>
      </w:r>
    </w:p>
    <w:p w14:paraId="48F2AE2D" w14:textId="77777777" w:rsidR="00374FB8" w:rsidRPr="00374FB8" w:rsidRDefault="00374FB8" w:rsidP="00374FB8">
      <w:pPr>
        <w:spacing w:after="0" w:line="240" w:lineRule="auto"/>
        <w:jc w:val="center"/>
        <w:rPr>
          <w:rFonts w:ascii="Times New Roman" w:eastAsia="Times New Roman" w:hAnsi="Times New Roman" w:cs="Times New Roman"/>
        </w:rPr>
      </w:pPr>
    </w:p>
    <w:p w14:paraId="2110C400"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10.</w:t>
      </w:r>
    </w:p>
    <w:p w14:paraId="1B3BEAB3"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Opis aktivnosti: sredstva se koriste za financiranje usluga i radova vezanih na tekuće i investicijsko  održavanje opreme i uređaja na prostoru gradskih vrtova na Gazi (održavanje pumpi za vodu, kućica za spremanje alata, odvoz otpada, najam kemijskog WC-a za korisnike vrtova i sl.).</w:t>
      </w:r>
    </w:p>
    <w:p w14:paraId="64A79F6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Planirana sredstva:</w:t>
      </w:r>
      <w:r w:rsidRPr="00374FB8">
        <w:rPr>
          <w:rFonts w:ascii="Times New Roman" w:eastAsia="Times New Roman" w:hAnsi="Times New Roman" w:cs="Times New Roman"/>
        </w:rPr>
        <w:tab/>
        <w:t>3.318,00 EUR</w:t>
      </w:r>
    </w:p>
    <w:p w14:paraId="0D9C26F7"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Provedba: narudžbenice i računi za izvršene radove i usluge</w:t>
      </w:r>
    </w:p>
    <w:p w14:paraId="3A8F89B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Nositelj: Grad Karlovac i izvršitelji radova i usluga.</w:t>
      </w:r>
    </w:p>
    <w:p w14:paraId="2FA28C2B" w14:textId="77777777" w:rsidR="00374FB8" w:rsidRPr="00374FB8" w:rsidRDefault="00374FB8" w:rsidP="00374FB8">
      <w:pPr>
        <w:spacing w:after="0" w:line="240" w:lineRule="auto"/>
        <w:jc w:val="both"/>
        <w:rPr>
          <w:rFonts w:ascii="Times New Roman" w:eastAsia="Times New Roman" w:hAnsi="Times New Roman" w:cs="Times New Roman"/>
        </w:rPr>
      </w:pPr>
    </w:p>
    <w:p w14:paraId="09E815EE" w14:textId="77777777" w:rsidR="00374FB8" w:rsidRPr="00374FB8" w:rsidRDefault="00374FB8" w:rsidP="00374FB8">
      <w:pPr>
        <w:numPr>
          <w:ilvl w:val="0"/>
          <w:numId w:val="84"/>
        </w:numPr>
        <w:spacing w:after="0" w:line="240" w:lineRule="auto"/>
        <w:ind w:left="709" w:hanging="425"/>
        <w:rPr>
          <w:rFonts w:ascii="Times New Roman" w:eastAsia="Times New Roman" w:hAnsi="Times New Roman" w:cs="Times New Roman"/>
          <w:b/>
        </w:rPr>
      </w:pPr>
      <w:r w:rsidRPr="00374FB8">
        <w:rPr>
          <w:rFonts w:ascii="Times New Roman" w:eastAsia="Times New Roman" w:hAnsi="Times New Roman" w:cs="Times New Roman"/>
          <w:b/>
        </w:rPr>
        <w:t>IZVOR SREDSTAVA</w:t>
      </w:r>
    </w:p>
    <w:p w14:paraId="279E09CE"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11 .</w:t>
      </w:r>
    </w:p>
    <w:p w14:paraId="74EADC1B"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Izvor financiranja za aktivnosti i tekuće projekte ovog Programa je Proračun Grada Karlovca za 2023.god. u iznosu 214.361,00 EUR</w:t>
      </w:r>
    </w:p>
    <w:p w14:paraId="710AE174" w14:textId="77777777" w:rsidR="00374FB8" w:rsidRPr="00374FB8" w:rsidRDefault="00374FB8" w:rsidP="00374FB8">
      <w:pPr>
        <w:spacing w:after="0" w:line="240" w:lineRule="auto"/>
        <w:jc w:val="both"/>
        <w:rPr>
          <w:rFonts w:ascii="Times New Roman" w:eastAsia="Times New Roman" w:hAnsi="Times New Roman" w:cs="Times New Roman"/>
          <w: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5377"/>
        <w:gridCol w:w="2976"/>
      </w:tblGrid>
      <w:tr w:rsidR="00374FB8" w:rsidRPr="00374FB8" w14:paraId="7C00E403" w14:textId="77777777" w:rsidTr="009C173C">
        <w:tc>
          <w:tcPr>
            <w:tcW w:w="719" w:type="dxa"/>
            <w:shd w:val="clear" w:color="auto" w:fill="auto"/>
          </w:tcPr>
          <w:p w14:paraId="497823D7"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Red.</w:t>
            </w:r>
          </w:p>
          <w:p w14:paraId="2103BCF5"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br.</w:t>
            </w:r>
          </w:p>
        </w:tc>
        <w:tc>
          <w:tcPr>
            <w:tcW w:w="5377" w:type="dxa"/>
            <w:shd w:val="clear" w:color="auto" w:fill="auto"/>
          </w:tcPr>
          <w:p w14:paraId="2774D248" w14:textId="77777777" w:rsidR="00374FB8" w:rsidRPr="00374FB8" w:rsidRDefault="00374FB8" w:rsidP="00374FB8">
            <w:pPr>
              <w:spacing w:after="0" w:line="240" w:lineRule="auto"/>
              <w:jc w:val="both"/>
              <w:rPr>
                <w:rFonts w:ascii="Times New Roman" w:eastAsia="Times New Roman" w:hAnsi="Times New Roman" w:cs="Times New Roman"/>
                <w:b/>
              </w:rPr>
            </w:pPr>
          </w:p>
          <w:p w14:paraId="47B3CE60" w14:textId="77777777" w:rsidR="00374FB8" w:rsidRPr="00374FB8" w:rsidRDefault="00374FB8" w:rsidP="00374FB8">
            <w:pPr>
              <w:spacing w:after="0" w:line="240" w:lineRule="auto"/>
              <w:jc w:val="center"/>
              <w:rPr>
                <w:rFonts w:ascii="Times New Roman" w:eastAsia="Times New Roman" w:hAnsi="Times New Roman" w:cs="Times New Roman"/>
                <w:b/>
              </w:rPr>
            </w:pPr>
            <w:r w:rsidRPr="00374FB8">
              <w:rPr>
                <w:rFonts w:ascii="Times New Roman" w:eastAsia="Times New Roman" w:hAnsi="Times New Roman" w:cs="Times New Roman"/>
                <w:b/>
              </w:rPr>
              <w:t>IZVOR PRIHODA</w:t>
            </w:r>
          </w:p>
        </w:tc>
        <w:tc>
          <w:tcPr>
            <w:tcW w:w="2976" w:type="dxa"/>
            <w:shd w:val="clear" w:color="auto" w:fill="auto"/>
          </w:tcPr>
          <w:p w14:paraId="580117E2" w14:textId="77777777" w:rsidR="00374FB8" w:rsidRPr="00374FB8" w:rsidRDefault="00374FB8" w:rsidP="00374FB8">
            <w:pPr>
              <w:spacing w:after="0" w:line="240" w:lineRule="auto"/>
              <w:jc w:val="both"/>
              <w:rPr>
                <w:rFonts w:ascii="Times New Roman" w:eastAsia="Times New Roman" w:hAnsi="Times New Roman" w:cs="Times New Roman"/>
                <w:b/>
              </w:rPr>
            </w:pPr>
          </w:p>
          <w:p w14:paraId="3CFE1F3B" w14:textId="77777777" w:rsidR="00374FB8" w:rsidRPr="00374FB8" w:rsidRDefault="00374FB8" w:rsidP="00374FB8">
            <w:pPr>
              <w:spacing w:after="0" w:line="240" w:lineRule="auto"/>
              <w:jc w:val="both"/>
              <w:rPr>
                <w:rFonts w:ascii="Times New Roman" w:eastAsia="Times New Roman" w:hAnsi="Times New Roman" w:cs="Times New Roman"/>
                <w:b/>
              </w:rPr>
            </w:pPr>
            <w:r w:rsidRPr="00374FB8">
              <w:rPr>
                <w:rFonts w:ascii="Times New Roman" w:eastAsia="Times New Roman" w:hAnsi="Times New Roman" w:cs="Times New Roman"/>
                <w:b/>
              </w:rPr>
              <w:t>PLANIRANI IZNOS (EUR)</w:t>
            </w:r>
          </w:p>
        </w:tc>
      </w:tr>
      <w:tr w:rsidR="00374FB8" w:rsidRPr="00374FB8" w14:paraId="4B13C0AA" w14:textId="77777777" w:rsidTr="009C173C">
        <w:tc>
          <w:tcPr>
            <w:tcW w:w="719" w:type="dxa"/>
            <w:shd w:val="clear" w:color="auto" w:fill="auto"/>
          </w:tcPr>
          <w:p w14:paraId="49382F2A"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w:t>
            </w:r>
          </w:p>
        </w:tc>
        <w:tc>
          <w:tcPr>
            <w:tcW w:w="5377" w:type="dxa"/>
            <w:shd w:val="clear" w:color="auto" w:fill="auto"/>
          </w:tcPr>
          <w:p w14:paraId="0B7643A4"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Opći prihodi i primici</w:t>
            </w:r>
          </w:p>
        </w:tc>
        <w:tc>
          <w:tcPr>
            <w:tcW w:w="2976" w:type="dxa"/>
            <w:shd w:val="clear" w:color="auto" w:fill="auto"/>
          </w:tcPr>
          <w:p w14:paraId="530D94D6"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198.431,00</w:t>
            </w:r>
          </w:p>
        </w:tc>
      </w:tr>
      <w:tr w:rsidR="00374FB8" w:rsidRPr="00374FB8" w14:paraId="736B6A78" w14:textId="77777777" w:rsidTr="009C173C">
        <w:tc>
          <w:tcPr>
            <w:tcW w:w="719" w:type="dxa"/>
            <w:shd w:val="clear" w:color="auto" w:fill="auto"/>
          </w:tcPr>
          <w:p w14:paraId="4FD31B50"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2.</w:t>
            </w:r>
          </w:p>
        </w:tc>
        <w:tc>
          <w:tcPr>
            <w:tcW w:w="5377" w:type="dxa"/>
            <w:shd w:val="clear" w:color="auto" w:fill="auto"/>
          </w:tcPr>
          <w:p w14:paraId="70CBB8EE"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Prihodi od prodaje zemljišta u državnom vlasništvu</w:t>
            </w:r>
          </w:p>
        </w:tc>
        <w:tc>
          <w:tcPr>
            <w:tcW w:w="2976" w:type="dxa"/>
            <w:shd w:val="clear" w:color="auto" w:fill="auto"/>
          </w:tcPr>
          <w:p w14:paraId="52827FBD"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9.290,00</w:t>
            </w:r>
          </w:p>
        </w:tc>
      </w:tr>
      <w:tr w:rsidR="00374FB8" w:rsidRPr="00374FB8" w14:paraId="66AB46B0" w14:textId="77777777" w:rsidTr="009C173C">
        <w:tc>
          <w:tcPr>
            <w:tcW w:w="719" w:type="dxa"/>
            <w:shd w:val="clear" w:color="auto" w:fill="auto"/>
          </w:tcPr>
          <w:p w14:paraId="7AE0849C"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3.</w:t>
            </w:r>
          </w:p>
        </w:tc>
        <w:tc>
          <w:tcPr>
            <w:tcW w:w="5377" w:type="dxa"/>
            <w:shd w:val="clear" w:color="auto" w:fill="auto"/>
          </w:tcPr>
          <w:p w14:paraId="124C612A"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Prihodi za posebne namjene - ostalo</w:t>
            </w:r>
          </w:p>
        </w:tc>
        <w:tc>
          <w:tcPr>
            <w:tcW w:w="2976" w:type="dxa"/>
            <w:shd w:val="clear" w:color="auto" w:fill="auto"/>
          </w:tcPr>
          <w:p w14:paraId="173851EA" w14:textId="77777777" w:rsidR="00374FB8" w:rsidRPr="00374FB8" w:rsidRDefault="00374FB8" w:rsidP="00374FB8">
            <w:pPr>
              <w:spacing w:after="0" w:line="240" w:lineRule="auto"/>
              <w:jc w:val="right"/>
              <w:rPr>
                <w:rFonts w:ascii="Times New Roman" w:eastAsia="Times New Roman" w:hAnsi="Times New Roman" w:cs="Times New Roman"/>
              </w:rPr>
            </w:pPr>
            <w:r w:rsidRPr="00374FB8">
              <w:rPr>
                <w:rFonts w:ascii="Times New Roman" w:eastAsia="Times New Roman" w:hAnsi="Times New Roman" w:cs="Times New Roman"/>
              </w:rPr>
              <w:t>6.640,00</w:t>
            </w:r>
          </w:p>
        </w:tc>
      </w:tr>
      <w:tr w:rsidR="00374FB8" w:rsidRPr="00374FB8" w14:paraId="344EAE5C" w14:textId="77777777" w:rsidTr="009C173C">
        <w:tc>
          <w:tcPr>
            <w:tcW w:w="719" w:type="dxa"/>
            <w:shd w:val="clear" w:color="auto" w:fill="auto"/>
          </w:tcPr>
          <w:p w14:paraId="53C3AF1E" w14:textId="77777777" w:rsidR="00374FB8" w:rsidRPr="00374FB8" w:rsidRDefault="00374FB8" w:rsidP="00374FB8">
            <w:pPr>
              <w:spacing w:after="0" w:line="240" w:lineRule="auto"/>
              <w:jc w:val="right"/>
              <w:rPr>
                <w:rFonts w:ascii="Times New Roman" w:eastAsia="Times New Roman" w:hAnsi="Times New Roman" w:cs="Times New Roman"/>
                <w:b/>
              </w:rPr>
            </w:pPr>
          </w:p>
        </w:tc>
        <w:tc>
          <w:tcPr>
            <w:tcW w:w="5377" w:type="dxa"/>
            <w:shd w:val="clear" w:color="auto" w:fill="auto"/>
          </w:tcPr>
          <w:p w14:paraId="1522024B"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 xml:space="preserve">UKUPNO </w:t>
            </w:r>
          </w:p>
        </w:tc>
        <w:tc>
          <w:tcPr>
            <w:tcW w:w="2976" w:type="dxa"/>
            <w:shd w:val="clear" w:color="auto" w:fill="auto"/>
          </w:tcPr>
          <w:p w14:paraId="54BEBC67" w14:textId="77777777" w:rsidR="00374FB8" w:rsidRPr="00374FB8" w:rsidRDefault="00374FB8" w:rsidP="00374FB8">
            <w:pPr>
              <w:spacing w:after="0" w:line="240" w:lineRule="auto"/>
              <w:jc w:val="right"/>
              <w:rPr>
                <w:rFonts w:ascii="Times New Roman" w:eastAsia="Times New Roman" w:hAnsi="Times New Roman" w:cs="Times New Roman"/>
                <w:b/>
              </w:rPr>
            </w:pPr>
            <w:r w:rsidRPr="00374FB8">
              <w:rPr>
                <w:rFonts w:ascii="Times New Roman" w:eastAsia="Times New Roman" w:hAnsi="Times New Roman" w:cs="Times New Roman"/>
                <w:b/>
              </w:rPr>
              <w:t>214.361,00</w:t>
            </w:r>
          </w:p>
        </w:tc>
      </w:tr>
    </w:tbl>
    <w:p w14:paraId="4983CB53" w14:textId="77777777" w:rsidR="00374FB8" w:rsidRPr="00374FB8" w:rsidRDefault="00374FB8" w:rsidP="00374FB8">
      <w:pPr>
        <w:spacing w:after="0" w:line="240" w:lineRule="auto"/>
        <w:jc w:val="both"/>
        <w:rPr>
          <w:rFonts w:ascii="Times New Roman" w:eastAsia="Times New Roman" w:hAnsi="Times New Roman" w:cs="Times New Roman"/>
          <w:b/>
        </w:rPr>
      </w:pPr>
    </w:p>
    <w:p w14:paraId="601C0911" w14:textId="77777777" w:rsidR="00374FB8" w:rsidRPr="00374FB8" w:rsidRDefault="00374FB8" w:rsidP="00374FB8">
      <w:pPr>
        <w:numPr>
          <w:ilvl w:val="0"/>
          <w:numId w:val="84"/>
        </w:numPr>
        <w:spacing w:after="0" w:line="240" w:lineRule="auto"/>
        <w:contextualSpacing/>
        <w:rPr>
          <w:rFonts w:ascii="Times New Roman" w:eastAsia="Times New Roman" w:hAnsi="Times New Roman" w:cs="Times New Roman"/>
          <w:b/>
        </w:rPr>
      </w:pPr>
      <w:r w:rsidRPr="00374FB8">
        <w:rPr>
          <w:rFonts w:ascii="Times New Roman" w:eastAsia="Times New Roman" w:hAnsi="Times New Roman" w:cs="Times New Roman"/>
          <w:b/>
        </w:rPr>
        <w:t xml:space="preserve">POSTUPAK DODJELE SREDSTAVA  </w:t>
      </w:r>
    </w:p>
    <w:p w14:paraId="3DF7B6F4" w14:textId="77777777" w:rsidR="00374FB8" w:rsidRDefault="00374FB8" w:rsidP="00374FB8">
      <w:pPr>
        <w:spacing w:after="0" w:line="240" w:lineRule="auto"/>
        <w:jc w:val="center"/>
        <w:rPr>
          <w:rFonts w:ascii="Times New Roman" w:eastAsia="Times New Roman" w:hAnsi="Times New Roman" w:cs="Times New Roman"/>
        </w:rPr>
      </w:pPr>
    </w:p>
    <w:p w14:paraId="2E94A9D1" w14:textId="4459A40F"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12.</w:t>
      </w:r>
    </w:p>
    <w:p w14:paraId="18438C32" w14:textId="77777777" w:rsidR="00374FB8" w:rsidRPr="00374FB8" w:rsidRDefault="00374FB8" w:rsidP="00374FB8">
      <w:pPr>
        <w:autoSpaceDE w:val="0"/>
        <w:autoSpaceDN w:val="0"/>
        <w:adjustRightInd w:val="0"/>
        <w:spacing w:after="0" w:line="240" w:lineRule="auto"/>
        <w:jc w:val="both"/>
        <w:rPr>
          <w:rFonts w:ascii="Times New Roman" w:eastAsia="Times New Roman" w:hAnsi="Times New Roman" w:cs="Times New Roman"/>
          <w:color w:val="000000"/>
          <w:lang w:eastAsia="hr-HR"/>
        </w:rPr>
      </w:pPr>
      <w:r w:rsidRPr="00374FB8">
        <w:rPr>
          <w:rFonts w:ascii="Times New Roman" w:eastAsia="Calibri" w:hAnsi="Times New Roman" w:cs="Times New Roman"/>
          <w:color w:val="000000"/>
        </w:rPr>
        <w:t>Potpore male vrijednosti dodjeljuju se temeljem Javnog poziva za podnošenje zahtjeva za dodjelu potpora male vrijednosti poljoprivrednim gospodarstvima (u daljnjem tekstu: Javni poziv) i</w:t>
      </w:r>
      <w:r w:rsidRPr="00374FB8">
        <w:rPr>
          <w:rFonts w:ascii="Times New Roman" w:eastAsia="Times New Roman" w:hAnsi="Times New Roman" w:cs="Times New Roman"/>
          <w:color w:val="000000"/>
          <w:lang w:eastAsia="hr-HR"/>
        </w:rPr>
        <w:t xml:space="preserve"> odredbi propisanih ovim Programom, a sukladno kriterijima koje propisuje Gradonačelnik provedbenim aktom.</w:t>
      </w:r>
    </w:p>
    <w:p w14:paraId="726628C3" w14:textId="77777777" w:rsidR="00374FB8" w:rsidRPr="00374FB8" w:rsidRDefault="00374FB8" w:rsidP="00374FB8">
      <w:pPr>
        <w:autoSpaceDE w:val="0"/>
        <w:autoSpaceDN w:val="0"/>
        <w:adjustRightInd w:val="0"/>
        <w:spacing w:after="0" w:line="240" w:lineRule="auto"/>
        <w:ind w:firstLine="708"/>
        <w:jc w:val="both"/>
        <w:rPr>
          <w:rFonts w:ascii="Times New Roman" w:eastAsia="Times New Roman" w:hAnsi="Times New Roman" w:cs="Times New Roman"/>
          <w:color w:val="000000"/>
          <w:lang w:eastAsia="hr-HR"/>
        </w:rPr>
      </w:pPr>
    </w:p>
    <w:p w14:paraId="5436AF6F"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 xml:space="preserve">Javni poziv raspisuje i </w:t>
      </w:r>
      <w:r w:rsidRPr="00374FB8">
        <w:rPr>
          <w:rFonts w:ascii="Times New Roman" w:eastAsia="Calibri" w:hAnsi="Times New Roman" w:cs="Times New Roman"/>
        </w:rPr>
        <w:t>provodi Upravni odjel</w:t>
      </w:r>
      <w:r w:rsidRPr="00374FB8">
        <w:rPr>
          <w:rFonts w:ascii="Times New Roman" w:eastAsia="Times New Roman" w:hAnsi="Times New Roman" w:cs="Times New Roman"/>
        </w:rPr>
        <w:t xml:space="preserve"> za gospodarstvo, poljoprivredu i turizam Grada Karlovca (u daljnjem tekstu: Upravni odjel).</w:t>
      </w:r>
    </w:p>
    <w:p w14:paraId="50F5130F"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Tekst Javnog poziva sadrži prihvatljive korisnike, mjere i kriterije za dodjelu potpora, popis dokumenata koji se dostavljaju uz zahtjev, rokove i način podnošenja zahtjeva, način kontrole namjenskog utroška dobivenih sredstava i podatke o informacijama.</w:t>
      </w:r>
    </w:p>
    <w:p w14:paraId="64E90934" w14:textId="77777777" w:rsidR="00374FB8" w:rsidRPr="00374FB8" w:rsidRDefault="00374FB8" w:rsidP="00374FB8">
      <w:pPr>
        <w:tabs>
          <w:tab w:val="left" w:pos="180"/>
        </w:tabs>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Javni poziv objavljuje se na službenoj web stranici Grada Karlovca (</w:t>
      </w:r>
      <w:hyperlink r:id="rId19" w:history="1">
        <w:r w:rsidRPr="00374FB8">
          <w:rPr>
            <w:rFonts w:ascii="Times New Roman" w:eastAsia="Times New Roman" w:hAnsi="Times New Roman" w:cs="Times New Roman"/>
            <w:color w:val="0000FF"/>
            <w:u w:val="single"/>
          </w:rPr>
          <w:t>www.karlovac.hr</w:t>
        </w:r>
      </w:hyperlink>
      <w:r w:rsidRPr="00374FB8">
        <w:rPr>
          <w:rFonts w:ascii="Times New Roman" w:eastAsia="Times New Roman" w:hAnsi="Times New Roman" w:cs="Times New Roman"/>
        </w:rPr>
        <w:t>), te minimalno kao obavijest u Karlovačkom tjedniku.</w:t>
      </w:r>
    </w:p>
    <w:p w14:paraId="5B12F92A" w14:textId="77777777" w:rsidR="00374FB8" w:rsidRPr="00374FB8" w:rsidRDefault="00374FB8" w:rsidP="00374FB8">
      <w:pPr>
        <w:spacing w:after="0" w:line="240" w:lineRule="auto"/>
        <w:jc w:val="center"/>
        <w:rPr>
          <w:rFonts w:ascii="Times New Roman" w:eastAsia="Times New Roman" w:hAnsi="Times New Roman" w:cs="Times New Roman"/>
        </w:rPr>
      </w:pPr>
    </w:p>
    <w:p w14:paraId="01EDA1F8" w14:textId="77777777" w:rsidR="00374FB8" w:rsidRPr="00374FB8" w:rsidRDefault="00374FB8" w:rsidP="00374FB8">
      <w:pPr>
        <w:spacing w:after="0" w:line="240" w:lineRule="auto"/>
        <w:jc w:val="center"/>
        <w:rPr>
          <w:rFonts w:ascii="Times New Roman" w:eastAsia="Times New Roman" w:hAnsi="Times New Roman" w:cs="Times New Roman"/>
        </w:rPr>
      </w:pPr>
      <w:r w:rsidRPr="00374FB8">
        <w:rPr>
          <w:rFonts w:ascii="Times New Roman" w:eastAsia="Times New Roman" w:hAnsi="Times New Roman" w:cs="Times New Roman"/>
        </w:rPr>
        <w:t>Članak 13.</w:t>
      </w:r>
    </w:p>
    <w:p w14:paraId="146B552D"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Pravo na  potpore male vrijednosti poljoprivredna gospodarstva ostvaruju temeljem vlastitog zahtjeva.</w:t>
      </w:r>
    </w:p>
    <w:p w14:paraId="74AF6E06" w14:textId="77777777" w:rsidR="00374FB8" w:rsidRPr="00374FB8" w:rsidRDefault="00374FB8" w:rsidP="00374FB8">
      <w:pPr>
        <w:spacing w:after="0" w:line="240" w:lineRule="auto"/>
        <w:jc w:val="both"/>
        <w:rPr>
          <w:rFonts w:ascii="Times New Roman" w:eastAsia="Times New Roman" w:hAnsi="Times New Roman" w:cs="Times New Roman"/>
        </w:rPr>
      </w:pPr>
      <w:r w:rsidRPr="00374FB8">
        <w:rPr>
          <w:rFonts w:ascii="Times New Roman" w:eastAsia="Times New Roman" w:hAnsi="Times New Roman" w:cs="Times New Roman"/>
        </w:rPr>
        <w:t>Zahtjevi se sve oblike potpora male vrijednosti</w:t>
      </w:r>
      <w:r w:rsidRPr="00374FB8">
        <w:rPr>
          <w:rFonts w:ascii="Times New Roman" w:eastAsia="Times New Roman" w:hAnsi="Times New Roman" w:cs="Times New Roman"/>
          <w:b/>
        </w:rPr>
        <w:t xml:space="preserve"> </w:t>
      </w:r>
      <w:r w:rsidRPr="00374FB8">
        <w:rPr>
          <w:rFonts w:ascii="Times New Roman" w:eastAsia="Times New Roman" w:hAnsi="Times New Roman" w:cs="Times New Roman"/>
        </w:rPr>
        <w:t xml:space="preserve">iz članaka 5. i 6. sa propisanom dokumentacijom podnose se najkasnije </w:t>
      </w:r>
      <w:r w:rsidRPr="00374FB8">
        <w:rPr>
          <w:rFonts w:ascii="Times New Roman" w:eastAsia="Times New Roman" w:hAnsi="Times New Roman" w:cs="Times New Roman"/>
          <w:b/>
        </w:rPr>
        <w:t xml:space="preserve">do 30. studenog </w:t>
      </w:r>
      <w:r w:rsidRPr="00374FB8">
        <w:rPr>
          <w:rFonts w:ascii="Times New Roman" w:eastAsia="Times New Roman" w:hAnsi="Times New Roman" w:cs="Times New Roman"/>
          <w:bCs/>
        </w:rPr>
        <w:t>ili do utroška</w:t>
      </w:r>
      <w:r w:rsidRPr="00374FB8">
        <w:rPr>
          <w:rFonts w:ascii="Times New Roman" w:eastAsia="Times New Roman" w:hAnsi="Times New Roman" w:cs="Times New Roman"/>
          <w:b/>
        </w:rPr>
        <w:t xml:space="preserve">  </w:t>
      </w:r>
      <w:r w:rsidRPr="00374FB8">
        <w:rPr>
          <w:rFonts w:ascii="Times New Roman" w:eastAsia="Times New Roman" w:hAnsi="Times New Roman" w:cs="Times New Roman"/>
        </w:rPr>
        <w:t xml:space="preserve">sredstava predviđenih u Proračunu Grada Karlovca za tekuću godinu, a rješavaju se prema redoslijedu zaprimanja. </w:t>
      </w:r>
    </w:p>
    <w:p w14:paraId="091CC263"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lastRenderedPageBreak/>
        <w:t xml:space="preserve">Obrasci Zahtjeva za potpore male vrijednosti za </w:t>
      </w:r>
      <w:r w:rsidRPr="00374FB8">
        <w:rPr>
          <w:rFonts w:ascii="Times New Roman" w:eastAsia="Calibri" w:hAnsi="Times New Roman" w:cs="Times New Roman"/>
          <w:b/>
          <w:bCs/>
        </w:rPr>
        <w:t>primarnu poljoprivrednu proizvodnju</w:t>
      </w:r>
      <w:r w:rsidRPr="00374FB8">
        <w:rPr>
          <w:rFonts w:ascii="Times New Roman" w:eastAsia="Calibri" w:hAnsi="Times New Roman" w:cs="Times New Roman"/>
        </w:rPr>
        <w:t xml:space="preserve"> sukladno</w:t>
      </w:r>
      <w:r w:rsidRPr="00374FB8">
        <w:rPr>
          <w:rFonts w:ascii="Times New Roman" w:eastAsia="Times New Roman" w:hAnsi="Times New Roman" w:cs="Times New Roman"/>
        </w:rPr>
        <w:t xml:space="preserve"> Uredbi Komisije (EU) br. 1408/2013</w:t>
      </w:r>
      <w:r w:rsidRPr="00374FB8">
        <w:rPr>
          <w:rFonts w:ascii="Times New Roman" w:eastAsia="Calibri" w:hAnsi="Times New Roman" w:cs="Times New Roman"/>
        </w:rPr>
        <w:t xml:space="preserve"> nalaze se na web stranici Grada Karlovca, </w:t>
      </w:r>
      <w:hyperlink r:id="rId20" w:history="1">
        <w:r w:rsidRPr="00374FB8">
          <w:rPr>
            <w:rFonts w:ascii="Times New Roman" w:eastAsia="Calibri" w:hAnsi="Times New Roman" w:cs="Times New Roman"/>
            <w:color w:val="0000FF"/>
            <w:u w:val="single"/>
          </w:rPr>
          <w:t>www.karlovac.hr</w:t>
        </w:r>
      </w:hyperlink>
      <w:r w:rsidRPr="00374FB8">
        <w:rPr>
          <w:rFonts w:ascii="Times New Roman" w:eastAsia="Calibri" w:hAnsi="Times New Roman" w:cs="Times New Roman"/>
        </w:rPr>
        <w:t xml:space="preserve"> ili se mogu dobiti u Upravnom odjelu. </w:t>
      </w:r>
    </w:p>
    <w:p w14:paraId="2F59FA27"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Zahtjevi za potpore male vrijednosti za </w:t>
      </w:r>
      <w:r w:rsidRPr="00374FB8">
        <w:rPr>
          <w:rFonts w:ascii="Times New Roman" w:eastAsia="Calibri" w:hAnsi="Times New Roman" w:cs="Times New Roman"/>
          <w:b/>
          <w:bCs/>
        </w:rPr>
        <w:t>mjere ruralnog razvoja</w:t>
      </w:r>
      <w:r w:rsidRPr="00374FB8">
        <w:rPr>
          <w:rFonts w:ascii="Times New Roman" w:eastAsia="Calibri" w:hAnsi="Times New Roman" w:cs="Times New Roman"/>
        </w:rPr>
        <w:t xml:space="preserve"> sukladno</w:t>
      </w:r>
      <w:r w:rsidRPr="00374FB8">
        <w:rPr>
          <w:rFonts w:ascii="Times New Roman" w:eastAsia="Times New Roman" w:hAnsi="Times New Roman" w:cs="Times New Roman"/>
        </w:rPr>
        <w:t xml:space="preserve"> Uredbi Komisije (EU) br. 1407/2013 podnose se isključivo putem on-line prijave na </w:t>
      </w:r>
      <w:r w:rsidRPr="00374FB8">
        <w:rPr>
          <w:rFonts w:ascii="Times New Roman" w:eastAsia="Times New Roman" w:hAnsi="Times New Roman" w:cs="Times New Roman"/>
          <w:color w:val="000000"/>
          <w:spacing w:val="-5"/>
        </w:rPr>
        <w:t>linku </w:t>
      </w:r>
      <w:r w:rsidRPr="00374FB8">
        <w:rPr>
          <w:rFonts w:ascii="Times New Roman" w:eastAsia="Times New Roman" w:hAnsi="Times New Roman" w:cs="Times New Roman"/>
          <w:b/>
          <w:bCs/>
          <w:color w:val="000000"/>
          <w:spacing w:val="-5"/>
        </w:rPr>
        <w:t>https://potpore-poduzetnici.karlovac.hr/ (Google Chrome).</w:t>
      </w:r>
    </w:p>
    <w:p w14:paraId="29DE67C3" w14:textId="77777777" w:rsidR="00374FB8" w:rsidRPr="00374FB8" w:rsidRDefault="00374FB8" w:rsidP="00374FB8">
      <w:pPr>
        <w:spacing w:after="0" w:line="240" w:lineRule="auto"/>
        <w:jc w:val="center"/>
        <w:rPr>
          <w:rFonts w:ascii="Times New Roman" w:eastAsia="Calibri" w:hAnsi="Times New Roman" w:cs="Times New Roman"/>
        </w:rPr>
      </w:pPr>
    </w:p>
    <w:p w14:paraId="543F6327"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14.</w:t>
      </w:r>
    </w:p>
    <w:p w14:paraId="1ECBBBAB"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Potpore male vrijednosti iz članaka 5. i 6. isplaćuju se na račun korisnika na osnovu podnesenog zahtjeva, a temeljem rješenja Gradonačelnika o dodjeli potpore male vrijednosti, nakon što se iz dostavljene dokumentacije utvrdi da su zadovoljeni propisani kriteriji.</w:t>
      </w:r>
    </w:p>
    <w:p w14:paraId="08EB4333"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Sredstva za provođenje aktivnosti i mjera koje se odnose na pružanje određenih radova/usluga i nabavu opreme na osnovu narudžbenica/ugovora, isplaćuju se temeljem ispostavljenog računa za izvršene radove, uslugu i/ili nabavljenu opremu.</w:t>
      </w:r>
    </w:p>
    <w:p w14:paraId="447DB838" w14:textId="77777777" w:rsidR="00374FB8" w:rsidRPr="00374FB8" w:rsidRDefault="00374FB8" w:rsidP="00374FB8">
      <w:pPr>
        <w:spacing w:after="0" w:line="240" w:lineRule="auto"/>
        <w:jc w:val="both"/>
        <w:rPr>
          <w:rFonts w:ascii="Times New Roman" w:eastAsia="Calibri" w:hAnsi="Times New Roman" w:cs="Times New Roman"/>
        </w:rPr>
      </w:pPr>
    </w:p>
    <w:p w14:paraId="26111B21" w14:textId="77777777" w:rsidR="00374FB8" w:rsidRPr="00374FB8" w:rsidRDefault="00374FB8" w:rsidP="00374FB8">
      <w:pPr>
        <w:numPr>
          <w:ilvl w:val="0"/>
          <w:numId w:val="84"/>
        </w:numPr>
        <w:spacing w:after="0" w:line="240" w:lineRule="auto"/>
        <w:jc w:val="both"/>
        <w:rPr>
          <w:rFonts w:ascii="Times New Roman" w:eastAsia="Calibri" w:hAnsi="Times New Roman" w:cs="Times New Roman"/>
          <w:b/>
        </w:rPr>
      </w:pPr>
      <w:r w:rsidRPr="00374FB8">
        <w:rPr>
          <w:rFonts w:ascii="Times New Roman" w:eastAsia="Calibri" w:hAnsi="Times New Roman" w:cs="Times New Roman"/>
          <w:b/>
        </w:rPr>
        <w:t>KONTROLA I POVRAT SREDSTAVA</w:t>
      </w:r>
    </w:p>
    <w:p w14:paraId="794A9235" w14:textId="77777777" w:rsidR="00374FB8" w:rsidRPr="00374FB8" w:rsidRDefault="00374FB8" w:rsidP="00374FB8">
      <w:pPr>
        <w:spacing w:after="0" w:line="240" w:lineRule="auto"/>
        <w:ind w:left="1065"/>
        <w:jc w:val="both"/>
        <w:rPr>
          <w:rFonts w:ascii="Times New Roman" w:eastAsia="Calibri" w:hAnsi="Times New Roman" w:cs="Times New Roman"/>
          <w:b/>
        </w:rPr>
      </w:pPr>
    </w:p>
    <w:p w14:paraId="3CD7F78F"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15 .</w:t>
      </w:r>
    </w:p>
    <w:p w14:paraId="44410FFA"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Korisnik potpore male vrijednosti dužan je omogućiti davatelju potpore kontrolu namjenskog utroška dobivenih sredstava. Stručnu i administrativnu kontrolu dodjele potpora provodi Upravni odjel. </w:t>
      </w:r>
    </w:p>
    <w:p w14:paraId="0F0EBA4C"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Ukoliko je korisnik potpore priložio neistinitu dokumentaciju ili prijavljeno stanje ne odgovara stvarnom stanju, korisnik dobivena sredstva mora vratiti u Proračun Grada Karlovca, te će biti isključen iz svih potpora Grada Karlovca u narednih pet (5) godina.</w:t>
      </w:r>
    </w:p>
    <w:p w14:paraId="430DAC3B" w14:textId="77777777" w:rsidR="00374FB8" w:rsidRPr="00374FB8" w:rsidRDefault="00374FB8" w:rsidP="00374FB8">
      <w:pPr>
        <w:spacing w:after="0" w:line="240" w:lineRule="auto"/>
        <w:jc w:val="both"/>
        <w:rPr>
          <w:rFonts w:ascii="Times New Roman" w:eastAsia="Calibri" w:hAnsi="Times New Roman" w:cs="Times New Roman"/>
        </w:rPr>
      </w:pPr>
    </w:p>
    <w:p w14:paraId="7E953D3B" w14:textId="77777777" w:rsidR="00374FB8" w:rsidRPr="00374FB8" w:rsidRDefault="00374FB8" w:rsidP="00374FB8">
      <w:pPr>
        <w:numPr>
          <w:ilvl w:val="0"/>
          <w:numId w:val="84"/>
        </w:numPr>
        <w:spacing w:after="0" w:line="240" w:lineRule="auto"/>
        <w:jc w:val="both"/>
        <w:rPr>
          <w:rFonts w:ascii="Times New Roman" w:eastAsia="Calibri" w:hAnsi="Times New Roman" w:cs="Times New Roman"/>
          <w:b/>
        </w:rPr>
      </w:pPr>
      <w:r w:rsidRPr="00374FB8">
        <w:rPr>
          <w:rFonts w:ascii="Times New Roman" w:eastAsia="Calibri" w:hAnsi="Times New Roman" w:cs="Times New Roman"/>
          <w:b/>
        </w:rPr>
        <w:t>ZAVRŠNE ODREDBE</w:t>
      </w:r>
    </w:p>
    <w:p w14:paraId="531E92E2" w14:textId="77777777" w:rsidR="00374FB8" w:rsidRDefault="00374FB8" w:rsidP="00374FB8">
      <w:pPr>
        <w:spacing w:after="0" w:line="240" w:lineRule="auto"/>
        <w:rPr>
          <w:rFonts w:ascii="Times New Roman" w:eastAsia="Calibri" w:hAnsi="Times New Roman" w:cs="Times New Roman"/>
        </w:rPr>
      </w:pPr>
    </w:p>
    <w:p w14:paraId="3E5AEC8E" w14:textId="5BE74A69"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16.</w:t>
      </w:r>
    </w:p>
    <w:p w14:paraId="4131E19F"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Zadužuje se Upravi odjel za provedbu ovog Programa.</w:t>
      </w:r>
    </w:p>
    <w:p w14:paraId="31A96907" w14:textId="77777777" w:rsidR="00374FB8" w:rsidRPr="00374FB8" w:rsidRDefault="00374FB8" w:rsidP="00374FB8">
      <w:pPr>
        <w:spacing w:after="0" w:line="240" w:lineRule="auto"/>
        <w:jc w:val="both"/>
        <w:rPr>
          <w:rFonts w:ascii="Times New Roman" w:eastAsia="Calibri" w:hAnsi="Times New Roman" w:cs="Times New Roman"/>
        </w:rPr>
      </w:pPr>
    </w:p>
    <w:p w14:paraId="4B2F0A55"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17.</w:t>
      </w:r>
    </w:p>
    <w:p w14:paraId="66AC4215"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Upravni odjel vodi evidenciju potpora male vrijednosti po korisnicima.</w:t>
      </w:r>
    </w:p>
    <w:p w14:paraId="79700C59" w14:textId="77777777" w:rsidR="00374FB8" w:rsidRPr="00374FB8" w:rsidRDefault="00374FB8" w:rsidP="00374FB8">
      <w:pPr>
        <w:spacing w:after="0" w:line="240" w:lineRule="auto"/>
        <w:jc w:val="both"/>
        <w:rPr>
          <w:rFonts w:ascii="Times New Roman" w:eastAsia="Calibri" w:hAnsi="Times New Roman" w:cs="Times New Roman"/>
        </w:rPr>
      </w:pPr>
    </w:p>
    <w:p w14:paraId="5A96A1AD"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18.</w:t>
      </w:r>
    </w:p>
    <w:p w14:paraId="5FC540B0"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O realizaciji Programa Upravni odjel podnosi izvješće Gradskom vijeću najkasnije do 31. ožujka za prethodnu godinu.</w:t>
      </w:r>
    </w:p>
    <w:p w14:paraId="2D4F8DC9" w14:textId="77777777" w:rsidR="00374FB8" w:rsidRPr="00374FB8" w:rsidRDefault="00374FB8" w:rsidP="00374FB8">
      <w:pPr>
        <w:spacing w:after="0" w:line="240" w:lineRule="auto"/>
        <w:jc w:val="both"/>
        <w:rPr>
          <w:rFonts w:ascii="Times New Roman" w:eastAsia="Calibri" w:hAnsi="Times New Roman" w:cs="Times New Roman"/>
        </w:rPr>
      </w:pPr>
    </w:p>
    <w:p w14:paraId="5FFF166F"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19.</w:t>
      </w:r>
    </w:p>
    <w:p w14:paraId="580C85ED"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Ovaj Program stupa na snagu osmog dana od dana objave u službenom glasilu Grada Karlovca, a primjenjuje se od 01.01.2023.god.</w:t>
      </w:r>
    </w:p>
    <w:p w14:paraId="75B5CF0D" w14:textId="77777777" w:rsidR="00374FB8" w:rsidRPr="00C76A03" w:rsidRDefault="00374FB8" w:rsidP="00374FB8">
      <w:pPr>
        <w:spacing w:after="0" w:line="240" w:lineRule="auto"/>
        <w:rPr>
          <w:rFonts w:ascii="Times New Roman" w:hAnsi="Times New Roman" w:cs="Times New Roman"/>
          <w:b/>
        </w:rPr>
      </w:pPr>
    </w:p>
    <w:p w14:paraId="7AB5F402" w14:textId="77777777" w:rsidR="00374FB8" w:rsidRDefault="00374FB8" w:rsidP="00622C84">
      <w:pPr>
        <w:spacing w:after="0" w:line="240" w:lineRule="auto"/>
        <w:jc w:val="center"/>
        <w:rPr>
          <w:rFonts w:ascii="Times New Roman" w:hAnsi="Times New Roman" w:cs="Times New Roman"/>
          <w:b/>
        </w:rPr>
      </w:pPr>
    </w:p>
    <w:p w14:paraId="3247DE92" w14:textId="2CBD7172"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24.</w:t>
      </w:r>
    </w:p>
    <w:p w14:paraId="00FAB58F" w14:textId="358E3B27" w:rsidR="00C76A03" w:rsidRPr="00C76A03" w:rsidRDefault="00C76A03" w:rsidP="00622C84">
      <w:pPr>
        <w:spacing w:after="0" w:line="240" w:lineRule="auto"/>
        <w:jc w:val="center"/>
        <w:rPr>
          <w:rFonts w:ascii="Times New Roman" w:hAnsi="Times New Roman" w:cs="Times New Roman"/>
          <w:b/>
          <w:bCs/>
        </w:rPr>
      </w:pPr>
      <w:r w:rsidRPr="00C76A03">
        <w:rPr>
          <w:rFonts w:ascii="Times New Roman" w:eastAsia="Times New Roman" w:hAnsi="Times New Roman" w:cs="Times New Roman"/>
          <w:b/>
          <w:bCs/>
        </w:rPr>
        <w:t>Program mjera poticanja razvoja turizma na području grada Karlovca za 2023. god.</w:t>
      </w:r>
    </w:p>
    <w:p w14:paraId="1DE97782" w14:textId="3AE9E9CF" w:rsidR="002F6CBD" w:rsidRPr="00C76A03" w:rsidRDefault="002F6CBD" w:rsidP="002F6CBD">
      <w:pPr>
        <w:spacing w:after="0" w:line="240" w:lineRule="auto"/>
        <w:rPr>
          <w:rFonts w:ascii="Times New Roman" w:hAnsi="Times New Roman" w:cs="Times New Roman"/>
          <w:bCs/>
        </w:rPr>
      </w:pPr>
      <w:r w:rsidRPr="00C76A03">
        <w:rPr>
          <w:rFonts w:ascii="Times New Roman" w:hAnsi="Times New Roman" w:cs="Times New Roman"/>
          <w:bCs/>
        </w:rPr>
        <w:tab/>
      </w:r>
      <w:r w:rsidR="00C76A03" w:rsidRPr="00C76A03">
        <w:rPr>
          <w:rFonts w:ascii="Times New Roman" w:hAnsi="Times New Roman" w:cs="Times New Roman"/>
          <w:bCs/>
        </w:rPr>
        <w:t xml:space="preserve">Uvodno obrazloženje dala je gospođa Daniela Peris, </w:t>
      </w:r>
      <w:proofErr w:type="spellStart"/>
      <w:r w:rsidR="00C76A03" w:rsidRPr="00C76A03">
        <w:rPr>
          <w:rFonts w:ascii="Times New Roman" w:hAnsi="Times New Roman" w:cs="Times New Roman"/>
          <w:bCs/>
        </w:rPr>
        <w:t>struč.spec.oec</w:t>
      </w:r>
      <w:proofErr w:type="spellEnd"/>
      <w:r w:rsidR="00C76A03" w:rsidRPr="00C76A03">
        <w:rPr>
          <w:rFonts w:ascii="Times New Roman" w:hAnsi="Times New Roman" w:cs="Times New Roman"/>
          <w:bCs/>
        </w:rPr>
        <w:t>., pročelnica Upravnog odjela za gospodarstvo, poljoprivredu i turizam.</w:t>
      </w:r>
    </w:p>
    <w:p w14:paraId="098D4D0C" w14:textId="7F73AA14" w:rsidR="00C76A03" w:rsidRPr="00C76A03" w:rsidRDefault="00622C84" w:rsidP="00C76A03">
      <w:pPr>
        <w:spacing w:after="0" w:line="240" w:lineRule="auto"/>
        <w:jc w:val="both"/>
        <w:rPr>
          <w:rFonts w:ascii="Times New Roman" w:hAnsi="Times New Roman" w:cs="Times New Roman"/>
          <w:bCs/>
        </w:rPr>
      </w:pPr>
      <w:r w:rsidRPr="00C76A03">
        <w:rPr>
          <w:rFonts w:ascii="Times New Roman" w:hAnsi="Times New Roman" w:cs="Times New Roman"/>
        </w:rPr>
        <w:tab/>
        <w:t>Predsjednik Gradskog vijeća izvijestio je vijećnike da je Odbor za</w:t>
      </w:r>
      <w:r w:rsidR="00C76A03" w:rsidRPr="00C76A03">
        <w:rPr>
          <w:rFonts w:ascii="Times New Roman" w:hAnsi="Times New Roman" w:cs="Times New Roman"/>
        </w:rPr>
        <w:t xml:space="preserve"> gospodarstvo i poduzetništvo </w:t>
      </w:r>
      <w:r w:rsidRPr="00C76A03">
        <w:rPr>
          <w:rFonts w:ascii="Times New Roman" w:hAnsi="Times New Roman" w:cs="Times New Roman"/>
        </w:rPr>
        <w:t xml:space="preserve">razmatrao navedenu točku te predlažu da se donese </w:t>
      </w:r>
      <w:r w:rsidR="00C76A03" w:rsidRPr="00C76A03">
        <w:rPr>
          <w:rFonts w:ascii="Times New Roman" w:eastAsia="Times New Roman" w:hAnsi="Times New Roman" w:cs="Times New Roman"/>
        </w:rPr>
        <w:t>Program mjera poticanja razvoja turizma na području grada Karlovca za 2023. god.</w:t>
      </w:r>
      <w:r w:rsidR="00C76A03" w:rsidRPr="00C76A03">
        <w:rPr>
          <w:rFonts w:ascii="Times New Roman" w:hAnsi="Times New Roman" w:cs="Times New Roman"/>
          <w:bCs/>
        </w:rPr>
        <w:t xml:space="preserve"> </w:t>
      </w:r>
    </w:p>
    <w:p w14:paraId="2633121D" w14:textId="6A7274E1" w:rsidR="00B3594B" w:rsidRPr="00C76A03" w:rsidRDefault="00C76A03" w:rsidP="00C76A03">
      <w:pPr>
        <w:spacing w:after="0" w:line="240" w:lineRule="auto"/>
        <w:ind w:firstLine="708"/>
        <w:jc w:val="both"/>
        <w:rPr>
          <w:rFonts w:ascii="Times New Roman" w:hAnsi="Times New Roman" w:cs="Times New Roman"/>
          <w:bCs/>
        </w:rPr>
      </w:pPr>
      <w:r w:rsidRPr="00C76A03">
        <w:rPr>
          <w:rFonts w:ascii="Times New Roman" w:hAnsi="Times New Roman" w:cs="Times New Roman"/>
          <w:bCs/>
        </w:rPr>
        <w:t>U raspravi su sudjelovali: Predrag Pavlačić i Damir Mandić.</w:t>
      </w:r>
    </w:p>
    <w:p w14:paraId="43FAD1C0" w14:textId="0F7C9ED2" w:rsidR="00C76A03" w:rsidRPr="00C76A03" w:rsidRDefault="00C76A03" w:rsidP="00C76A03">
      <w:pPr>
        <w:spacing w:after="0" w:line="240" w:lineRule="auto"/>
        <w:ind w:firstLine="708"/>
        <w:jc w:val="both"/>
        <w:rPr>
          <w:rFonts w:ascii="Times New Roman" w:hAnsi="Times New Roman" w:cs="Times New Roman"/>
          <w:bCs/>
        </w:rPr>
      </w:pPr>
      <w:r w:rsidRPr="00C76A03">
        <w:rPr>
          <w:rFonts w:ascii="Times New Roman" w:hAnsi="Times New Roman" w:cs="Times New Roman"/>
          <w:bCs/>
        </w:rPr>
        <w:t>Nakon provedene rasprave, od nazočnih 19 vijećnika u vijećnici, vijeće je sa 12 glasova ZA i 7 glasova SUZDRŽANA donijelo:</w:t>
      </w:r>
    </w:p>
    <w:p w14:paraId="3AE5A399" w14:textId="56F5C1CA" w:rsidR="00C76A03" w:rsidRDefault="00C76A03" w:rsidP="00C76A03">
      <w:pPr>
        <w:spacing w:after="0" w:line="240" w:lineRule="auto"/>
        <w:ind w:firstLine="708"/>
        <w:jc w:val="both"/>
        <w:rPr>
          <w:rFonts w:ascii="Times New Roman" w:hAnsi="Times New Roman" w:cs="Times New Roman"/>
          <w:b/>
          <w:bCs/>
        </w:rPr>
      </w:pPr>
    </w:p>
    <w:p w14:paraId="2D184C7C" w14:textId="183AEC51" w:rsidR="00374FB8" w:rsidRDefault="00374FB8" w:rsidP="00C76A03">
      <w:pPr>
        <w:spacing w:after="0" w:line="240" w:lineRule="auto"/>
        <w:ind w:firstLine="708"/>
        <w:jc w:val="both"/>
        <w:rPr>
          <w:rFonts w:ascii="Times New Roman" w:hAnsi="Times New Roman" w:cs="Times New Roman"/>
          <w:b/>
          <w:bCs/>
        </w:rPr>
      </w:pPr>
    </w:p>
    <w:p w14:paraId="2788ACE7" w14:textId="415DECB7" w:rsidR="00374FB8" w:rsidRDefault="00374FB8" w:rsidP="00C76A03">
      <w:pPr>
        <w:spacing w:after="0" w:line="240" w:lineRule="auto"/>
        <w:ind w:firstLine="708"/>
        <w:jc w:val="both"/>
        <w:rPr>
          <w:rFonts w:ascii="Times New Roman" w:hAnsi="Times New Roman" w:cs="Times New Roman"/>
          <w:b/>
          <w:bCs/>
        </w:rPr>
      </w:pPr>
    </w:p>
    <w:p w14:paraId="4B4EF74E" w14:textId="77777777" w:rsidR="00374FB8" w:rsidRPr="00C76A03" w:rsidRDefault="00374FB8" w:rsidP="00C76A03">
      <w:pPr>
        <w:spacing w:after="0" w:line="240" w:lineRule="auto"/>
        <w:ind w:firstLine="708"/>
        <w:jc w:val="both"/>
        <w:rPr>
          <w:rFonts w:ascii="Times New Roman" w:hAnsi="Times New Roman" w:cs="Times New Roman"/>
          <w:b/>
          <w:bCs/>
        </w:rPr>
      </w:pPr>
    </w:p>
    <w:p w14:paraId="0760F794" w14:textId="77777777" w:rsid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lastRenderedPageBreak/>
        <w:t xml:space="preserve">Program </w:t>
      </w:r>
    </w:p>
    <w:p w14:paraId="58B86F42" w14:textId="2971A202" w:rsidR="00622C84" w:rsidRPr="00C76A03" w:rsidRDefault="00C76A03" w:rsidP="00C76A03">
      <w:pPr>
        <w:spacing w:after="0" w:line="240" w:lineRule="auto"/>
        <w:jc w:val="center"/>
        <w:rPr>
          <w:rFonts w:ascii="Times New Roman" w:hAnsi="Times New Roman" w:cs="Times New Roman"/>
          <w:b/>
          <w:bCs/>
          <w:color w:val="000000"/>
        </w:rPr>
      </w:pPr>
      <w:r w:rsidRPr="00C76A03">
        <w:rPr>
          <w:rFonts w:ascii="Times New Roman" w:eastAsia="Times New Roman" w:hAnsi="Times New Roman" w:cs="Times New Roman"/>
          <w:b/>
          <w:bCs/>
        </w:rPr>
        <w:t>mjera poticanja razvoja turizma na području grada Karlovca za 2023. god.</w:t>
      </w:r>
    </w:p>
    <w:p w14:paraId="69A3A0EF" w14:textId="213118F0" w:rsidR="00622C84" w:rsidRDefault="00622C84" w:rsidP="00C76A03">
      <w:pPr>
        <w:spacing w:after="0" w:line="240" w:lineRule="auto"/>
        <w:jc w:val="both"/>
        <w:rPr>
          <w:rFonts w:ascii="Times New Roman" w:hAnsi="Times New Roman" w:cs="Times New Roman"/>
          <w:color w:val="000000"/>
        </w:rPr>
      </w:pPr>
    </w:p>
    <w:p w14:paraId="14790542"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I. OSNOVNE ODREDBE</w:t>
      </w:r>
    </w:p>
    <w:p w14:paraId="01CB7EDC" w14:textId="77777777" w:rsidR="00374FB8" w:rsidRPr="00374FB8" w:rsidRDefault="00374FB8" w:rsidP="00374FB8">
      <w:pPr>
        <w:spacing w:after="0" w:line="240" w:lineRule="auto"/>
        <w:rPr>
          <w:rFonts w:ascii="Times New Roman" w:eastAsia="Calibri" w:hAnsi="Times New Roman" w:cs="Times New Roman"/>
        </w:rPr>
      </w:pPr>
    </w:p>
    <w:p w14:paraId="76CE7524"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 xml:space="preserve">Članak 1. </w:t>
      </w:r>
    </w:p>
    <w:p w14:paraId="6970E143"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Ovim  Programom mjera poticanja razvoja turizma na području Grada Karlovca za 2023. god. (u daljnjem tekstu: Program)  utvrđuju se svrha i ciljevi Programa, nositelji, način provedbe i sredstva za provedbu te se definiraju aktivnosti Programa.</w:t>
      </w:r>
    </w:p>
    <w:p w14:paraId="2A7EA993"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Ovaj Program u skladu je s Planom razvoja Grada Karlovca 2021. – 2030. („Glasnik Grada Karlovca“ 18/21) kojim je turizam definiran kao jedno od razvojnih područja.</w:t>
      </w:r>
    </w:p>
    <w:p w14:paraId="583C24E6"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rPr>
        <w:tab/>
      </w:r>
    </w:p>
    <w:p w14:paraId="166063C0"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 xml:space="preserve">Članak 2. </w:t>
      </w:r>
    </w:p>
    <w:p w14:paraId="0ADF6836"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Svrha ovog Programa je stvaranje povoljnog poduzetničkog okruženja za bavljenje turizmom,  poticanje gospodarskih subjekata na bavljenje turističkom djelatnošću, stvaranje preduvjeta za razvoj turizma i promoviranje Karlovca kao poželjne  turističke destinacije, a sve s osnovnim ciljem smanjenja broja nezaposlenih na području Karlovca i poboljšanja financijskih rezultata poslovanja gospodarskih subjekata.</w:t>
      </w:r>
    </w:p>
    <w:p w14:paraId="37ADA095"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 xml:space="preserve"> </w:t>
      </w:r>
    </w:p>
    <w:p w14:paraId="1AF63A1D"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Kao posebni, odnosno pojedinačni ciljevi očekuju se: veći broj tvrtki koje se bave turističkom djelatnošću ili im je djelatnost vezana uz turizam, povećanje broja turista i posjetitelja, kvalitetnija ostala turistička ponuda, brojnija i kvalitetnija ponuda kulturnih, zabavnih i sportskih sadržaja od značaja za turizam, unaprjeđenija turistička infrastruktura te uređeniji i ljepši grad, a time i bolji </w:t>
      </w:r>
      <w:proofErr w:type="spellStart"/>
      <w:r w:rsidRPr="00374FB8">
        <w:rPr>
          <w:rFonts w:ascii="Times New Roman" w:eastAsia="Calibri" w:hAnsi="Times New Roman" w:cs="Times New Roman"/>
        </w:rPr>
        <w:t>image</w:t>
      </w:r>
      <w:proofErr w:type="spellEnd"/>
      <w:r w:rsidRPr="00374FB8">
        <w:rPr>
          <w:rFonts w:ascii="Times New Roman" w:eastAsia="Calibri" w:hAnsi="Times New Roman" w:cs="Times New Roman"/>
        </w:rPr>
        <w:t xml:space="preserve"> grada na turističkom tržištu.</w:t>
      </w:r>
    </w:p>
    <w:p w14:paraId="73203709" w14:textId="77777777" w:rsidR="00374FB8" w:rsidRPr="00374FB8" w:rsidRDefault="00374FB8" w:rsidP="00374FB8">
      <w:pPr>
        <w:spacing w:after="0" w:line="240" w:lineRule="auto"/>
        <w:rPr>
          <w:rFonts w:ascii="Times New Roman" w:eastAsia="Calibri" w:hAnsi="Times New Roman" w:cs="Times New Roman"/>
          <w:b/>
        </w:rPr>
      </w:pPr>
    </w:p>
    <w:p w14:paraId="35EC3F91"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II AKTIVNOSTI, NOSITELJI, NAČIN PROVEDBE I PLANIRANA SREDSTVA</w:t>
      </w:r>
    </w:p>
    <w:p w14:paraId="434F7BB6" w14:textId="77777777" w:rsidR="00374FB8" w:rsidRPr="00374FB8" w:rsidRDefault="00374FB8" w:rsidP="00374FB8">
      <w:pPr>
        <w:spacing w:after="0" w:line="240" w:lineRule="auto"/>
        <w:jc w:val="center"/>
        <w:rPr>
          <w:rFonts w:ascii="Times New Roman" w:eastAsia="Calibri" w:hAnsi="Times New Roman" w:cs="Times New Roman"/>
        </w:rPr>
      </w:pPr>
    </w:p>
    <w:p w14:paraId="5B49CD62" w14:textId="77777777" w:rsidR="00374FB8" w:rsidRPr="00374FB8" w:rsidRDefault="00374FB8" w:rsidP="00374FB8">
      <w:pPr>
        <w:spacing w:after="0" w:line="240" w:lineRule="auto"/>
        <w:jc w:val="center"/>
        <w:rPr>
          <w:rFonts w:ascii="Times New Roman" w:eastAsia="Calibri" w:hAnsi="Times New Roman" w:cs="Times New Roman"/>
        </w:rPr>
      </w:pPr>
      <w:r w:rsidRPr="00374FB8">
        <w:rPr>
          <w:rFonts w:ascii="Times New Roman" w:eastAsia="Calibri" w:hAnsi="Times New Roman" w:cs="Times New Roman"/>
        </w:rPr>
        <w:t>Članak 3.</w:t>
      </w:r>
    </w:p>
    <w:p w14:paraId="39590164"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ab/>
        <w:t xml:space="preserve">Za provedbu Programa ukupno je planirano  </w:t>
      </w:r>
      <w:r w:rsidRPr="00374FB8">
        <w:rPr>
          <w:rFonts w:ascii="Times New Roman" w:eastAsia="Calibri" w:hAnsi="Times New Roman" w:cs="Times New Roman"/>
          <w:b/>
          <w:bCs/>
        </w:rPr>
        <w:t>764.613,00 €</w:t>
      </w:r>
      <w:r w:rsidRPr="00374FB8">
        <w:rPr>
          <w:rFonts w:ascii="Times New Roman" w:eastAsia="Calibri" w:hAnsi="Times New Roman" w:cs="Times New Roman"/>
        </w:rPr>
        <w:t>, a planirane aktivnosti, nositelji, način provedbe i iznosi sredstava za provedbu određeni su kako slijedi:</w:t>
      </w:r>
    </w:p>
    <w:p w14:paraId="26973C89" w14:textId="77777777" w:rsidR="00374FB8" w:rsidRPr="00374FB8" w:rsidRDefault="00374FB8" w:rsidP="00374FB8">
      <w:pPr>
        <w:tabs>
          <w:tab w:val="left" w:pos="6168"/>
        </w:tabs>
        <w:spacing w:after="0" w:line="240" w:lineRule="auto"/>
        <w:rPr>
          <w:rFonts w:ascii="Times New Roman" w:eastAsia="Calibri" w:hAnsi="Times New Roman" w:cs="Times New Roman"/>
          <w:b/>
        </w:rPr>
      </w:pPr>
      <w:r w:rsidRPr="00374FB8">
        <w:rPr>
          <w:rFonts w:ascii="Times New Roman" w:eastAsia="Calibri" w:hAnsi="Times New Roman" w:cs="Times New Roman"/>
        </w:rPr>
        <w:tab/>
      </w:r>
    </w:p>
    <w:p w14:paraId="12FA1A21"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1.</w:t>
      </w:r>
      <w:r w:rsidRPr="00374FB8">
        <w:rPr>
          <w:rFonts w:ascii="Times New Roman" w:eastAsia="Calibri" w:hAnsi="Times New Roman" w:cs="Times New Roman"/>
        </w:rPr>
        <w:t xml:space="preserve"> </w:t>
      </w:r>
      <w:r w:rsidRPr="00374FB8">
        <w:rPr>
          <w:rFonts w:ascii="Times New Roman" w:eastAsia="Calibri" w:hAnsi="Times New Roman" w:cs="Times New Roman"/>
          <w:b/>
        </w:rPr>
        <w:t>PROMIDŽBA TURIZMA GRADA KARLOVCA</w:t>
      </w:r>
    </w:p>
    <w:p w14:paraId="1FC92CF9"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 xml:space="preserve">    Iznos: 13.270,00 € </w:t>
      </w:r>
    </w:p>
    <w:p w14:paraId="03CEFCCA" w14:textId="77777777" w:rsidR="00374FB8" w:rsidRPr="00374FB8" w:rsidRDefault="00374FB8" w:rsidP="00374FB8">
      <w:pPr>
        <w:spacing w:after="0" w:line="240" w:lineRule="auto"/>
        <w:rPr>
          <w:rFonts w:ascii="Times New Roman" w:eastAsia="Calibri" w:hAnsi="Times New Roman" w:cs="Times New Roman"/>
          <w:b/>
        </w:rPr>
      </w:pPr>
    </w:p>
    <w:p w14:paraId="36C48AEE"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Grad Karlovac, UO za gospodarstvo, poljoprivredu i turizam.</w:t>
      </w:r>
    </w:p>
    <w:p w14:paraId="2D12931F"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1.1. Rashodi za usluge</w:t>
      </w:r>
    </w:p>
    <w:p w14:paraId="3CA2CAC1"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iCs/>
        </w:rPr>
        <w:t>2</w:t>
      </w:r>
      <w:r w:rsidRPr="00374FB8">
        <w:rPr>
          <w:rFonts w:ascii="Times New Roman" w:eastAsia="Calibri" w:hAnsi="Times New Roman" w:cs="Times New Roman"/>
        </w:rPr>
        <w:t>.655,00 €.</w:t>
      </w:r>
    </w:p>
    <w:p w14:paraId="4C491452"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koristit će se za dodatno informiranje turista van sustava Turističkih zajednica i aktivnosti vezane uz turizam (troškovi za grafičke i tiskarske usluge, intelektualne i osobne usluge, autorski honorari i druge usluge vezane uz turizam).</w:t>
      </w:r>
    </w:p>
    <w:p w14:paraId="2A9D6F33"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74BFB018"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Nositelj: </w:t>
      </w:r>
      <w:r w:rsidRPr="00374FB8">
        <w:rPr>
          <w:rFonts w:ascii="Times New Roman" w:eastAsia="Calibri" w:hAnsi="Times New Roman" w:cs="Times New Roman"/>
        </w:rPr>
        <w:t>Grad Karlovac, UO za gospodarstvo, poljoprivredu i turizam.</w:t>
      </w:r>
    </w:p>
    <w:p w14:paraId="78D38E3D" w14:textId="77777777" w:rsidR="00374FB8" w:rsidRPr="00374FB8" w:rsidRDefault="00374FB8" w:rsidP="00374FB8">
      <w:pPr>
        <w:spacing w:after="0" w:line="240" w:lineRule="auto"/>
        <w:rPr>
          <w:rFonts w:ascii="Times New Roman" w:eastAsia="Calibri" w:hAnsi="Times New Roman" w:cs="Times New Roman"/>
          <w:b/>
        </w:rPr>
      </w:pPr>
    </w:p>
    <w:p w14:paraId="6704AE5F"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 xml:space="preserve">1.2. Usluge promidžbe i informiranja </w:t>
      </w:r>
    </w:p>
    <w:p w14:paraId="39A2683A"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Planirana sredstva:</w:t>
      </w:r>
      <w:r w:rsidRPr="00374FB8">
        <w:rPr>
          <w:rFonts w:ascii="Times New Roman" w:eastAsia="Calibri" w:hAnsi="Times New Roman" w:cs="Times New Roman"/>
        </w:rPr>
        <w:t xml:space="preserve"> 9.955,00 €.</w:t>
      </w:r>
    </w:p>
    <w:p w14:paraId="26853A43"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Izrada promotivnih materijala potrebnih za promidžbu turizma grada Karlovca te izradu dokumenata potrebnih za provedbu manifestacija i drugih turističkih projekata Grada Karlovca.</w:t>
      </w:r>
    </w:p>
    <w:p w14:paraId="6018D0DD"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331194CA" w14:textId="77777777" w:rsidR="00374FB8" w:rsidRPr="00374FB8" w:rsidRDefault="00374FB8" w:rsidP="00374FB8">
      <w:pPr>
        <w:spacing w:after="0" w:line="240" w:lineRule="auto"/>
        <w:rPr>
          <w:rFonts w:ascii="Times New Roman" w:eastAsia="Calibri" w:hAnsi="Times New Roman" w:cs="Times New Roman"/>
        </w:rPr>
      </w:pPr>
    </w:p>
    <w:p w14:paraId="4485CF71"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1.3. Ostali nespomenuti rashodi poslovanja</w:t>
      </w:r>
    </w:p>
    <w:p w14:paraId="5C73F585"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rPr>
        <w:t>660,00 €.</w:t>
      </w:r>
    </w:p>
    <w:p w14:paraId="679ED67E"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koristit će se za troškove reprezentacije vezano uz promidžbu i informiranje, osiguranje opreme i slično.</w:t>
      </w:r>
    </w:p>
    <w:p w14:paraId="53977E2F"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75D0A5D1"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Nositelj: </w:t>
      </w:r>
      <w:r w:rsidRPr="00374FB8">
        <w:rPr>
          <w:rFonts w:ascii="Times New Roman" w:eastAsia="Calibri" w:hAnsi="Times New Roman" w:cs="Times New Roman"/>
        </w:rPr>
        <w:t>Grad Karlovac, UO za gospodarstvo, poljoprivredu i turizam.</w:t>
      </w:r>
    </w:p>
    <w:p w14:paraId="30BB6030"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lastRenderedPageBreak/>
        <w:t>2. TURISTIČKA INFRASTRUKTURA</w:t>
      </w:r>
    </w:p>
    <w:p w14:paraId="1F65D420"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Iznos: 49.955,00 €</w:t>
      </w:r>
    </w:p>
    <w:p w14:paraId="20879C6E" w14:textId="77777777" w:rsidR="00374FB8" w:rsidRPr="00374FB8" w:rsidRDefault="00374FB8" w:rsidP="00374FB8">
      <w:pPr>
        <w:spacing w:after="0" w:line="240" w:lineRule="auto"/>
        <w:rPr>
          <w:rFonts w:ascii="Times New Roman" w:eastAsia="Calibri" w:hAnsi="Times New Roman" w:cs="Times New Roman"/>
          <w:b/>
        </w:rPr>
      </w:pPr>
    </w:p>
    <w:p w14:paraId="0D88E269"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2.1. Rashodi za usluge</w:t>
      </w:r>
    </w:p>
    <w:p w14:paraId="57627D55"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Planirana sredstva:</w:t>
      </w:r>
      <w:r w:rsidRPr="00374FB8">
        <w:rPr>
          <w:rFonts w:ascii="Times New Roman" w:eastAsia="Calibri" w:hAnsi="Times New Roman" w:cs="Times New Roman"/>
        </w:rPr>
        <w:t xml:space="preserve"> 40.00,00 €.</w:t>
      </w:r>
    </w:p>
    <w:p w14:paraId="786EFFA4"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koristit će se za čuvanje (skladištenje) kućica (11 drvenih montažnih objekata u vlasništvu Grada), postavljanje kućica (montažu i demontažu) za potrebe ostalih manifestacija, obnovu i čišćenje kućica, te za  najam dodatnih kućica i druge opreme ovisno o potrebama pojedine manifestacije. Osim rečenog, sredstva će se  prema potrebi koristiti i za druge usluge vezane uz turističku infrastrukturu kao što su usluge obnove postojeće ili postavljanje nove turističke interpretacije na terenu te ostale turističke opreme i infrastrukture.</w:t>
      </w:r>
    </w:p>
    <w:p w14:paraId="555227A5"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4BC7C287"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Nositelj: </w:t>
      </w:r>
      <w:r w:rsidRPr="00374FB8">
        <w:rPr>
          <w:rFonts w:ascii="Times New Roman" w:eastAsia="Calibri" w:hAnsi="Times New Roman" w:cs="Times New Roman"/>
        </w:rPr>
        <w:t>Grad Karlovac, UO za gospodarstvo, poljoprivredu i turizam.</w:t>
      </w:r>
    </w:p>
    <w:p w14:paraId="497E89DD" w14:textId="77777777" w:rsidR="00374FB8" w:rsidRPr="00374FB8" w:rsidRDefault="00374FB8" w:rsidP="00374FB8">
      <w:pPr>
        <w:spacing w:after="0" w:line="240" w:lineRule="auto"/>
        <w:rPr>
          <w:rFonts w:ascii="Times New Roman" w:eastAsia="Calibri" w:hAnsi="Times New Roman" w:cs="Times New Roman"/>
          <w:b/>
        </w:rPr>
      </w:pPr>
    </w:p>
    <w:p w14:paraId="167BAE71" w14:textId="77777777" w:rsidR="00374FB8" w:rsidRPr="00374FB8" w:rsidRDefault="00374FB8" w:rsidP="00374FB8">
      <w:pPr>
        <w:spacing w:after="0" w:line="240" w:lineRule="auto"/>
        <w:rPr>
          <w:rFonts w:ascii="Times New Roman" w:eastAsia="Calibri" w:hAnsi="Times New Roman" w:cs="Times New Roman"/>
          <w:b/>
        </w:rPr>
      </w:pPr>
      <w:r w:rsidRPr="00374FB8">
        <w:rPr>
          <w:rFonts w:ascii="Times New Roman" w:eastAsia="Calibri" w:hAnsi="Times New Roman" w:cs="Times New Roman"/>
          <w:b/>
        </w:rPr>
        <w:t xml:space="preserve">2.2. Uređenje grada u turističke svrhe "Zeleni cvijet" </w:t>
      </w:r>
    </w:p>
    <w:p w14:paraId="21DFDFA6"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Planirana sredstva:</w:t>
      </w:r>
      <w:r w:rsidRPr="00374FB8">
        <w:rPr>
          <w:rFonts w:ascii="Times New Roman" w:eastAsia="Calibri" w:hAnsi="Times New Roman" w:cs="Times New Roman"/>
        </w:rPr>
        <w:t xml:space="preserve"> 9.955,00 €.</w:t>
      </w:r>
    </w:p>
    <w:p w14:paraId="2493986E"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Kroz ovu aktivnost dodatno se uređuju javne površine na način da se nabavlja cvijeće i tegle za prozore u najužem gradskom centru, osobito u Zvijezdi, dodatno se uređuju zelene i druge javne površine za koje se smatra da su turistički atraktivne, te se nabavlja i popravlja oprema od turističkog značaja. </w:t>
      </w:r>
    </w:p>
    <w:p w14:paraId="4D4B857C"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Subvencija Nositelju.</w:t>
      </w:r>
    </w:p>
    <w:p w14:paraId="654CB17F"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Turistička zajednica Grada Karlovca.</w:t>
      </w:r>
    </w:p>
    <w:p w14:paraId="4A4251F8" w14:textId="77777777" w:rsidR="00374FB8" w:rsidRPr="00374FB8" w:rsidRDefault="00374FB8" w:rsidP="00374FB8">
      <w:pPr>
        <w:spacing w:after="0" w:line="240" w:lineRule="auto"/>
        <w:jc w:val="both"/>
        <w:rPr>
          <w:rFonts w:ascii="Times New Roman" w:eastAsia="Calibri" w:hAnsi="Times New Roman" w:cs="Times New Roman"/>
          <w:b/>
        </w:rPr>
      </w:pPr>
    </w:p>
    <w:p w14:paraId="6D4F6218" w14:textId="77777777" w:rsidR="00374FB8" w:rsidRPr="00374FB8" w:rsidRDefault="00374FB8" w:rsidP="00374FB8">
      <w:pPr>
        <w:spacing w:after="0" w:line="240" w:lineRule="auto"/>
        <w:jc w:val="both"/>
        <w:rPr>
          <w:rFonts w:ascii="Times New Roman" w:eastAsia="Calibri" w:hAnsi="Times New Roman" w:cs="Times New Roman"/>
          <w:b/>
          <w:lang w:val="pl-PL"/>
        </w:rPr>
      </w:pPr>
      <w:r w:rsidRPr="00374FB8">
        <w:rPr>
          <w:rFonts w:ascii="Times New Roman" w:eastAsia="Calibri" w:hAnsi="Times New Roman" w:cs="Times New Roman"/>
          <w:b/>
        </w:rPr>
        <w:t xml:space="preserve">3. </w:t>
      </w:r>
      <w:r w:rsidRPr="00374FB8">
        <w:rPr>
          <w:rFonts w:ascii="Times New Roman" w:eastAsia="Calibri" w:hAnsi="Times New Roman" w:cs="Times New Roman"/>
          <w:b/>
          <w:lang w:val="pl-PL"/>
        </w:rPr>
        <w:t>MANIFESTACIJE I RAZNA DOGAĐANJA</w:t>
      </w:r>
    </w:p>
    <w:p w14:paraId="19732C1B" w14:textId="77777777" w:rsidR="00374FB8" w:rsidRPr="00374FB8" w:rsidRDefault="00374FB8" w:rsidP="00374FB8">
      <w:pPr>
        <w:spacing w:after="0" w:line="240" w:lineRule="auto"/>
        <w:jc w:val="both"/>
        <w:rPr>
          <w:rFonts w:ascii="Times New Roman" w:eastAsia="Calibri" w:hAnsi="Times New Roman" w:cs="Times New Roman"/>
          <w:b/>
          <w:lang w:val="pl-PL"/>
        </w:rPr>
      </w:pPr>
      <w:r w:rsidRPr="00374FB8">
        <w:rPr>
          <w:rFonts w:ascii="Times New Roman" w:eastAsia="Calibri" w:hAnsi="Times New Roman" w:cs="Times New Roman"/>
          <w:b/>
          <w:lang w:val="pl-PL"/>
        </w:rPr>
        <w:t>Iznos: 107.188,00 €</w:t>
      </w:r>
    </w:p>
    <w:p w14:paraId="726FC52C" w14:textId="77777777" w:rsidR="00374FB8" w:rsidRPr="00374FB8" w:rsidRDefault="00374FB8" w:rsidP="00374FB8">
      <w:pPr>
        <w:spacing w:after="0" w:line="240" w:lineRule="auto"/>
        <w:jc w:val="both"/>
        <w:rPr>
          <w:rFonts w:ascii="Times New Roman" w:eastAsia="Calibri" w:hAnsi="Times New Roman" w:cs="Times New Roman"/>
        </w:rPr>
      </w:pPr>
    </w:p>
    <w:p w14:paraId="44EC201F" w14:textId="77777777" w:rsidR="00374FB8" w:rsidRPr="00374FB8" w:rsidRDefault="00374FB8" w:rsidP="00374FB8">
      <w:pPr>
        <w:spacing w:after="0" w:line="240" w:lineRule="auto"/>
        <w:jc w:val="both"/>
        <w:rPr>
          <w:rFonts w:ascii="Times New Roman" w:eastAsia="Calibri" w:hAnsi="Times New Roman" w:cs="Times New Roman"/>
          <w:b/>
          <w:bCs/>
        </w:rPr>
      </w:pPr>
      <w:r w:rsidRPr="00374FB8">
        <w:rPr>
          <w:rFonts w:ascii="Times New Roman" w:eastAsia="Calibri" w:hAnsi="Times New Roman" w:cs="Times New Roman"/>
          <w:b/>
          <w:bCs/>
        </w:rPr>
        <w:t>3.1. Rashodi za usluge - ostale manifestacije</w:t>
      </w:r>
    </w:p>
    <w:p w14:paraId="319917E9"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Planirana sredstva:</w:t>
      </w:r>
      <w:r w:rsidRPr="00374FB8">
        <w:rPr>
          <w:rFonts w:ascii="Times New Roman" w:eastAsia="Calibri" w:hAnsi="Times New Roman" w:cs="Times New Roman"/>
        </w:rPr>
        <w:t xml:space="preserve"> 101.210,00 €. </w:t>
      </w:r>
    </w:p>
    <w:p w14:paraId="59370688"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namijenjena su za troškove usluga kod provedbe raznih  manifestacija kojima je Grad Karlovac organizator ili suorganizator ili za koje Grad Karlovac pruža  podršku trećim stranama-organizatorima manifestacija (program na starom Gradu Dubovcu vezano na </w:t>
      </w:r>
      <w:proofErr w:type="spellStart"/>
      <w:r w:rsidRPr="00374FB8">
        <w:rPr>
          <w:rFonts w:ascii="Times New Roman" w:eastAsia="Calibri" w:hAnsi="Times New Roman" w:cs="Times New Roman"/>
        </w:rPr>
        <w:t>Interreg</w:t>
      </w:r>
      <w:proofErr w:type="spellEnd"/>
      <w:r w:rsidRPr="00374FB8">
        <w:rPr>
          <w:rFonts w:ascii="Times New Roman" w:eastAsia="Calibri" w:hAnsi="Times New Roman" w:cs="Times New Roman"/>
        </w:rPr>
        <w:t xml:space="preserve"> projekt </w:t>
      </w:r>
      <w:proofErr w:type="spellStart"/>
      <w:r w:rsidRPr="00374FB8">
        <w:rPr>
          <w:rFonts w:ascii="Times New Roman" w:eastAsia="Calibri" w:hAnsi="Times New Roman" w:cs="Times New Roman"/>
        </w:rPr>
        <w:t>Fortitude</w:t>
      </w:r>
      <w:proofErr w:type="spellEnd"/>
      <w:r w:rsidRPr="00374FB8">
        <w:rPr>
          <w:rFonts w:ascii="Times New Roman" w:eastAsia="Calibri" w:hAnsi="Times New Roman" w:cs="Times New Roman"/>
        </w:rPr>
        <w:t>, Valentinovo, Uskrs, Karlovački cener i drugo).</w:t>
      </w:r>
    </w:p>
    <w:p w14:paraId="2F0274C9"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0C4713A5"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Grad Karlovac, UO za gospodarstvo, poljoprivredu i turizam.</w:t>
      </w:r>
      <w:r w:rsidRPr="00374FB8">
        <w:rPr>
          <w:rFonts w:ascii="Times New Roman" w:eastAsia="Calibri" w:hAnsi="Times New Roman" w:cs="Times New Roman"/>
        </w:rPr>
        <w:tab/>
      </w:r>
    </w:p>
    <w:p w14:paraId="1DC96581" w14:textId="77777777" w:rsidR="00374FB8" w:rsidRPr="00374FB8" w:rsidRDefault="00374FB8" w:rsidP="00374FB8">
      <w:pPr>
        <w:spacing w:after="0" w:line="240" w:lineRule="auto"/>
        <w:jc w:val="both"/>
        <w:rPr>
          <w:rFonts w:ascii="Times New Roman" w:eastAsia="Calibri" w:hAnsi="Times New Roman" w:cs="Times New Roman"/>
          <w:b/>
        </w:rPr>
      </w:pPr>
      <w:r w:rsidRPr="00374FB8">
        <w:rPr>
          <w:rFonts w:ascii="Times New Roman" w:eastAsia="Calibri" w:hAnsi="Times New Roman" w:cs="Times New Roman"/>
          <w:b/>
        </w:rPr>
        <w:t>3.2. Ostale usluge</w:t>
      </w:r>
    </w:p>
    <w:p w14:paraId="5247C10E"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rPr>
        <w:t>4.650,00 €.</w:t>
      </w:r>
    </w:p>
    <w:p w14:paraId="25C622F5"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koristit će se za troškove reprezentacije izvođača na manifestacijama, osiguranje opreme i osoba na manifestacijama i sl.</w:t>
      </w:r>
    </w:p>
    <w:p w14:paraId="3D37E7EC"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24C91730"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Nositelj: </w:t>
      </w:r>
      <w:r w:rsidRPr="00374FB8">
        <w:rPr>
          <w:rFonts w:ascii="Times New Roman" w:eastAsia="Calibri" w:hAnsi="Times New Roman" w:cs="Times New Roman"/>
        </w:rPr>
        <w:t>Grad Karlovac, UO za gospodarstvo, poljoprivredu i turizam.</w:t>
      </w:r>
    </w:p>
    <w:p w14:paraId="518B46BB" w14:textId="77777777" w:rsidR="00374FB8" w:rsidRPr="00374FB8" w:rsidRDefault="00374FB8" w:rsidP="00374FB8">
      <w:pPr>
        <w:spacing w:after="0" w:line="240" w:lineRule="auto"/>
        <w:rPr>
          <w:rFonts w:ascii="Times New Roman" w:eastAsia="Calibri" w:hAnsi="Times New Roman" w:cs="Times New Roman"/>
        </w:rPr>
      </w:pPr>
    </w:p>
    <w:p w14:paraId="672559E9" w14:textId="77777777" w:rsidR="00374FB8" w:rsidRPr="00374FB8" w:rsidRDefault="00374FB8" w:rsidP="00374FB8">
      <w:pPr>
        <w:spacing w:after="0" w:line="240" w:lineRule="auto"/>
        <w:jc w:val="both"/>
        <w:rPr>
          <w:rFonts w:ascii="Times New Roman" w:eastAsia="Calibri" w:hAnsi="Times New Roman" w:cs="Times New Roman"/>
          <w:b/>
          <w:lang w:val="sv-SE"/>
        </w:rPr>
      </w:pPr>
      <w:r w:rsidRPr="00374FB8">
        <w:rPr>
          <w:rFonts w:ascii="Times New Roman" w:eastAsia="Calibri" w:hAnsi="Times New Roman" w:cs="Times New Roman"/>
          <w:b/>
        </w:rPr>
        <w:t xml:space="preserve">3.3. </w:t>
      </w:r>
      <w:r w:rsidRPr="00374FB8">
        <w:rPr>
          <w:rFonts w:ascii="Times New Roman" w:eastAsia="Calibri" w:hAnsi="Times New Roman" w:cs="Times New Roman"/>
          <w:b/>
          <w:lang w:val="sv-SE"/>
        </w:rPr>
        <w:t>Blagdanska događanja Uskrs, Advent i Franjevački samostan</w:t>
      </w:r>
    </w:p>
    <w:p w14:paraId="1EF721A7"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iCs/>
        </w:rPr>
        <w:t>1</w:t>
      </w:r>
      <w:r w:rsidRPr="00374FB8">
        <w:rPr>
          <w:rFonts w:ascii="Times New Roman" w:eastAsia="Calibri" w:hAnsi="Times New Roman" w:cs="Times New Roman"/>
        </w:rPr>
        <w:t>.328,00 €.</w:t>
      </w:r>
    </w:p>
    <w:p w14:paraId="09D2CDA0"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Sredstva su namijenjena za financiranje aktivnosti koje će se provesti u suradnji  </w:t>
      </w:r>
      <w:r w:rsidRPr="00374FB8">
        <w:rPr>
          <w:rFonts w:ascii="Times New Roman" w:eastAsia="Calibri" w:hAnsi="Times New Roman" w:cs="Times New Roman"/>
          <w:lang w:val="pl-PL"/>
        </w:rPr>
        <w:t>s</w:t>
      </w:r>
      <w:r w:rsidRPr="00374FB8">
        <w:rPr>
          <w:rFonts w:ascii="Times New Roman" w:eastAsia="Calibri" w:hAnsi="Times New Roman" w:cs="Times New Roman"/>
        </w:rPr>
        <w:t xml:space="preserve"> </w:t>
      </w:r>
      <w:r w:rsidRPr="00374FB8">
        <w:rPr>
          <w:rFonts w:ascii="Times New Roman" w:eastAsia="Calibri" w:hAnsi="Times New Roman" w:cs="Times New Roman"/>
          <w:lang w:val="pl-PL"/>
        </w:rPr>
        <w:t>Franjeva</w:t>
      </w:r>
      <w:r w:rsidRPr="00374FB8">
        <w:rPr>
          <w:rFonts w:ascii="Times New Roman" w:eastAsia="Calibri" w:hAnsi="Times New Roman" w:cs="Times New Roman"/>
        </w:rPr>
        <w:t>č</w:t>
      </w:r>
      <w:r w:rsidRPr="00374FB8">
        <w:rPr>
          <w:rFonts w:ascii="Times New Roman" w:eastAsia="Calibri" w:hAnsi="Times New Roman" w:cs="Times New Roman"/>
          <w:lang w:val="pl-PL"/>
        </w:rPr>
        <w:t>kim</w:t>
      </w:r>
      <w:r w:rsidRPr="00374FB8">
        <w:rPr>
          <w:rFonts w:ascii="Times New Roman" w:eastAsia="Calibri" w:hAnsi="Times New Roman" w:cs="Times New Roman"/>
        </w:rPr>
        <w:t xml:space="preserve"> </w:t>
      </w:r>
      <w:r w:rsidRPr="00374FB8">
        <w:rPr>
          <w:rFonts w:ascii="Times New Roman" w:eastAsia="Calibri" w:hAnsi="Times New Roman" w:cs="Times New Roman"/>
          <w:lang w:val="pl-PL"/>
        </w:rPr>
        <w:t>samostanom</w:t>
      </w:r>
      <w:r w:rsidRPr="00374FB8">
        <w:rPr>
          <w:rFonts w:ascii="Times New Roman" w:eastAsia="Calibri" w:hAnsi="Times New Roman" w:cs="Times New Roman"/>
        </w:rPr>
        <w:t xml:space="preserve"> povodom Uskrsnih i Božićnih blagdana.</w:t>
      </w:r>
    </w:p>
    <w:p w14:paraId="77273150"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Subvencija Nositelju.</w:t>
      </w:r>
    </w:p>
    <w:p w14:paraId="359BC120"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Franjevački samostan.</w:t>
      </w:r>
    </w:p>
    <w:p w14:paraId="334CB43B" w14:textId="77777777" w:rsidR="00374FB8" w:rsidRPr="00374FB8" w:rsidRDefault="00374FB8" w:rsidP="00374FB8">
      <w:pPr>
        <w:spacing w:after="0" w:line="240" w:lineRule="auto"/>
        <w:rPr>
          <w:rFonts w:ascii="Times New Roman" w:eastAsia="Calibri" w:hAnsi="Times New Roman" w:cs="Times New Roman"/>
        </w:rPr>
      </w:pPr>
    </w:p>
    <w:p w14:paraId="20AAF97A"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4. POTPORA TURISTIČKOJ ZAJEDNIC GRADA KARLOVCA</w:t>
      </w:r>
    </w:p>
    <w:p w14:paraId="5A318015"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Iznos: 94.200,00 €</w:t>
      </w:r>
    </w:p>
    <w:p w14:paraId="380B7966" w14:textId="77777777" w:rsidR="00374FB8" w:rsidRPr="00374FB8" w:rsidRDefault="00374FB8" w:rsidP="00374FB8">
      <w:pPr>
        <w:spacing w:after="0" w:line="240" w:lineRule="auto"/>
        <w:rPr>
          <w:rFonts w:ascii="Times New Roman" w:eastAsia="Calibri" w:hAnsi="Times New Roman" w:cs="Times New Roman"/>
        </w:rPr>
      </w:pPr>
    </w:p>
    <w:p w14:paraId="2B3D1ABE" w14:textId="77777777" w:rsidR="00374FB8" w:rsidRPr="00374FB8" w:rsidRDefault="00374FB8" w:rsidP="00374FB8">
      <w:pPr>
        <w:spacing w:after="0" w:line="240" w:lineRule="auto"/>
        <w:rPr>
          <w:rFonts w:ascii="Times New Roman" w:eastAsia="Calibri" w:hAnsi="Times New Roman" w:cs="Times New Roman"/>
          <w:b/>
          <w:bCs/>
        </w:rPr>
      </w:pPr>
      <w:r w:rsidRPr="00374FB8">
        <w:rPr>
          <w:rFonts w:ascii="Times New Roman" w:eastAsia="Calibri" w:hAnsi="Times New Roman" w:cs="Times New Roman"/>
          <w:b/>
          <w:bCs/>
        </w:rPr>
        <w:t>4.1. Potpora za destinacijski menadžment</w:t>
      </w:r>
    </w:p>
    <w:p w14:paraId="6237B8F2" w14:textId="77777777" w:rsidR="00374FB8" w:rsidRPr="00374FB8" w:rsidRDefault="00374FB8" w:rsidP="00374FB8">
      <w:pPr>
        <w:spacing w:after="0" w:line="240" w:lineRule="auto"/>
        <w:jc w:val="both"/>
        <w:rPr>
          <w:rFonts w:ascii="Times New Roman" w:eastAsia="Calibri" w:hAnsi="Times New Roman" w:cs="Times New Roman"/>
          <w:lang w:val="pl-PL"/>
        </w:rPr>
      </w:pPr>
      <w:r w:rsidRPr="00374FB8">
        <w:rPr>
          <w:rFonts w:ascii="Times New Roman" w:eastAsia="Calibri" w:hAnsi="Times New Roman" w:cs="Times New Roman"/>
          <w:i/>
          <w:lang w:val="pl-PL"/>
        </w:rPr>
        <w:t>Planirana sredstva:</w:t>
      </w:r>
      <w:r w:rsidRPr="00374FB8">
        <w:rPr>
          <w:rFonts w:ascii="Times New Roman" w:eastAsia="Calibri" w:hAnsi="Times New Roman" w:cs="Times New Roman"/>
          <w:lang w:val="pl-PL"/>
        </w:rPr>
        <w:t xml:space="preserve"> 94.200,00 €.</w:t>
      </w:r>
    </w:p>
    <w:p w14:paraId="0EBF1886" w14:textId="77777777" w:rsidR="00374FB8" w:rsidRPr="00374FB8" w:rsidRDefault="00374FB8" w:rsidP="00374FB8">
      <w:pPr>
        <w:spacing w:after="0" w:line="240" w:lineRule="auto"/>
        <w:jc w:val="both"/>
        <w:rPr>
          <w:rFonts w:ascii="Times New Roman" w:eastAsia="Calibri" w:hAnsi="Times New Roman" w:cs="Times New Roman"/>
          <w:lang w:val="pl-PL"/>
        </w:rPr>
      </w:pPr>
      <w:r w:rsidRPr="00374FB8">
        <w:rPr>
          <w:rFonts w:ascii="Times New Roman" w:eastAsia="Calibri" w:hAnsi="Times New Roman" w:cs="Times New Roman"/>
          <w:i/>
          <w:lang w:val="pl-PL"/>
        </w:rPr>
        <w:lastRenderedPageBreak/>
        <w:t>Opis aktivnosti:</w:t>
      </w:r>
      <w:r w:rsidRPr="00374FB8">
        <w:rPr>
          <w:rFonts w:ascii="Times New Roman" w:eastAsia="Calibri" w:hAnsi="Times New Roman" w:cs="Times New Roman"/>
          <w:lang w:val="pl-PL"/>
        </w:rPr>
        <w:t xml:space="preserve"> Grad Karlovac dodjeljuje potporu TZ Grada Karlovca za aktivnosti Programa rada Turističke zajednice za 2023.god. koji se usvaja  na Turističkom vijeću i Skupštini  Turističke zajednice, a Turistička zajednica provodi ili sudjeluje u provedbi aktivnosti:</w:t>
      </w:r>
    </w:p>
    <w:p w14:paraId="541C82C7" w14:textId="77777777" w:rsidR="00374FB8" w:rsidRPr="00374FB8" w:rsidRDefault="00374FB8" w:rsidP="00374FB8">
      <w:pPr>
        <w:spacing w:after="0" w:line="240" w:lineRule="auto"/>
        <w:jc w:val="both"/>
        <w:rPr>
          <w:rFonts w:ascii="Times New Roman" w:eastAsia="Calibri" w:hAnsi="Times New Roman" w:cs="Times New Roman"/>
          <w:lang w:val="pl-PL"/>
        </w:rPr>
      </w:pPr>
      <w:r w:rsidRPr="00374FB8">
        <w:rPr>
          <w:rFonts w:ascii="Times New Roman" w:eastAsia="Calibri" w:hAnsi="Times New Roman" w:cs="Times New Roman"/>
          <w:lang w:val="pl-PL"/>
        </w:rPr>
        <w:t>-  razvoj  turističkog proizvoda kao što su organizacija raznih događanja,</w:t>
      </w:r>
    </w:p>
    <w:p w14:paraId="64D1EBAD" w14:textId="77777777" w:rsidR="00374FB8" w:rsidRPr="00374FB8" w:rsidRDefault="00374FB8" w:rsidP="00374FB8">
      <w:pPr>
        <w:spacing w:after="0" w:line="240" w:lineRule="auto"/>
        <w:jc w:val="both"/>
        <w:rPr>
          <w:rFonts w:ascii="Times New Roman" w:eastAsia="Calibri" w:hAnsi="Times New Roman" w:cs="Times New Roman"/>
          <w:lang w:val="pl-PL"/>
        </w:rPr>
      </w:pPr>
      <w:r w:rsidRPr="00374FB8">
        <w:rPr>
          <w:rFonts w:ascii="Times New Roman" w:eastAsia="Calibri" w:hAnsi="Times New Roman" w:cs="Times New Roman"/>
          <w:lang w:val="pl-PL"/>
        </w:rPr>
        <w:t>-  uređenje destinacije s ciljem poboljšanja uvjeta boravka turista,</w:t>
      </w:r>
    </w:p>
    <w:p w14:paraId="644B2E74" w14:textId="77777777" w:rsidR="00374FB8" w:rsidRPr="00374FB8" w:rsidRDefault="00374FB8" w:rsidP="00374FB8">
      <w:pPr>
        <w:spacing w:after="0" w:line="240" w:lineRule="auto"/>
        <w:jc w:val="both"/>
        <w:rPr>
          <w:rFonts w:ascii="Times New Roman" w:eastAsia="Calibri" w:hAnsi="Times New Roman" w:cs="Times New Roman"/>
          <w:lang w:val="pl-PL"/>
        </w:rPr>
      </w:pPr>
      <w:r w:rsidRPr="00374FB8">
        <w:rPr>
          <w:rFonts w:ascii="Times New Roman" w:eastAsia="Calibri" w:hAnsi="Times New Roman" w:cs="Times New Roman"/>
          <w:lang w:val="pl-PL"/>
        </w:rPr>
        <w:t>- komunikacija sadržaja u destinaciji, za koje potrebe treba unapređivati bazu foto i video materijala, kreirati potreban promotivni materijal i WEB stranicu, upravljati Turističko-informativnim centrom (troškovi rada i osoblja), održavati info-punktove, te postavljati i održavati turističku signalzaciju.</w:t>
      </w:r>
    </w:p>
    <w:p w14:paraId="3341F37B" w14:textId="77777777" w:rsidR="00374FB8" w:rsidRPr="00374FB8" w:rsidRDefault="00374FB8" w:rsidP="00374FB8">
      <w:pPr>
        <w:tabs>
          <w:tab w:val="left" w:pos="8537"/>
        </w:tabs>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Subvencija Nositelju.</w:t>
      </w:r>
      <w:r w:rsidRPr="00374FB8">
        <w:rPr>
          <w:rFonts w:ascii="Times New Roman" w:eastAsia="Calibri" w:hAnsi="Times New Roman" w:cs="Times New Roman"/>
        </w:rPr>
        <w:tab/>
      </w:r>
    </w:p>
    <w:p w14:paraId="04267946"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Turistička zajednica Grada Karlovca.</w:t>
      </w:r>
    </w:p>
    <w:p w14:paraId="53071FC3" w14:textId="77777777" w:rsidR="00374FB8" w:rsidRPr="00374FB8" w:rsidRDefault="00374FB8" w:rsidP="00374FB8">
      <w:pPr>
        <w:spacing w:after="0" w:line="240" w:lineRule="auto"/>
        <w:rPr>
          <w:rFonts w:ascii="Times New Roman" w:eastAsia="Calibri" w:hAnsi="Times New Roman" w:cs="Times New Roman"/>
        </w:rPr>
      </w:pPr>
    </w:p>
    <w:p w14:paraId="535A518F" w14:textId="77777777" w:rsidR="00374FB8" w:rsidRPr="00374FB8" w:rsidRDefault="00374FB8" w:rsidP="00374FB8">
      <w:pPr>
        <w:spacing w:after="0" w:line="240" w:lineRule="auto"/>
        <w:jc w:val="both"/>
        <w:rPr>
          <w:rFonts w:ascii="Times New Roman" w:eastAsia="Calibri" w:hAnsi="Times New Roman" w:cs="Times New Roman"/>
          <w:b/>
          <w:bCs/>
        </w:rPr>
      </w:pPr>
      <w:r w:rsidRPr="00374FB8">
        <w:rPr>
          <w:rFonts w:ascii="Times New Roman" w:eastAsia="Calibri" w:hAnsi="Times New Roman" w:cs="Times New Roman"/>
          <w:b/>
          <w:bCs/>
        </w:rPr>
        <w:t>5. MANIFESTACIJA „ZVJEZDANO LJETO“</w:t>
      </w:r>
    </w:p>
    <w:p w14:paraId="4AF7ACFF" w14:textId="77777777" w:rsidR="00374FB8" w:rsidRPr="00374FB8" w:rsidRDefault="00374FB8" w:rsidP="00374FB8">
      <w:pPr>
        <w:spacing w:after="0" w:line="240" w:lineRule="auto"/>
        <w:jc w:val="both"/>
        <w:rPr>
          <w:rFonts w:ascii="Times New Roman" w:eastAsia="Calibri" w:hAnsi="Times New Roman" w:cs="Times New Roman"/>
          <w:b/>
          <w:bCs/>
        </w:rPr>
      </w:pPr>
      <w:r w:rsidRPr="00374FB8">
        <w:rPr>
          <w:rFonts w:ascii="Times New Roman" w:eastAsia="Calibri" w:hAnsi="Times New Roman" w:cs="Times New Roman"/>
          <w:b/>
          <w:bCs/>
        </w:rPr>
        <w:t>Iznos: 200.000,00 €</w:t>
      </w:r>
    </w:p>
    <w:p w14:paraId="1AB48882" w14:textId="77777777" w:rsidR="00374FB8" w:rsidRPr="00374FB8" w:rsidRDefault="00374FB8" w:rsidP="00374FB8">
      <w:pPr>
        <w:spacing w:after="0" w:line="240" w:lineRule="auto"/>
        <w:jc w:val="both"/>
        <w:rPr>
          <w:rFonts w:ascii="Times New Roman" w:eastAsia="Calibri" w:hAnsi="Times New Roman" w:cs="Times New Roman"/>
          <w:b/>
          <w:bCs/>
        </w:rPr>
      </w:pPr>
    </w:p>
    <w:p w14:paraId="1AE59CD9" w14:textId="77777777" w:rsidR="00374FB8" w:rsidRPr="00374FB8" w:rsidRDefault="00374FB8" w:rsidP="00374FB8">
      <w:pPr>
        <w:spacing w:after="0" w:line="240" w:lineRule="auto"/>
        <w:jc w:val="both"/>
        <w:rPr>
          <w:rFonts w:ascii="Times New Roman" w:eastAsia="Calibri" w:hAnsi="Times New Roman" w:cs="Times New Roman"/>
          <w:b/>
          <w:bCs/>
        </w:rPr>
      </w:pPr>
      <w:r w:rsidRPr="00374FB8">
        <w:rPr>
          <w:rFonts w:ascii="Times New Roman" w:eastAsia="Calibri" w:hAnsi="Times New Roman" w:cs="Times New Roman"/>
          <w:b/>
          <w:bCs/>
        </w:rPr>
        <w:t>5.1. Rashodi za usluge</w:t>
      </w:r>
    </w:p>
    <w:p w14:paraId="75BEFE74"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Planirana sredstva:</w:t>
      </w:r>
      <w:r w:rsidRPr="00374FB8">
        <w:rPr>
          <w:rFonts w:ascii="Times New Roman" w:eastAsia="Calibri" w:hAnsi="Times New Roman" w:cs="Times New Roman"/>
        </w:rPr>
        <w:t xml:space="preserve"> 150.889,00 €. </w:t>
      </w:r>
    </w:p>
    <w:p w14:paraId="3B34AF3D"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namijenjena su za troškove usluga kod provedbe tradicionalne  manifestacije Zvjezdano ljeto kojoj je organizator Grad Karlovac.</w:t>
      </w:r>
    </w:p>
    <w:p w14:paraId="6F337DD1"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256E9FC8"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Grad Karlovac, UO za gospodarstvo, poljoprivredu i turizam.</w:t>
      </w:r>
      <w:r w:rsidRPr="00374FB8">
        <w:rPr>
          <w:rFonts w:ascii="Times New Roman" w:eastAsia="Calibri" w:hAnsi="Times New Roman" w:cs="Times New Roman"/>
        </w:rPr>
        <w:tab/>
      </w:r>
    </w:p>
    <w:p w14:paraId="1FF48204" w14:textId="77777777" w:rsidR="00374FB8" w:rsidRPr="00374FB8" w:rsidRDefault="00374FB8" w:rsidP="00374FB8">
      <w:pPr>
        <w:spacing w:after="0" w:line="240" w:lineRule="auto"/>
        <w:jc w:val="both"/>
        <w:rPr>
          <w:rFonts w:ascii="Times New Roman" w:eastAsia="Calibri" w:hAnsi="Times New Roman" w:cs="Times New Roman"/>
          <w:b/>
        </w:rPr>
      </w:pPr>
    </w:p>
    <w:p w14:paraId="022C9C70" w14:textId="77777777" w:rsidR="00374FB8" w:rsidRPr="00374FB8" w:rsidRDefault="00374FB8" w:rsidP="00374FB8">
      <w:pPr>
        <w:spacing w:after="0" w:line="240" w:lineRule="auto"/>
        <w:jc w:val="both"/>
        <w:rPr>
          <w:rFonts w:ascii="Times New Roman" w:eastAsia="Calibri" w:hAnsi="Times New Roman" w:cs="Times New Roman"/>
          <w:b/>
        </w:rPr>
      </w:pPr>
      <w:r w:rsidRPr="00374FB8">
        <w:rPr>
          <w:rFonts w:ascii="Times New Roman" w:eastAsia="Calibri" w:hAnsi="Times New Roman" w:cs="Times New Roman"/>
          <w:b/>
        </w:rPr>
        <w:t>5.2. Naknade troškova osobama izvan radnog odnosa</w:t>
      </w:r>
    </w:p>
    <w:p w14:paraId="047A2505"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rPr>
        <w:t>26.546,00 €.</w:t>
      </w:r>
    </w:p>
    <w:p w14:paraId="5CEAEA5D"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koristit će se za troškove smještaja sudionika Međunarodnog  festivala folklora koji je dio manifestacije Zvjezdano ljeto.</w:t>
      </w:r>
    </w:p>
    <w:p w14:paraId="3B2DCF70"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677BC830"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Nositelj: </w:t>
      </w:r>
      <w:r w:rsidRPr="00374FB8">
        <w:rPr>
          <w:rFonts w:ascii="Times New Roman" w:eastAsia="Calibri" w:hAnsi="Times New Roman" w:cs="Times New Roman"/>
        </w:rPr>
        <w:t>Grad Karlovac, UO za gospodarstvo, poljoprivredu i turizam.</w:t>
      </w:r>
    </w:p>
    <w:p w14:paraId="12BBC4BD" w14:textId="77777777" w:rsidR="00374FB8" w:rsidRPr="00374FB8" w:rsidRDefault="00374FB8" w:rsidP="00374FB8">
      <w:pPr>
        <w:spacing w:after="0" w:line="240" w:lineRule="auto"/>
        <w:rPr>
          <w:rFonts w:ascii="Times New Roman" w:eastAsia="Calibri" w:hAnsi="Times New Roman" w:cs="Times New Roman"/>
        </w:rPr>
      </w:pPr>
    </w:p>
    <w:p w14:paraId="48773E55" w14:textId="77777777" w:rsidR="00374FB8" w:rsidRPr="00374FB8" w:rsidRDefault="00374FB8" w:rsidP="00374FB8">
      <w:pPr>
        <w:spacing w:after="0" w:line="240" w:lineRule="auto"/>
        <w:jc w:val="both"/>
        <w:rPr>
          <w:rFonts w:ascii="Times New Roman" w:eastAsia="Calibri" w:hAnsi="Times New Roman" w:cs="Times New Roman"/>
          <w:b/>
          <w:lang w:val="sv-SE"/>
        </w:rPr>
      </w:pPr>
      <w:r w:rsidRPr="00374FB8">
        <w:rPr>
          <w:rFonts w:ascii="Times New Roman" w:eastAsia="Calibri" w:hAnsi="Times New Roman" w:cs="Times New Roman"/>
          <w:b/>
        </w:rPr>
        <w:t xml:space="preserve">5.3. </w:t>
      </w:r>
      <w:r w:rsidRPr="00374FB8">
        <w:rPr>
          <w:rFonts w:ascii="Times New Roman" w:eastAsia="Calibri" w:hAnsi="Times New Roman" w:cs="Times New Roman"/>
          <w:b/>
          <w:lang w:val="sv-SE"/>
        </w:rPr>
        <w:t>Ostale usluge</w:t>
      </w:r>
    </w:p>
    <w:p w14:paraId="219F1B26"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iCs/>
        </w:rPr>
        <w:t>2</w:t>
      </w:r>
      <w:r w:rsidRPr="00374FB8">
        <w:rPr>
          <w:rFonts w:ascii="Times New Roman" w:eastAsia="Calibri" w:hAnsi="Times New Roman" w:cs="Times New Roman"/>
        </w:rPr>
        <w:t>.655,00 €.</w:t>
      </w:r>
    </w:p>
    <w:p w14:paraId="6FE1333B"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koristit će se za troškove reprezentacije izvođača na manifestaciji, te osiguranje opreme i osoba i sl.</w:t>
      </w:r>
    </w:p>
    <w:p w14:paraId="2D7741A4"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531DF6EF"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Nositelj: </w:t>
      </w:r>
      <w:r w:rsidRPr="00374FB8">
        <w:rPr>
          <w:rFonts w:ascii="Times New Roman" w:eastAsia="Calibri" w:hAnsi="Times New Roman" w:cs="Times New Roman"/>
        </w:rPr>
        <w:t>Grad Karlovac, UO za gospodarstvo, poljoprivredu i turizam.</w:t>
      </w:r>
    </w:p>
    <w:p w14:paraId="236D2E51" w14:textId="77777777" w:rsidR="00374FB8" w:rsidRPr="00374FB8" w:rsidRDefault="00374FB8" w:rsidP="00374FB8">
      <w:pPr>
        <w:spacing w:after="0" w:line="240" w:lineRule="auto"/>
        <w:jc w:val="both"/>
        <w:rPr>
          <w:rFonts w:ascii="Times New Roman" w:eastAsia="Calibri" w:hAnsi="Times New Roman" w:cs="Times New Roman"/>
          <w:b/>
          <w:bCs/>
        </w:rPr>
      </w:pPr>
    </w:p>
    <w:p w14:paraId="2E9692F9" w14:textId="77777777" w:rsidR="00374FB8" w:rsidRPr="00374FB8" w:rsidRDefault="00374FB8" w:rsidP="00374FB8">
      <w:pPr>
        <w:spacing w:after="0" w:line="240" w:lineRule="auto"/>
        <w:jc w:val="both"/>
        <w:rPr>
          <w:rFonts w:ascii="Times New Roman" w:eastAsia="Calibri" w:hAnsi="Times New Roman" w:cs="Times New Roman"/>
          <w:b/>
        </w:rPr>
      </w:pPr>
      <w:r w:rsidRPr="00374FB8">
        <w:rPr>
          <w:rFonts w:ascii="Times New Roman" w:eastAsia="Calibri" w:hAnsi="Times New Roman" w:cs="Times New Roman"/>
          <w:b/>
          <w:bCs/>
        </w:rPr>
        <w:t xml:space="preserve">5.4. </w:t>
      </w:r>
      <w:r w:rsidRPr="00374FB8">
        <w:rPr>
          <w:rFonts w:ascii="Times New Roman" w:eastAsia="Calibri" w:hAnsi="Times New Roman" w:cs="Times New Roman"/>
          <w:b/>
        </w:rPr>
        <w:t>Tekuće donacije u novcu</w:t>
      </w:r>
    </w:p>
    <w:p w14:paraId="6191211D"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iCs/>
        </w:rPr>
        <w:t>19.910,</w:t>
      </w:r>
      <w:r w:rsidRPr="00374FB8">
        <w:rPr>
          <w:rFonts w:ascii="Times New Roman" w:eastAsia="Calibri" w:hAnsi="Times New Roman" w:cs="Times New Roman"/>
        </w:rPr>
        <w:t xml:space="preserve">00 €. </w:t>
      </w:r>
    </w:p>
    <w:p w14:paraId="17B03A64"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Za dio programa Zvjezdanog ljeta objaviti će se javni poziv za iskaz interesa za  sudjelovanje u programu Zvjezdanog ljeta te će se ovim sredstvima financirati prihvatljivi troškovi provedbe programa koji će biti odabrani. Javni poziv biti će namijenjen fizičkim i pravnim osobama: udrugama civilnog društva, zadrugama, udruženjima, umjetničkim organizacijama i sportskim klubovima.</w:t>
      </w:r>
    </w:p>
    <w:p w14:paraId="5EBCD489"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Subvencija odabranim izvođačima programa.</w:t>
      </w:r>
    </w:p>
    <w:p w14:paraId="0D326D2E"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Grad Karlovac, UO za gospodarstvo, poljoprivredu i turizam.</w:t>
      </w:r>
      <w:r w:rsidRPr="00374FB8">
        <w:rPr>
          <w:rFonts w:ascii="Times New Roman" w:eastAsia="Calibri" w:hAnsi="Times New Roman" w:cs="Times New Roman"/>
        </w:rPr>
        <w:tab/>
      </w:r>
    </w:p>
    <w:p w14:paraId="62933648" w14:textId="77777777" w:rsidR="00374FB8" w:rsidRPr="00374FB8" w:rsidRDefault="00374FB8" w:rsidP="00374FB8">
      <w:pPr>
        <w:spacing w:after="0" w:line="240" w:lineRule="auto"/>
        <w:jc w:val="both"/>
        <w:rPr>
          <w:rFonts w:ascii="Times New Roman" w:eastAsia="Calibri" w:hAnsi="Times New Roman" w:cs="Times New Roman"/>
          <w:b/>
          <w:bCs/>
        </w:rPr>
      </w:pPr>
    </w:p>
    <w:p w14:paraId="44964751" w14:textId="77777777" w:rsidR="00374FB8" w:rsidRPr="00374FB8" w:rsidRDefault="00374FB8" w:rsidP="00374FB8">
      <w:pPr>
        <w:spacing w:after="0" w:line="240" w:lineRule="auto"/>
        <w:jc w:val="both"/>
        <w:rPr>
          <w:rFonts w:ascii="Times New Roman" w:eastAsia="Calibri" w:hAnsi="Times New Roman" w:cs="Times New Roman"/>
          <w:b/>
          <w:bCs/>
        </w:rPr>
      </w:pPr>
      <w:r w:rsidRPr="00374FB8">
        <w:rPr>
          <w:rFonts w:ascii="Times New Roman" w:eastAsia="Calibri" w:hAnsi="Times New Roman" w:cs="Times New Roman"/>
          <w:b/>
          <w:bCs/>
        </w:rPr>
        <w:t>6. MANIFESTACIJA „DANI PIVA“</w:t>
      </w:r>
    </w:p>
    <w:p w14:paraId="543ABC20" w14:textId="77777777" w:rsidR="00374FB8" w:rsidRPr="00374FB8" w:rsidRDefault="00374FB8" w:rsidP="00374FB8">
      <w:pPr>
        <w:spacing w:after="0" w:line="240" w:lineRule="auto"/>
        <w:jc w:val="both"/>
        <w:rPr>
          <w:rFonts w:ascii="Times New Roman" w:eastAsia="Calibri" w:hAnsi="Times New Roman" w:cs="Times New Roman"/>
          <w:b/>
          <w:bCs/>
        </w:rPr>
      </w:pPr>
      <w:r w:rsidRPr="00374FB8">
        <w:rPr>
          <w:rFonts w:ascii="Times New Roman" w:eastAsia="Calibri" w:hAnsi="Times New Roman" w:cs="Times New Roman"/>
          <w:b/>
          <w:bCs/>
        </w:rPr>
        <w:t>Iznos: 150.000,00 €</w:t>
      </w:r>
    </w:p>
    <w:p w14:paraId="6C4FFF53" w14:textId="77777777" w:rsidR="00374FB8" w:rsidRPr="00374FB8" w:rsidRDefault="00374FB8" w:rsidP="00374FB8">
      <w:pPr>
        <w:spacing w:after="0" w:line="240" w:lineRule="auto"/>
        <w:jc w:val="both"/>
        <w:rPr>
          <w:rFonts w:ascii="Times New Roman" w:eastAsia="Calibri" w:hAnsi="Times New Roman" w:cs="Times New Roman"/>
          <w:b/>
          <w:bCs/>
        </w:rPr>
      </w:pPr>
    </w:p>
    <w:p w14:paraId="5402FBFA" w14:textId="77777777" w:rsidR="00374FB8" w:rsidRPr="00374FB8" w:rsidRDefault="00374FB8" w:rsidP="00374FB8">
      <w:pPr>
        <w:spacing w:after="0" w:line="240" w:lineRule="auto"/>
        <w:jc w:val="both"/>
        <w:rPr>
          <w:rFonts w:ascii="Times New Roman" w:eastAsia="Calibri" w:hAnsi="Times New Roman" w:cs="Times New Roman"/>
          <w:b/>
        </w:rPr>
      </w:pPr>
      <w:r w:rsidRPr="00374FB8">
        <w:rPr>
          <w:rFonts w:ascii="Times New Roman" w:eastAsia="Calibri" w:hAnsi="Times New Roman" w:cs="Times New Roman"/>
          <w:b/>
          <w:bCs/>
        </w:rPr>
        <w:t xml:space="preserve">6.1. Rashodi za usluge - </w:t>
      </w:r>
      <w:r w:rsidRPr="00374FB8">
        <w:rPr>
          <w:rFonts w:ascii="Times New Roman" w:eastAsia="Calibri" w:hAnsi="Times New Roman" w:cs="Times New Roman"/>
          <w:b/>
        </w:rPr>
        <w:t>Dani piva</w:t>
      </w:r>
    </w:p>
    <w:p w14:paraId="11898428"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iCs/>
        </w:rPr>
        <w:t>147.345</w:t>
      </w:r>
      <w:r w:rsidRPr="00374FB8">
        <w:rPr>
          <w:rFonts w:ascii="Times New Roman" w:eastAsia="Calibri" w:hAnsi="Times New Roman" w:cs="Times New Roman"/>
        </w:rPr>
        <w:t xml:space="preserve">,00 €. </w:t>
      </w:r>
    </w:p>
    <w:p w14:paraId="639FC04E"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Ovim sredstvima financirat će se provedba tradicionalne manifestacije „Dani piva  Karlovac“ kojoj je organizator Grad Karlovac.</w:t>
      </w:r>
    </w:p>
    <w:p w14:paraId="02A15F02"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03C68E12"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Grad Karlovac, UO za gospodarstvo, poljoprivredu i turizam.</w:t>
      </w:r>
      <w:r w:rsidRPr="00374FB8">
        <w:rPr>
          <w:rFonts w:ascii="Times New Roman" w:eastAsia="Calibri" w:hAnsi="Times New Roman" w:cs="Times New Roman"/>
        </w:rPr>
        <w:tab/>
      </w:r>
    </w:p>
    <w:p w14:paraId="734500CF" w14:textId="77777777" w:rsidR="00374FB8" w:rsidRPr="00374FB8" w:rsidRDefault="00374FB8" w:rsidP="00374FB8">
      <w:pPr>
        <w:spacing w:after="0" w:line="240" w:lineRule="auto"/>
        <w:jc w:val="both"/>
        <w:rPr>
          <w:rFonts w:ascii="Times New Roman" w:eastAsia="Calibri" w:hAnsi="Times New Roman" w:cs="Times New Roman"/>
        </w:rPr>
      </w:pPr>
    </w:p>
    <w:p w14:paraId="393D05D8" w14:textId="77777777" w:rsidR="00374FB8" w:rsidRPr="00374FB8" w:rsidRDefault="00374FB8" w:rsidP="00374FB8">
      <w:pPr>
        <w:spacing w:after="0" w:line="240" w:lineRule="auto"/>
        <w:jc w:val="both"/>
        <w:rPr>
          <w:rFonts w:ascii="Times New Roman" w:eastAsia="Calibri" w:hAnsi="Times New Roman" w:cs="Times New Roman"/>
          <w:b/>
          <w:lang w:val="sv-SE"/>
        </w:rPr>
      </w:pPr>
      <w:r w:rsidRPr="00374FB8">
        <w:rPr>
          <w:rFonts w:ascii="Times New Roman" w:eastAsia="Calibri" w:hAnsi="Times New Roman" w:cs="Times New Roman"/>
          <w:b/>
        </w:rPr>
        <w:lastRenderedPageBreak/>
        <w:t xml:space="preserve">6.2. </w:t>
      </w:r>
      <w:r w:rsidRPr="00374FB8">
        <w:rPr>
          <w:rFonts w:ascii="Times New Roman" w:eastAsia="Calibri" w:hAnsi="Times New Roman" w:cs="Times New Roman"/>
          <w:b/>
          <w:lang w:val="sv-SE"/>
        </w:rPr>
        <w:t>Ostale usluge</w:t>
      </w:r>
    </w:p>
    <w:p w14:paraId="7515F560"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iCs/>
        </w:rPr>
        <w:t>2</w:t>
      </w:r>
      <w:r w:rsidRPr="00374FB8">
        <w:rPr>
          <w:rFonts w:ascii="Times New Roman" w:eastAsia="Calibri" w:hAnsi="Times New Roman" w:cs="Times New Roman"/>
        </w:rPr>
        <w:t>.655,00 €.</w:t>
      </w:r>
    </w:p>
    <w:p w14:paraId="66734FC5"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koristit će se za troškove reprezentacije izvođača na manifestaciji, te osiguranje opreme i osoba i sl.</w:t>
      </w:r>
    </w:p>
    <w:p w14:paraId="70C827FB"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49B2CC35"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Nositelj: </w:t>
      </w:r>
      <w:r w:rsidRPr="00374FB8">
        <w:rPr>
          <w:rFonts w:ascii="Times New Roman" w:eastAsia="Calibri" w:hAnsi="Times New Roman" w:cs="Times New Roman"/>
        </w:rPr>
        <w:t>Grad Karlovac, UO za gospodarstvo, poljoprivredu i turizam.</w:t>
      </w:r>
    </w:p>
    <w:p w14:paraId="6B50E930" w14:textId="77777777" w:rsidR="00374FB8" w:rsidRPr="00374FB8" w:rsidRDefault="00374FB8" w:rsidP="00374FB8">
      <w:pPr>
        <w:spacing w:after="0" w:line="240" w:lineRule="auto"/>
        <w:jc w:val="both"/>
        <w:rPr>
          <w:rFonts w:ascii="Times New Roman" w:eastAsia="Calibri" w:hAnsi="Times New Roman" w:cs="Times New Roman"/>
        </w:rPr>
      </w:pPr>
    </w:p>
    <w:p w14:paraId="1A0ED1C6" w14:textId="77777777" w:rsidR="00374FB8" w:rsidRPr="00374FB8" w:rsidRDefault="00374FB8" w:rsidP="00374FB8">
      <w:pPr>
        <w:spacing w:after="0" w:line="240" w:lineRule="auto"/>
        <w:jc w:val="both"/>
        <w:rPr>
          <w:rFonts w:ascii="Times New Roman" w:eastAsia="Calibri" w:hAnsi="Times New Roman" w:cs="Times New Roman"/>
          <w:b/>
          <w:bCs/>
        </w:rPr>
      </w:pPr>
      <w:r w:rsidRPr="00374FB8">
        <w:rPr>
          <w:rFonts w:ascii="Times New Roman" w:eastAsia="Calibri" w:hAnsi="Times New Roman" w:cs="Times New Roman"/>
          <w:b/>
          <w:bCs/>
        </w:rPr>
        <w:t>7. MANIFESTACIJA „ADVENT“</w:t>
      </w:r>
    </w:p>
    <w:p w14:paraId="45924BCE" w14:textId="77777777" w:rsidR="00374FB8" w:rsidRPr="00374FB8" w:rsidRDefault="00374FB8" w:rsidP="00374FB8">
      <w:pPr>
        <w:spacing w:after="0" w:line="240" w:lineRule="auto"/>
        <w:jc w:val="both"/>
        <w:rPr>
          <w:rFonts w:ascii="Times New Roman" w:eastAsia="Calibri" w:hAnsi="Times New Roman" w:cs="Times New Roman"/>
          <w:b/>
          <w:bCs/>
        </w:rPr>
      </w:pPr>
      <w:r w:rsidRPr="00374FB8">
        <w:rPr>
          <w:rFonts w:ascii="Times New Roman" w:eastAsia="Calibri" w:hAnsi="Times New Roman" w:cs="Times New Roman"/>
          <w:b/>
          <w:bCs/>
        </w:rPr>
        <w:t>Iznos: 148.672,00 €</w:t>
      </w:r>
    </w:p>
    <w:p w14:paraId="1873047E" w14:textId="77777777" w:rsidR="00374FB8" w:rsidRPr="00374FB8" w:rsidRDefault="00374FB8" w:rsidP="00374FB8">
      <w:pPr>
        <w:spacing w:after="0" w:line="240" w:lineRule="auto"/>
        <w:jc w:val="both"/>
        <w:rPr>
          <w:rFonts w:ascii="Times New Roman" w:eastAsia="Calibri" w:hAnsi="Times New Roman" w:cs="Times New Roman"/>
          <w:b/>
          <w:bCs/>
        </w:rPr>
      </w:pPr>
    </w:p>
    <w:p w14:paraId="0F800368" w14:textId="77777777" w:rsidR="00374FB8" w:rsidRPr="00374FB8" w:rsidRDefault="00374FB8" w:rsidP="00374FB8">
      <w:pPr>
        <w:spacing w:after="0" w:line="240" w:lineRule="auto"/>
        <w:jc w:val="both"/>
        <w:rPr>
          <w:rFonts w:ascii="Times New Roman" w:eastAsia="Calibri" w:hAnsi="Times New Roman" w:cs="Times New Roman"/>
          <w:b/>
        </w:rPr>
      </w:pPr>
      <w:r w:rsidRPr="00374FB8">
        <w:rPr>
          <w:rFonts w:ascii="Times New Roman" w:eastAsia="Calibri" w:hAnsi="Times New Roman" w:cs="Times New Roman"/>
          <w:b/>
          <w:bCs/>
        </w:rPr>
        <w:t xml:space="preserve">7.1. Rashodi za usluge – Advent </w:t>
      </w:r>
    </w:p>
    <w:p w14:paraId="3D0F7802"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iCs/>
        </w:rPr>
        <w:t>148.672</w:t>
      </w:r>
      <w:r w:rsidRPr="00374FB8">
        <w:rPr>
          <w:rFonts w:ascii="Times New Roman" w:eastAsia="Calibri" w:hAnsi="Times New Roman" w:cs="Times New Roman"/>
        </w:rPr>
        <w:t xml:space="preserve">,00 €. </w:t>
      </w:r>
    </w:p>
    <w:p w14:paraId="157BCCA8"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Ovim sredstvima financirat će se provedba manifestacije „Advent u Karlovcu“ kojoj je organizator Grad Karlovac.</w:t>
      </w:r>
    </w:p>
    <w:p w14:paraId="4966FA09"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0E92FD2B"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Nositelj:</w:t>
      </w:r>
      <w:r w:rsidRPr="00374FB8">
        <w:rPr>
          <w:rFonts w:ascii="Times New Roman" w:eastAsia="Calibri" w:hAnsi="Times New Roman" w:cs="Times New Roman"/>
        </w:rPr>
        <w:t xml:space="preserve"> Grad Karlovac, UO za gospodarstvo, poljoprivredu i turizam.</w:t>
      </w:r>
      <w:r w:rsidRPr="00374FB8">
        <w:rPr>
          <w:rFonts w:ascii="Times New Roman" w:eastAsia="Calibri" w:hAnsi="Times New Roman" w:cs="Times New Roman"/>
        </w:rPr>
        <w:tab/>
      </w:r>
    </w:p>
    <w:p w14:paraId="3807228E" w14:textId="77777777" w:rsidR="00374FB8" w:rsidRPr="00374FB8" w:rsidRDefault="00374FB8" w:rsidP="00374FB8">
      <w:pPr>
        <w:spacing w:after="0" w:line="240" w:lineRule="auto"/>
        <w:jc w:val="both"/>
        <w:rPr>
          <w:rFonts w:ascii="Times New Roman" w:eastAsia="Calibri" w:hAnsi="Times New Roman" w:cs="Times New Roman"/>
        </w:rPr>
      </w:pPr>
    </w:p>
    <w:p w14:paraId="04C56374" w14:textId="77777777" w:rsidR="00374FB8" w:rsidRPr="00374FB8" w:rsidRDefault="00374FB8" w:rsidP="00374FB8">
      <w:pPr>
        <w:spacing w:after="0" w:line="240" w:lineRule="auto"/>
        <w:jc w:val="both"/>
        <w:rPr>
          <w:rFonts w:ascii="Times New Roman" w:eastAsia="Calibri" w:hAnsi="Times New Roman" w:cs="Times New Roman"/>
          <w:b/>
          <w:lang w:val="sv-SE"/>
        </w:rPr>
      </w:pPr>
      <w:r w:rsidRPr="00374FB8">
        <w:rPr>
          <w:rFonts w:ascii="Times New Roman" w:eastAsia="Calibri" w:hAnsi="Times New Roman" w:cs="Times New Roman"/>
          <w:b/>
        </w:rPr>
        <w:t xml:space="preserve">7.2. </w:t>
      </w:r>
      <w:r w:rsidRPr="00374FB8">
        <w:rPr>
          <w:rFonts w:ascii="Times New Roman" w:eastAsia="Calibri" w:hAnsi="Times New Roman" w:cs="Times New Roman"/>
          <w:b/>
          <w:lang w:val="sv-SE"/>
        </w:rPr>
        <w:t>Ostale usluge</w:t>
      </w:r>
    </w:p>
    <w:p w14:paraId="2384FFA8"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Planirana sredstva: </w:t>
      </w:r>
      <w:r w:rsidRPr="00374FB8">
        <w:rPr>
          <w:rFonts w:ascii="Times New Roman" w:eastAsia="Calibri" w:hAnsi="Times New Roman" w:cs="Times New Roman"/>
          <w:iCs/>
        </w:rPr>
        <w:t>1</w:t>
      </w:r>
      <w:r w:rsidRPr="00374FB8">
        <w:rPr>
          <w:rFonts w:ascii="Times New Roman" w:eastAsia="Calibri" w:hAnsi="Times New Roman" w:cs="Times New Roman"/>
        </w:rPr>
        <w:t>.328,00 €.</w:t>
      </w:r>
    </w:p>
    <w:p w14:paraId="40509172"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i/>
        </w:rPr>
        <w:t>Opis aktivnosti:</w:t>
      </w:r>
      <w:r w:rsidRPr="00374FB8">
        <w:rPr>
          <w:rFonts w:ascii="Times New Roman" w:eastAsia="Calibri" w:hAnsi="Times New Roman" w:cs="Times New Roman"/>
        </w:rPr>
        <w:t xml:space="preserve">  Ova sredstva koristit će se za troškove reprezentacije izvođača na manifestaciji, te osiguranje opreme i osoba i sl.</w:t>
      </w:r>
    </w:p>
    <w:p w14:paraId="6DE88BD7"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Način provedbe:</w:t>
      </w:r>
      <w:r w:rsidRPr="00374FB8">
        <w:rPr>
          <w:rFonts w:ascii="Times New Roman" w:eastAsia="Calibri" w:hAnsi="Times New Roman" w:cs="Times New Roman"/>
        </w:rPr>
        <w:t xml:space="preserve"> Nabava usluga.</w:t>
      </w:r>
    </w:p>
    <w:p w14:paraId="0D49B79C"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i/>
        </w:rPr>
        <w:t xml:space="preserve">Nositelj: </w:t>
      </w:r>
      <w:r w:rsidRPr="00374FB8">
        <w:rPr>
          <w:rFonts w:ascii="Times New Roman" w:eastAsia="Calibri" w:hAnsi="Times New Roman" w:cs="Times New Roman"/>
        </w:rPr>
        <w:t>Grad Karlovac, UO za gospodarstvo, poljoprivredu i turizam.</w:t>
      </w:r>
    </w:p>
    <w:p w14:paraId="6015A2ED" w14:textId="77777777" w:rsidR="00374FB8" w:rsidRPr="00374FB8" w:rsidRDefault="00374FB8" w:rsidP="00374FB8">
      <w:pPr>
        <w:spacing w:after="0" w:line="240" w:lineRule="auto"/>
        <w:rPr>
          <w:rFonts w:ascii="Times New Roman" w:eastAsia="Calibri" w:hAnsi="Times New Roman" w:cs="Times New Roman"/>
        </w:rPr>
      </w:pPr>
    </w:p>
    <w:p w14:paraId="39185456" w14:textId="77777777" w:rsidR="00374FB8" w:rsidRPr="00374FB8" w:rsidRDefault="00374FB8" w:rsidP="00374FB8">
      <w:pPr>
        <w:spacing w:after="0" w:line="240" w:lineRule="auto"/>
        <w:rPr>
          <w:rFonts w:ascii="Times New Roman" w:eastAsia="Calibri" w:hAnsi="Times New Roman" w:cs="Times New Roman"/>
          <w:b/>
          <w:lang w:val="pl-PL"/>
        </w:rPr>
      </w:pPr>
      <w:r w:rsidRPr="00374FB8">
        <w:rPr>
          <w:rFonts w:ascii="Times New Roman" w:eastAsia="Calibri" w:hAnsi="Times New Roman" w:cs="Times New Roman"/>
          <w:b/>
        </w:rPr>
        <w:t>III.</w:t>
      </w:r>
      <w:r w:rsidRPr="00374FB8">
        <w:rPr>
          <w:rFonts w:ascii="Times New Roman" w:eastAsia="Calibri" w:hAnsi="Times New Roman" w:cs="Times New Roman"/>
        </w:rPr>
        <w:t xml:space="preserve"> </w:t>
      </w:r>
      <w:r w:rsidRPr="00374FB8">
        <w:rPr>
          <w:rFonts w:ascii="Times New Roman" w:eastAsia="Calibri" w:hAnsi="Times New Roman" w:cs="Times New Roman"/>
          <w:b/>
          <w:lang w:val="pl-PL"/>
        </w:rPr>
        <w:t>ZAVRŠNA ODREDBA</w:t>
      </w:r>
    </w:p>
    <w:p w14:paraId="756832D8" w14:textId="77777777" w:rsidR="00374FB8" w:rsidRPr="00374FB8" w:rsidRDefault="00374FB8" w:rsidP="00374FB8">
      <w:pPr>
        <w:spacing w:after="0" w:line="240" w:lineRule="auto"/>
        <w:jc w:val="center"/>
        <w:rPr>
          <w:rFonts w:ascii="Times New Roman" w:eastAsia="Calibri" w:hAnsi="Times New Roman" w:cs="Times New Roman"/>
          <w:lang w:val="pl-PL"/>
        </w:rPr>
      </w:pPr>
      <w:r w:rsidRPr="00374FB8">
        <w:rPr>
          <w:rFonts w:ascii="Times New Roman" w:eastAsia="Calibri" w:hAnsi="Times New Roman" w:cs="Times New Roman"/>
          <w:lang w:val="pl-PL"/>
        </w:rPr>
        <w:t>Članak 4.</w:t>
      </w:r>
    </w:p>
    <w:p w14:paraId="39736CE0" w14:textId="77777777" w:rsidR="00374FB8" w:rsidRPr="00374FB8" w:rsidRDefault="00374FB8" w:rsidP="00374FB8">
      <w:pPr>
        <w:spacing w:after="0" w:line="240" w:lineRule="auto"/>
        <w:rPr>
          <w:rFonts w:ascii="Times New Roman" w:eastAsia="Calibri" w:hAnsi="Times New Roman" w:cs="Times New Roman"/>
          <w:lang w:val="pl-PL"/>
        </w:rPr>
      </w:pPr>
      <w:r w:rsidRPr="00374FB8">
        <w:rPr>
          <w:rFonts w:ascii="Times New Roman" w:eastAsia="Calibri" w:hAnsi="Times New Roman" w:cs="Times New Roman"/>
          <w:lang w:val="pl-PL"/>
        </w:rPr>
        <w:tab/>
        <w:t>Ovaj Program stupa na snagu osmog dana od dana objave u "Glasniku Grada Karlovca".</w:t>
      </w:r>
    </w:p>
    <w:p w14:paraId="73967A90" w14:textId="77777777" w:rsidR="00374FB8" w:rsidRPr="00C76A03" w:rsidRDefault="00374FB8" w:rsidP="00C76A03">
      <w:pPr>
        <w:spacing w:after="0" w:line="240" w:lineRule="auto"/>
        <w:jc w:val="both"/>
        <w:rPr>
          <w:rFonts w:ascii="Times New Roman" w:hAnsi="Times New Roman" w:cs="Times New Roman"/>
          <w:b/>
        </w:rPr>
      </w:pPr>
    </w:p>
    <w:p w14:paraId="233E55E3" w14:textId="77777777" w:rsidR="00C76A03" w:rsidRDefault="00C76A03" w:rsidP="00622C84">
      <w:pPr>
        <w:spacing w:after="0" w:line="240" w:lineRule="auto"/>
        <w:jc w:val="center"/>
        <w:rPr>
          <w:rFonts w:ascii="Times New Roman" w:hAnsi="Times New Roman" w:cs="Times New Roman"/>
          <w:b/>
        </w:rPr>
      </w:pPr>
    </w:p>
    <w:p w14:paraId="32D3D15E" w14:textId="3DCAAC3C"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25.</w:t>
      </w:r>
    </w:p>
    <w:p w14:paraId="4AE256C1" w14:textId="584F1487"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Program korištenja sredstava ostvarenih od raspolaganja poljoprivrednim zemljištem u vlasništvu Republike Hrvatske na području Grada Karlovca u 2023. god.</w:t>
      </w:r>
    </w:p>
    <w:p w14:paraId="41E52718" w14:textId="700F42CB" w:rsidR="00622C84" w:rsidRPr="00C76A03" w:rsidRDefault="002F6CBD" w:rsidP="00622C84">
      <w:pPr>
        <w:spacing w:after="0" w:line="240" w:lineRule="auto"/>
        <w:jc w:val="both"/>
        <w:rPr>
          <w:rFonts w:ascii="Times New Roman" w:hAnsi="Times New Roman" w:cs="Times New Roman"/>
          <w:bCs/>
        </w:rPr>
      </w:pPr>
      <w:r w:rsidRPr="00C76A03">
        <w:rPr>
          <w:rFonts w:ascii="Times New Roman" w:hAnsi="Times New Roman" w:cs="Times New Roman"/>
          <w:bCs/>
        </w:rPr>
        <w:tab/>
        <w:t xml:space="preserve">Uvodno obrazloženje </w:t>
      </w:r>
      <w:r w:rsidR="00C76A03" w:rsidRPr="00C76A03">
        <w:rPr>
          <w:rFonts w:ascii="Times New Roman" w:hAnsi="Times New Roman" w:cs="Times New Roman"/>
          <w:bCs/>
        </w:rPr>
        <w:t xml:space="preserve">dala je gospođa Daniela Peris, </w:t>
      </w:r>
      <w:proofErr w:type="spellStart"/>
      <w:r w:rsidR="00C76A03" w:rsidRPr="00C76A03">
        <w:rPr>
          <w:rFonts w:ascii="Times New Roman" w:hAnsi="Times New Roman" w:cs="Times New Roman"/>
          <w:bCs/>
        </w:rPr>
        <w:t>struč.spec.oec</w:t>
      </w:r>
      <w:proofErr w:type="spellEnd"/>
      <w:r w:rsidR="00C76A03" w:rsidRPr="00C76A03">
        <w:rPr>
          <w:rFonts w:ascii="Times New Roman" w:hAnsi="Times New Roman" w:cs="Times New Roman"/>
          <w:bCs/>
        </w:rPr>
        <w:t>., pročelnica Upravnog odjela za gospodarstvo, poljoprivredu i turizam.</w:t>
      </w:r>
    </w:p>
    <w:p w14:paraId="450ADCD8" w14:textId="51B92A8E" w:rsidR="00C76A03" w:rsidRPr="00C76A03" w:rsidRDefault="00622C84" w:rsidP="00C76A03">
      <w:pPr>
        <w:spacing w:after="0" w:line="240" w:lineRule="auto"/>
        <w:ind w:firstLine="708"/>
        <w:jc w:val="both"/>
        <w:rPr>
          <w:rFonts w:ascii="Times New Roman" w:eastAsia="Times New Roman" w:hAnsi="Times New Roman" w:cs="Times New Roman"/>
        </w:rPr>
      </w:pPr>
      <w:r w:rsidRPr="00C76A03">
        <w:rPr>
          <w:rFonts w:ascii="Times New Roman" w:hAnsi="Times New Roman" w:cs="Times New Roman"/>
        </w:rPr>
        <w:t xml:space="preserve">Predsjednik Gradskog vijeća izvijestio je vijećnike da je Odbor za </w:t>
      </w:r>
      <w:r w:rsidR="00C76A03" w:rsidRPr="00C76A03">
        <w:rPr>
          <w:rFonts w:ascii="Times New Roman" w:hAnsi="Times New Roman" w:cs="Times New Roman"/>
        </w:rPr>
        <w:t xml:space="preserve">poljoprivredu </w:t>
      </w:r>
      <w:r w:rsidRPr="00C76A03">
        <w:rPr>
          <w:rFonts w:ascii="Times New Roman" w:hAnsi="Times New Roman" w:cs="Times New Roman"/>
        </w:rPr>
        <w:t xml:space="preserve">razmatrao navedenu točku te predlažu da se donese </w:t>
      </w:r>
      <w:r w:rsidR="00C76A03" w:rsidRPr="00C76A03">
        <w:rPr>
          <w:rFonts w:ascii="Times New Roman" w:eastAsia="Times New Roman" w:hAnsi="Times New Roman" w:cs="Times New Roman"/>
        </w:rPr>
        <w:t>Program korištenja sredstava ostvarenih od raspolaganja poljoprivrednim zemljištem u vlasništvu Republike Hrvatske na području Grada Karlovca u 2023.god.</w:t>
      </w:r>
    </w:p>
    <w:p w14:paraId="433F611E" w14:textId="53C9EDE3" w:rsidR="00622C84" w:rsidRPr="00C76A03" w:rsidRDefault="00622C84" w:rsidP="00622C84">
      <w:pPr>
        <w:spacing w:after="0" w:line="240" w:lineRule="auto"/>
        <w:jc w:val="both"/>
        <w:rPr>
          <w:rFonts w:ascii="Times New Roman" w:hAnsi="Times New Roman" w:cs="Times New Roman"/>
          <w:b/>
        </w:rPr>
      </w:pPr>
      <w:r w:rsidRPr="00C76A03">
        <w:rPr>
          <w:rFonts w:ascii="Times New Roman" w:hAnsi="Times New Roman" w:cs="Times New Roman"/>
          <w:bCs/>
          <w:lang w:eastAsia="hr-HR"/>
        </w:rPr>
        <w:tab/>
        <w:t xml:space="preserve">Budući da nije bilo rasprave, od nazočnih </w:t>
      </w:r>
      <w:r w:rsidR="00C76A03" w:rsidRPr="00C76A03">
        <w:rPr>
          <w:rFonts w:ascii="Times New Roman" w:hAnsi="Times New Roman" w:cs="Times New Roman"/>
          <w:bCs/>
          <w:lang w:eastAsia="hr-HR"/>
        </w:rPr>
        <w:t>19</w:t>
      </w:r>
      <w:r w:rsidRPr="00C76A03">
        <w:rPr>
          <w:rFonts w:ascii="Times New Roman" w:hAnsi="Times New Roman" w:cs="Times New Roman"/>
          <w:bCs/>
          <w:lang w:eastAsia="hr-HR"/>
        </w:rPr>
        <w:t xml:space="preserve"> vijećnika u vijećnici, vijeće je sa </w:t>
      </w:r>
      <w:r w:rsidR="00C76A03" w:rsidRPr="00C76A03">
        <w:rPr>
          <w:rFonts w:ascii="Times New Roman" w:hAnsi="Times New Roman" w:cs="Times New Roman"/>
          <w:bCs/>
          <w:lang w:eastAsia="hr-HR"/>
        </w:rPr>
        <w:t>19</w:t>
      </w:r>
      <w:r w:rsidRPr="00C76A03">
        <w:rPr>
          <w:rFonts w:ascii="Times New Roman" w:hAnsi="Times New Roman" w:cs="Times New Roman"/>
          <w:bCs/>
          <w:lang w:eastAsia="hr-HR"/>
        </w:rPr>
        <w:t xml:space="preserve"> glasova ZA donijelo:</w:t>
      </w:r>
    </w:p>
    <w:p w14:paraId="65F61668" w14:textId="77777777"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 xml:space="preserve">Program </w:t>
      </w:r>
    </w:p>
    <w:p w14:paraId="3F82F956" w14:textId="6E38E7AB" w:rsid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korištenja sredstava ostvarenih od raspolaganja poljoprivrednim zemljištem u vlasništvu Republike Hrvatske na području Grada Karlovca u 2023.god.</w:t>
      </w:r>
    </w:p>
    <w:p w14:paraId="181C8B8D" w14:textId="1A226097" w:rsidR="00374FB8" w:rsidRDefault="00374FB8" w:rsidP="00374FB8">
      <w:pPr>
        <w:spacing w:after="0" w:line="240" w:lineRule="auto"/>
        <w:rPr>
          <w:rFonts w:ascii="Times New Roman" w:eastAsia="Times New Roman" w:hAnsi="Times New Roman" w:cs="Times New Roman"/>
          <w:b/>
          <w:bCs/>
        </w:rPr>
      </w:pPr>
    </w:p>
    <w:p w14:paraId="0FE17C6F" w14:textId="77777777" w:rsidR="00374FB8" w:rsidRDefault="00374FB8" w:rsidP="00374FB8">
      <w:pPr>
        <w:spacing w:after="0" w:line="240" w:lineRule="auto"/>
        <w:jc w:val="center"/>
        <w:rPr>
          <w:rFonts w:ascii="Times New Roman" w:eastAsia="Times New Roman" w:hAnsi="Times New Roman" w:cs="Times New Roman"/>
        </w:rPr>
      </w:pPr>
      <w:r w:rsidRPr="000D700A">
        <w:rPr>
          <w:rFonts w:ascii="Times New Roman" w:eastAsia="Times New Roman" w:hAnsi="Times New Roman" w:cs="Times New Roman"/>
        </w:rPr>
        <w:t>Članak 1.</w:t>
      </w:r>
    </w:p>
    <w:p w14:paraId="586F74FB" w14:textId="77777777" w:rsidR="00374FB8" w:rsidRDefault="00374FB8" w:rsidP="00374FB8">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Ovim Programom planiraju se prihodi od sredstava ostvarenih od zakupa, prodaje, prodaje izravnom pogodbom, privremenog korištenja i davanja na korištenje izravnom pogodbom poljoprivrednog zemljišta u vlasništvu Republike Hrvatske na području Grada Karlovca, koja su prihod </w:t>
      </w:r>
      <w:r w:rsidRPr="000D700A">
        <w:rPr>
          <w:rFonts w:ascii="Times New Roman" w:eastAsia="Times New Roman" w:hAnsi="Times New Roman" w:cs="Times New Roman"/>
        </w:rPr>
        <w:t xml:space="preserve"> Proračunu Grada Karlovca za 20</w:t>
      </w:r>
      <w:r>
        <w:rPr>
          <w:rFonts w:ascii="Times New Roman" w:eastAsia="Times New Roman" w:hAnsi="Times New Roman" w:cs="Times New Roman"/>
        </w:rPr>
        <w:t>23</w:t>
      </w:r>
      <w:r w:rsidRPr="000D700A">
        <w:rPr>
          <w:rFonts w:ascii="Times New Roman" w:eastAsia="Times New Roman" w:hAnsi="Times New Roman" w:cs="Times New Roman"/>
        </w:rPr>
        <w:t>.god.</w:t>
      </w:r>
      <w:r>
        <w:rPr>
          <w:rFonts w:ascii="Times New Roman" w:eastAsia="Times New Roman" w:hAnsi="Times New Roman" w:cs="Times New Roman"/>
        </w:rPr>
        <w:t>, kako slijedi:</w:t>
      </w:r>
    </w:p>
    <w:p w14:paraId="46E7A609" w14:textId="77777777" w:rsidR="00374FB8" w:rsidRDefault="00374FB8" w:rsidP="00374FB8">
      <w:pPr>
        <w:spacing w:after="0" w:line="240" w:lineRule="auto"/>
        <w:ind w:firstLine="708"/>
        <w:jc w:val="both"/>
        <w:rPr>
          <w:rFonts w:ascii="Times New Roman" w:eastAsia="Times New Roman" w:hAnsi="Times New Roman" w:cs="Times New Roman"/>
        </w:rPr>
      </w:pPr>
    </w:p>
    <w:tbl>
      <w:tblPr>
        <w:tblStyle w:val="Reetkatablice"/>
        <w:tblW w:w="0" w:type="auto"/>
        <w:tblInd w:w="108" w:type="dxa"/>
        <w:tblLook w:val="04A0" w:firstRow="1" w:lastRow="0" w:firstColumn="1" w:lastColumn="0" w:noHBand="0" w:noVBand="1"/>
      </w:tblPr>
      <w:tblGrid>
        <w:gridCol w:w="848"/>
        <w:gridCol w:w="5856"/>
        <w:gridCol w:w="2250"/>
      </w:tblGrid>
      <w:tr w:rsidR="00374FB8" w14:paraId="0E6B4CCF" w14:textId="77777777" w:rsidTr="009C173C">
        <w:tc>
          <w:tcPr>
            <w:tcW w:w="851" w:type="dxa"/>
          </w:tcPr>
          <w:p w14:paraId="3FD993D7" w14:textId="77777777" w:rsidR="00374FB8" w:rsidRPr="00714CD2" w:rsidRDefault="00374FB8" w:rsidP="009C173C">
            <w:pPr>
              <w:jc w:val="center"/>
              <w:rPr>
                <w:rFonts w:ascii="Times New Roman" w:eastAsia="Times New Roman" w:hAnsi="Times New Roman" w:cs="Times New Roman"/>
                <w:b/>
                <w:bCs/>
              </w:rPr>
            </w:pPr>
            <w:r w:rsidRPr="00714CD2">
              <w:rPr>
                <w:rFonts w:ascii="Times New Roman" w:eastAsia="Times New Roman" w:hAnsi="Times New Roman" w:cs="Times New Roman"/>
                <w:b/>
                <w:bCs/>
              </w:rPr>
              <w:t>Red. br.</w:t>
            </w:r>
          </w:p>
        </w:tc>
        <w:tc>
          <w:tcPr>
            <w:tcW w:w="5953" w:type="dxa"/>
          </w:tcPr>
          <w:p w14:paraId="19098084" w14:textId="77777777" w:rsidR="00374FB8" w:rsidRDefault="00374FB8" w:rsidP="009C173C">
            <w:pPr>
              <w:jc w:val="center"/>
              <w:rPr>
                <w:rFonts w:ascii="Times New Roman" w:eastAsia="Times New Roman" w:hAnsi="Times New Roman" w:cs="Times New Roman"/>
                <w:b/>
                <w:bCs/>
              </w:rPr>
            </w:pPr>
          </w:p>
          <w:p w14:paraId="1C940087" w14:textId="77777777" w:rsidR="00374FB8" w:rsidRPr="00714CD2" w:rsidRDefault="00374FB8" w:rsidP="009C173C">
            <w:pPr>
              <w:jc w:val="center"/>
              <w:rPr>
                <w:rFonts w:ascii="Times New Roman" w:eastAsia="Times New Roman" w:hAnsi="Times New Roman" w:cs="Times New Roman"/>
                <w:b/>
                <w:bCs/>
              </w:rPr>
            </w:pPr>
            <w:r w:rsidRPr="00714CD2">
              <w:rPr>
                <w:rFonts w:ascii="Times New Roman" w:eastAsia="Times New Roman" w:hAnsi="Times New Roman" w:cs="Times New Roman"/>
                <w:b/>
                <w:bCs/>
              </w:rPr>
              <w:t>VRSTA PRIHODA</w:t>
            </w:r>
          </w:p>
        </w:tc>
        <w:tc>
          <w:tcPr>
            <w:tcW w:w="2268" w:type="dxa"/>
          </w:tcPr>
          <w:p w14:paraId="74E4F3D6" w14:textId="77777777" w:rsidR="00374FB8" w:rsidRPr="00714CD2" w:rsidRDefault="00374FB8" w:rsidP="009C173C">
            <w:pPr>
              <w:jc w:val="center"/>
              <w:rPr>
                <w:rFonts w:ascii="Times New Roman" w:eastAsia="Times New Roman" w:hAnsi="Times New Roman" w:cs="Times New Roman"/>
                <w:b/>
                <w:bCs/>
              </w:rPr>
            </w:pPr>
            <w:r w:rsidRPr="00714CD2">
              <w:rPr>
                <w:rFonts w:ascii="Times New Roman" w:eastAsia="Times New Roman" w:hAnsi="Times New Roman" w:cs="Times New Roman"/>
                <w:b/>
                <w:bCs/>
              </w:rPr>
              <w:t>PLANIRANI IZNOS (</w:t>
            </w:r>
            <w:r>
              <w:rPr>
                <w:rFonts w:ascii="Times New Roman" w:eastAsia="Times New Roman" w:hAnsi="Times New Roman" w:cs="Times New Roman"/>
                <w:b/>
                <w:bCs/>
              </w:rPr>
              <w:t>EUR</w:t>
            </w:r>
            <w:r w:rsidRPr="00714CD2">
              <w:rPr>
                <w:rFonts w:ascii="Times New Roman" w:eastAsia="Times New Roman" w:hAnsi="Times New Roman" w:cs="Times New Roman"/>
                <w:b/>
                <w:bCs/>
              </w:rPr>
              <w:t>)</w:t>
            </w:r>
          </w:p>
        </w:tc>
      </w:tr>
      <w:tr w:rsidR="00374FB8" w14:paraId="2F8550B2" w14:textId="77777777" w:rsidTr="009C173C">
        <w:tc>
          <w:tcPr>
            <w:tcW w:w="851" w:type="dxa"/>
          </w:tcPr>
          <w:p w14:paraId="456E629D" w14:textId="77777777" w:rsidR="00374FB8" w:rsidRPr="009B570C" w:rsidRDefault="00374FB8" w:rsidP="009C173C">
            <w:pPr>
              <w:ind w:left="360"/>
              <w:rPr>
                <w:rFonts w:ascii="Times New Roman" w:eastAsia="Times New Roman" w:hAnsi="Times New Roman" w:cs="Times New Roman"/>
              </w:rPr>
            </w:pPr>
            <w:r>
              <w:rPr>
                <w:rFonts w:ascii="Times New Roman" w:eastAsia="Times New Roman" w:hAnsi="Times New Roman" w:cs="Times New Roman"/>
              </w:rPr>
              <w:t>1.</w:t>
            </w:r>
          </w:p>
        </w:tc>
        <w:tc>
          <w:tcPr>
            <w:tcW w:w="5953" w:type="dxa"/>
          </w:tcPr>
          <w:p w14:paraId="36C9EA77" w14:textId="77777777" w:rsidR="00374FB8" w:rsidRDefault="00374FB8" w:rsidP="009C173C">
            <w:pPr>
              <w:jc w:val="both"/>
              <w:rPr>
                <w:rFonts w:ascii="Times New Roman" w:eastAsia="Times New Roman" w:hAnsi="Times New Roman" w:cs="Times New Roman"/>
              </w:rPr>
            </w:pPr>
            <w:r>
              <w:rPr>
                <w:rFonts w:ascii="Times New Roman" w:eastAsia="Times New Roman" w:hAnsi="Times New Roman" w:cs="Times New Roman"/>
              </w:rPr>
              <w:t>Prodaja poljoprivrednog zemljišta u vlasništvu RH</w:t>
            </w:r>
          </w:p>
        </w:tc>
        <w:tc>
          <w:tcPr>
            <w:tcW w:w="2268" w:type="dxa"/>
          </w:tcPr>
          <w:p w14:paraId="7B34B15E" w14:textId="77777777" w:rsidR="00374FB8" w:rsidRDefault="00374FB8" w:rsidP="009C173C">
            <w:pPr>
              <w:jc w:val="right"/>
              <w:rPr>
                <w:rFonts w:ascii="Times New Roman" w:eastAsia="Times New Roman" w:hAnsi="Times New Roman" w:cs="Times New Roman"/>
              </w:rPr>
            </w:pPr>
            <w:r>
              <w:rPr>
                <w:rFonts w:ascii="Times New Roman" w:eastAsia="Times New Roman" w:hAnsi="Times New Roman" w:cs="Times New Roman"/>
              </w:rPr>
              <w:t>9.290,00</w:t>
            </w:r>
          </w:p>
        </w:tc>
      </w:tr>
      <w:tr w:rsidR="00374FB8" w14:paraId="339AC6B3" w14:textId="77777777" w:rsidTr="009C173C">
        <w:tc>
          <w:tcPr>
            <w:tcW w:w="851" w:type="dxa"/>
          </w:tcPr>
          <w:p w14:paraId="287585B9" w14:textId="77777777" w:rsidR="00374FB8" w:rsidRDefault="00374FB8" w:rsidP="009C173C">
            <w:pPr>
              <w:jc w:val="center"/>
              <w:rPr>
                <w:rFonts w:ascii="Times New Roman" w:eastAsia="Times New Roman" w:hAnsi="Times New Roman" w:cs="Times New Roman"/>
              </w:rPr>
            </w:pPr>
            <w:r>
              <w:rPr>
                <w:rFonts w:ascii="Times New Roman" w:eastAsia="Times New Roman" w:hAnsi="Times New Roman" w:cs="Times New Roman"/>
              </w:rPr>
              <w:t xml:space="preserve">    2.</w:t>
            </w:r>
          </w:p>
        </w:tc>
        <w:tc>
          <w:tcPr>
            <w:tcW w:w="5953" w:type="dxa"/>
          </w:tcPr>
          <w:p w14:paraId="3F97C181" w14:textId="77777777" w:rsidR="00374FB8" w:rsidRDefault="00374FB8" w:rsidP="009C173C">
            <w:pPr>
              <w:jc w:val="both"/>
              <w:rPr>
                <w:rFonts w:ascii="Times New Roman" w:eastAsia="Times New Roman" w:hAnsi="Times New Roman" w:cs="Times New Roman"/>
              </w:rPr>
            </w:pPr>
            <w:r>
              <w:rPr>
                <w:rFonts w:ascii="Times New Roman" w:eastAsia="Times New Roman" w:hAnsi="Times New Roman" w:cs="Times New Roman"/>
              </w:rPr>
              <w:t xml:space="preserve">Prihodi za posebne namjene – ostalo (zakup </w:t>
            </w:r>
            <w:proofErr w:type="spellStart"/>
            <w:r>
              <w:rPr>
                <w:rFonts w:ascii="Times New Roman" w:eastAsia="Times New Roman" w:hAnsi="Times New Roman" w:cs="Times New Roman"/>
              </w:rPr>
              <w:t>poljopr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zemljiša</w:t>
            </w:r>
            <w:proofErr w:type="spellEnd"/>
            <w:r>
              <w:rPr>
                <w:rFonts w:ascii="Times New Roman" w:eastAsia="Times New Roman" w:hAnsi="Times New Roman" w:cs="Times New Roman"/>
              </w:rPr>
              <w:t>)</w:t>
            </w:r>
          </w:p>
        </w:tc>
        <w:tc>
          <w:tcPr>
            <w:tcW w:w="2268" w:type="dxa"/>
          </w:tcPr>
          <w:p w14:paraId="3BE74DA7" w14:textId="77777777" w:rsidR="00374FB8" w:rsidRDefault="00374FB8" w:rsidP="009C173C">
            <w:pPr>
              <w:jc w:val="right"/>
              <w:rPr>
                <w:rFonts w:ascii="Times New Roman" w:eastAsia="Times New Roman" w:hAnsi="Times New Roman" w:cs="Times New Roman"/>
              </w:rPr>
            </w:pPr>
            <w:r>
              <w:rPr>
                <w:rFonts w:ascii="Times New Roman" w:eastAsia="Times New Roman" w:hAnsi="Times New Roman" w:cs="Times New Roman"/>
              </w:rPr>
              <w:t>6.640,00</w:t>
            </w:r>
          </w:p>
        </w:tc>
      </w:tr>
      <w:tr w:rsidR="00374FB8" w14:paraId="30D00637" w14:textId="77777777" w:rsidTr="009C173C">
        <w:tc>
          <w:tcPr>
            <w:tcW w:w="851" w:type="dxa"/>
          </w:tcPr>
          <w:p w14:paraId="53C5A25C" w14:textId="77777777" w:rsidR="00374FB8" w:rsidRDefault="00374FB8" w:rsidP="009C173C">
            <w:pPr>
              <w:jc w:val="center"/>
              <w:rPr>
                <w:rFonts w:ascii="Times New Roman" w:eastAsia="Times New Roman" w:hAnsi="Times New Roman" w:cs="Times New Roman"/>
              </w:rPr>
            </w:pPr>
          </w:p>
        </w:tc>
        <w:tc>
          <w:tcPr>
            <w:tcW w:w="5953" w:type="dxa"/>
          </w:tcPr>
          <w:p w14:paraId="5FF27B63" w14:textId="77777777" w:rsidR="00374FB8" w:rsidRPr="009B570C" w:rsidRDefault="00374FB8" w:rsidP="009C173C">
            <w:pPr>
              <w:jc w:val="right"/>
              <w:rPr>
                <w:rFonts w:ascii="Times New Roman" w:eastAsia="Times New Roman" w:hAnsi="Times New Roman" w:cs="Times New Roman"/>
                <w:b/>
                <w:bCs/>
              </w:rPr>
            </w:pPr>
            <w:r w:rsidRPr="009B570C">
              <w:rPr>
                <w:rFonts w:ascii="Times New Roman" w:eastAsia="Times New Roman" w:hAnsi="Times New Roman" w:cs="Times New Roman"/>
                <w:b/>
                <w:bCs/>
              </w:rPr>
              <w:t>UKUPNO</w:t>
            </w:r>
          </w:p>
        </w:tc>
        <w:tc>
          <w:tcPr>
            <w:tcW w:w="2268" w:type="dxa"/>
          </w:tcPr>
          <w:p w14:paraId="7474683E" w14:textId="77777777" w:rsidR="00374FB8" w:rsidRPr="009B570C" w:rsidRDefault="00374FB8" w:rsidP="009C173C">
            <w:pPr>
              <w:jc w:val="right"/>
              <w:rPr>
                <w:rFonts w:ascii="Times New Roman" w:eastAsia="Times New Roman" w:hAnsi="Times New Roman" w:cs="Times New Roman"/>
                <w:b/>
                <w:bCs/>
              </w:rPr>
            </w:pPr>
            <w:r>
              <w:rPr>
                <w:rFonts w:ascii="Times New Roman" w:eastAsia="Times New Roman" w:hAnsi="Times New Roman" w:cs="Times New Roman"/>
                <w:b/>
                <w:bCs/>
              </w:rPr>
              <w:t>15.930</w:t>
            </w:r>
            <w:r w:rsidRPr="009B570C">
              <w:rPr>
                <w:rFonts w:ascii="Times New Roman" w:eastAsia="Times New Roman" w:hAnsi="Times New Roman" w:cs="Times New Roman"/>
                <w:b/>
                <w:bCs/>
              </w:rPr>
              <w:t>,00</w:t>
            </w:r>
          </w:p>
        </w:tc>
      </w:tr>
    </w:tbl>
    <w:p w14:paraId="378B30D7" w14:textId="77777777" w:rsidR="00374FB8" w:rsidRPr="000D700A" w:rsidRDefault="00374FB8" w:rsidP="00374FB8">
      <w:pPr>
        <w:spacing w:after="0" w:line="240" w:lineRule="auto"/>
        <w:ind w:firstLine="708"/>
        <w:jc w:val="both"/>
        <w:rPr>
          <w:rFonts w:ascii="Times New Roman" w:eastAsia="Times New Roman" w:hAnsi="Times New Roman" w:cs="Times New Roman"/>
        </w:rPr>
      </w:pPr>
    </w:p>
    <w:p w14:paraId="71DD7F2B" w14:textId="77777777" w:rsidR="00374FB8" w:rsidRDefault="00374FB8" w:rsidP="00374FB8">
      <w:pPr>
        <w:spacing w:after="0" w:line="240" w:lineRule="auto"/>
        <w:jc w:val="center"/>
        <w:rPr>
          <w:rFonts w:ascii="Times New Roman" w:eastAsia="Times New Roman" w:hAnsi="Times New Roman" w:cs="Times New Roman"/>
        </w:rPr>
      </w:pPr>
      <w:r w:rsidRPr="000D700A">
        <w:rPr>
          <w:rFonts w:ascii="Times New Roman" w:eastAsia="Times New Roman" w:hAnsi="Times New Roman" w:cs="Times New Roman"/>
        </w:rPr>
        <w:lastRenderedPageBreak/>
        <w:t xml:space="preserve">Članak </w:t>
      </w:r>
      <w:r>
        <w:rPr>
          <w:rFonts w:ascii="Times New Roman" w:eastAsia="Times New Roman" w:hAnsi="Times New Roman" w:cs="Times New Roman"/>
        </w:rPr>
        <w:t>2</w:t>
      </w:r>
      <w:r w:rsidRPr="000D700A">
        <w:rPr>
          <w:rFonts w:ascii="Times New Roman" w:eastAsia="Times New Roman" w:hAnsi="Times New Roman" w:cs="Times New Roman"/>
        </w:rPr>
        <w:t>.</w:t>
      </w:r>
    </w:p>
    <w:p w14:paraId="5964975F" w14:textId="77777777" w:rsidR="00374FB8" w:rsidRDefault="00374FB8" w:rsidP="00374FB8">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Prihodi iz članka 1. ovog Programa raspoređuju se na rashode u Proračunu Grada Karlovca za 2023.god. u Program POLJOPRIVREDA I RURALNI RAZVOJ za realizaciju aktivnosti i mjere kako slijedi.</w:t>
      </w:r>
    </w:p>
    <w:p w14:paraId="030FF002" w14:textId="77777777" w:rsidR="00374FB8" w:rsidRDefault="00374FB8" w:rsidP="00374FB8">
      <w:pPr>
        <w:spacing w:after="0" w:line="240" w:lineRule="auto"/>
        <w:jc w:val="both"/>
        <w:rPr>
          <w:rFonts w:ascii="Times New Roman" w:eastAsia="Times New Roman" w:hAnsi="Times New Roman" w:cs="Times New Roman"/>
        </w:rPr>
      </w:pPr>
    </w:p>
    <w:tbl>
      <w:tblPr>
        <w:tblStyle w:val="Reetkatablice"/>
        <w:tblW w:w="0" w:type="auto"/>
        <w:tblInd w:w="108" w:type="dxa"/>
        <w:tblLook w:val="04A0" w:firstRow="1" w:lastRow="0" w:firstColumn="1" w:lastColumn="0" w:noHBand="0" w:noVBand="1"/>
      </w:tblPr>
      <w:tblGrid>
        <w:gridCol w:w="846"/>
        <w:gridCol w:w="5861"/>
        <w:gridCol w:w="2247"/>
      </w:tblGrid>
      <w:tr w:rsidR="00374FB8" w:rsidRPr="00714CD2" w14:paraId="74C8C571" w14:textId="77777777" w:rsidTr="009C173C">
        <w:tc>
          <w:tcPr>
            <w:tcW w:w="851" w:type="dxa"/>
          </w:tcPr>
          <w:p w14:paraId="15771DB3" w14:textId="77777777" w:rsidR="00374FB8" w:rsidRPr="00714CD2" w:rsidRDefault="00374FB8" w:rsidP="009C173C">
            <w:pPr>
              <w:jc w:val="center"/>
              <w:rPr>
                <w:rFonts w:ascii="Times New Roman" w:eastAsia="Times New Roman" w:hAnsi="Times New Roman" w:cs="Times New Roman"/>
                <w:b/>
                <w:bCs/>
              </w:rPr>
            </w:pPr>
            <w:r w:rsidRPr="00714CD2">
              <w:rPr>
                <w:rFonts w:ascii="Times New Roman" w:eastAsia="Times New Roman" w:hAnsi="Times New Roman" w:cs="Times New Roman"/>
                <w:b/>
                <w:bCs/>
              </w:rPr>
              <w:t>Red. br.</w:t>
            </w:r>
          </w:p>
        </w:tc>
        <w:tc>
          <w:tcPr>
            <w:tcW w:w="5953" w:type="dxa"/>
          </w:tcPr>
          <w:p w14:paraId="15BB0C83" w14:textId="77777777" w:rsidR="00374FB8" w:rsidRDefault="00374FB8" w:rsidP="009C173C">
            <w:pPr>
              <w:jc w:val="center"/>
              <w:rPr>
                <w:rFonts w:ascii="Times New Roman" w:eastAsia="Times New Roman" w:hAnsi="Times New Roman" w:cs="Times New Roman"/>
                <w:b/>
                <w:bCs/>
              </w:rPr>
            </w:pPr>
          </w:p>
          <w:p w14:paraId="43DBB5B6" w14:textId="77777777" w:rsidR="00374FB8" w:rsidRPr="00714CD2" w:rsidRDefault="00374FB8" w:rsidP="009C173C">
            <w:pPr>
              <w:jc w:val="center"/>
              <w:rPr>
                <w:rFonts w:ascii="Times New Roman" w:eastAsia="Times New Roman" w:hAnsi="Times New Roman" w:cs="Times New Roman"/>
                <w:b/>
                <w:bCs/>
              </w:rPr>
            </w:pPr>
            <w:r>
              <w:rPr>
                <w:rFonts w:ascii="Times New Roman" w:eastAsia="Times New Roman" w:hAnsi="Times New Roman" w:cs="Times New Roman"/>
                <w:b/>
                <w:bCs/>
              </w:rPr>
              <w:t>NAZIV AKTIVNOSTI/MJERA</w:t>
            </w:r>
          </w:p>
        </w:tc>
        <w:tc>
          <w:tcPr>
            <w:tcW w:w="2268" w:type="dxa"/>
          </w:tcPr>
          <w:p w14:paraId="5ED6E2D4" w14:textId="77777777" w:rsidR="00374FB8" w:rsidRPr="00714CD2" w:rsidRDefault="00374FB8" w:rsidP="009C173C">
            <w:pPr>
              <w:jc w:val="center"/>
              <w:rPr>
                <w:rFonts w:ascii="Times New Roman" w:eastAsia="Times New Roman" w:hAnsi="Times New Roman" w:cs="Times New Roman"/>
                <w:b/>
                <w:bCs/>
              </w:rPr>
            </w:pPr>
            <w:r w:rsidRPr="00714CD2">
              <w:rPr>
                <w:rFonts w:ascii="Times New Roman" w:eastAsia="Times New Roman" w:hAnsi="Times New Roman" w:cs="Times New Roman"/>
                <w:b/>
                <w:bCs/>
              </w:rPr>
              <w:t>PLANIRANI IZNOS (kn)</w:t>
            </w:r>
          </w:p>
        </w:tc>
      </w:tr>
      <w:tr w:rsidR="00374FB8" w14:paraId="018D8044" w14:textId="77777777" w:rsidTr="009C173C">
        <w:tc>
          <w:tcPr>
            <w:tcW w:w="851" w:type="dxa"/>
          </w:tcPr>
          <w:p w14:paraId="554B6581" w14:textId="77777777" w:rsidR="00374FB8" w:rsidRPr="00714CD2" w:rsidRDefault="00374FB8" w:rsidP="00374FB8">
            <w:pPr>
              <w:pStyle w:val="Odlomakpopisa"/>
              <w:numPr>
                <w:ilvl w:val="0"/>
                <w:numId w:val="85"/>
              </w:numPr>
              <w:rPr>
                <w:rFonts w:ascii="Times New Roman" w:eastAsia="Times New Roman" w:hAnsi="Times New Roman" w:cs="Times New Roman"/>
              </w:rPr>
            </w:pPr>
          </w:p>
        </w:tc>
        <w:tc>
          <w:tcPr>
            <w:tcW w:w="5953" w:type="dxa"/>
          </w:tcPr>
          <w:p w14:paraId="4881DD9B" w14:textId="77777777" w:rsidR="00374FB8" w:rsidRPr="00CB40FA" w:rsidRDefault="00374FB8" w:rsidP="009C173C">
            <w:pPr>
              <w:jc w:val="both"/>
              <w:rPr>
                <w:rFonts w:ascii="Times New Roman" w:eastAsia="Times New Roman" w:hAnsi="Times New Roman" w:cs="Times New Roman"/>
              </w:rPr>
            </w:pPr>
            <w:r w:rsidRPr="00CB40FA">
              <w:rPr>
                <w:rFonts w:ascii="Times New Roman" w:eastAsia="Times New Roman" w:hAnsi="Times New Roman" w:cs="Times New Roman"/>
              </w:rPr>
              <w:t>Potpore poljoprivrednim gospodarstvima (subvencije za primarnu poljoprivrednu proizvodnju)</w:t>
            </w:r>
          </w:p>
        </w:tc>
        <w:tc>
          <w:tcPr>
            <w:tcW w:w="2268" w:type="dxa"/>
          </w:tcPr>
          <w:p w14:paraId="391F51AF" w14:textId="77777777" w:rsidR="00374FB8" w:rsidRPr="00CB40FA" w:rsidRDefault="00374FB8" w:rsidP="009C173C">
            <w:pPr>
              <w:jc w:val="right"/>
              <w:rPr>
                <w:rFonts w:ascii="Times New Roman" w:eastAsia="Times New Roman" w:hAnsi="Times New Roman" w:cs="Times New Roman"/>
              </w:rPr>
            </w:pPr>
            <w:r w:rsidRPr="00CB40FA">
              <w:rPr>
                <w:rFonts w:ascii="Times New Roman" w:eastAsia="Times New Roman" w:hAnsi="Times New Roman" w:cs="Times New Roman"/>
              </w:rPr>
              <w:t>9.290,00</w:t>
            </w:r>
          </w:p>
        </w:tc>
      </w:tr>
      <w:tr w:rsidR="00374FB8" w14:paraId="7A3C58A5" w14:textId="77777777" w:rsidTr="009C173C">
        <w:tc>
          <w:tcPr>
            <w:tcW w:w="851" w:type="dxa"/>
          </w:tcPr>
          <w:p w14:paraId="2C7E7471" w14:textId="77777777" w:rsidR="00374FB8" w:rsidRDefault="00374FB8" w:rsidP="009C173C">
            <w:pPr>
              <w:jc w:val="center"/>
              <w:rPr>
                <w:rFonts w:ascii="Times New Roman" w:eastAsia="Times New Roman" w:hAnsi="Times New Roman" w:cs="Times New Roman"/>
              </w:rPr>
            </w:pPr>
            <w:r>
              <w:rPr>
                <w:rFonts w:ascii="Times New Roman" w:eastAsia="Times New Roman" w:hAnsi="Times New Roman" w:cs="Times New Roman"/>
              </w:rPr>
              <w:t xml:space="preserve">   2.</w:t>
            </w:r>
          </w:p>
        </w:tc>
        <w:tc>
          <w:tcPr>
            <w:tcW w:w="5953" w:type="dxa"/>
          </w:tcPr>
          <w:p w14:paraId="0A45CE53" w14:textId="77777777" w:rsidR="00374FB8" w:rsidRPr="00CB40FA" w:rsidRDefault="00374FB8" w:rsidP="009C173C">
            <w:pPr>
              <w:jc w:val="both"/>
              <w:rPr>
                <w:rFonts w:ascii="Times New Roman" w:eastAsia="Times New Roman" w:hAnsi="Times New Roman" w:cs="Times New Roman"/>
              </w:rPr>
            </w:pPr>
            <w:r w:rsidRPr="00CB40FA">
              <w:rPr>
                <w:rFonts w:ascii="Times New Roman" w:eastAsia="Times New Roman" w:hAnsi="Times New Roman" w:cs="Times New Roman"/>
              </w:rPr>
              <w:t>Raspolaganje poljoprivrednim zemljištem u vlasništvu RH</w:t>
            </w:r>
          </w:p>
        </w:tc>
        <w:tc>
          <w:tcPr>
            <w:tcW w:w="2268" w:type="dxa"/>
          </w:tcPr>
          <w:p w14:paraId="3308F8C4" w14:textId="77777777" w:rsidR="00374FB8" w:rsidRPr="00CB40FA" w:rsidRDefault="00374FB8" w:rsidP="009C173C">
            <w:pPr>
              <w:jc w:val="right"/>
              <w:rPr>
                <w:rFonts w:ascii="Times New Roman" w:eastAsia="Times New Roman" w:hAnsi="Times New Roman" w:cs="Times New Roman"/>
              </w:rPr>
            </w:pPr>
            <w:r w:rsidRPr="00CB40FA">
              <w:rPr>
                <w:rFonts w:ascii="Times New Roman" w:eastAsia="Times New Roman" w:hAnsi="Times New Roman" w:cs="Times New Roman"/>
              </w:rPr>
              <w:t>6.640,00</w:t>
            </w:r>
          </w:p>
        </w:tc>
      </w:tr>
      <w:tr w:rsidR="00374FB8" w14:paraId="36F95E73" w14:textId="77777777" w:rsidTr="009C173C">
        <w:tc>
          <w:tcPr>
            <w:tcW w:w="851" w:type="dxa"/>
          </w:tcPr>
          <w:p w14:paraId="7821A78A" w14:textId="77777777" w:rsidR="00374FB8" w:rsidRDefault="00374FB8" w:rsidP="009C173C">
            <w:pPr>
              <w:jc w:val="both"/>
              <w:rPr>
                <w:rFonts w:ascii="Times New Roman" w:eastAsia="Times New Roman" w:hAnsi="Times New Roman" w:cs="Times New Roman"/>
              </w:rPr>
            </w:pPr>
          </w:p>
        </w:tc>
        <w:tc>
          <w:tcPr>
            <w:tcW w:w="5953" w:type="dxa"/>
          </w:tcPr>
          <w:p w14:paraId="3E254973" w14:textId="77777777" w:rsidR="00374FB8" w:rsidRPr="00085707" w:rsidRDefault="00374FB8" w:rsidP="009C173C">
            <w:pPr>
              <w:jc w:val="right"/>
              <w:rPr>
                <w:rFonts w:ascii="Times New Roman" w:eastAsia="Times New Roman" w:hAnsi="Times New Roman" w:cs="Times New Roman"/>
                <w:b/>
                <w:bCs/>
              </w:rPr>
            </w:pPr>
            <w:r w:rsidRPr="00085707">
              <w:rPr>
                <w:rFonts w:ascii="Times New Roman" w:eastAsia="Times New Roman" w:hAnsi="Times New Roman" w:cs="Times New Roman"/>
                <w:b/>
                <w:bCs/>
              </w:rPr>
              <w:t>UKUPNO</w:t>
            </w:r>
          </w:p>
        </w:tc>
        <w:tc>
          <w:tcPr>
            <w:tcW w:w="2268" w:type="dxa"/>
          </w:tcPr>
          <w:p w14:paraId="377FA568" w14:textId="77777777" w:rsidR="00374FB8" w:rsidRPr="00085707" w:rsidRDefault="00374FB8" w:rsidP="009C173C">
            <w:pPr>
              <w:jc w:val="right"/>
              <w:rPr>
                <w:rFonts w:ascii="Times New Roman" w:eastAsia="Times New Roman" w:hAnsi="Times New Roman" w:cs="Times New Roman"/>
                <w:b/>
                <w:bCs/>
              </w:rPr>
            </w:pPr>
            <w:r>
              <w:rPr>
                <w:rFonts w:ascii="Times New Roman" w:eastAsia="Times New Roman" w:hAnsi="Times New Roman" w:cs="Times New Roman"/>
                <w:b/>
                <w:bCs/>
              </w:rPr>
              <w:t>15.930</w:t>
            </w:r>
            <w:r w:rsidRPr="009B570C">
              <w:rPr>
                <w:rFonts w:ascii="Times New Roman" w:eastAsia="Times New Roman" w:hAnsi="Times New Roman" w:cs="Times New Roman"/>
                <w:b/>
                <w:bCs/>
              </w:rPr>
              <w:t>,00</w:t>
            </w:r>
          </w:p>
        </w:tc>
      </w:tr>
    </w:tbl>
    <w:p w14:paraId="17A92930" w14:textId="77777777" w:rsidR="00374FB8" w:rsidRDefault="00374FB8" w:rsidP="00374FB8">
      <w:pPr>
        <w:spacing w:after="0" w:line="240" w:lineRule="auto"/>
        <w:jc w:val="both"/>
        <w:rPr>
          <w:rFonts w:ascii="Times New Roman" w:eastAsia="Times New Roman" w:hAnsi="Times New Roman" w:cs="Times New Roman"/>
        </w:rPr>
      </w:pPr>
    </w:p>
    <w:p w14:paraId="4F9DCDE2" w14:textId="77777777" w:rsidR="00374FB8" w:rsidRPr="000D700A" w:rsidRDefault="00374FB8" w:rsidP="00374FB8">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Sredstva će se koristiti za dodjelu potpora male vrijednosti poljoprivrednim gospodarstvima za poticajne mjere za unapređenje poljoprivredne proizvodnje, te za provođenje aktivnosti vezanih uz Program raspolaganja poljoprivrednim zemljištem u vlasništvu Republike Hrvatske na području Grada Karlovca.</w:t>
      </w:r>
    </w:p>
    <w:p w14:paraId="73F040D3" w14:textId="77777777" w:rsidR="00374FB8" w:rsidRDefault="00374FB8" w:rsidP="00374FB8">
      <w:pPr>
        <w:spacing w:after="0" w:line="240" w:lineRule="auto"/>
        <w:jc w:val="center"/>
        <w:rPr>
          <w:rFonts w:ascii="Times New Roman" w:eastAsia="Times New Roman" w:hAnsi="Times New Roman" w:cs="Times New Roman"/>
        </w:rPr>
      </w:pPr>
    </w:p>
    <w:p w14:paraId="62F3C3CE" w14:textId="77777777" w:rsidR="00374FB8" w:rsidRDefault="00374FB8" w:rsidP="00374FB8">
      <w:pPr>
        <w:spacing w:after="0" w:line="240" w:lineRule="auto"/>
        <w:jc w:val="center"/>
        <w:rPr>
          <w:rFonts w:ascii="Times New Roman" w:eastAsia="Times New Roman" w:hAnsi="Times New Roman" w:cs="Times New Roman"/>
        </w:rPr>
      </w:pPr>
      <w:r w:rsidRPr="000D700A">
        <w:rPr>
          <w:rFonts w:ascii="Times New Roman" w:eastAsia="Times New Roman" w:hAnsi="Times New Roman" w:cs="Times New Roman"/>
        </w:rPr>
        <w:t xml:space="preserve">Članak </w:t>
      </w:r>
      <w:r>
        <w:rPr>
          <w:rFonts w:ascii="Times New Roman" w:eastAsia="Times New Roman" w:hAnsi="Times New Roman" w:cs="Times New Roman"/>
        </w:rPr>
        <w:t>3</w:t>
      </w:r>
      <w:r w:rsidRPr="000D700A">
        <w:rPr>
          <w:rFonts w:ascii="Times New Roman" w:eastAsia="Times New Roman" w:hAnsi="Times New Roman" w:cs="Times New Roman"/>
        </w:rPr>
        <w:t>.</w:t>
      </w:r>
    </w:p>
    <w:p w14:paraId="3CAB9811" w14:textId="77777777" w:rsidR="00374FB8" w:rsidRDefault="00374FB8" w:rsidP="00374FB8">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Ovaj P</w:t>
      </w:r>
      <w:r w:rsidRPr="000D700A">
        <w:rPr>
          <w:rFonts w:ascii="Times New Roman" w:eastAsia="Times New Roman" w:hAnsi="Times New Roman" w:cs="Times New Roman"/>
        </w:rPr>
        <w:t>rogram stupa na snagu osmog dana nakon objave u službenom glasilu Grada Karlovca</w:t>
      </w:r>
      <w:r>
        <w:rPr>
          <w:rFonts w:ascii="Times New Roman" w:eastAsia="Times New Roman" w:hAnsi="Times New Roman" w:cs="Times New Roman"/>
        </w:rPr>
        <w:t>.</w:t>
      </w:r>
    </w:p>
    <w:p w14:paraId="1DF5A30A" w14:textId="77777777" w:rsidR="00374FB8" w:rsidRPr="00811278" w:rsidRDefault="00374FB8" w:rsidP="00374FB8">
      <w:pPr>
        <w:spacing w:after="0" w:line="240" w:lineRule="auto"/>
        <w:jc w:val="both"/>
        <w:rPr>
          <w:rFonts w:ascii="Times New Roman" w:hAnsi="Times New Roman" w:cs="Times New Roman"/>
        </w:rPr>
      </w:pPr>
      <w:r w:rsidRPr="00811278">
        <w:rPr>
          <w:rFonts w:ascii="Times New Roman" w:hAnsi="Times New Roman" w:cs="Times New Roman"/>
          <w:bCs/>
        </w:rPr>
        <w:t xml:space="preserve">   </w:t>
      </w:r>
    </w:p>
    <w:p w14:paraId="4E9668D7" w14:textId="77777777" w:rsidR="00C76A03" w:rsidRDefault="00C76A03" w:rsidP="00622C84">
      <w:pPr>
        <w:spacing w:after="0" w:line="240" w:lineRule="auto"/>
        <w:jc w:val="center"/>
        <w:rPr>
          <w:rFonts w:ascii="Times New Roman" w:hAnsi="Times New Roman" w:cs="Times New Roman"/>
          <w:b/>
        </w:rPr>
      </w:pPr>
    </w:p>
    <w:p w14:paraId="1563FD9B" w14:textId="2E069BDE"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26.</w:t>
      </w:r>
    </w:p>
    <w:p w14:paraId="7F19A370" w14:textId="77777777" w:rsidR="00C76A03" w:rsidRPr="00C76A03" w:rsidRDefault="00C76A03" w:rsidP="00C76A03">
      <w:pPr>
        <w:spacing w:after="0" w:line="240" w:lineRule="auto"/>
        <w:jc w:val="center"/>
        <w:rPr>
          <w:rFonts w:ascii="Times New Roman" w:hAnsi="Times New Roman" w:cs="Times New Roman"/>
          <w:bCs/>
        </w:rPr>
      </w:pPr>
      <w:r w:rsidRPr="00C76A03">
        <w:rPr>
          <w:rFonts w:ascii="Times New Roman" w:eastAsia="Times New Roman" w:hAnsi="Times New Roman" w:cs="Times New Roman"/>
          <w:b/>
          <w:bCs/>
        </w:rPr>
        <w:t>Odluka o usvajanju Analize stanja sustava civilna zaštite na području Grada Karlovca za 2022. godinu</w:t>
      </w:r>
      <w:r w:rsidR="002F6CBD" w:rsidRPr="00C76A03">
        <w:rPr>
          <w:rFonts w:ascii="Times New Roman" w:hAnsi="Times New Roman" w:cs="Times New Roman"/>
          <w:bCs/>
        </w:rPr>
        <w:tab/>
      </w:r>
    </w:p>
    <w:p w14:paraId="62D821E4" w14:textId="2FAD8301" w:rsidR="002F6CBD" w:rsidRPr="00C76A03" w:rsidRDefault="002F6CBD" w:rsidP="00C76A03">
      <w:pPr>
        <w:spacing w:after="0" w:line="240" w:lineRule="auto"/>
        <w:ind w:firstLine="708"/>
        <w:rPr>
          <w:rFonts w:ascii="Times New Roman" w:hAnsi="Times New Roman" w:cs="Times New Roman"/>
          <w:bCs/>
        </w:rPr>
      </w:pPr>
      <w:r w:rsidRPr="00C76A03">
        <w:rPr>
          <w:rFonts w:ascii="Times New Roman" w:hAnsi="Times New Roman" w:cs="Times New Roman"/>
          <w:bCs/>
        </w:rPr>
        <w:t xml:space="preserve">Uvodno obrazloženje </w:t>
      </w:r>
      <w:r w:rsidR="00622C84" w:rsidRPr="00C76A03">
        <w:rPr>
          <w:rFonts w:ascii="Times New Roman" w:hAnsi="Times New Roman" w:cs="Times New Roman"/>
        </w:rPr>
        <w:t xml:space="preserve">dala je gospođa </w:t>
      </w:r>
      <w:r w:rsidR="00C76A03" w:rsidRPr="00C76A03">
        <w:rPr>
          <w:rFonts w:ascii="Times New Roman" w:eastAsia="Times New Roman" w:hAnsi="Times New Roman" w:cs="Times New Roman"/>
        </w:rPr>
        <w:t xml:space="preserve">Dijana Kujinek, mag. nov., pročelnica Ureda gradonačelnika. </w:t>
      </w:r>
    </w:p>
    <w:p w14:paraId="1211D79C" w14:textId="0EF6F0BC" w:rsidR="00C76A03" w:rsidRPr="00C76A03" w:rsidRDefault="00622C84" w:rsidP="00622C84">
      <w:pPr>
        <w:spacing w:after="0" w:line="240" w:lineRule="auto"/>
        <w:jc w:val="both"/>
        <w:rPr>
          <w:rFonts w:ascii="Times New Roman" w:hAnsi="Times New Roman" w:cs="Times New Roman"/>
          <w:bCs/>
        </w:rPr>
      </w:pPr>
      <w:r w:rsidRPr="00C76A03">
        <w:rPr>
          <w:rFonts w:ascii="Times New Roman" w:hAnsi="Times New Roman" w:cs="Times New Roman"/>
          <w:bCs/>
        </w:rPr>
        <w:tab/>
      </w:r>
      <w:r w:rsidRPr="00C76A03">
        <w:rPr>
          <w:rFonts w:ascii="Times New Roman" w:hAnsi="Times New Roman" w:cs="Times New Roman"/>
        </w:rPr>
        <w:t xml:space="preserve">Predsjednik Gradskog vijeća izvijestio je vijećnike da je Odbor za </w:t>
      </w:r>
      <w:r w:rsidR="00C76A03" w:rsidRPr="00C76A03">
        <w:rPr>
          <w:rFonts w:ascii="Times New Roman" w:hAnsi="Times New Roman" w:cs="Times New Roman"/>
        </w:rPr>
        <w:t>komunalni sustav i razvoj grada</w:t>
      </w:r>
      <w:r w:rsidRPr="00C76A03">
        <w:rPr>
          <w:rFonts w:ascii="Times New Roman" w:hAnsi="Times New Roman" w:cs="Times New Roman"/>
        </w:rPr>
        <w:t xml:space="preserve"> razmatrao navedenu točku te predlažu da se donese </w:t>
      </w:r>
      <w:r w:rsidR="00C76A03" w:rsidRPr="00C76A03">
        <w:rPr>
          <w:rFonts w:ascii="Times New Roman" w:eastAsia="Times New Roman" w:hAnsi="Times New Roman" w:cs="Times New Roman"/>
        </w:rPr>
        <w:t>Odluka o usvajanju Analize stanja sustava civilne zaštite na području Grada Karlovca za 2022. godinu.</w:t>
      </w:r>
      <w:r w:rsidRPr="00C76A03">
        <w:rPr>
          <w:rFonts w:ascii="Times New Roman" w:hAnsi="Times New Roman" w:cs="Times New Roman"/>
          <w:bCs/>
        </w:rPr>
        <w:tab/>
      </w:r>
    </w:p>
    <w:p w14:paraId="4510B9C7" w14:textId="77777777" w:rsidR="00C76A03" w:rsidRPr="00C76A03" w:rsidRDefault="00C76A03" w:rsidP="00C76A03">
      <w:pPr>
        <w:spacing w:after="0" w:line="240" w:lineRule="auto"/>
        <w:ind w:left="708"/>
        <w:jc w:val="both"/>
        <w:rPr>
          <w:rFonts w:ascii="Times New Roman" w:hAnsi="Times New Roman" w:cs="Times New Roman"/>
          <w:bCs/>
        </w:rPr>
      </w:pPr>
      <w:r w:rsidRPr="00C76A03">
        <w:rPr>
          <w:rFonts w:ascii="Times New Roman" w:hAnsi="Times New Roman" w:cs="Times New Roman"/>
          <w:bCs/>
        </w:rPr>
        <w:t xml:space="preserve">U raspravi su sudjelovali: Dragica Malović, Damir Mandić, Ivana Fočić i Dobriša Adamec. </w:t>
      </w:r>
    </w:p>
    <w:p w14:paraId="50A3083D" w14:textId="28A77DC0" w:rsidR="00C76A03" w:rsidRPr="00C76A03" w:rsidRDefault="00C76A03" w:rsidP="00C76A03">
      <w:pPr>
        <w:spacing w:after="0" w:line="240" w:lineRule="auto"/>
        <w:ind w:left="708"/>
        <w:jc w:val="both"/>
        <w:rPr>
          <w:rFonts w:ascii="Times New Roman" w:hAnsi="Times New Roman" w:cs="Times New Roman"/>
          <w:bCs/>
        </w:rPr>
      </w:pPr>
      <w:r w:rsidRPr="00C76A03">
        <w:rPr>
          <w:rFonts w:ascii="Times New Roman" w:hAnsi="Times New Roman" w:cs="Times New Roman"/>
          <w:bCs/>
        </w:rPr>
        <w:t>Nakon provedene rasprave</w:t>
      </w:r>
      <w:r w:rsidR="00622C84" w:rsidRPr="00C76A03">
        <w:rPr>
          <w:rFonts w:ascii="Times New Roman" w:hAnsi="Times New Roman" w:cs="Times New Roman"/>
          <w:bCs/>
        </w:rPr>
        <w:t xml:space="preserve">, od nazočnih </w:t>
      </w:r>
      <w:r w:rsidRPr="00C76A03">
        <w:rPr>
          <w:rFonts w:ascii="Times New Roman" w:hAnsi="Times New Roman" w:cs="Times New Roman"/>
          <w:bCs/>
        </w:rPr>
        <w:t>18</w:t>
      </w:r>
      <w:r w:rsidR="00622C84" w:rsidRPr="00C76A03">
        <w:rPr>
          <w:rFonts w:ascii="Times New Roman" w:hAnsi="Times New Roman" w:cs="Times New Roman"/>
          <w:bCs/>
        </w:rPr>
        <w:t xml:space="preserve"> vijećnika u vijećnici, vijeće je sa </w:t>
      </w:r>
      <w:r w:rsidRPr="00C76A03">
        <w:rPr>
          <w:rFonts w:ascii="Times New Roman" w:hAnsi="Times New Roman" w:cs="Times New Roman"/>
          <w:bCs/>
        </w:rPr>
        <w:t>12</w:t>
      </w:r>
      <w:r w:rsidR="00622C84" w:rsidRPr="00C76A03">
        <w:rPr>
          <w:rFonts w:ascii="Times New Roman" w:hAnsi="Times New Roman" w:cs="Times New Roman"/>
          <w:bCs/>
        </w:rPr>
        <w:t xml:space="preserve"> glasova ZA</w:t>
      </w:r>
      <w:r w:rsidRPr="00C76A03">
        <w:rPr>
          <w:rFonts w:ascii="Times New Roman" w:hAnsi="Times New Roman" w:cs="Times New Roman"/>
          <w:bCs/>
        </w:rPr>
        <w:t xml:space="preserve"> i 6</w:t>
      </w:r>
    </w:p>
    <w:p w14:paraId="67F344D6" w14:textId="301C818F" w:rsidR="00622C84" w:rsidRPr="00C76A03" w:rsidRDefault="00C76A03" w:rsidP="00C76A03">
      <w:pPr>
        <w:spacing w:after="0" w:line="240" w:lineRule="auto"/>
        <w:jc w:val="both"/>
        <w:rPr>
          <w:rFonts w:ascii="Times New Roman" w:hAnsi="Times New Roman" w:cs="Times New Roman"/>
          <w:bCs/>
        </w:rPr>
      </w:pPr>
      <w:r w:rsidRPr="00C76A03">
        <w:rPr>
          <w:rFonts w:ascii="Times New Roman" w:hAnsi="Times New Roman" w:cs="Times New Roman"/>
          <w:bCs/>
        </w:rPr>
        <w:t>glasova SUZDRŽANA</w:t>
      </w:r>
      <w:r w:rsidR="00622C84" w:rsidRPr="00C76A03">
        <w:rPr>
          <w:rFonts w:ascii="Times New Roman" w:hAnsi="Times New Roman" w:cs="Times New Roman"/>
          <w:bCs/>
        </w:rPr>
        <w:t xml:space="preserve"> donijelo:</w:t>
      </w:r>
    </w:p>
    <w:p w14:paraId="012EE6B6" w14:textId="77777777" w:rsidR="00622C84" w:rsidRPr="00C76A03" w:rsidRDefault="00622C84" w:rsidP="00622C84">
      <w:pPr>
        <w:spacing w:after="0" w:line="240" w:lineRule="auto"/>
        <w:jc w:val="center"/>
        <w:rPr>
          <w:rFonts w:ascii="Times New Roman" w:hAnsi="Times New Roman" w:cs="Times New Roman"/>
          <w:b/>
        </w:rPr>
      </w:pPr>
    </w:p>
    <w:p w14:paraId="2A321607" w14:textId="5E83C8A8"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Odluku</w:t>
      </w:r>
    </w:p>
    <w:p w14:paraId="10D88478" w14:textId="1831E423" w:rsidR="002F6CBD"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 usvajanju Analize stanja sustava civilna zaštite na području Grada Karlovca za 2022. godinu</w:t>
      </w:r>
    </w:p>
    <w:p w14:paraId="4D09D507" w14:textId="0D3E3DDF" w:rsidR="00374FB8" w:rsidRDefault="00374FB8" w:rsidP="00374FB8">
      <w:pPr>
        <w:spacing w:after="0" w:line="240" w:lineRule="auto"/>
        <w:rPr>
          <w:rFonts w:ascii="Times New Roman" w:eastAsia="Times New Roman" w:hAnsi="Times New Roman" w:cs="Times New Roman"/>
          <w:b/>
          <w:bCs/>
        </w:rPr>
      </w:pPr>
    </w:p>
    <w:p w14:paraId="2C74F8A2" w14:textId="77777777" w:rsidR="00374FB8" w:rsidRDefault="00374FB8" w:rsidP="00374FB8">
      <w:pPr>
        <w:spacing w:after="0"/>
        <w:jc w:val="center"/>
        <w:rPr>
          <w:rFonts w:ascii="Times New Roman" w:hAnsi="Times New Roman" w:cs="Times New Roman"/>
        </w:rPr>
      </w:pPr>
      <w:r w:rsidRPr="004E4E06">
        <w:rPr>
          <w:rFonts w:ascii="Times New Roman" w:hAnsi="Times New Roman" w:cs="Times New Roman"/>
        </w:rPr>
        <w:t>Članak 1.</w:t>
      </w:r>
    </w:p>
    <w:p w14:paraId="1E732117" w14:textId="77777777" w:rsidR="00374FB8" w:rsidRPr="004E4E06" w:rsidRDefault="00374FB8" w:rsidP="00374FB8">
      <w:pPr>
        <w:spacing w:after="0"/>
        <w:jc w:val="both"/>
        <w:rPr>
          <w:rFonts w:ascii="Times New Roman" w:hAnsi="Times New Roman" w:cs="Times New Roman"/>
        </w:rPr>
      </w:pPr>
      <w:r>
        <w:rPr>
          <w:rFonts w:ascii="Times New Roman" w:hAnsi="Times New Roman" w:cs="Times New Roman"/>
        </w:rPr>
        <w:t>Usvaja</w:t>
      </w:r>
      <w:r w:rsidRPr="004E4E06">
        <w:rPr>
          <w:rFonts w:ascii="Times New Roman" w:hAnsi="Times New Roman" w:cs="Times New Roman"/>
        </w:rPr>
        <w:t xml:space="preserve"> se</w:t>
      </w:r>
      <w:r w:rsidRPr="00BE71BF">
        <w:rPr>
          <w:rFonts w:ascii="Times New Roman" w:hAnsi="Times New Roman" w:cs="Times New Roman"/>
          <w:b/>
          <w:sz w:val="32"/>
          <w:szCs w:val="32"/>
        </w:rPr>
        <w:t xml:space="preserve"> </w:t>
      </w:r>
      <w:r>
        <w:rPr>
          <w:rFonts w:ascii="Times New Roman" w:hAnsi="Times New Roman" w:cs="Times New Roman"/>
          <w:bCs/>
        </w:rPr>
        <w:t>A</w:t>
      </w:r>
      <w:r w:rsidRPr="00BE71BF">
        <w:rPr>
          <w:rFonts w:ascii="Times New Roman" w:hAnsi="Times New Roman" w:cs="Times New Roman"/>
          <w:bCs/>
        </w:rPr>
        <w:t>naliza stanja sustava civilne zaštite</w:t>
      </w:r>
      <w:r>
        <w:rPr>
          <w:rFonts w:ascii="Times New Roman" w:hAnsi="Times New Roman" w:cs="Times New Roman"/>
          <w:bCs/>
        </w:rPr>
        <w:t xml:space="preserve"> </w:t>
      </w:r>
      <w:r w:rsidRPr="00BE71BF">
        <w:rPr>
          <w:rFonts w:ascii="Times New Roman" w:hAnsi="Times New Roman" w:cs="Times New Roman"/>
          <w:bCs/>
        </w:rPr>
        <w:t xml:space="preserve">na području </w:t>
      </w:r>
      <w:r>
        <w:rPr>
          <w:rFonts w:ascii="Times New Roman" w:hAnsi="Times New Roman" w:cs="Times New Roman"/>
          <w:bCs/>
        </w:rPr>
        <w:t>G</w:t>
      </w:r>
      <w:r w:rsidRPr="00BE71BF">
        <w:rPr>
          <w:rFonts w:ascii="Times New Roman" w:hAnsi="Times New Roman" w:cs="Times New Roman"/>
          <w:bCs/>
        </w:rPr>
        <w:t xml:space="preserve">rada </w:t>
      </w:r>
      <w:r>
        <w:rPr>
          <w:rFonts w:ascii="Times New Roman" w:hAnsi="Times New Roman" w:cs="Times New Roman"/>
          <w:bCs/>
        </w:rPr>
        <w:t>K</w:t>
      </w:r>
      <w:r w:rsidRPr="00BE71BF">
        <w:rPr>
          <w:rFonts w:ascii="Times New Roman" w:hAnsi="Times New Roman" w:cs="Times New Roman"/>
          <w:bCs/>
        </w:rPr>
        <w:t>arlovca za 202</w:t>
      </w:r>
      <w:r>
        <w:rPr>
          <w:rFonts w:ascii="Times New Roman" w:hAnsi="Times New Roman" w:cs="Times New Roman"/>
          <w:bCs/>
        </w:rPr>
        <w:t>2</w:t>
      </w:r>
      <w:r w:rsidRPr="00BE71BF">
        <w:rPr>
          <w:rFonts w:ascii="Times New Roman" w:hAnsi="Times New Roman" w:cs="Times New Roman"/>
          <w:bCs/>
        </w:rPr>
        <w:t>.</w:t>
      </w:r>
      <w:r>
        <w:rPr>
          <w:rFonts w:ascii="Times New Roman" w:hAnsi="Times New Roman" w:cs="Times New Roman"/>
          <w:bCs/>
        </w:rPr>
        <w:t xml:space="preserve"> </w:t>
      </w:r>
      <w:r w:rsidRPr="00BE71BF">
        <w:rPr>
          <w:rFonts w:ascii="Times New Roman" w:hAnsi="Times New Roman" w:cs="Times New Roman"/>
          <w:bCs/>
        </w:rPr>
        <w:t>godinu</w:t>
      </w:r>
      <w:r>
        <w:rPr>
          <w:rFonts w:ascii="Times New Roman" w:hAnsi="Times New Roman" w:cs="Times New Roman"/>
          <w:bCs/>
        </w:rPr>
        <w:t xml:space="preserve">, </w:t>
      </w:r>
      <w:r w:rsidRPr="004E4E06">
        <w:rPr>
          <w:rFonts w:ascii="Times New Roman" w:hAnsi="Times New Roman" w:cs="Times New Roman"/>
        </w:rPr>
        <w:t xml:space="preserve">koje se nalaze u privitku ove Odluke i čini njen sastavni dio </w:t>
      </w:r>
      <w:r w:rsidRPr="004E4E06">
        <w:rPr>
          <w:rFonts w:ascii="Times New Roman" w:hAnsi="Times New Roman" w:cs="Times New Roman"/>
          <w:bCs/>
        </w:rPr>
        <w:t>i objav</w:t>
      </w:r>
      <w:r>
        <w:rPr>
          <w:rFonts w:ascii="Times New Roman" w:hAnsi="Times New Roman" w:cs="Times New Roman"/>
          <w:bCs/>
        </w:rPr>
        <w:t>iti će se</w:t>
      </w:r>
      <w:r w:rsidRPr="004E4E06">
        <w:rPr>
          <w:rFonts w:ascii="Times New Roman" w:hAnsi="Times New Roman" w:cs="Times New Roman"/>
          <w:bCs/>
        </w:rPr>
        <w:t xml:space="preserve"> u Glasniku Grada Karlovca.</w:t>
      </w:r>
    </w:p>
    <w:p w14:paraId="41C938B6" w14:textId="77777777" w:rsidR="00374FB8" w:rsidRDefault="00374FB8" w:rsidP="00374FB8">
      <w:pPr>
        <w:spacing w:after="0"/>
        <w:jc w:val="center"/>
        <w:rPr>
          <w:rFonts w:ascii="Times New Roman" w:eastAsia="Times New Roman" w:hAnsi="Times New Roman" w:cs="Times New Roman"/>
          <w:bCs/>
          <w:lang w:val="en-AU"/>
        </w:rPr>
      </w:pPr>
    </w:p>
    <w:p w14:paraId="5F917149" w14:textId="77777777" w:rsidR="00374FB8" w:rsidRPr="00374FB8" w:rsidRDefault="00374FB8" w:rsidP="00374FB8">
      <w:pPr>
        <w:spacing w:after="0"/>
        <w:jc w:val="center"/>
        <w:rPr>
          <w:rFonts w:ascii="Times New Roman" w:eastAsia="Times New Roman" w:hAnsi="Times New Roman" w:cs="Times New Roman"/>
          <w:bCs/>
        </w:rPr>
      </w:pPr>
      <w:r w:rsidRPr="00374FB8">
        <w:rPr>
          <w:rFonts w:ascii="Times New Roman" w:eastAsia="Times New Roman" w:hAnsi="Times New Roman" w:cs="Times New Roman"/>
          <w:bCs/>
        </w:rPr>
        <w:t>Članak 2.</w:t>
      </w:r>
    </w:p>
    <w:p w14:paraId="69B3EF2F" w14:textId="77777777" w:rsidR="00374FB8" w:rsidRPr="00374FB8" w:rsidRDefault="00374FB8" w:rsidP="00374FB8">
      <w:pPr>
        <w:spacing w:after="0"/>
        <w:rPr>
          <w:rFonts w:ascii="Times New Roman" w:hAnsi="Times New Roman" w:cs="Times New Roman"/>
        </w:rPr>
      </w:pPr>
      <w:r w:rsidRPr="00374FB8">
        <w:rPr>
          <w:rFonts w:ascii="Times New Roman" w:hAnsi="Times New Roman" w:cs="Times New Roman"/>
        </w:rPr>
        <w:t>Temeljem ove Odluke donijet će se Plan razvoja sustava civilne zaštite na području Grada Karlovca za 2023. godinu s financijskim učincima za trogodišnje razdoblje 2023.-2025.</w:t>
      </w:r>
    </w:p>
    <w:p w14:paraId="36EBCCF8" w14:textId="77777777" w:rsidR="00374FB8" w:rsidRPr="00374FB8" w:rsidRDefault="00374FB8" w:rsidP="00374FB8">
      <w:pPr>
        <w:spacing w:after="0"/>
        <w:rPr>
          <w:rFonts w:ascii="Times New Roman" w:eastAsia="Times New Roman" w:hAnsi="Times New Roman" w:cs="Times New Roman"/>
          <w:bCs/>
        </w:rPr>
      </w:pPr>
    </w:p>
    <w:p w14:paraId="0F231958" w14:textId="77777777" w:rsidR="00374FB8" w:rsidRPr="00374FB8" w:rsidRDefault="00374FB8" w:rsidP="00374FB8">
      <w:pPr>
        <w:spacing w:after="0"/>
        <w:jc w:val="center"/>
        <w:rPr>
          <w:rFonts w:ascii="Times New Roman" w:eastAsia="Times New Roman" w:hAnsi="Times New Roman" w:cs="Times New Roman"/>
          <w:bCs/>
        </w:rPr>
      </w:pPr>
      <w:r w:rsidRPr="00374FB8">
        <w:rPr>
          <w:rFonts w:ascii="Times New Roman" w:eastAsia="Times New Roman" w:hAnsi="Times New Roman" w:cs="Times New Roman"/>
          <w:bCs/>
        </w:rPr>
        <w:t>Članak 3.</w:t>
      </w:r>
    </w:p>
    <w:p w14:paraId="508FF0E0" w14:textId="77777777" w:rsidR="00374FB8" w:rsidRPr="00374FB8" w:rsidRDefault="00374FB8" w:rsidP="00374FB8">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Ova Odluka stupa na snagu osmog (8) dana od dana objave u Glasniku Grada Karlovca.</w:t>
      </w:r>
    </w:p>
    <w:p w14:paraId="3D18AC26" w14:textId="77777777" w:rsidR="00374FB8" w:rsidRPr="00374FB8" w:rsidRDefault="00374FB8" w:rsidP="00374FB8">
      <w:pPr>
        <w:spacing w:after="0" w:line="240" w:lineRule="auto"/>
        <w:rPr>
          <w:rFonts w:ascii="Times New Roman" w:hAnsi="Times New Roman" w:cs="Times New Roman"/>
          <w:bCs/>
        </w:rPr>
      </w:pPr>
    </w:p>
    <w:p w14:paraId="2506E8C9" w14:textId="77777777" w:rsidR="00374FB8" w:rsidRPr="00C76A03" w:rsidRDefault="00374FB8" w:rsidP="00C76A03">
      <w:pPr>
        <w:spacing w:after="0" w:line="240" w:lineRule="auto"/>
        <w:jc w:val="center"/>
        <w:rPr>
          <w:rFonts w:ascii="Times New Roman" w:hAnsi="Times New Roman" w:cs="Times New Roman"/>
          <w:b/>
          <w:bCs/>
        </w:rPr>
      </w:pPr>
    </w:p>
    <w:p w14:paraId="11274C49" w14:textId="33B57490"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27.</w:t>
      </w:r>
    </w:p>
    <w:p w14:paraId="534585F0" w14:textId="6B558394" w:rsidR="00C76A03" w:rsidRPr="00C76A03" w:rsidRDefault="00C76A03" w:rsidP="00622C84">
      <w:pPr>
        <w:spacing w:after="0" w:line="240" w:lineRule="auto"/>
        <w:jc w:val="center"/>
        <w:rPr>
          <w:rFonts w:ascii="Times New Roman" w:hAnsi="Times New Roman" w:cs="Times New Roman"/>
          <w:b/>
          <w:bCs/>
        </w:rPr>
      </w:pPr>
      <w:r w:rsidRPr="00C76A03">
        <w:rPr>
          <w:rFonts w:ascii="Times New Roman" w:eastAsia="Times New Roman" w:hAnsi="Times New Roman" w:cs="Times New Roman"/>
          <w:b/>
          <w:bCs/>
        </w:rPr>
        <w:t>Odluka o donošenju Plana razvoja sustava civilne zaštite na području Grada Karlovca za 2023. godinu s financijskim učincima za trogodišnje razdoblje 2023. – 2025.</w:t>
      </w:r>
    </w:p>
    <w:p w14:paraId="0B7D42F0" w14:textId="3C8FEFD3" w:rsidR="00C76A03" w:rsidRPr="00C76A03" w:rsidRDefault="00C76A03" w:rsidP="00C76A03">
      <w:pPr>
        <w:spacing w:after="0" w:line="240" w:lineRule="auto"/>
        <w:ind w:firstLine="708"/>
        <w:rPr>
          <w:rFonts w:ascii="Times New Roman" w:hAnsi="Times New Roman" w:cs="Times New Roman"/>
          <w:bCs/>
        </w:rPr>
      </w:pPr>
      <w:r w:rsidRPr="00C76A03">
        <w:rPr>
          <w:rFonts w:ascii="Times New Roman" w:hAnsi="Times New Roman" w:cs="Times New Roman"/>
          <w:bCs/>
        </w:rPr>
        <w:t xml:space="preserve">Uvodno obrazloženje </w:t>
      </w:r>
      <w:r w:rsidRPr="00C76A03">
        <w:rPr>
          <w:rFonts w:ascii="Times New Roman" w:hAnsi="Times New Roman" w:cs="Times New Roman"/>
        </w:rPr>
        <w:t xml:space="preserve">dala je gospođa </w:t>
      </w:r>
      <w:r w:rsidRPr="00C76A03">
        <w:rPr>
          <w:rFonts w:ascii="Times New Roman" w:eastAsia="Times New Roman" w:hAnsi="Times New Roman" w:cs="Times New Roman"/>
        </w:rPr>
        <w:t xml:space="preserve">Dijana Kujinek, mag. nov., pročelnica Ureda gradonačelnika. </w:t>
      </w:r>
    </w:p>
    <w:p w14:paraId="1EC55BAF" w14:textId="77777777" w:rsidR="00C76A03"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bCs/>
        </w:rPr>
        <w:tab/>
      </w:r>
      <w:r w:rsidRPr="00C76A03">
        <w:rPr>
          <w:rFonts w:ascii="Times New Roman" w:hAnsi="Times New Roman" w:cs="Times New Roman"/>
        </w:rPr>
        <w:t xml:space="preserve">Predsjednik Gradskog vijeća izvijestio je vijećnike da je Odbor za komunalni sustav i razvoj grada razmatrao navedenu točku te predlažu da se donese </w:t>
      </w:r>
      <w:r w:rsidRPr="00C76A03">
        <w:rPr>
          <w:rFonts w:ascii="Times New Roman" w:eastAsia="Times New Roman" w:hAnsi="Times New Roman" w:cs="Times New Roman"/>
        </w:rPr>
        <w:t xml:space="preserve">Odluka o donošenju Plana razvoja sustava </w:t>
      </w:r>
      <w:r w:rsidRPr="00C76A03">
        <w:rPr>
          <w:rFonts w:ascii="Times New Roman" w:eastAsia="Times New Roman" w:hAnsi="Times New Roman" w:cs="Times New Roman"/>
        </w:rPr>
        <w:lastRenderedPageBreak/>
        <w:t>civilne zaštite na području Grada Karlovca za 2023. godinu s financijskim učincima za trogodišnje razdoblje 2023. – 2025.</w:t>
      </w:r>
    </w:p>
    <w:p w14:paraId="668DC8A5" w14:textId="7AA7D680" w:rsidR="00622C84" w:rsidRPr="00C76A03" w:rsidRDefault="00C76A03" w:rsidP="00622C84">
      <w:pPr>
        <w:spacing w:after="0" w:line="240" w:lineRule="auto"/>
        <w:rPr>
          <w:rFonts w:ascii="Times New Roman" w:hAnsi="Times New Roman" w:cs="Times New Roman"/>
        </w:rPr>
      </w:pPr>
      <w:r w:rsidRPr="00C76A03">
        <w:rPr>
          <w:rFonts w:ascii="Times New Roman" w:hAnsi="Times New Roman" w:cs="Times New Roman"/>
        </w:rPr>
        <w:t xml:space="preserve"> </w:t>
      </w:r>
      <w:r w:rsidR="00622C84" w:rsidRPr="00C76A03">
        <w:rPr>
          <w:rFonts w:ascii="Times New Roman" w:hAnsi="Times New Roman" w:cs="Times New Roman"/>
        </w:rPr>
        <w:tab/>
      </w:r>
      <w:r w:rsidRPr="00C76A03">
        <w:rPr>
          <w:rFonts w:ascii="Times New Roman" w:hAnsi="Times New Roman" w:cs="Times New Roman"/>
        </w:rPr>
        <w:t xml:space="preserve">Budući da nije bilo rasprave, </w:t>
      </w:r>
      <w:r w:rsidR="00622C84" w:rsidRPr="00C76A03">
        <w:rPr>
          <w:rFonts w:ascii="Times New Roman" w:hAnsi="Times New Roman" w:cs="Times New Roman"/>
        </w:rPr>
        <w:t xml:space="preserve">od nazočnih </w:t>
      </w:r>
      <w:r w:rsidRPr="00C76A03">
        <w:rPr>
          <w:rFonts w:ascii="Times New Roman" w:hAnsi="Times New Roman" w:cs="Times New Roman"/>
        </w:rPr>
        <w:t>17</w:t>
      </w:r>
      <w:r w:rsidR="00622C84" w:rsidRPr="00C76A03">
        <w:rPr>
          <w:rFonts w:ascii="Times New Roman" w:hAnsi="Times New Roman" w:cs="Times New Roman"/>
        </w:rPr>
        <w:t xml:space="preserve"> vijećnika u vijećnici, vijeće je sa 17 glasova ZA donijelo:</w:t>
      </w:r>
    </w:p>
    <w:p w14:paraId="34E2AD8C" w14:textId="77777777" w:rsidR="00C76A03" w:rsidRPr="00C76A03" w:rsidRDefault="00C76A03" w:rsidP="00C76A03">
      <w:pPr>
        <w:spacing w:after="0" w:line="240" w:lineRule="auto"/>
        <w:jc w:val="center"/>
        <w:rPr>
          <w:rFonts w:ascii="Times New Roman" w:eastAsia="Times New Roman" w:hAnsi="Times New Roman" w:cs="Times New Roman"/>
          <w:b/>
          <w:bCs/>
        </w:rPr>
      </w:pPr>
    </w:p>
    <w:p w14:paraId="34169CCF" w14:textId="76304562"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Odluku</w:t>
      </w:r>
    </w:p>
    <w:p w14:paraId="1E58D2F7" w14:textId="151D2836" w:rsid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 donošenju Plana razvoja sustava civilne zaštite na području Grada Karlovca za 2023. godinu s financijskim učincima za trogodišnje razdoblje 2023. – 2025.</w:t>
      </w:r>
    </w:p>
    <w:p w14:paraId="1A9C5425" w14:textId="7A54CF94" w:rsidR="00374FB8" w:rsidRDefault="00374FB8" w:rsidP="00374FB8">
      <w:pPr>
        <w:spacing w:after="0" w:line="240" w:lineRule="auto"/>
        <w:rPr>
          <w:rFonts w:ascii="Times New Roman" w:eastAsia="Times New Roman" w:hAnsi="Times New Roman" w:cs="Times New Roman"/>
          <w:b/>
          <w:bCs/>
        </w:rPr>
      </w:pPr>
    </w:p>
    <w:p w14:paraId="4F8DAA46" w14:textId="77777777" w:rsidR="00374FB8" w:rsidRPr="00374FB8" w:rsidRDefault="00374FB8" w:rsidP="00374FB8">
      <w:pPr>
        <w:spacing w:after="0" w:line="240" w:lineRule="auto"/>
        <w:jc w:val="center"/>
        <w:rPr>
          <w:rFonts w:ascii="Times New Roman" w:hAnsi="Times New Roman" w:cs="Times New Roman"/>
        </w:rPr>
      </w:pPr>
      <w:r w:rsidRPr="00374FB8">
        <w:rPr>
          <w:rFonts w:ascii="Times New Roman" w:hAnsi="Times New Roman" w:cs="Times New Roman"/>
        </w:rPr>
        <w:t>Članak 1.</w:t>
      </w:r>
    </w:p>
    <w:p w14:paraId="08CA2D47" w14:textId="77777777" w:rsidR="00374FB8" w:rsidRPr="00374FB8" w:rsidRDefault="00374FB8" w:rsidP="00374FB8">
      <w:pPr>
        <w:pStyle w:val="Tijeloteksta"/>
        <w:rPr>
          <w:color w:val="FF0000"/>
          <w:lang w:val="hr-HR"/>
        </w:rPr>
      </w:pPr>
      <w:r w:rsidRPr="00374FB8">
        <w:rPr>
          <w:lang w:val="hr-HR"/>
        </w:rPr>
        <w:t xml:space="preserve">Donosi se </w:t>
      </w:r>
      <w:bookmarkStart w:id="38" w:name="_Hlk25231457"/>
      <w:r w:rsidRPr="00374FB8">
        <w:rPr>
          <w:lang w:val="hr-HR"/>
        </w:rPr>
        <w:t>Plana razvoja sustava civilne zaštite na području Grada Karlovca za 2023. godinu s financijskim učincima za trogodišnje razdoblje 2023.-2025.</w:t>
      </w:r>
      <w:r w:rsidRPr="00374FB8">
        <w:rPr>
          <w:color w:val="FF0000"/>
          <w:lang w:val="hr-HR"/>
        </w:rPr>
        <w:t xml:space="preserve"> </w:t>
      </w:r>
      <w:bookmarkEnd w:id="38"/>
      <w:r w:rsidRPr="00374FB8">
        <w:rPr>
          <w:lang w:val="hr-HR"/>
        </w:rPr>
        <w:t>koji se nalazi u privitku ove Odluke i čini njen sastavni dio, i objavit će se u Glasniku Grada Karlovca.</w:t>
      </w:r>
    </w:p>
    <w:p w14:paraId="4F37BB35" w14:textId="77777777" w:rsidR="00374FB8" w:rsidRPr="00374FB8" w:rsidRDefault="00374FB8" w:rsidP="00374FB8">
      <w:pPr>
        <w:spacing w:after="0" w:line="240" w:lineRule="auto"/>
        <w:jc w:val="center"/>
        <w:rPr>
          <w:rFonts w:ascii="Times New Roman" w:hAnsi="Times New Roman" w:cs="Times New Roman"/>
        </w:rPr>
      </w:pPr>
    </w:p>
    <w:p w14:paraId="2815C5DC" w14:textId="77777777" w:rsidR="00374FB8" w:rsidRPr="00374FB8" w:rsidRDefault="00374FB8" w:rsidP="00374FB8">
      <w:pPr>
        <w:spacing w:after="0" w:line="240" w:lineRule="auto"/>
        <w:jc w:val="center"/>
        <w:rPr>
          <w:rFonts w:ascii="Times New Roman" w:hAnsi="Times New Roman" w:cs="Times New Roman"/>
        </w:rPr>
      </w:pPr>
      <w:r w:rsidRPr="00374FB8">
        <w:rPr>
          <w:rFonts w:ascii="Times New Roman" w:hAnsi="Times New Roman" w:cs="Times New Roman"/>
        </w:rPr>
        <w:t>Članak 2.</w:t>
      </w:r>
    </w:p>
    <w:p w14:paraId="66544816" w14:textId="77777777" w:rsidR="00374FB8" w:rsidRPr="00374FB8" w:rsidRDefault="00374FB8" w:rsidP="00374FB8">
      <w:pPr>
        <w:spacing w:after="0" w:line="240" w:lineRule="auto"/>
        <w:rPr>
          <w:rFonts w:ascii="Times New Roman" w:hAnsi="Times New Roman" w:cs="Times New Roman"/>
        </w:rPr>
      </w:pPr>
      <w:r w:rsidRPr="00374FB8">
        <w:rPr>
          <w:rFonts w:ascii="Times New Roman" w:hAnsi="Times New Roman" w:cs="Times New Roman"/>
        </w:rPr>
        <w:t>Temeljem navedene Odluke osigurat će se sredstva u Proračunu Grada Karlovca.</w:t>
      </w:r>
    </w:p>
    <w:p w14:paraId="4A5E528D" w14:textId="77777777" w:rsidR="00374FB8" w:rsidRPr="00374FB8" w:rsidRDefault="00374FB8" w:rsidP="00374FB8">
      <w:pPr>
        <w:spacing w:after="0" w:line="240" w:lineRule="auto"/>
        <w:jc w:val="center"/>
        <w:rPr>
          <w:rFonts w:ascii="Times New Roman" w:hAnsi="Times New Roman" w:cs="Times New Roman"/>
        </w:rPr>
      </w:pPr>
    </w:p>
    <w:p w14:paraId="1F91CDE8" w14:textId="77777777" w:rsidR="00374FB8" w:rsidRPr="00374FB8" w:rsidRDefault="00374FB8" w:rsidP="00374FB8">
      <w:pPr>
        <w:spacing w:after="0" w:line="240" w:lineRule="auto"/>
        <w:jc w:val="center"/>
        <w:rPr>
          <w:rFonts w:ascii="Times New Roman" w:hAnsi="Times New Roman" w:cs="Times New Roman"/>
        </w:rPr>
      </w:pPr>
      <w:r w:rsidRPr="00374FB8">
        <w:rPr>
          <w:rFonts w:ascii="Times New Roman" w:hAnsi="Times New Roman" w:cs="Times New Roman"/>
        </w:rPr>
        <w:t>Članak 3.</w:t>
      </w:r>
    </w:p>
    <w:p w14:paraId="3794F93A" w14:textId="77777777" w:rsidR="00374FB8" w:rsidRPr="00374FB8" w:rsidRDefault="00374FB8" w:rsidP="00374FB8">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Ova Odluka stupa na snagu osmog (8) dana od dana objave u Glasniku Grada Karlovca.</w:t>
      </w:r>
    </w:p>
    <w:p w14:paraId="0986CE3C" w14:textId="6891A43F" w:rsidR="002F6CBD" w:rsidRPr="00C76A03" w:rsidRDefault="002F6CBD" w:rsidP="002F6CBD">
      <w:pPr>
        <w:spacing w:after="0" w:line="240" w:lineRule="auto"/>
        <w:rPr>
          <w:rFonts w:ascii="Times New Roman" w:hAnsi="Times New Roman" w:cs="Times New Roman"/>
          <w:b/>
        </w:rPr>
      </w:pPr>
    </w:p>
    <w:p w14:paraId="3656E685" w14:textId="77777777" w:rsidR="00622C84" w:rsidRPr="00C76A03" w:rsidRDefault="00622C84" w:rsidP="002F6CBD">
      <w:pPr>
        <w:spacing w:after="0" w:line="240" w:lineRule="auto"/>
        <w:rPr>
          <w:rFonts w:ascii="Times New Roman" w:hAnsi="Times New Roman" w:cs="Times New Roman"/>
          <w:b/>
        </w:rPr>
      </w:pPr>
    </w:p>
    <w:p w14:paraId="5FCA1BF8" w14:textId="050D156D" w:rsidR="002F6CBD" w:rsidRPr="00C76A03" w:rsidRDefault="002F6CBD" w:rsidP="00622C84">
      <w:pPr>
        <w:spacing w:after="0" w:line="240" w:lineRule="auto"/>
        <w:jc w:val="center"/>
        <w:rPr>
          <w:rFonts w:ascii="Times New Roman" w:hAnsi="Times New Roman" w:cs="Times New Roman"/>
          <w:b/>
        </w:rPr>
      </w:pPr>
      <w:r w:rsidRPr="00C76A03">
        <w:rPr>
          <w:rFonts w:ascii="Times New Roman" w:hAnsi="Times New Roman" w:cs="Times New Roman"/>
          <w:b/>
        </w:rPr>
        <w:t>TOČKA 28.</w:t>
      </w:r>
    </w:p>
    <w:p w14:paraId="1C7F9BA4" w14:textId="2613FF02" w:rsidR="00C76A03" w:rsidRPr="00C76A03" w:rsidRDefault="00C76A03" w:rsidP="00C76A03">
      <w:pPr>
        <w:spacing w:after="0" w:line="240" w:lineRule="auto"/>
        <w:jc w:val="center"/>
        <w:rPr>
          <w:rFonts w:ascii="Times New Roman" w:hAnsi="Times New Roman" w:cs="Times New Roman"/>
          <w:bCs/>
        </w:rPr>
      </w:pPr>
      <w:r w:rsidRPr="00C76A03">
        <w:rPr>
          <w:rFonts w:ascii="Times New Roman" w:eastAsia="Times New Roman" w:hAnsi="Times New Roman" w:cs="Times New Roman"/>
          <w:b/>
          <w:bCs/>
        </w:rPr>
        <w:t>Odluka o donošenju Izvješća o stanju zaštite od požara na području Grada Karlovca za 2022. godinu</w:t>
      </w:r>
    </w:p>
    <w:p w14:paraId="56BF6EE1" w14:textId="77777777" w:rsidR="00C76A03" w:rsidRPr="00C76A03" w:rsidRDefault="002F6CBD" w:rsidP="00C76A03">
      <w:pPr>
        <w:spacing w:after="0" w:line="240" w:lineRule="auto"/>
        <w:ind w:firstLine="708"/>
        <w:jc w:val="both"/>
        <w:rPr>
          <w:rFonts w:ascii="Times New Roman" w:hAnsi="Times New Roman" w:cs="Times New Roman"/>
          <w:bCs/>
        </w:rPr>
      </w:pPr>
      <w:r w:rsidRPr="00C76A03">
        <w:rPr>
          <w:rFonts w:ascii="Times New Roman" w:hAnsi="Times New Roman" w:cs="Times New Roman"/>
          <w:bCs/>
        </w:rPr>
        <w:t xml:space="preserve">Uvodno obrazloženje </w:t>
      </w:r>
      <w:r w:rsidR="00622C84" w:rsidRPr="00C76A03">
        <w:rPr>
          <w:rFonts w:ascii="Times New Roman" w:hAnsi="Times New Roman" w:cs="Times New Roman"/>
        </w:rPr>
        <w:t xml:space="preserve">dala je gospođa </w:t>
      </w:r>
      <w:r w:rsidR="00C76A03" w:rsidRPr="00C76A03">
        <w:rPr>
          <w:rFonts w:ascii="Times New Roman" w:eastAsia="Times New Roman" w:hAnsi="Times New Roman" w:cs="Times New Roman"/>
        </w:rPr>
        <w:t xml:space="preserve">Dijana Kujinek, mag. nov., pročelnica Ureda gradonačelnika. </w:t>
      </w:r>
    </w:p>
    <w:p w14:paraId="47542804" w14:textId="682AC36B" w:rsidR="00C76A03" w:rsidRPr="00C76A03" w:rsidRDefault="00C76A03" w:rsidP="00C76A03">
      <w:pPr>
        <w:spacing w:after="0" w:line="240" w:lineRule="auto"/>
        <w:ind w:firstLine="708"/>
        <w:jc w:val="both"/>
        <w:rPr>
          <w:rFonts w:ascii="Times New Roman" w:hAnsi="Times New Roman" w:cs="Times New Roman"/>
          <w:bCs/>
        </w:rPr>
      </w:pPr>
      <w:r w:rsidRPr="00C76A03">
        <w:rPr>
          <w:rFonts w:ascii="Times New Roman" w:hAnsi="Times New Roman" w:cs="Times New Roman"/>
        </w:rPr>
        <w:t>Predsjednik Gradskog vijeća izvijestio je vijećnike da je Odbor za komunalni sustav i razvoj grada razmatrao navedenu točku te predlažu da se donese</w:t>
      </w:r>
      <w:r w:rsidRPr="00C76A03">
        <w:rPr>
          <w:rFonts w:ascii="Times New Roman" w:hAnsi="Times New Roman" w:cs="Times New Roman"/>
          <w:bCs/>
        </w:rPr>
        <w:t xml:space="preserve"> O</w:t>
      </w:r>
      <w:r w:rsidRPr="00C76A03">
        <w:rPr>
          <w:rFonts w:ascii="Times New Roman" w:eastAsia="Times New Roman" w:hAnsi="Times New Roman" w:cs="Times New Roman"/>
        </w:rPr>
        <w:t>dluka o donošenju Izvješća o stanju zaštite od požara na području Grada Karlovca za 2022. godinu.</w:t>
      </w:r>
      <w:r w:rsidR="00622C84" w:rsidRPr="00C76A03">
        <w:rPr>
          <w:rFonts w:ascii="Times New Roman" w:hAnsi="Times New Roman" w:cs="Times New Roman"/>
          <w:bCs/>
        </w:rPr>
        <w:tab/>
      </w:r>
    </w:p>
    <w:p w14:paraId="713236BA" w14:textId="53E7D8E8" w:rsidR="00622C84" w:rsidRPr="00C76A03" w:rsidRDefault="00C76A03" w:rsidP="00C76A03">
      <w:pPr>
        <w:spacing w:after="0" w:line="240" w:lineRule="auto"/>
        <w:ind w:firstLine="708"/>
        <w:jc w:val="both"/>
        <w:rPr>
          <w:rFonts w:ascii="Times New Roman" w:hAnsi="Times New Roman" w:cs="Times New Roman"/>
          <w:bCs/>
        </w:rPr>
      </w:pPr>
      <w:r w:rsidRPr="00C76A03">
        <w:rPr>
          <w:rFonts w:ascii="Times New Roman" w:hAnsi="Times New Roman" w:cs="Times New Roman"/>
          <w:bCs/>
        </w:rPr>
        <w:t xml:space="preserve">Budući da nije bilo rasprave, </w:t>
      </w:r>
      <w:r w:rsidR="00622C84" w:rsidRPr="00C76A03">
        <w:rPr>
          <w:rFonts w:ascii="Times New Roman" w:hAnsi="Times New Roman" w:cs="Times New Roman"/>
          <w:bCs/>
        </w:rPr>
        <w:t xml:space="preserve">od nazočnih </w:t>
      </w:r>
      <w:r w:rsidRPr="00C76A03">
        <w:rPr>
          <w:rFonts w:ascii="Times New Roman" w:hAnsi="Times New Roman" w:cs="Times New Roman"/>
          <w:bCs/>
        </w:rPr>
        <w:t>17</w:t>
      </w:r>
      <w:r w:rsidR="00622C84" w:rsidRPr="00C76A03">
        <w:rPr>
          <w:rFonts w:ascii="Times New Roman" w:hAnsi="Times New Roman" w:cs="Times New Roman"/>
          <w:bCs/>
        </w:rPr>
        <w:t xml:space="preserve"> vijećnika u vijećnici, vijeće je sa 17 glasova donijelo: </w:t>
      </w:r>
    </w:p>
    <w:p w14:paraId="030AB009" w14:textId="77777777" w:rsidR="00C76A03" w:rsidRPr="00C76A03" w:rsidRDefault="00C76A03" w:rsidP="00622C84">
      <w:pPr>
        <w:spacing w:after="0" w:line="240" w:lineRule="auto"/>
        <w:jc w:val="both"/>
        <w:rPr>
          <w:rFonts w:ascii="Times New Roman" w:eastAsia="Times New Roman" w:hAnsi="Times New Roman" w:cs="Times New Roman"/>
        </w:rPr>
      </w:pPr>
    </w:p>
    <w:p w14:paraId="650BA0C9" w14:textId="0A241A5C"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Odluku</w:t>
      </w:r>
    </w:p>
    <w:p w14:paraId="1B50E8DC" w14:textId="4B67B806" w:rsidR="00622C84"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 donošenju Izvješća o stanju zaštite od požara na području Grada Karlovca za 2022. godinu</w:t>
      </w:r>
    </w:p>
    <w:p w14:paraId="7B4956B4" w14:textId="4111801A" w:rsidR="00C76A03" w:rsidRPr="00C76A03" w:rsidRDefault="00C76A03" w:rsidP="00C76A03">
      <w:pPr>
        <w:spacing w:after="0" w:line="240" w:lineRule="auto"/>
        <w:jc w:val="center"/>
        <w:rPr>
          <w:rFonts w:ascii="Times New Roman" w:hAnsi="Times New Roman" w:cs="Times New Roman"/>
          <w:b/>
          <w:bCs/>
        </w:rPr>
      </w:pPr>
    </w:p>
    <w:p w14:paraId="61AA64A4" w14:textId="77777777" w:rsidR="00374FB8" w:rsidRPr="006D4A80" w:rsidRDefault="00374FB8" w:rsidP="00374FB8">
      <w:pPr>
        <w:spacing w:after="0" w:line="240" w:lineRule="auto"/>
        <w:jc w:val="center"/>
        <w:rPr>
          <w:rFonts w:ascii="Times New Roman" w:eastAsia="Times New Roman" w:hAnsi="Times New Roman" w:cs="Times New Roman"/>
          <w:bCs/>
        </w:rPr>
      </w:pPr>
      <w:r w:rsidRPr="006D4A80">
        <w:rPr>
          <w:rFonts w:ascii="Times New Roman" w:eastAsia="Times New Roman" w:hAnsi="Times New Roman" w:cs="Times New Roman"/>
          <w:bCs/>
        </w:rPr>
        <w:t>Članak 1.</w:t>
      </w:r>
    </w:p>
    <w:p w14:paraId="60E3C816" w14:textId="77777777" w:rsidR="00374FB8" w:rsidRPr="006D4A80" w:rsidRDefault="00374FB8" w:rsidP="00374FB8">
      <w:pPr>
        <w:spacing w:after="0" w:line="240" w:lineRule="auto"/>
        <w:rPr>
          <w:rFonts w:ascii="Times New Roman" w:eastAsia="Calibri" w:hAnsi="Times New Roman" w:cs="Times New Roman"/>
          <w:bCs/>
        </w:rPr>
      </w:pPr>
      <w:r w:rsidRPr="006D4A80">
        <w:rPr>
          <w:rFonts w:ascii="Times New Roman" w:eastAsia="Calibri" w:hAnsi="Times New Roman" w:cs="Times New Roman"/>
        </w:rPr>
        <w:t>Donosi se Izvješće o stanju zaštite od požara na području Grada Karlovca za 2022. godinu</w:t>
      </w:r>
      <w:r w:rsidRPr="006D4A80">
        <w:rPr>
          <w:rFonts w:ascii="Times New Roman" w:eastAsia="Calibri" w:hAnsi="Times New Roman" w:cs="Times New Roman"/>
          <w:b/>
        </w:rPr>
        <w:t xml:space="preserve">, </w:t>
      </w:r>
      <w:r w:rsidRPr="006D4A80">
        <w:rPr>
          <w:rFonts w:ascii="Times New Roman" w:eastAsia="Calibri" w:hAnsi="Times New Roman" w:cs="Times New Roman"/>
        </w:rPr>
        <w:t xml:space="preserve">koji se nalaze u privitku ove Odluke i čini njen sastavni dio, </w:t>
      </w:r>
      <w:r w:rsidRPr="006D4A80">
        <w:rPr>
          <w:rFonts w:ascii="Times New Roman" w:eastAsia="Calibri" w:hAnsi="Times New Roman" w:cs="Times New Roman"/>
          <w:bCs/>
        </w:rPr>
        <w:t>i objavit će se u Glasniku Grada Karlovca.</w:t>
      </w:r>
    </w:p>
    <w:p w14:paraId="4AC33927" w14:textId="77777777" w:rsidR="00374FB8" w:rsidRPr="006D4A80" w:rsidRDefault="00374FB8" w:rsidP="00374FB8">
      <w:pPr>
        <w:spacing w:after="0" w:line="240" w:lineRule="auto"/>
        <w:rPr>
          <w:rFonts w:ascii="Times New Roman" w:eastAsia="Calibri" w:hAnsi="Times New Roman" w:cs="Times New Roman"/>
        </w:rPr>
      </w:pPr>
    </w:p>
    <w:p w14:paraId="3E747CBD" w14:textId="77777777" w:rsidR="00374FB8" w:rsidRPr="006D4A80" w:rsidRDefault="00374FB8" w:rsidP="00374FB8">
      <w:pPr>
        <w:spacing w:after="0" w:line="240" w:lineRule="auto"/>
        <w:jc w:val="center"/>
        <w:rPr>
          <w:rFonts w:ascii="Times New Roman" w:eastAsia="Times New Roman" w:hAnsi="Times New Roman" w:cs="Times New Roman"/>
          <w:bCs/>
        </w:rPr>
      </w:pPr>
      <w:r w:rsidRPr="006D4A80">
        <w:rPr>
          <w:rFonts w:ascii="Times New Roman" w:eastAsia="Times New Roman" w:hAnsi="Times New Roman" w:cs="Times New Roman"/>
          <w:bCs/>
        </w:rPr>
        <w:t>Članak 2.</w:t>
      </w:r>
    </w:p>
    <w:p w14:paraId="15E223E6" w14:textId="77777777" w:rsidR="00374FB8" w:rsidRPr="006D4A80" w:rsidRDefault="00374FB8" w:rsidP="00374FB8">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r w:rsidRPr="006D4A80">
        <w:rPr>
          <w:rFonts w:ascii="Times New Roman" w:eastAsia="Times New Roman" w:hAnsi="Times New Roman" w:cs="Times New Roman"/>
          <w:lang w:eastAsia="hr-HR"/>
        </w:rPr>
        <w:t>Ova Odluka stupa na snagu osmog (8) dana od dana objave u Glasniku Grada Karlovca.</w:t>
      </w:r>
    </w:p>
    <w:p w14:paraId="5FC23107" w14:textId="37DFBB2D" w:rsidR="00C76A03" w:rsidRPr="00C76A03" w:rsidRDefault="00C76A03" w:rsidP="00C76A03">
      <w:pPr>
        <w:spacing w:after="0" w:line="240" w:lineRule="auto"/>
        <w:jc w:val="center"/>
        <w:rPr>
          <w:rFonts w:ascii="Times New Roman" w:hAnsi="Times New Roman" w:cs="Times New Roman"/>
          <w:b/>
          <w:bCs/>
        </w:rPr>
      </w:pPr>
    </w:p>
    <w:p w14:paraId="1D1C7AD3" w14:textId="77777777" w:rsidR="00C76A03" w:rsidRPr="00C76A03" w:rsidRDefault="00C76A03" w:rsidP="00C76A03">
      <w:pPr>
        <w:spacing w:after="0" w:line="240" w:lineRule="auto"/>
        <w:jc w:val="center"/>
        <w:rPr>
          <w:rFonts w:ascii="Times New Roman" w:hAnsi="Times New Roman" w:cs="Times New Roman"/>
          <w:b/>
          <w:bCs/>
        </w:rPr>
      </w:pPr>
    </w:p>
    <w:p w14:paraId="1865F303" w14:textId="56B6EB96" w:rsidR="002F6CBD" w:rsidRPr="00C76A03" w:rsidRDefault="00C76A03" w:rsidP="00C76A03">
      <w:pPr>
        <w:spacing w:after="0" w:line="240" w:lineRule="auto"/>
        <w:jc w:val="center"/>
        <w:rPr>
          <w:rFonts w:ascii="Times New Roman" w:hAnsi="Times New Roman" w:cs="Times New Roman"/>
          <w:b/>
        </w:rPr>
      </w:pPr>
      <w:r w:rsidRPr="00C76A03">
        <w:rPr>
          <w:rFonts w:ascii="Times New Roman" w:hAnsi="Times New Roman" w:cs="Times New Roman"/>
          <w:b/>
        </w:rPr>
        <w:t>TOČKA 29.</w:t>
      </w:r>
    </w:p>
    <w:p w14:paraId="4278BCB3" w14:textId="68A0C372"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Odluka o donošenju Provedbenog plana unapređenja zaštite od požara na području Grada Karlovca za 2023. godinu</w:t>
      </w:r>
    </w:p>
    <w:p w14:paraId="4749CC57" w14:textId="77777777" w:rsidR="00C76A03" w:rsidRPr="00C76A03" w:rsidRDefault="00C76A03" w:rsidP="00C76A03">
      <w:pPr>
        <w:spacing w:after="0" w:line="240" w:lineRule="auto"/>
        <w:ind w:firstLine="708"/>
        <w:jc w:val="both"/>
        <w:rPr>
          <w:rFonts w:ascii="Times New Roman" w:hAnsi="Times New Roman" w:cs="Times New Roman"/>
          <w:bCs/>
        </w:rPr>
      </w:pPr>
      <w:r w:rsidRPr="00C76A03">
        <w:rPr>
          <w:rFonts w:ascii="Times New Roman" w:hAnsi="Times New Roman" w:cs="Times New Roman"/>
          <w:bCs/>
        </w:rPr>
        <w:t xml:space="preserve">Uvodno obrazloženje </w:t>
      </w:r>
      <w:r w:rsidRPr="00C76A03">
        <w:rPr>
          <w:rFonts w:ascii="Times New Roman" w:hAnsi="Times New Roman" w:cs="Times New Roman"/>
        </w:rPr>
        <w:t xml:space="preserve">dala je gospođa </w:t>
      </w:r>
      <w:r w:rsidRPr="00C76A03">
        <w:rPr>
          <w:rFonts w:ascii="Times New Roman" w:eastAsia="Times New Roman" w:hAnsi="Times New Roman" w:cs="Times New Roman"/>
        </w:rPr>
        <w:t xml:space="preserve">Dijana Kujinek, mag. nov., pročelnica Ureda gradonačelnika. </w:t>
      </w:r>
    </w:p>
    <w:p w14:paraId="7A76E199" w14:textId="69F85D4C" w:rsidR="00C76A03" w:rsidRPr="00C76A03" w:rsidRDefault="00C76A03" w:rsidP="00C76A03">
      <w:pPr>
        <w:spacing w:after="0" w:line="240" w:lineRule="auto"/>
        <w:ind w:firstLine="708"/>
        <w:rPr>
          <w:rFonts w:ascii="Times New Roman" w:hAnsi="Times New Roman" w:cs="Times New Roman"/>
        </w:rPr>
      </w:pPr>
      <w:r w:rsidRPr="00C76A03">
        <w:rPr>
          <w:rFonts w:ascii="Times New Roman" w:hAnsi="Times New Roman" w:cs="Times New Roman"/>
        </w:rPr>
        <w:t xml:space="preserve">Predsjednik Gradskog vijeća izvijestio je vijećnike da je Odbor za komunalni sustav i razvoj grada razmatrao navedenu točku te predlažu da se donese </w:t>
      </w:r>
      <w:bookmarkStart w:id="39" w:name="_Hlk122509191"/>
      <w:r w:rsidRPr="00C76A03">
        <w:rPr>
          <w:rFonts w:ascii="Times New Roman" w:hAnsi="Times New Roman" w:cs="Times New Roman"/>
        </w:rPr>
        <w:t>Odluka o donošenju Provedbenog plana unapređenja zaštite od požara na području Grada Karlovca za 2023. godinu</w:t>
      </w:r>
      <w:bookmarkEnd w:id="39"/>
      <w:r w:rsidRPr="00C76A03">
        <w:rPr>
          <w:rFonts w:ascii="Times New Roman" w:hAnsi="Times New Roman" w:cs="Times New Roman"/>
        </w:rPr>
        <w:t>.</w:t>
      </w:r>
    </w:p>
    <w:p w14:paraId="78202DB5" w14:textId="30DEF4BC" w:rsidR="00C76A03" w:rsidRPr="00C76A03" w:rsidRDefault="00C76A03" w:rsidP="00C76A03">
      <w:pPr>
        <w:spacing w:after="0" w:line="240" w:lineRule="auto"/>
        <w:ind w:firstLine="708"/>
        <w:rPr>
          <w:rFonts w:ascii="Times New Roman" w:hAnsi="Times New Roman" w:cs="Times New Roman"/>
        </w:rPr>
      </w:pPr>
      <w:r w:rsidRPr="00C76A03">
        <w:rPr>
          <w:rFonts w:ascii="Times New Roman" w:hAnsi="Times New Roman" w:cs="Times New Roman"/>
        </w:rPr>
        <w:t xml:space="preserve">Budući da nije bilo rasprave, od nazočnih 17 vijećnika u vijećnici, vijeće je sa 17 glasova ZA donijelo: </w:t>
      </w:r>
    </w:p>
    <w:p w14:paraId="745F8D49" w14:textId="77777777" w:rsidR="00C76A03" w:rsidRPr="00C76A03" w:rsidRDefault="00C76A03" w:rsidP="00C76A03">
      <w:pPr>
        <w:spacing w:after="0" w:line="240" w:lineRule="auto"/>
        <w:ind w:firstLine="708"/>
        <w:rPr>
          <w:rFonts w:ascii="Times New Roman" w:hAnsi="Times New Roman" w:cs="Times New Roman"/>
        </w:rPr>
      </w:pPr>
    </w:p>
    <w:p w14:paraId="24477975" w14:textId="77777777" w:rsidR="00374FB8" w:rsidRDefault="00374FB8" w:rsidP="00C76A03">
      <w:pPr>
        <w:spacing w:after="0" w:line="240" w:lineRule="auto"/>
        <w:jc w:val="center"/>
        <w:rPr>
          <w:rFonts w:ascii="Times New Roman" w:hAnsi="Times New Roman" w:cs="Times New Roman"/>
          <w:b/>
          <w:bCs/>
        </w:rPr>
      </w:pPr>
    </w:p>
    <w:p w14:paraId="0371FA02" w14:textId="49322879"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lastRenderedPageBreak/>
        <w:t>Odluku</w:t>
      </w:r>
    </w:p>
    <w:p w14:paraId="26E4D840" w14:textId="650B4CA0" w:rsid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o donošenju Provedbenog plana unapređenja zaštite od požara na području Grada Karlovca za 2023. godinu</w:t>
      </w:r>
    </w:p>
    <w:p w14:paraId="7D878F21" w14:textId="548AF29A" w:rsidR="00374FB8" w:rsidRDefault="00374FB8" w:rsidP="00374FB8">
      <w:pPr>
        <w:spacing w:after="0" w:line="240" w:lineRule="auto"/>
        <w:rPr>
          <w:rFonts w:ascii="Times New Roman" w:hAnsi="Times New Roman" w:cs="Times New Roman"/>
          <w:b/>
          <w:bCs/>
        </w:rPr>
      </w:pPr>
    </w:p>
    <w:p w14:paraId="5F05E680" w14:textId="77777777" w:rsidR="00374FB8" w:rsidRPr="0062054D" w:rsidRDefault="00374FB8" w:rsidP="00374FB8">
      <w:pPr>
        <w:spacing w:after="0" w:line="240" w:lineRule="auto"/>
        <w:jc w:val="center"/>
        <w:rPr>
          <w:rFonts w:ascii="Times New Roman" w:eastAsia="Times New Roman" w:hAnsi="Times New Roman" w:cs="Times New Roman"/>
          <w:bCs/>
        </w:rPr>
      </w:pPr>
      <w:r w:rsidRPr="0062054D">
        <w:rPr>
          <w:rFonts w:ascii="Times New Roman" w:eastAsia="Times New Roman" w:hAnsi="Times New Roman" w:cs="Times New Roman"/>
          <w:bCs/>
        </w:rPr>
        <w:t>Članak 1.</w:t>
      </w:r>
    </w:p>
    <w:p w14:paraId="0068A242" w14:textId="77777777" w:rsidR="00374FB8" w:rsidRPr="0062054D" w:rsidRDefault="00374FB8" w:rsidP="00374FB8">
      <w:pPr>
        <w:spacing w:after="0" w:line="240" w:lineRule="auto"/>
        <w:rPr>
          <w:rFonts w:ascii="Times New Roman" w:eastAsia="Calibri" w:hAnsi="Times New Roman" w:cs="Times New Roman"/>
          <w:bCs/>
        </w:rPr>
      </w:pPr>
      <w:r w:rsidRPr="0062054D">
        <w:rPr>
          <w:rFonts w:ascii="Times New Roman" w:eastAsia="Calibri" w:hAnsi="Times New Roman" w:cs="Times New Roman"/>
        </w:rPr>
        <w:t>Donosi se Provedbeni plan unapređenja zaštite od požara na području Grada Karlovca za 2023. godinu</w:t>
      </w:r>
      <w:r w:rsidRPr="0062054D">
        <w:rPr>
          <w:rFonts w:ascii="Times New Roman" w:eastAsia="Calibri" w:hAnsi="Times New Roman" w:cs="Times New Roman"/>
          <w:b/>
        </w:rPr>
        <w:t xml:space="preserve">, </w:t>
      </w:r>
      <w:r w:rsidRPr="0062054D">
        <w:rPr>
          <w:rFonts w:ascii="Times New Roman" w:eastAsia="Calibri" w:hAnsi="Times New Roman" w:cs="Times New Roman"/>
        </w:rPr>
        <w:t xml:space="preserve">koji se nalaze u privitku ove Odluke i čini njen sastavni dio, i </w:t>
      </w:r>
      <w:r w:rsidRPr="0062054D">
        <w:rPr>
          <w:rFonts w:ascii="Times New Roman" w:eastAsia="Calibri" w:hAnsi="Times New Roman" w:cs="Times New Roman"/>
          <w:bCs/>
        </w:rPr>
        <w:t>objavit će se u Glasniku Grada Karlovca.</w:t>
      </w:r>
    </w:p>
    <w:p w14:paraId="492564B7" w14:textId="77777777" w:rsidR="00374FB8" w:rsidRPr="0062054D" w:rsidRDefault="00374FB8" w:rsidP="00374FB8">
      <w:pPr>
        <w:spacing w:after="0" w:line="240" w:lineRule="auto"/>
        <w:rPr>
          <w:rFonts w:ascii="Times New Roman" w:eastAsia="Calibri" w:hAnsi="Times New Roman" w:cs="Times New Roman"/>
        </w:rPr>
      </w:pPr>
    </w:p>
    <w:p w14:paraId="3A9596CD" w14:textId="77777777" w:rsidR="00374FB8" w:rsidRPr="0062054D" w:rsidRDefault="00374FB8" w:rsidP="00374FB8">
      <w:pPr>
        <w:spacing w:after="0" w:line="240" w:lineRule="auto"/>
        <w:jc w:val="center"/>
        <w:rPr>
          <w:rFonts w:ascii="Times New Roman" w:eastAsia="Times New Roman" w:hAnsi="Times New Roman" w:cs="Times New Roman"/>
          <w:bCs/>
        </w:rPr>
      </w:pPr>
      <w:r w:rsidRPr="0062054D">
        <w:rPr>
          <w:rFonts w:ascii="Times New Roman" w:eastAsia="Times New Roman" w:hAnsi="Times New Roman" w:cs="Times New Roman"/>
          <w:bCs/>
        </w:rPr>
        <w:t>Članak 2.</w:t>
      </w:r>
    </w:p>
    <w:p w14:paraId="17C701EE" w14:textId="77777777" w:rsidR="00374FB8" w:rsidRPr="0062054D" w:rsidRDefault="00374FB8" w:rsidP="00374FB8">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r w:rsidRPr="0062054D">
        <w:rPr>
          <w:rFonts w:ascii="Times New Roman" w:eastAsia="Times New Roman" w:hAnsi="Times New Roman" w:cs="Times New Roman"/>
          <w:lang w:eastAsia="hr-HR"/>
        </w:rPr>
        <w:t>Ova Odluka stupa na snagu osmog (8) dana od dana objave u Glasniku Grada Karlovca.</w:t>
      </w:r>
    </w:p>
    <w:p w14:paraId="1EFCBD70" w14:textId="77777777" w:rsidR="00142720" w:rsidRPr="00C76A03" w:rsidRDefault="00142720" w:rsidP="00C76A03">
      <w:pPr>
        <w:spacing w:after="0" w:line="240" w:lineRule="auto"/>
        <w:rPr>
          <w:rFonts w:ascii="Times New Roman" w:hAnsi="Times New Roman" w:cs="Times New Roman"/>
          <w:b/>
        </w:rPr>
      </w:pPr>
    </w:p>
    <w:p w14:paraId="78FF176E" w14:textId="10BC242E" w:rsidR="00DA139F" w:rsidRPr="00C76A03" w:rsidRDefault="00DA139F" w:rsidP="000035DF">
      <w:pPr>
        <w:spacing w:after="0" w:line="240" w:lineRule="auto"/>
        <w:rPr>
          <w:rFonts w:ascii="Times New Roman" w:hAnsi="Times New Roman" w:cs="Times New Roman"/>
          <w:bCs/>
        </w:rPr>
      </w:pPr>
    </w:p>
    <w:p w14:paraId="1CC4B987" w14:textId="23C2CB79" w:rsidR="00C76A03" w:rsidRPr="00C76A03" w:rsidRDefault="00C76A03" w:rsidP="00C76A03">
      <w:pPr>
        <w:spacing w:after="0" w:line="240" w:lineRule="auto"/>
        <w:jc w:val="center"/>
        <w:rPr>
          <w:rFonts w:ascii="Times New Roman" w:hAnsi="Times New Roman" w:cs="Times New Roman"/>
          <w:b/>
        </w:rPr>
      </w:pPr>
      <w:r w:rsidRPr="00C76A03">
        <w:rPr>
          <w:rFonts w:ascii="Times New Roman" w:hAnsi="Times New Roman" w:cs="Times New Roman"/>
          <w:b/>
        </w:rPr>
        <w:t>TOČKA 30.</w:t>
      </w:r>
    </w:p>
    <w:p w14:paraId="0304A752" w14:textId="12D1742C" w:rsidR="00C76A03" w:rsidRPr="00C76A03" w:rsidRDefault="00C76A03" w:rsidP="00C76A03">
      <w:pPr>
        <w:spacing w:after="0" w:line="240" w:lineRule="auto"/>
        <w:jc w:val="center"/>
        <w:rPr>
          <w:rFonts w:ascii="Times New Roman" w:eastAsia="Times New Roman" w:hAnsi="Times New Roman" w:cs="Times New Roman"/>
          <w:b/>
        </w:rPr>
      </w:pPr>
      <w:r w:rsidRPr="00C76A03">
        <w:rPr>
          <w:rFonts w:ascii="Times New Roman" w:eastAsia="Times New Roman" w:hAnsi="Times New Roman" w:cs="Times New Roman"/>
          <w:b/>
        </w:rPr>
        <w:t>Odluka o raspoređivanju sredstava Proračuna Grada Karlovca namijenjenih financiranju političkih stranaka i nezavisnih vijećnika Gradskog vijeća Grada Karlovca za 2023. godinu</w:t>
      </w:r>
    </w:p>
    <w:p w14:paraId="7870E53E" w14:textId="77777777" w:rsidR="00C76A03" w:rsidRPr="00C76A03" w:rsidRDefault="00C76A03" w:rsidP="00C76A03">
      <w:pPr>
        <w:spacing w:after="0" w:line="240" w:lineRule="auto"/>
        <w:ind w:firstLine="708"/>
        <w:jc w:val="both"/>
        <w:rPr>
          <w:rFonts w:ascii="Times New Roman" w:hAnsi="Times New Roman" w:cs="Times New Roman"/>
          <w:bCs/>
        </w:rPr>
      </w:pPr>
      <w:r w:rsidRPr="00C76A03">
        <w:rPr>
          <w:rFonts w:ascii="Times New Roman" w:hAnsi="Times New Roman" w:cs="Times New Roman"/>
          <w:bCs/>
        </w:rPr>
        <w:t xml:space="preserve">Uvodno obrazloženje </w:t>
      </w:r>
      <w:r w:rsidRPr="00C76A03">
        <w:rPr>
          <w:rFonts w:ascii="Times New Roman" w:hAnsi="Times New Roman" w:cs="Times New Roman"/>
        </w:rPr>
        <w:t xml:space="preserve">dala je gospođa </w:t>
      </w:r>
      <w:r w:rsidRPr="00C76A03">
        <w:rPr>
          <w:rFonts w:ascii="Times New Roman" w:eastAsia="Times New Roman" w:hAnsi="Times New Roman" w:cs="Times New Roman"/>
        </w:rPr>
        <w:t xml:space="preserve">Dijana Kujinek, mag. nov., pročelnica Ureda gradonačelnika. </w:t>
      </w:r>
    </w:p>
    <w:p w14:paraId="521A42C3" w14:textId="596E7A0C" w:rsidR="00C76A03" w:rsidRPr="00C76A03" w:rsidRDefault="00C76A03" w:rsidP="00C76A03">
      <w:pPr>
        <w:spacing w:after="0" w:line="240" w:lineRule="auto"/>
        <w:ind w:firstLine="708"/>
        <w:rPr>
          <w:rFonts w:ascii="Times New Roman" w:eastAsia="Times New Roman" w:hAnsi="Times New Roman" w:cs="Times New Roman"/>
        </w:rPr>
      </w:pPr>
      <w:r w:rsidRPr="00C76A03">
        <w:rPr>
          <w:rFonts w:ascii="Times New Roman" w:hAnsi="Times New Roman" w:cs="Times New Roman"/>
        </w:rPr>
        <w:t xml:space="preserve">Predsjednik Gradskog vijeća izvijestio je vijećnike da je Odbor za financije, gradski proračun i gradsku imovinu razmatrao navedenu točku te predlažu da se donese </w:t>
      </w:r>
      <w:r w:rsidRPr="00C76A03">
        <w:rPr>
          <w:rFonts w:ascii="Times New Roman" w:eastAsia="Times New Roman" w:hAnsi="Times New Roman" w:cs="Times New Roman"/>
        </w:rPr>
        <w:t>Odluka o raspoređivanju sredstava Proračuna Grada Karlovca namijenjenih financiranju političkih stranaka i nezavisnih vijećnika Gradskog vijeća Grada Karlovca za 2023. godinu.</w:t>
      </w:r>
    </w:p>
    <w:p w14:paraId="4430BB64" w14:textId="65BDA837" w:rsidR="00C76A03" w:rsidRPr="00C76A03" w:rsidRDefault="00C76A03" w:rsidP="00C76A03">
      <w:pPr>
        <w:spacing w:after="0" w:line="240" w:lineRule="auto"/>
        <w:ind w:firstLine="708"/>
        <w:rPr>
          <w:rFonts w:ascii="Times New Roman" w:eastAsia="Times New Roman" w:hAnsi="Times New Roman" w:cs="Times New Roman"/>
        </w:rPr>
      </w:pPr>
      <w:r w:rsidRPr="00C76A03">
        <w:rPr>
          <w:rFonts w:ascii="Times New Roman" w:eastAsia="Times New Roman" w:hAnsi="Times New Roman" w:cs="Times New Roman"/>
        </w:rPr>
        <w:t xml:space="preserve">Budući da nije bilo rasprave, od nazočnih 17 vijećnika u vijećnici, vijeće je sa 17 glasova ZA donijelo: </w:t>
      </w:r>
    </w:p>
    <w:p w14:paraId="37EB2AAF" w14:textId="77777777" w:rsidR="00C76A03" w:rsidRPr="00C76A03" w:rsidRDefault="00C76A03" w:rsidP="00C76A03">
      <w:pPr>
        <w:spacing w:after="0" w:line="240" w:lineRule="auto"/>
        <w:ind w:firstLine="708"/>
        <w:rPr>
          <w:rFonts w:ascii="Times New Roman" w:eastAsia="Times New Roman" w:hAnsi="Times New Roman" w:cs="Times New Roman"/>
        </w:rPr>
      </w:pPr>
    </w:p>
    <w:p w14:paraId="66E1E6AD" w14:textId="035B6EFE"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Odluku</w:t>
      </w:r>
    </w:p>
    <w:p w14:paraId="1FFDCC05" w14:textId="6E142549" w:rsid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o raspoređivanju sredstava Proračuna Grada Karlovca namijenjenih financiranju političkih stranaka i nezavisnih vijećnika Gradskog vijeća Grada Karlovca za 2023. godinu</w:t>
      </w:r>
    </w:p>
    <w:p w14:paraId="15E7501E" w14:textId="65F94645" w:rsidR="00374FB8" w:rsidRDefault="00374FB8" w:rsidP="00374FB8">
      <w:pPr>
        <w:spacing w:after="0" w:line="240" w:lineRule="auto"/>
        <w:rPr>
          <w:rFonts w:ascii="Times New Roman" w:eastAsia="Times New Roman" w:hAnsi="Times New Roman" w:cs="Times New Roman"/>
          <w:b/>
          <w:bCs/>
        </w:rPr>
      </w:pPr>
    </w:p>
    <w:p w14:paraId="5478D040" w14:textId="77777777" w:rsidR="00374FB8" w:rsidRPr="00374FB8" w:rsidRDefault="00374FB8" w:rsidP="00374FB8">
      <w:pPr>
        <w:spacing w:after="0" w:line="240" w:lineRule="auto"/>
        <w:jc w:val="center"/>
        <w:rPr>
          <w:rFonts w:ascii="Times New Roman" w:eastAsia="Calibri" w:hAnsi="Times New Roman" w:cs="Times New Roman"/>
          <w:b/>
        </w:rPr>
      </w:pPr>
      <w:r w:rsidRPr="00374FB8">
        <w:rPr>
          <w:rFonts w:ascii="Times New Roman" w:eastAsia="Calibri" w:hAnsi="Times New Roman" w:cs="Times New Roman"/>
          <w:b/>
        </w:rPr>
        <w:t>Članak 1.</w:t>
      </w:r>
    </w:p>
    <w:p w14:paraId="39DA16E5"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Ovom se Odlukom uređuje način raspoređivanja sredstava osiguranih u Proračunu Grada Karlovca za 2023. godinu za redovito financiranje političkih stranaka čiji su kandidati izabrani za vijećnike Gradskog vijeća Grada Karlovca i nezavisnih vijećnika izabranih s liste grupe birača.</w:t>
      </w:r>
    </w:p>
    <w:p w14:paraId="7EAD1B64" w14:textId="77777777" w:rsidR="00374FB8" w:rsidRPr="00374FB8" w:rsidRDefault="00374FB8" w:rsidP="00374FB8">
      <w:pPr>
        <w:spacing w:after="0" w:line="240" w:lineRule="auto"/>
        <w:jc w:val="center"/>
        <w:rPr>
          <w:rFonts w:ascii="Times New Roman" w:eastAsia="Calibri" w:hAnsi="Times New Roman" w:cs="Times New Roman"/>
          <w:b/>
          <w:bCs/>
        </w:rPr>
      </w:pPr>
    </w:p>
    <w:p w14:paraId="5200C11D" w14:textId="77777777" w:rsidR="00374FB8" w:rsidRPr="00374FB8" w:rsidRDefault="00374FB8" w:rsidP="00374FB8">
      <w:pPr>
        <w:spacing w:after="0" w:line="240" w:lineRule="auto"/>
        <w:jc w:val="center"/>
        <w:rPr>
          <w:rFonts w:ascii="Times New Roman" w:eastAsia="Calibri" w:hAnsi="Times New Roman" w:cs="Times New Roman"/>
          <w:b/>
          <w:bCs/>
        </w:rPr>
      </w:pPr>
      <w:r w:rsidRPr="00374FB8">
        <w:rPr>
          <w:rFonts w:ascii="Times New Roman" w:eastAsia="Calibri" w:hAnsi="Times New Roman" w:cs="Times New Roman"/>
          <w:b/>
          <w:bCs/>
        </w:rPr>
        <w:t>Članak 2.</w:t>
      </w:r>
    </w:p>
    <w:p w14:paraId="01FD640F"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rPr>
        <w:t>Sredstva iz prethodnog članka osiguravaju se u Proračunu Grada Karlovca za 2023. godinu u visini od 40.000,00 eura.</w:t>
      </w:r>
    </w:p>
    <w:p w14:paraId="70F443DA"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rPr>
        <w:t>Pravo na isplatu sredstava prema ovoj Odluci imaju političke stranke koje su prema konačnim rezultatima izbora dobile mjesto u Gradskom vijeću i nezavisni vijećnici.</w:t>
      </w:r>
    </w:p>
    <w:p w14:paraId="65DBE912" w14:textId="77777777" w:rsidR="00374FB8" w:rsidRPr="00374FB8" w:rsidRDefault="00374FB8" w:rsidP="00374FB8">
      <w:pPr>
        <w:spacing w:after="0" w:line="240" w:lineRule="auto"/>
        <w:rPr>
          <w:rFonts w:ascii="Times New Roman" w:eastAsia="Calibri" w:hAnsi="Times New Roman" w:cs="Times New Roman"/>
        </w:rPr>
      </w:pPr>
    </w:p>
    <w:p w14:paraId="40895771" w14:textId="77777777" w:rsidR="00374FB8" w:rsidRPr="00374FB8" w:rsidRDefault="00374FB8" w:rsidP="00374FB8">
      <w:pPr>
        <w:spacing w:after="0" w:line="240" w:lineRule="auto"/>
        <w:jc w:val="center"/>
        <w:rPr>
          <w:rFonts w:ascii="Times New Roman" w:eastAsia="Calibri" w:hAnsi="Times New Roman" w:cs="Times New Roman"/>
          <w:b/>
          <w:bCs/>
        </w:rPr>
      </w:pPr>
      <w:r w:rsidRPr="00374FB8">
        <w:rPr>
          <w:rFonts w:ascii="Times New Roman" w:eastAsia="Calibri" w:hAnsi="Times New Roman" w:cs="Times New Roman"/>
          <w:b/>
          <w:bCs/>
        </w:rPr>
        <w:t>Članak 3.</w:t>
      </w:r>
    </w:p>
    <w:p w14:paraId="6FEC6636" w14:textId="77777777" w:rsidR="00374FB8" w:rsidRPr="00374FB8" w:rsidRDefault="00374FB8" w:rsidP="00374FB8">
      <w:pPr>
        <w:spacing w:after="0" w:line="240" w:lineRule="auto"/>
        <w:jc w:val="both"/>
        <w:rPr>
          <w:rFonts w:ascii="Times New Roman" w:eastAsia="Calibri" w:hAnsi="Times New Roman" w:cs="Times New Roman"/>
        </w:rPr>
      </w:pPr>
      <w:r w:rsidRPr="00374FB8">
        <w:rPr>
          <w:rFonts w:ascii="Times New Roman" w:eastAsia="Calibri" w:hAnsi="Times New Roman" w:cs="Times New Roman"/>
        </w:rPr>
        <w:t>Sredstva za financiranje političkih stranaka i nezavisnih vijećnika Gradskog vijeća osigurana u Proračunu Grada Karlovca raspoređuju se na način da se utvrdi jednaki iznos sredstava za svakog vijećnika u Gradskom vijeću razmjerno broju vijećnika svake političke stranke u Gradskom vijeću, u trenutku konstituiranja Gradskog vijeća.</w:t>
      </w:r>
    </w:p>
    <w:p w14:paraId="5B1A0F7D" w14:textId="77777777" w:rsidR="00374FB8" w:rsidRPr="00374FB8" w:rsidRDefault="00374FB8" w:rsidP="00374FB8">
      <w:pPr>
        <w:spacing w:after="0" w:line="240" w:lineRule="auto"/>
        <w:jc w:val="both"/>
        <w:rPr>
          <w:rFonts w:ascii="Times New Roman" w:eastAsia="Calibri" w:hAnsi="Times New Roman" w:cs="Times New Roman"/>
        </w:rPr>
      </w:pPr>
    </w:p>
    <w:p w14:paraId="11D12194" w14:textId="77777777" w:rsidR="00374FB8" w:rsidRPr="00374FB8" w:rsidRDefault="00374FB8" w:rsidP="00374FB8">
      <w:pPr>
        <w:spacing w:after="0" w:line="240" w:lineRule="auto"/>
        <w:jc w:val="both"/>
        <w:rPr>
          <w:rFonts w:ascii="Times New Roman" w:eastAsia="Calibri" w:hAnsi="Times New Roman" w:cs="Times New Roman"/>
          <w:bCs/>
        </w:rPr>
      </w:pPr>
      <w:r w:rsidRPr="00374FB8">
        <w:rPr>
          <w:rFonts w:ascii="Times New Roman" w:eastAsia="Calibri" w:hAnsi="Times New Roman" w:cs="Times New Roman"/>
          <w:bCs/>
        </w:rPr>
        <w:t xml:space="preserve">Za redovito godišnje financiranje političkih stranaka i nezavisnih vijećnika Gradskog vijeća Grada Karlovca iz Proračuna Grada Karlovca za 2023. godinu osiguravaju se sredstva po jednom vijećniku u iznosu 1.808,00 eura. Za svakog člana Gradskog vijeća podzastupljenog spola pripada i pravo na naknadu u visini 10%, time da se za svaku vijećnicu Gradskog vijeća Grada Karlovca godišnje osigurava iznos od 1.988,80 eura. </w:t>
      </w:r>
    </w:p>
    <w:p w14:paraId="1F01E536" w14:textId="77777777" w:rsidR="00374FB8" w:rsidRPr="00374FB8" w:rsidRDefault="00374FB8" w:rsidP="00374FB8">
      <w:pPr>
        <w:spacing w:after="0" w:line="240" w:lineRule="auto"/>
        <w:jc w:val="center"/>
        <w:rPr>
          <w:rFonts w:ascii="Times New Roman" w:eastAsia="Calibri" w:hAnsi="Times New Roman" w:cs="Times New Roman"/>
          <w:b/>
          <w:bCs/>
        </w:rPr>
      </w:pPr>
    </w:p>
    <w:p w14:paraId="26C3162B" w14:textId="77777777" w:rsidR="00374FB8" w:rsidRPr="00374FB8" w:rsidRDefault="00374FB8" w:rsidP="00374FB8">
      <w:pPr>
        <w:spacing w:after="0" w:line="240" w:lineRule="auto"/>
        <w:jc w:val="center"/>
        <w:rPr>
          <w:rFonts w:ascii="Times New Roman" w:eastAsia="Calibri" w:hAnsi="Times New Roman" w:cs="Times New Roman"/>
          <w:b/>
          <w:bCs/>
        </w:rPr>
      </w:pPr>
      <w:r w:rsidRPr="00374FB8">
        <w:rPr>
          <w:rFonts w:ascii="Times New Roman" w:eastAsia="Calibri" w:hAnsi="Times New Roman" w:cs="Times New Roman"/>
          <w:b/>
          <w:bCs/>
        </w:rPr>
        <w:t>Članak 4.</w:t>
      </w:r>
    </w:p>
    <w:p w14:paraId="25364963"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rPr>
        <w:t xml:space="preserve">Sredstva iz članka 2. ove Odluke raspoređuju se tromjesečno u jednakim iznosima, razmjerno broju  članova svake političke stranke zastupljene u Gradskom vijeću kao i vijećnika Gradskog vijeća koji su </w:t>
      </w:r>
      <w:r w:rsidRPr="00374FB8">
        <w:rPr>
          <w:rFonts w:ascii="Times New Roman" w:eastAsia="Calibri" w:hAnsi="Times New Roman" w:cs="Times New Roman"/>
        </w:rPr>
        <w:lastRenderedPageBreak/>
        <w:t xml:space="preserve">izabrani s nezavisnih lista i to za vijećnike u iznosu od 452,00 eura tromjesečno, odnosno za svaku vijećnicu Gradskog vijeća u iznosu od 497,20 eura tromjesečno kako slijedi: </w:t>
      </w:r>
    </w:p>
    <w:p w14:paraId="5073EEA2" w14:textId="77777777" w:rsidR="00374FB8" w:rsidRPr="00374FB8" w:rsidRDefault="00374FB8" w:rsidP="00374FB8">
      <w:pPr>
        <w:spacing w:after="0" w:line="240" w:lineRule="auto"/>
        <w:jc w:val="both"/>
        <w:rPr>
          <w:rFonts w:ascii="Times New Roman" w:eastAsia="Calibri" w:hAnsi="Times New Roman" w:cs="Times New Roman"/>
          <w:b/>
        </w:rPr>
      </w:pPr>
    </w:p>
    <w:tbl>
      <w:tblPr>
        <w:tblW w:w="9062" w:type="dxa"/>
        <w:tblLook w:val="04A0" w:firstRow="1" w:lastRow="0" w:firstColumn="1" w:lastColumn="0" w:noHBand="0" w:noVBand="1"/>
      </w:tblPr>
      <w:tblGrid>
        <w:gridCol w:w="960"/>
        <w:gridCol w:w="1580"/>
        <w:gridCol w:w="960"/>
        <w:gridCol w:w="1168"/>
        <w:gridCol w:w="1276"/>
        <w:gridCol w:w="1276"/>
        <w:gridCol w:w="1842"/>
      </w:tblGrid>
      <w:tr w:rsidR="00374FB8" w:rsidRPr="00374FB8" w14:paraId="7DFFF129" w14:textId="77777777" w:rsidTr="009C173C">
        <w:trPr>
          <w:trHeight w:val="564"/>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968AB5"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R.br.</w:t>
            </w:r>
          </w:p>
        </w:tc>
        <w:tc>
          <w:tcPr>
            <w:tcW w:w="1580" w:type="dxa"/>
            <w:tcBorders>
              <w:top w:val="single" w:sz="8" w:space="0" w:color="auto"/>
              <w:left w:val="nil"/>
              <w:bottom w:val="single" w:sz="8" w:space="0" w:color="auto"/>
              <w:right w:val="single" w:sz="8" w:space="0" w:color="auto"/>
            </w:tcBorders>
            <w:shd w:val="clear" w:color="auto" w:fill="auto"/>
            <w:vAlign w:val="center"/>
            <w:hideMark/>
          </w:tcPr>
          <w:p w14:paraId="4C53EAAA"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 xml:space="preserve">Naziv političke stranke </w:t>
            </w:r>
          </w:p>
        </w:tc>
        <w:tc>
          <w:tcPr>
            <w:tcW w:w="2128" w:type="dxa"/>
            <w:gridSpan w:val="2"/>
            <w:tcBorders>
              <w:top w:val="single" w:sz="8" w:space="0" w:color="auto"/>
              <w:left w:val="nil"/>
              <w:bottom w:val="single" w:sz="8" w:space="0" w:color="auto"/>
              <w:right w:val="single" w:sz="8" w:space="0" w:color="000000"/>
            </w:tcBorders>
            <w:shd w:val="clear" w:color="auto" w:fill="auto"/>
            <w:vAlign w:val="center"/>
            <w:hideMark/>
          </w:tcPr>
          <w:p w14:paraId="4A5E5C57"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Broj vijećnika</w:t>
            </w:r>
          </w:p>
        </w:tc>
        <w:tc>
          <w:tcPr>
            <w:tcW w:w="4394" w:type="dxa"/>
            <w:gridSpan w:val="3"/>
            <w:tcBorders>
              <w:top w:val="single" w:sz="8" w:space="0" w:color="auto"/>
              <w:left w:val="nil"/>
              <w:bottom w:val="single" w:sz="8" w:space="0" w:color="auto"/>
              <w:right w:val="single" w:sz="8" w:space="0" w:color="000000"/>
            </w:tcBorders>
            <w:shd w:val="clear" w:color="auto" w:fill="auto"/>
            <w:vAlign w:val="center"/>
            <w:hideMark/>
          </w:tcPr>
          <w:p w14:paraId="2109549E"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Tromjesečni iznos sredstava za isplatu u 2023. godini</w:t>
            </w:r>
          </w:p>
        </w:tc>
      </w:tr>
      <w:tr w:rsidR="00374FB8" w:rsidRPr="00374FB8" w14:paraId="69316B64" w14:textId="77777777" w:rsidTr="009C173C">
        <w:trPr>
          <w:trHeight w:val="300"/>
        </w:trPr>
        <w:tc>
          <w:tcPr>
            <w:tcW w:w="960" w:type="dxa"/>
            <w:tcBorders>
              <w:top w:val="nil"/>
              <w:left w:val="single" w:sz="8" w:space="0" w:color="auto"/>
              <w:bottom w:val="single" w:sz="8" w:space="0" w:color="auto"/>
              <w:right w:val="single" w:sz="8" w:space="0" w:color="auto"/>
            </w:tcBorders>
            <w:shd w:val="clear" w:color="auto" w:fill="auto"/>
            <w:hideMark/>
          </w:tcPr>
          <w:p w14:paraId="5ED3A1D6"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 </w:t>
            </w:r>
          </w:p>
        </w:tc>
        <w:tc>
          <w:tcPr>
            <w:tcW w:w="1580" w:type="dxa"/>
            <w:tcBorders>
              <w:top w:val="nil"/>
              <w:left w:val="nil"/>
              <w:bottom w:val="single" w:sz="8" w:space="0" w:color="auto"/>
              <w:right w:val="single" w:sz="8" w:space="0" w:color="auto"/>
            </w:tcBorders>
            <w:shd w:val="clear" w:color="auto" w:fill="auto"/>
            <w:hideMark/>
          </w:tcPr>
          <w:p w14:paraId="77F476F7" w14:textId="77777777" w:rsidR="00374FB8" w:rsidRPr="00374FB8" w:rsidRDefault="00374FB8" w:rsidP="00374FB8">
            <w:pPr>
              <w:spacing w:after="0" w:line="240" w:lineRule="auto"/>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 </w:t>
            </w:r>
          </w:p>
        </w:tc>
        <w:tc>
          <w:tcPr>
            <w:tcW w:w="960" w:type="dxa"/>
            <w:tcBorders>
              <w:top w:val="nil"/>
              <w:left w:val="nil"/>
              <w:bottom w:val="single" w:sz="8" w:space="0" w:color="auto"/>
              <w:right w:val="single" w:sz="8" w:space="0" w:color="auto"/>
            </w:tcBorders>
            <w:shd w:val="clear" w:color="auto" w:fill="auto"/>
            <w:vAlign w:val="center"/>
            <w:hideMark/>
          </w:tcPr>
          <w:p w14:paraId="7884D4F8"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M</w:t>
            </w:r>
          </w:p>
        </w:tc>
        <w:tc>
          <w:tcPr>
            <w:tcW w:w="1168" w:type="dxa"/>
            <w:tcBorders>
              <w:top w:val="nil"/>
              <w:left w:val="nil"/>
              <w:bottom w:val="single" w:sz="8" w:space="0" w:color="auto"/>
              <w:right w:val="single" w:sz="8" w:space="0" w:color="auto"/>
            </w:tcBorders>
            <w:shd w:val="clear" w:color="auto" w:fill="auto"/>
            <w:vAlign w:val="center"/>
            <w:hideMark/>
          </w:tcPr>
          <w:p w14:paraId="1AEB1606"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Ž</w:t>
            </w:r>
          </w:p>
        </w:tc>
        <w:tc>
          <w:tcPr>
            <w:tcW w:w="1276" w:type="dxa"/>
            <w:tcBorders>
              <w:top w:val="nil"/>
              <w:left w:val="nil"/>
              <w:bottom w:val="single" w:sz="8" w:space="0" w:color="auto"/>
              <w:right w:val="single" w:sz="8" w:space="0" w:color="auto"/>
            </w:tcBorders>
            <w:shd w:val="clear" w:color="auto" w:fill="auto"/>
            <w:vAlign w:val="center"/>
            <w:hideMark/>
          </w:tcPr>
          <w:p w14:paraId="47B89542"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M</w:t>
            </w:r>
          </w:p>
        </w:tc>
        <w:tc>
          <w:tcPr>
            <w:tcW w:w="1276" w:type="dxa"/>
            <w:tcBorders>
              <w:top w:val="nil"/>
              <w:left w:val="nil"/>
              <w:bottom w:val="single" w:sz="8" w:space="0" w:color="auto"/>
              <w:right w:val="single" w:sz="8" w:space="0" w:color="auto"/>
            </w:tcBorders>
            <w:shd w:val="clear" w:color="auto" w:fill="auto"/>
            <w:vAlign w:val="center"/>
            <w:hideMark/>
          </w:tcPr>
          <w:p w14:paraId="0F42DDD8"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Ž</w:t>
            </w:r>
          </w:p>
        </w:tc>
        <w:tc>
          <w:tcPr>
            <w:tcW w:w="1842" w:type="dxa"/>
            <w:tcBorders>
              <w:top w:val="nil"/>
              <w:left w:val="nil"/>
              <w:bottom w:val="single" w:sz="8" w:space="0" w:color="auto"/>
              <w:right w:val="single" w:sz="8" w:space="0" w:color="auto"/>
            </w:tcBorders>
            <w:shd w:val="clear" w:color="auto" w:fill="auto"/>
            <w:vAlign w:val="center"/>
            <w:hideMark/>
          </w:tcPr>
          <w:p w14:paraId="13456B48"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UKUPNO</w:t>
            </w:r>
          </w:p>
        </w:tc>
      </w:tr>
      <w:tr w:rsidR="00374FB8" w:rsidRPr="00374FB8" w14:paraId="45DE0B02" w14:textId="77777777" w:rsidTr="009C173C">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7F1CB0C"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1.</w:t>
            </w:r>
          </w:p>
        </w:tc>
        <w:tc>
          <w:tcPr>
            <w:tcW w:w="1580" w:type="dxa"/>
            <w:tcBorders>
              <w:top w:val="nil"/>
              <w:left w:val="nil"/>
              <w:bottom w:val="single" w:sz="8" w:space="0" w:color="auto"/>
              <w:right w:val="single" w:sz="8" w:space="0" w:color="auto"/>
            </w:tcBorders>
            <w:shd w:val="clear" w:color="auto" w:fill="auto"/>
            <w:vAlign w:val="center"/>
            <w:hideMark/>
          </w:tcPr>
          <w:p w14:paraId="02075E89"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HDZ</w:t>
            </w:r>
          </w:p>
        </w:tc>
        <w:tc>
          <w:tcPr>
            <w:tcW w:w="960" w:type="dxa"/>
            <w:tcBorders>
              <w:top w:val="nil"/>
              <w:left w:val="nil"/>
              <w:bottom w:val="single" w:sz="8" w:space="0" w:color="auto"/>
              <w:right w:val="single" w:sz="8" w:space="0" w:color="auto"/>
            </w:tcBorders>
            <w:shd w:val="clear" w:color="auto" w:fill="auto"/>
            <w:vAlign w:val="center"/>
            <w:hideMark/>
          </w:tcPr>
          <w:p w14:paraId="6FC252B5"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6</w:t>
            </w:r>
          </w:p>
        </w:tc>
        <w:tc>
          <w:tcPr>
            <w:tcW w:w="1168" w:type="dxa"/>
            <w:tcBorders>
              <w:top w:val="nil"/>
              <w:left w:val="nil"/>
              <w:bottom w:val="single" w:sz="8" w:space="0" w:color="auto"/>
              <w:right w:val="single" w:sz="8" w:space="0" w:color="auto"/>
            </w:tcBorders>
            <w:shd w:val="clear" w:color="auto" w:fill="auto"/>
            <w:vAlign w:val="center"/>
            <w:hideMark/>
          </w:tcPr>
          <w:p w14:paraId="0CEBD8A7"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3</w:t>
            </w:r>
          </w:p>
        </w:tc>
        <w:tc>
          <w:tcPr>
            <w:tcW w:w="1276" w:type="dxa"/>
            <w:tcBorders>
              <w:top w:val="nil"/>
              <w:left w:val="nil"/>
              <w:bottom w:val="single" w:sz="8" w:space="0" w:color="auto"/>
              <w:right w:val="single" w:sz="8" w:space="0" w:color="auto"/>
            </w:tcBorders>
            <w:shd w:val="clear" w:color="auto" w:fill="auto"/>
            <w:vAlign w:val="center"/>
            <w:hideMark/>
          </w:tcPr>
          <w:p w14:paraId="4EE342A1"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2.712,00 €</w:t>
            </w:r>
          </w:p>
        </w:tc>
        <w:tc>
          <w:tcPr>
            <w:tcW w:w="1276" w:type="dxa"/>
            <w:tcBorders>
              <w:top w:val="nil"/>
              <w:left w:val="nil"/>
              <w:bottom w:val="single" w:sz="8" w:space="0" w:color="auto"/>
              <w:right w:val="single" w:sz="8" w:space="0" w:color="auto"/>
            </w:tcBorders>
            <w:shd w:val="clear" w:color="auto" w:fill="auto"/>
            <w:vAlign w:val="center"/>
            <w:hideMark/>
          </w:tcPr>
          <w:p w14:paraId="7F7FEAA8"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1.491,60 €</w:t>
            </w:r>
          </w:p>
        </w:tc>
        <w:tc>
          <w:tcPr>
            <w:tcW w:w="1842" w:type="dxa"/>
            <w:tcBorders>
              <w:top w:val="nil"/>
              <w:left w:val="nil"/>
              <w:bottom w:val="single" w:sz="8" w:space="0" w:color="auto"/>
              <w:right w:val="single" w:sz="8" w:space="0" w:color="auto"/>
            </w:tcBorders>
            <w:shd w:val="clear" w:color="auto" w:fill="auto"/>
            <w:vAlign w:val="center"/>
            <w:hideMark/>
          </w:tcPr>
          <w:p w14:paraId="695A3CDE"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4.203,60 €</w:t>
            </w:r>
          </w:p>
        </w:tc>
      </w:tr>
      <w:tr w:rsidR="00374FB8" w:rsidRPr="00374FB8" w14:paraId="4913F618" w14:textId="77777777" w:rsidTr="009C173C">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25916F4"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2.</w:t>
            </w:r>
          </w:p>
        </w:tc>
        <w:tc>
          <w:tcPr>
            <w:tcW w:w="1580" w:type="dxa"/>
            <w:tcBorders>
              <w:top w:val="nil"/>
              <w:left w:val="nil"/>
              <w:bottom w:val="single" w:sz="8" w:space="0" w:color="auto"/>
              <w:right w:val="single" w:sz="8" w:space="0" w:color="auto"/>
            </w:tcBorders>
            <w:shd w:val="clear" w:color="auto" w:fill="auto"/>
            <w:vAlign w:val="center"/>
            <w:hideMark/>
          </w:tcPr>
          <w:p w14:paraId="5ED27691"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SDP</w:t>
            </w:r>
          </w:p>
        </w:tc>
        <w:tc>
          <w:tcPr>
            <w:tcW w:w="960" w:type="dxa"/>
            <w:tcBorders>
              <w:top w:val="nil"/>
              <w:left w:val="nil"/>
              <w:bottom w:val="single" w:sz="8" w:space="0" w:color="auto"/>
              <w:right w:val="single" w:sz="8" w:space="0" w:color="auto"/>
            </w:tcBorders>
            <w:shd w:val="clear" w:color="auto" w:fill="auto"/>
            <w:vAlign w:val="center"/>
            <w:hideMark/>
          </w:tcPr>
          <w:p w14:paraId="4B1B701E"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 3/4</w:t>
            </w:r>
          </w:p>
        </w:tc>
        <w:tc>
          <w:tcPr>
            <w:tcW w:w="1168" w:type="dxa"/>
            <w:tcBorders>
              <w:top w:val="nil"/>
              <w:left w:val="nil"/>
              <w:bottom w:val="single" w:sz="8" w:space="0" w:color="auto"/>
              <w:right w:val="single" w:sz="8" w:space="0" w:color="auto"/>
            </w:tcBorders>
            <w:shd w:val="clear" w:color="auto" w:fill="auto"/>
            <w:vAlign w:val="center"/>
            <w:hideMark/>
          </w:tcPr>
          <w:p w14:paraId="76A907C3"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w:t>
            </w:r>
          </w:p>
        </w:tc>
        <w:tc>
          <w:tcPr>
            <w:tcW w:w="1276" w:type="dxa"/>
            <w:tcBorders>
              <w:top w:val="nil"/>
              <w:left w:val="nil"/>
              <w:bottom w:val="single" w:sz="8" w:space="0" w:color="auto"/>
              <w:right w:val="single" w:sz="8" w:space="0" w:color="auto"/>
            </w:tcBorders>
            <w:shd w:val="clear" w:color="auto" w:fill="auto"/>
            <w:vAlign w:val="center"/>
            <w:hideMark/>
          </w:tcPr>
          <w:p w14:paraId="4D9BAE03"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791,00 €</w:t>
            </w:r>
          </w:p>
        </w:tc>
        <w:tc>
          <w:tcPr>
            <w:tcW w:w="1276" w:type="dxa"/>
            <w:tcBorders>
              <w:top w:val="nil"/>
              <w:left w:val="nil"/>
              <w:bottom w:val="single" w:sz="8" w:space="0" w:color="auto"/>
              <w:right w:val="single" w:sz="8" w:space="0" w:color="auto"/>
            </w:tcBorders>
            <w:shd w:val="clear" w:color="auto" w:fill="auto"/>
            <w:vAlign w:val="center"/>
            <w:hideMark/>
          </w:tcPr>
          <w:p w14:paraId="686F91C3"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994,40 €</w:t>
            </w:r>
          </w:p>
        </w:tc>
        <w:tc>
          <w:tcPr>
            <w:tcW w:w="1842" w:type="dxa"/>
            <w:tcBorders>
              <w:top w:val="nil"/>
              <w:left w:val="nil"/>
              <w:bottom w:val="single" w:sz="8" w:space="0" w:color="auto"/>
              <w:right w:val="single" w:sz="8" w:space="0" w:color="auto"/>
            </w:tcBorders>
            <w:shd w:val="clear" w:color="auto" w:fill="auto"/>
            <w:vAlign w:val="center"/>
            <w:hideMark/>
          </w:tcPr>
          <w:p w14:paraId="1B37DC87"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1.785,40 €</w:t>
            </w:r>
          </w:p>
        </w:tc>
      </w:tr>
      <w:tr w:rsidR="00374FB8" w:rsidRPr="00374FB8" w14:paraId="3CB19F8A" w14:textId="77777777" w:rsidTr="009C173C">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DD4C266"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3.</w:t>
            </w:r>
          </w:p>
        </w:tc>
        <w:tc>
          <w:tcPr>
            <w:tcW w:w="1580" w:type="dxa"/>
            <w:tcBorders>
              <w:top w:val="nil"/>
              <w:left w:val="nil"/>
              <w:bottom w:val="single" w:sz="8" w:space="0" w:color="auto"/>
              <w:right w:val="single" w:sz="8" w:space="0" w:color="auto"/>
            </w:tcBorders>
            <w:shd w:val="clear" w:color="auto" w:fill="auto"/>
            <w:vAlign w:val="center"/>
            <w:hideMark/>
          </w:tcPr>
          <w:p w14:paraId="06328811"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HSS</w:t>
            </w:r>
          </w:p>
        </w:tc>
        <w:tc>
          <w:tcPr>
            <w:tcW w:w="960" w:type="dxa"/>
            <w:tcBorders>
              <w:top w:val="nil"/>
              <w:left w:val="nil"/>
              <w:bottom w:val="single" w:sz="8" w:space="0" w:color="auto"/>
              <w:right w:val="single" w:sz="8" w:space="0" w:color="auto"/>
            </w:tcBorders>
            <w:shd w:val="clear" w:color="auto" w:fill="auto"/>
            <w:vAlign w:val="center"/>
            <w:hideMark/>
          </w:tcPr>
          <w:p w14:paraId="5B9AB2D1"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 1/4</w:t>
            </w:r>
          </w:p>
        </w:tc>
        <w:tc>
          <w:tcPr>
            <w:tcW w:w="1168" w:type="dxa"/>
            <w:tcBorders>
              <w:top w:val="nil"/>
              <w:left w:val="nil"/>
              <w:bottom w:val="single" w:sz="8" w:space="0" w:color="auto"/>
              <w:right w:val="single" w:sz="8" w:space="0" w:color="auto"/>
            </w:tcBorders>
            <w:shd w:val="clear" w:color="auto" w:fill="auto"/>
            <w:vAlign w:val="center"/>
            <w:hideMark/>
          </w:tcPr>
          <w:p w14:paraId="58CAD012"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0</w:t>
            </w:r>
          </w:p>
        </w:tc>
        <w:tc>
          <w:tcPr>
            <w:tcW w:w="1276" w:type="dxa"/>
            <w:tcBorders>
              <w:top w:val="nil"/>
              <w:left w:val="nil"/>
              <w:bottom w:val="single" w:sz="8" w:space="0" w:color="auto"/>
              <w:right w:val="single" w:sz="8" w:space="0" w:color="auto"/>
            </w:tcBorders>
            <w:shd w:val="clear" w:color="auto" w:fill="auto"/>
            <w:vAlign w:val="center"/>
            <w:hideMark/>
          </w:tcPr>
          <w:p w14:paraId="779D1BB3"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565,00 €</w:t>
            </w:r>
          </w:p>
        </w:tc>
        <w:tc>
          <w:tcPr>
            <w:tcW w:w="1276" w:type="dxa"/>
            <w:tcBorders>
              <w:top w:val="nil"/>
              <w:left w:val="nil"/>
              <w:bottom w:val="single" w:sz="8" w:space="0" w:color="auto"/>
              <w:right w:val="single" w:sz="8" w:space="0" w:color="auto"/>
            </w:tcBorders>
            <w:shd w:val="clear" w:color="auto" w:fill="auto"/>
            <w:vAlign w:val="center"/>
            <w:hideMark/>
          </w:tcPr>
          <w:p w14:paraId="613CA813"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w:t>
            </w:r>
          </w:p>
        </w:tc>
        <w:tc>
          <w:tcPr>
            <w:tcW w:w="1842" w:type="dxa"/>
            <w:tcBorders>
              <w:top w:val="nil"/>
              <w:left w:val="nil"/>
              <w:bottom w:val="single" w:sz="8" w:space="0" w:color="auto"/>
              <w:right w:val="single" w:sz="8" w:space="0" w:color="auto"/>
            </w:tcBorders>
            <w:shd w:val="clear" w:color="auto" w:fill="auto"/>
            <w:vAlign w:val="center"/>
            <w:hideMark/>
          </w:tcPr>
          <w:p w14:paraId="6F08B917"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565,00 €</w:t>
            </w:r>
          </w:p>
        </w:tc>
      </w:tr>
      <w:tr w:rsidR="00374FB8" w:rsidRPr="00374FB8" w14:paraId="620E80BB" w14:textId="77777777" w:rsidTr="009C173C">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5425876"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4.</w:t>
            </w:r>
          </w:p>
        </w:tc>
        <w:tc>
          <w:tcPr>
            <w:tcW w:w="1580" w:type="dxa"/>
            <w:tcBorders>
              <w:top w:val="nil"/>
              <w:left w:val="nil"/>
              <w:bottom w:val="single" w:sz="8" w:space="0" w:color="auto"/>
              <w:right w:val="single" w:sz="8" w:space="0" w:color="auto"/>
            </w:tcBorders>
            <w:shd w:val="clear" w:color="auto" w:fill="auto"/>
            <w:vAlign w:val="center"/>
            <w:hideMark/>
          </w:tcPr>
          <w:p w14:paraId="5D486CD9"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MOŽEMO!</w:t>
            </w:r>
          </w:p>
        </w:tc>
        <w:tc>
          <w:tcPr>
            <w:tcW w:w="960" w:type="dxa"/>
            <w:tcBorders>
              <w:top w:val="nil"/>
              <w:left w:val="nil"/>
              <w:bottom w:val="single" w:sz="8" w:space="0" w:color="auto"/>
              <w:right w:val="single" w:sz="8" w:space="0" w:color="auto"/>
            </w:tcBorders>
            <w:shd w:val="clear" w:color="auto" w:fill="auto"/>
            <w:vAlign w:val="center"/>
            <w:hideMark/>
          </w:tcPr>
          <w:p w14:paraId="3E84B3B3"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w:t>
            </w:r>
          </w:p>
        </w:tc>
        <w:tc>
          <w:tcPr>
            <w:tcW w:w="1168" w:type="dxa"/>
            <w:tcBorders>
              <w:top w:val="nil"/>
              <w:left w:val="nil"/>
              <w:bottom w:val="single" w:sz="8" w:space="0" w:color="auto"/>
              <w:right w:val="single" w:sz="8" w:space="0" w:color="auto"/>
            </w:tcBorders>
            <w:shd w:val="clear" w:color="auto" w:fill="auto"/>
            <w:vAlign w:val="center"/>
            <w:hideMark/>
          </w:tcPr>
          <w:p w14:paraId="03EE9EF7"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w:t>
            </w:r>
          </w:p>
        </w:tc>
        <w:tc>
          <w:tcPr>
            <w:tcW w:w="1276" w:type="dxa"/>
            <w:tcBorders>
              <w:top w:val="nil"/>
              <w:left w:val="nil"/>
              <w:bottom w:val="single" w:sz="8" w:space="0" w:color="auto"/>
              <w:right w:val="single" w:sz="8" w:space="0" w:color="auto"/>
            </w:tcBorders>
            <w:shd w:val="clear" w:color="auto" w:fill="auto"/>
            <w:vAlign w:val="center"/>
            <w:hideMark/>
          </w:tcPr>
          <w:p w14:paraId="74552166"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452,00 €</w:t>
            </w:r>
          </w:p>
        </w:tc>
        <w:tc>
          <w:tcPr>
            <w:tcW w:w="1276" w:type="dxa"/>
            <w:tcBorders>
              <w:top w:val="nil"/>
              <w:left w:val="nil"/>
              <w:bottom w:val="single" w:sz="8" w:space="0" w:color="auto"/>
              <w:right w:val="single" w:sz="8" w:space="0" w:color="auto"/>
            </w:tcBorders>
            <w:shd w:val="clear" w:color="auto" w:fill="auto"/>
            <w:vAlign w:val="center"/>
            <w:hideMark/>
          </w:tcPr>
          <w:p w14:paraId="00EF44B0"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994,40 €</w:t>
            </w:r>
          </w:p>
        </w:tc>
        <w:tc>
          <w:tcPr>
            <w:tcW w:w="1842" w:type="dxa"/>
            <w:tcBorders>
              <w:top w:val="nil"/>
              <w:left w:val="nil"/>
              <w:bottom w:val="single" w:sz="8" w:space="0" w:color="auto"/>
              <w:right w:val="single" w:sz="8" w:space="0" w:color="auto"/>
            </w:tcBorders>
            <w:shd w:val="clear" w:color="auto" w:fill="auto"/>
            <w:vAlign w:val="center"/>
            <w:hideMark/>
          </w:tcPr>
          <w:p w14:paraId="762AC683"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1.446,40 €</w:t>
            </w:r>
          </w:p>
        </w:tc>
      </w:tr>
      <w:tr w:rsidR="00374FB8" w:rsidRPr="00374FB8" w14:paraId="7B9713F5" w14:textId="77777777" w:rsidTr="009C173C">
        <w:trPr>
          <w:trHeight w:val="564"/>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16D75F3"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5.</w:t>
            </w:r>
          </w:p>
        </w:tc>
        <w:tc>
          <w:tcPr>
            <w:tcW w:w="1580" w:type="dxa"/>
            <w:tcBorders>
              <w:top w:val="nil"/>
              <w:left w:val="nil"/>
              <w:bottom w:val="single" w:sz="8" w:space="0" w:color="auto"/>
              <w:right w:val="single" w:sz="8" w:space="0" w:color="auto"/>
            </w:tcBorders>
            <w:shd w:val="clear" w:color="auto" w:fill="auto"/>
            <w:vAlign w:val="center"/>
            <w:hideMark/>
          </w:tcPr>
          <w:p w14:paraId="3F52DA52"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NOVA LJEVICA</w:t>
            </w:r>
          </w:p>
        </w:tc>
        <w:tc>
          <w:tcPr>
            <w:tcW w:w="960" w:type="dxa"/>
            <w:tcBorders>
              <w:top w:val="nil"/>
              <w:left w:val="nil"/>
              <w:bottom w:val="single" w:sz="8" w:space="0" w:color="auto"/>
              <w:right w:val="single" w:sz="8" w:space="0" w:color="auto"/>
            </w:tcBorders>
            <w:shd w:val="clear" w:color="auto" w:fill="auto"/>
            <w:vAlign w:val="center"/>
            <w:hideMark/>
          </w:tcPr>
          <w:p w14:paraId="688E5CF8"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1</w:t>
            </w:r>
          </w:p>
        </w:tc>
        <w:tc>
          <w:tcPr>
            <w:tcW w:w="1168" w:type="dxa"/>
            <w:tcBorders>
              <w:top w:val="nil"/>
              <w:left w:val="nil"/>
              <w:bottom w:val="single" w:sz="8" w:space="0" w:color="auto"/>
              <w:right w:val="single" w:sz="8" w:space="0" w:color="auto"/>
            </w:tcBorders>
            <w:shd w:val="clear" w:color="auto" w:fill="auto"/>
            <w:vAlign w:val="center"/>
            <w:hideMark/>
          </w:tcPr>
          <w:p w14:paraId="3891867D"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0</w:t>
            </w:r>
          </w:p>
        </w:tc>
        <w:tc>
          <w:tcPr>
            <w:tcW w:w="1276" w:type="dxa"/>
            <w:tcBorders>
              <w:top w:val="nil"/>
              <w:left w:val="nil"/>
              <w:bottom w:val="single" w:sz="8" w:space="0" w:color="auto"/>
              <w:right w:val="single" w:sz="8" w:space="0" w:color="auto"/>
            </w:tcBorders>
            <w:shd w:val="clear" w:color="auto" w:fill="auto"/>
            <w:vAlign w:val="center"/>
            <w:hideMark/>
          </w:tcPr>
          <w:p w14:paraId="41E12E92"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452,00 €</w:t>
            </w:r>
          </w:p>
        </w:tc>
        <w:tc>
          <w:tcPr>
            <w:tcW w:w="1276" w:type="dxa"/>
            <w:tcBorders>
              <w:top w:val="nil"/>
              <w:left w:val="nil"/>
              <w:bottom w:val="single" w:sz="8" w:space="0" w:color="auto"/>
              <w:right w:val="single" w:sz="8" w:space="0" w:color="auto"/>
            </w:tcBorders>
            <w:shd w:val="clear" w:color="auto" w:fill="auto"/>
            <w:vAlign w:val="center"/>
            <w:hideMark/>
          </w:tcPr>
          <w:p w14:paraId="76C4639D"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w:t>
            </w:r>
          </w:p>
        </w:tc>
        <w:tc>
          <w:tcPr>
            <w:tcW w:w="1842" w:type="dxa"/>
            <w:tcBorders>
              <w:top w:val="nil"/>
              <w:left w:val="nil"/>
              <w:bottom w:val="single" w:sz="8" w:space="0" w:color="auto"/>
              <w:right w:val="single" w:sz="8" w:space="0" w:color="auto"/>
            </w:tcBorders>
            <w:shd w:val="clear" w:color="auto" w:fill="auto"/>
            <w:vAlign w:val="center"/>
            <w:hideMark/>
          </w:tcPr>
          <w:p w14:paraId="672E704C"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452,00 €</w:t>
            </w:r>
          </w:p>
        </w:tc>
      </w:tr>
      <w:tr w:rsidR="00374FB8" w:rsidRPr="00374FB8" w14:paraId="2D35D43D" w14:textId="77777777" w:rsidTr="009C173C">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DE5A3F9"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6.</w:t>
            </w:r>
          </w:p>
        </w:tc>
        <w:tc>
          <w:tcPr>
            <w:tcW w:w="1580" w:type="dxa"/>
            <w:tcBorders>
              <w:top w:val="nil"/>
              <w:left w:val="nil"/>
              <w:bottom w:val="single" w:sz="8" w:space="0" w:color="auto"/>
              <w:right w:val="single" w:sz="8" w:space="0" w:color="auto"/>
            </w:tcBorders>
            <w:shd w:val="clear" w:color="auto" w:fill="auto"/>
            <w:vAlign w:val="center"/>
            <w:hideMark/>
          </w:tcPr>
          <w:p w14:paraId="1DD07EF8"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DP</w:t>
            </w:r>
          </w:p>
        </w:tc>
        <w:tc>
          <w:tcPr>
            <w:tcW w:w="960" w:type="dxa"/>
            <w:tcBorders>
              <w:top w:val="nil"/>
              <w:left w:val="nil"/>
              <w:bottom w:val="single" w:sz="8" w:space="0" w:color="auto"/>
              <w:right w:val="single" w:sz="8" w:space="0" w:color="auto"/>
            </w:tcBorders>
            <w:shd w:val="clear" w:color="auto" w:fill="auto"/>
            <w:vAlign w:val="center"/>
            <w:hideMark/>
          </w:tcPr>
          <w:p w14:paraId="62A3BF24"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w:t>
            </w:r>
          </w:p>
        </w:tc>
        <w:tc>
          <w:tcPr>
            <w:tcW w:w="1168" w:type="dxa"/>
            <w:tcBorders>
              <w:top w:val="nil"/>
              <w:left w:val="nil"/>
              <w:bottom w:val="single" w:sz="8" w:space="0" w:color="auto"/>
              <w:right w:val="single" w:sz="8" w:space="0" w:color="auto"/>
            </w:tcBorders>
            <w:shd w:val="clear" w:color="auto" w:fill="auto"/>
            <w:vAlign w:val="center"/>
            <w:hideMark/>
          </w:tcPr>
          <w:p w14:paraId="3EE8BA1F"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0</w:t>
            </w:r>
          </w:p>
        </w:tc>
        <w:tc>
          <w:tcPr>
            <w:tcW w:w="1276" w:type="dxa"/>
            <w:tcBorders>
              <w:top w:val="nil"/>
              <w:left w:val="nil"/>
              <w:bottom w:val="single" w:sz="8" w:space="0" w:color="auto"/>
              <w:right w:val="single" w:sz="8" w:space="0" w:color="auto"/>
            </w:tcBorders>
            <w:shd w:val="clear" w:color="auto" w:fill="auto"/>
            <w:vAlign w:val="center"/>
            <w:hideMark/>
          </w:tcPr>
          <w:p w14:paraId="0138FC46"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904,00 €</w:t>
            </w:r>
          </w:p>
        </w:tc>
        <w:tc>
          <w:tcPr>
            <w:tcW w:w="1276" w:type="dxa"/>
            <w:tcBorders>
              <w:top w:val="nil"/>
              <w:left w:val="nil"/>
              <w:bottom w:val="single" w:sz="8" w:space="0" w:color="auto"/>
              <w:right w:val="single" w:sz="8" w:space="0" w:color="auto"/>
            </w:tcBorders>
            <w:shd w:val="clear" w:color="auto" w:fill="auto"/>
            <w:vAlign w:val="center"/>
            <w:hideMark/>
          </w:tcPr>
          <w:p w14:paraId="0232C813"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w:t>
            </w:r>
          </w:p>
        </w:tc>
        <w:tc>
          <w:tcPr>
            <w:tcW w:w="1842" w:type="dxa"/>
            <w:tcBorders>
              <w:top w:val="nil"/>
              <w:left w:val="nil"/>
              <w:bottom w:val="single" w:sz="8" w:space="0" w:color="auto"/>
              <w:right w:val="single" w:sz="8" w:space="0" w:color="auto"/>
            </w:tcBorders>
            <w:shd w:val="clear" w:color="auto" w:fill="auto"/>
            <w:vAlign w:val="center"/>
            <w:hideMark/>
          </w:tcPr>
          <w:p w14:paraId="71322EAF"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904,00 €</w:t>
            </w:r>
          </w:p>
        </w:tc>
      </w:tr>
      <w:tr w:rsidR="00374FB8" w:rsidRPr="00374FB8" w14:paraId="07EA79B0" w14:textId="77777777" w:rsidTr="009C173C">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51BFF9B"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7.</w:t>
            </w:r>
          </w:p>
        </w:tc>
        <w:tc>
          <w:tcPr>
            <w:tcW w:w="1580" w:type="dxa"/>
            <w:tcBorders>
              <w:top w:val="nil"/>
              <w:left w:val="nil"/>
              <w:bottom w:val="single" w:sz="8" w:space="0" w:color="auto"/>
              <w:right w:val="single" w:sz="8" w:space="0" w:color="auto"/>
            </w:tcBorders>
            <w:shd w:val="clear" w:color="auto" w:fill="auto"/>
            <w:vAlign w:val="center"/>
            <w:hideMark/>
          </w:tcPr>
          <w:p w14:paraId="1E298FD0"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HSU</w:t>
            </w:r>
          </w:p>
        </w:tc>
        <w:tc>
          <w:tcPr>
            <w:tcW w:w="960" w:type="dxa"/>
            <w:tcBorders>
              <w:top w:val="nil"/>
              <w:left w:val="nil"/>
              <w:bottom w:val="single" w:sz="8" w:space="0" w:color="auto"/>
              <w:right w:val="single" w:sz="8" w:space="0" w:color="auto"/>
            </w:tcBorders>
            <w:shd w:val="clear" w:color="auto" w:fill="auto"/>
            <w:vAlign w:val="center"/>
            <w:hideMark/>
          </w:tcPr>
          <w:p w14:paraId="3B7EE260"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 xml:space="preserve"> 1/2</w:t>
            </w:r>
          </w:p>
        </w:tc>
        <w:tc>
          <w:tcPr>
            <w:tcW w:w="1168" w:type="dxa"/>
            <w:tcBorders>
              <w:top w:val="nil"/>
              <w:left w:val="nil"/>
              <w:bottom w:val="single" w:sz="8" w:space="0" w:color="auto"/>
              <w:right w:val="single" w:sz="8" w:space="0" w:color="auto"/>
            </w:tcBorders>
            <w:shd w:val="clear" w:color="auto" w:fill="auto"/>
            <w:vAlign w:val="center"/>
            <w:hideMark/>
          </w:tcPr>
          <w:p w14:paraId="0DBF3F1D"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0</w:t>
            </w:r>
          </w:p>
        </w:tc>
        <w:tc>
          <w:tcPr>
            <w:tcW w:w="1276" w:type="dxa"/>
            <w:tcBorders>
              <w:top w:val="nil"/>
              <w:left w:val="nil"/>
              <w:bottom w:val="single" w:sz="8" w:space="0" w:color="auto"/>
              <w:right w:val="single" w:sz="8" w:space="0" w:color="auto"/>
            </w:tcBorders>
            <w:shd w:val="clear" w:color="auto" w:fill="auto"/>
            <w:vAlign w:val="center"/>
            <w:hideMark/>
          </w:tcPr>
          <w:p w14:paraId="7CE504E3"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226,00 €</w:t>
            </w:r>
          </w:p>
        </w:tc>
        <w:tc>
          <w:tcPr>
            <w:tcW w:w="1276" w:type="dxa"/>
            <w:tcBorders>
              <w:top w:val="nil"/>
              <w:left w:val="nil"/>
              <w:bottom w:val="single" w:sz="8" w:space="0" w:color="auto"/>
              <w:right w:val="single" w:sz="8" w:space="0" w:color="auto"/>
            </w:tcBorders>
            <w:shd w:val="clear" w:color="auto" w:fill="auto"/>
            <w:vAlign w:val="center"/>
            <w:hideMark/>
          </w:tcPr>
          <w:p w14:paraId="78F971FF"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w:t>
            </w:r>
          </w:p>
        </w:tc>
        <w:tc>
          <w:tcPr>
            <w:tcW w:w="1842" w:type="dxa"/>
            <w:tcBorders>
              <w:top w:val="nil"/>
              <w:left w:val="nil"/>
              <w:bottom w:val="single" w:sz="8" w:space="0" w:color="auto"/>
              <w:right w:val="single" w:sz="8" w:space="0" w:color="auto"/>
            </w:tcBorders>
            <w:shd w:val="clear" w:color="auto" w:fill="auto"/>
            <w:vAlign w:val="center"/>
            <w:hideMark/>
          </w:tcPr>
          <w:p w14:paraId="14973575"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226,00 €</w:t>
            </w:r>
          </w:p>
        </w:tc>
      </w:tr>
      <w:tr w:rsidR="00374FB8" w:rsidRPr="00374FB8" w14:paraId="46CF7AF5" w14:textId="77777777" w:rsidTr="009C173C">
        <w:trPr>
          <w:trHeight w:val="30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94B008C"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8.</w:t>
            </w:r>
          </w:p>
        </w:tc>
        <w:tc>
          <w:tcPr>
            <w:tcW w:w="1580" w:type="dxa"/>
            <w:tcBorders>
              <w:top w:val="nil"/>
              <w:left w:val="nil"/>
              <w:bottom w:val="single" w:sz="8" w:space="0" w:color="auto"/>
              <w:right w:val="single" w:sz="8" w:space="0" w:color="auto"/>
            </w:tcBorders>
            <w:shd w:val="clear" w:color="auto" w:fill="auto"/>
            <w:vAlign w:val="center"/>
            <w:hideMark/>
          </w:tcPr>
          <w:p w14:paraId="5D60C9C2" w14:textId="77777777" w:rsidR="00374FB8" w:rsidRPr="00374FB8" w:rsidRDefault="00374FB8" w:rsidP="00374FB8">
            <w:pPr>
              <w:spacing w:after="0" w:line="240" w:lineRule="auto"/>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AUZ</w:t>
            </w:r>
          </w:p>
        </w:tc>
        <w:tc>
          <w:tcPr>
            <w:tcW w:w="960" w:type="dxa"/>
            <w:tcBorders>
              <w:top w:val="nil"/>
              <w:left w:val="nil"/>
              <w:bottom w:val="single" w:sz="8" w:space="0" w:color="auto"/>
              <w:right w:val="single" w:sz="8" w:space="0" w:color="auto"/>
            </w:tcBorders>
            <w:shd w:val="clear" w:color="auto" w:fill="auto"/>
            <w:vAlign w:val="center"/>
            <w:hideMark/>
          </w:tcPr>
          <w:p w14:paraId="6528FB94"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 xml:space="preserve"> 1/2</w:t>
            </w:r>
          </w:p>
        </w:tc>
        <w:tc>
          <w:tcPr>
            <w:tcW w:w="1168" w:type="dxa"/>
            <w:tcBorders>
              <w:top w:val="nil"/>
              <w:left w:val="nil"/>
              <w:bottom w:val="single" w:sz="8" w:space="0" w:color="auto"/>
              <w:right w:val="single" w:sz="8" w:space="0" w:color="auto"/>
            </w:tcBorders>
            <w:shd w:val="clear" w:color="auto" w:fill="auto"/>
            <w:vAlign w:val="center"/>
            <w:hideMark/>
          </w:tcPr>
          <w:p w14:paraId="70485061" w14:textId="77777777" w:rsidR="00374FB8" w:rsidRPr="00374FB8" w:rsidRDefault="00374FB8" w:rsidP="00374FB8">
            <w:pPr>
              <w:spacing w:after="0" w:line="240" w:lineRule="auto"/>
              <w:jc w:val="center"/>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0</w:t>
            </w:r>
          </w:p>
        </w:tc>
        <w:tc>
          <w:tcPr>
            <w:tcW w:w="1276" w:type="dxa"/>
            <w:tcBorders>
              <w:top w:val="nil"/>
              <w:left w:val="nil"/>
              <w:bottom w:val="single" w:sz="8" w:space="0" w:color="auto"/>
              <w:right w:val="single" w:sz="8" w:space="0" w:color="auto"/>
            </w:tcBorders>
            <w:shd w:val="clear" w:color="auto" w:fill="auto"/>
            <w:vAlign w:val="center"/>
            <w:hideMark/>
          </w:tcPr>
          <w:p w14:paraId="21407D7F"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226,00 €</w:t>
            </w:r>
          </w:p>
        </w:tc>
        <w:tc>
          <w:tcPr>
            <w:tcW w:w="1276" w:type="dxa"/>
            <w:tcBorders>
              <w:top w:val="nil"/>
              <w:left w:val="nil"/>
              <w:bottom w:val="single" w:sz="8" w:space="0" w:color="auto"/>
              <w:right w:val="single" w:sz="8" w:space="0" w:color="auto"/>
            </w:tcBorders>
            <w:shd w:val="clear" w:color="auto" w:fill="auto"/>
            <w:vAlign w:val="center"/>
            <w:hideMark/>
          </w:tcPr>
          <w:p w14:paraId="421B261C" w14:textId="77777777" w:rsidR="00374FB8" w:rsidRPr="00374FB8" w:rsidRDefault="00374FB8" w:rsidP="00374FB8">
            <w:pPr>
              <w:spacing w:after="0" w:line="240" w:lineRule="auto"/>
              <w:jc w:val="right"/>
              <w:rPr>
                <w:rFonts w:ascii="Times New Roman" w:eastAsia="Times New Roman" w:hAnsi="Times New Roman" w:cs="Times New Roman"/>
                <w:color w:val="000000"/>
                <w:lang w:eastAsia="hr-HR"/>
              </w:rPr>
            </w:pPr>
            <w:r w:rsidRPr="00374FB8">
              <w:rPr>
                <w:rFonts w:ascii="Times New Roman" w:eastAsia="Times New Roman" w:hAnsi="Times New Roman" w:cs="Times New Roman"/>
                <w:color w:val="000000"/>
                <w:lang w:eastAsia="hr-HR"/>
              </w:rPr>
              <w:t>-</w:t>
            </w:r>
          </w:p>
        </w:tc>
        <w:tc>
          <w:tcPr>
            <w:tcW w:w="1842" w:type="dxa"/>
            <w:tcBorders>
              <w:top w:val="nil"/>
              <w:left w:val="nil"/>
              <w:bottom w:val="single" w:sz="8" w:space="0" w:color="auto"/>
              <w:right w:val="single" w:sz="8" w:space="0" w:color="auto"/>
            </w:tcBorders>
            <w:shd w:val="clear" w:color="auto" w:fill="auto"/>
            <w:vAlign w:val="center"/>
            <w:hideMark/>
          </w:tcPr>
          <w:p w14:paraId="2691EA1F"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226,00 €</w:t>
            </w:r>
          </w:p>
        </w:tc>
      </w:tr>
      <w:tr w:rsidR="00374FB8" w:rsidRPr="00374FB8" w14:paraId="5DC766EB" w14:textId="77777777" w:rsidTr="009C173C">
        <w:trPr>
          <w:trHeight w:val="300"/>
        </w:trPr>
        <w:tc>
          <w:tcPr>
            <w:tcW w:w="25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0ACDEB9"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UKUPNO</w:t>
            </w:r>
          </w:p>
        </w:tc>
        <w:tc>
          <w:tcPr>
            <w:tcW w:w="960" w:type="dxa"/>
            <w:tcBorders>
              <w:top w:val="nil"/>
              <w:left w:val="nil"/>
              <w:bottom w:val="single" w:sz="8" w:space="0" w:color="auto"/>
              <w:right w:val="single" w:sz="8" w:space="0" w:color="auto"/>
            </w:tcBorders>
            <w:shd w:val="clear" w:color="auto" w:fill="auto"/>
            <w:vAlign w:val="center"/>
            <w:hideMark/>
          </w:tcPr>
          <w:p w14:paraId="22E93141"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14</w:t>
            </w:r>
          </w:p>
        </w:tc>
        <w:tc>
          <w:tcPr>
            <w:tcW w:w="1168" w:type="dxa"/>
            <w:tcBorders>
              <w:top w:val="nil"/>
              <w:left w:val="nil"/>
              <w:bottom w:val="single" w:sz="8" w:space="0" w:color="auto"/>
              <w:right w:val="single" w:sz="8" w:space="0" w:color="auto"/>
            </w:tcBorders>
            <w:shd w:val="clear" w:color="auto" w:fill="auto"/>
            <w:vAlign w:val="center"/>
            <w:hideMark/>
          </w:tcPr>
          <w:p w14:paraId="6713607B" w14:textId="77777777" w:rsidR="00374FB8" w:rsidRPr="00374FB8" w:rsidRDefault="00374FB8" w:rsidP="00374FB8">
            <w:pPr>
              <w:spacing w:after="0" w:line="240" w:lineRule="auto"/>
              <w:jc w:val="center"/>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7</w:t>
            </w:r>
          </w:p>
        </w:tc>
        <w:tc>
          <w:tcPr>
            <w:tcW w:w="1276" w:type="dxa"/>
            <w:tcBorders>
              <w:top w:val="nil"/>
              <w:left w:val="nil"/>
              <w:bottom w:val="single" w:sz="8" w:space="0" w:color="auto"/>
              <w:right w:val="single" w:sz="8" w:space="0" w:color="auto"/>
            </w:tcBorders>
            <w:shd w:val="clear" w:color="auto" w:fill="auto"/>
            <w:vAlign w:val="center"/>
            <w:hideMark/>
          </w:tcPr>
          <w:p w14:paraId="6D692EAA"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 xml:space="preserve">6.328,00 </w:t>
            </w:r>
            <w:r w:rsidRPr="00374FB8">
              <w:rPr>
                <w:rFonts w:ascii="Times New Roman" w:eastAsia="Times New Roman" w:hAnsi="Times New Roman" w:cs="Times New Roman"/>
                <w:color w:val="000000"/>
                <w:lang w:eastAsia="hr-HR"/>
              </w:rPr>
              <w:t>€</w:t>
            </w:r>
          </w:p>
        </w:tc>
        <w:tc>
          <w:tcPr>
            <w:tcW w:w="1276" w:type="dxa"/>
            <w:tcBorders>
              <w:top w:val="nil"/>
              <w:left w:val="nil"/>
              <w:bottom w:val="single" w:sz="8" w:space="0" w:color="auto"/>
              <w:right w:val="single" w:sz="8" w:space="0" w:color="auto"/>
            </w:tcBorders>
            <w:shd w:val="clear" w:color="auto" w:fill="auto"/>
            <w:vAlign w:val="center"/>
            <w:hideMark/>
          </w:tcPr>
          <w:p w14:paraId="773023BE"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 xml:space="preserve">3.480,40 </w:t>
            </w:r>
            <w:r w:rsidRPr="00374FB8">
              <w:rPr>
                <w:rFonts w:ascii="Times New Roman" w:eastAsia="Times New Roman" w:hAnsi="Times New Roman" w:cs="Times New Roman"/>
                <w:color w:val="000000"/>
                <w:lang w:eastAsia="hr-HR"/>
              </w:rPr>
              <w:t>€</w:t>
            </w:r>
          </w:p>
        </w:tc>
        <w:tc>
          <w:tcPr>
            <w:tcW w:w="1842" w:type="dxa"/>
            <w:tcBorders>
              <w:top w:val="nil"/>
              <w:left w:val="nil"/>
              <w:bottom w:val="single" w:sz="8" w:space="0" w:color="auto"/>
              <w:right w:val="single" w:sz="8" w:space="0" w:color="auto"/>
            </w:tcBorders>
            <w:shd w:val="clear" w:color="auto" w:fill="auto"/>
            <w:vAlign w:val="center"/>
            <w:hideMark/>
          </w:tcPr>
          <w:p w14:paraId="0CD8371F" w14:textId="77777777" w:rsidR="00374FB8" w:rsidRPr="00374FB8" w:rsidRDefault="00374FB8" w:rsidP="00374FB8">
            <w:pPr>
              <w:spacing w:after="0" w:line="240" w:lineRule="auto"/>
              <w:jc w:val="right"/>
              <w:rPr>
                <w:rFonts w:ascii="Times New Roman" w:eastAsia="Times New Roman" w:hAnsi="Times New Roman" w:cs="Times New Roman"/>
                <w:b/>
                <w:bCs/>
                <w:color w:val="000000"/>
                <w:lang w:eastAsia="hr-HR"/>
              </w:rPr>
            </w:pPr>
            <w:r w:rsidRPr="00374FB8">
              <w:rPr>
                <w:rFonts w:ascii="Times New Roman" w:eastAsia="Times New Roman" w:hAnsi="Times New Roman" w:cs="Times New Roman"/>
                <w:b/>
                <w:bCs/>
                <w:color w:val="000000"/>
                <w:lang w:eastAsia="hr-HR"/>
              </w:rPr>
              <w:t xml:space="preserve">9.808,40 </w:t>
            </w:r>
            <w:r w:rsidRPr="00374FB8">
              <w:rPr>
                <w:rFonts w:ascii="Times New Roman" w:eastAsia="Times New Roman" w:hAnsi="Times New Roman" w:cs="Times New Roman"/>
                <w:color w:val="000000"/>
                <w:lang w:eastAsia="hr-HR"/>
              </w:rPr>
              <w:t>€</w:t>
            </w:r>
          </w:p>
        </w:tc>
      </w:tr>
    </w:tbl>
    <w:p w14:paraId="45C42A39" w14:textId="77777777" w:rsidR="00374FB8" w:rsidRPr="00374FB8" w:rsidRDefault="00374FB8" w:rsidP="00374FB8">
      <w:pPr>
        <w:spacing w:after="0" w:line="240" w:lineRule="auto"/>
        <w:ind w:left="8496"/>
        <w:rPr>
          <w:rFonts w:ascii="Times New Roman" w:eastAsia="Calibri" w:hAnsi="Times New Roman" w:cs="Times New Roman"/>
          <w:b/>
          <w:bCs/>
        </w:rPr>
      </w:pPr>
      <w:r w:rsidRPr="00374FB8">
        <w:rPr>
          <w:rFonts w:ascii="Times New Roman" w:eastAsia="Calibri" w:hAnsi="Times New Roman" w:cs="Times New Roman"/>
          <w:b/>
          <w:bCs/>
        </w:rPr>
        <w:t xml:space="preserve">        </w:t>
      </w:r>
    </w:p>
    <w:p w14:paraId="1194B948" w14:textId="77777777" w:rsidR="00374FB8" w:rsidRPr="00374FB8" w:rsidRDefault="00374FB8" w:rsidP="00374FB8">
      <w:pPr>
        <w:spacing w:after="0" w:line="240" w:lineRule="auto"/>
        <w:jc w:val="center"/>
        <w:rPr>
          <w:rFonts w:ascii="Times New Roman" w:eastAsia="Calibri" w:hAnsi="Times New Roman" w:cs="Times New Roman"/>
          <w:b/>
          <w:bCs/>
        </w:rPr>
      </w:pPr>
      <w:r w:rsidRPr="00374FB8">
        <w:rPr>
          <w:rFonts w:ascii="Times New Roman" w:eastAsia="Calibri" w:hAnsi="Times New Roman" w:cs="Times New Roman"/>
          <w:b/>
          <w:bCs/>
        </w:rPr>
        <w:t>Članak 5.</w:t>
      </w:r>
    </w:p>
    <w:p w14:paraId="1194BA34"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rPr>
        <w:t>Sredstva iz članka 2. ove Odluke doznačivati će se na žiro račun političkih stranaka tromjesečno. Korisnici su dužni knjigovodstveno ih obrađivati i omogućiti uvid nadležnim tijelima o načinu raspolaganja sredstvima.</w:t>
      </w:r>
    </w:p>
    <w:p w14:paraId="11B81577" w14:textId="77777777" w:rsidR="00374FB8" w:rsidRPr="00374FB8" w:rsidRDefault="00374FB8" w:rsidP="00374FB8">
      <w:pPr>
        <w:spacing w:after="0" w:line="240" w:lineRule="auto"/>
        <w:jc w:val="both"/>
        <w:rPr>
          <w:rFonts w:ascii="Times New Roman" w:eastAsia="Calibri" w:hAnsi="Times New Roman" w:cs="Times New Roman"/>
        </w:rPr>
      </w:pPr>
    </w:p>
    <w:p w14:paraId="5E1C2F06" w14:textId="77777777" w:rsidR="00374FB8" w:rsidRPr="00374FB8" w:rsidRDefault="00374FB8" w:rsidP="00374FB8">
      <w:pPr>
        <w:spacing w:after="0" w:line="240" w:lineRule="auto"/>
        <w:jc w:val="center"/>
        <w:rPr>
          <w:rFonts w:ascii="Times New Roman" w:eastAsia="Calibri" w:hAnsi="Times New Roman" w:cs="Times New Roman"/>
          <w:b/>
          <w:bCs/>
        </w:rPr>
      </w:pPr>
      <w:r w:rsidRPr="00374FB8">
        <w:rPr>
          <w:rFonts w:ascii="Times New Roman" w:eastAsia="Calibri" w:hAnsi="Times New Roman" w:cs="Times New Roman"/>
          <w:b/>
          <w:bCs/>
        </w:rPr>
        <w:t>Članak 6.</w:t>
      </w:r>
    </w:p>
    <w:p w14:paraId="7A44ED3E" w14:textId="77777777" w:rsidR="00374FB8" w:rsidRPr="00374FB8" w:rsidRDefault="00374FB8" w:rsidP="00374FB8">
      <w:pPr>
        <w:spacing w:after="0" w:line="240" w:lineRule="auto"/>
        <w:rPr>
          <w:rFonts w:ascii="Times New Roman" w:eastAsia="Calibri" w:hAnsi="Times New Roman" w:cs="Times New Roman"/>
        </w:rPr>
      </w:pPr>
      <w:r w:rsidRPr="00374FB8">
        <w:rPr>
          <w:rFonts w:ascii="Times New Roman" w:eastAsia="Calibri" w:hAnsi="Times New Roman" w:cs="Times New Roman"/>
        </w:rPr>
        <w:t>Ova Odluka stupa na snagu osmog dana od dana objave u Glasniku Grada Karlovca, a primjenjuje se od 01.01.2023. godine.</w:t>
      </w:r>
    </w:p>
    <w:p w14:paraId="3570C3A6" w14:textId="7B40EE19" w:rsidR="00C76A03" w:rsidRDefault="00C76A03" w:rsidP="00C76A03">
      <w:pPr>
        <w:spacing w:after="0" w:line="240" w:lineRule="auto"/>
        <w:rPr>
          <w:rFonts w:ascii="Times New Roman" w:eastAsia="Times New Roman" w:hAnsi="Times New Roman" w:cs="Times New Roman"/>
          <w:b/>
          <w:bCs/>
        </w:rPr>
      </w:pPr>
    </w:p>
    <w:p w14:paraId="04FB27CD" w14:textId="77777777" w:rsidR="00C76A03" w:rsidRPr="00C76A03" w:rsidRDefault="00C76A03" w:rsidP="00C76A03">
      <w:pPr>
        <w:spacing w:after="0" w:line="240" w:lineRule="auto"/>
        <w:rPr>
          <w:rFonts w:ascii="Times New Roman" w:eastAsia="Times New Roman" w:hAnsi="Times New Roman" w:cs="Times New Roman"/>
          <w:b/>
          <w:bCs/>
        </w:rPr>
      </w:pPr>
    </w:p>
    <w:p w14:paraId="4663202E" w14:textId="4388AF45"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t>TOČKA 31.</w:t>
      </w:r>
    </w:p>
    <w:p w14:paraId="6DB8B238" w14:textId="280F1AED"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Odluka o načinu financiranja vijeća nacionalnih manjina i predstavnika nacionalne manjine u Gradu Karlovcu u 2023. godini</w:t>
      </w:r>
    </w:p>
    <w:p w14:paraId="08F04C96" w14:textId="77777777" w:rsidR="00C76A03" w:rsidRPr="00C76A03" w:rsidRDefault="00C76A03" w:rsidP="00C76A03">
      <w:pPr>
        <w:spacing w:after="0" w:line="240" w:lineRule="auto"/>
        <w:ind w:firstLine="708"/>
        <w:jc w:val="both"/>
        <w:rPr>
          <w:rFonts w:ascii="Times New Roman" w:hAnsi="Times New Roman" w:cs="Times New Roman"/>
          <w:bCs/>
        </w:rPr>
      </w:pPr>
      <w:r w:rsidRPr="00C76A03">
        <w:rPr>
          <w:rFonts w:ascii="Times New Roman" w:hAnsi="Times New Roman" w:cs="Times New Roman"/>
          <w:bCs/>
        </w:rPr>
        <w:t xml:space="preserve">Uvodno obrazloženje </w:t>
      </w:r>
      <w:r w:rsidRPr="00C76A03">
        <w:rPr>
          <w:rFonts w:ascii="Times New Roman" w:hAnsi="Times New Roman" w:cs="Times New Roman"/>
        </w:rPr>
        <w:t xml:space="preserve">dala je gospođa </w:t>
      </w:r>
      <w:r w:rsidRPr="00C76A03">
        <w:rPr>
          <w:rFonts w:ascii="Times New Roman" w:eastAsia="Times New Roman" w:hAnsi="Times New Roman" w:cs="Times New Roman"/>
        </w:rPr>
        <w:t xml:space="preserve">Dijana Kujinek, mag. nov., pročelnica Ureda gradonačelnika. </w:t>
      </w:r>
    </w:p>
    <w:p w14:paraId="7D9A2463" w14:textId="1B70A2E2" w:rsidR="00C76A03" w:rsidRPr="00C76A03" w:rsidRDefault="00C76A03" w:rsidP="00C76A03">
      <w:pPr>
        <w:spacing w:after="0" w:line="240" w:lineRule="auto"/>
        <w:ind w:firstLine="708"/>
        <w:rPr>
          <w:rFonts w:ascii="Times New Roman" w:hAnsi="Times New Roman" w:cs="Times New Roman"/>
        </w:rPr>
      </w:pPr>
      <w:r w:rsidRPr="00C76A03">
        <w:rPr>
          <w:rFonts w:ascii="Times New Roman" w:hAnsi="Times New Roman" w:cs="Times New Roman"/>
        </w:rPr>
        <w:t>Predsjednik Gradskog vijeća izvijestio je vijećnike da je Odbor za financije, gradski proračun i gradsku imovinu razmatrao navedenu točku te predlažu da se donese Odluka o načinu financiranja vijeća nacionalnih manjina i predstavnika nacionalne manjine u Gradu Karlovcu u 2023. godini.</w:t>
      </w:r>
    </w:p>
    <w:p w14:paraId="4B2571DF" w14:textId="2B06573F" w:rsidR="00C76A03"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rPr>
        <w:tab/>
        <w:t>U raspravi su sudjelovali: Ana Matan i Dijana Kujinek.</w:t>
      </w:r>
    </w:p>
    <w:p w14:paraId="3AF6A037" w14:textId="438FD12E" w:rsidR="00C76A03"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rPr>
        <w:tab/>
        <w:t>Nakon provedene rasprave, od nazočnih 17 vijećnika u vijećnici, vijeće je sa 17 glasova ZA donijelo:</w:t>
      </w:r>
    </w:p>
    <w:p w14:paraId="7F58B164" w14:textId="77777777" w:rsidR="00C76A03" w:rsidRPr="00C76A03" w:rsidRDefault="00C76A03" w:rsidP="00C76A03">
      <w:pPr>
        <w:spacing w:after="0" w:line="240" w:lineRule="auto"/>
        <w:rPr>
          <w:rFonts w:ascii="Times New Roman" w:hAnsi="Times New Roman" w:cs="Times New Roman"/>
        </w:rPr>
      </w:pPr>
    </w:p>
    <w:p w14:paraId="39DFB698" w14:textId="566CB53E"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Odluku</w:t>
      </w:r>
    </w:p>
    <w:p w14:paraId="507F61EE" w14:textId="1B662D2C"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hAnsi="Times New Roman" w:cs="Times New Roman"/>
          <w:b/>
          <w:bCs/>
        </w:rPr>
        <w:t>o načinu financiranja vijeća nacionalnih manjina i predstavnika nacionalne manjine u Gradu Karlovcu u 2023. godini</w:t>
      </w:r>
    </w:p>
    <w:p w14:paraId="3EE71174" w14:textId="0C81B543" w:rsidR="00C76A03" w:rsidRDefault="00C76A03" w:rsidP="00C76A03">
      <w:pPr>
        <w:spacing w:after="0" w:line="240" w:lineRule="auto"/>
        <w:rPr>
          <w:rFonts w:ascii="Times New Roman" w:hAnsi="Times New Roman" w:cs="Times New Roman"/>
          <w:b/>
          <w:bCs/>
        </w:rPr>
      </w:pPr>
    </w:p>
    <w:p w14:paraId="351D5FC0" w14:textId="77777777" w:rsidR="00374FB8" w:rsidRPr="00514ED2" w:rsidRDefault="00374FB8" w:rsidP="00374FB8">
      <w:pPr>
        <w:pStyle w:val="StandardWeb"/>
        <w:shd w:val="clear" w:color="auto" w:fill="FFFFFF"/>
        <w:spacing w:before="0" w:beforeAutospacing="0" w:after="0" w:afterAutospacing="0"/>
        <w:jc w:val="center"/>
        <w:rPr>
          <w:color w:val="000000"/>
          <w:sz w:val="22"/>
          <w:szCs w:val="22"/>
        </w:rPr>
      </w:pPr>
      <w:r w:rsidRPr="00514ED2">
        <w:rPr>
          <w:b/>
          <w:bCs/>
          <w:color w:val="000000"/>
          <w:sz w:val="22"/>
          <w:szCs w:val="22"/>
        </w:rPr>
        <w:t>Članak 1.</w:t>
      </w:r>
    </w:p>
    <w:p w14:paraId="42EF115B" w14:textId="77777777" w:rsidR="00374FB8" w:rsidRDefault="00374FB8" w:rsidP="00374FB8">
      <w:pPr>
        <w:pStyle w:val="StandardWeb"/>
        <w:shd w:val="clear" w:color="auto" w:fill="FFFFFF"/>
        <w:spacing w:before="0" w:beforeAutospacing="0" w:after="0" w:afterAutospacing="0"/>
        <w:jc w:val="both"/>
        <w:rPr>
          <w:color w:val="000000"/>
          <w:sz w:val="22"/>
          <w:szCs w:val="22"/>
        </w:rPr>
      </w:pPr>
      <w:r w:rsidRPr="00514ED2">
        <w:rPr>
          <w:color w:val="000000"/>
          <w:sz w:val="22"/>
          <w:szCs w:val="22"/>
        </w:rPr>
        <w:t>Ovom se Odlukom uređuje način financiranja rada i programa vijeća nacionalnih manjina u Gradu Karlovcu (u daljnjem tekstu: vijeća nacionalnih manjina) i predstavnika nacionalne manjine u Gradu Karlovcu ( u daljnjem tekstu: predstavnika nacionalne manjine), utvrđivanje kriterija za određivanje visine sredstava u Proračunu Grada Karlovca (u daljnjem tekstu: Grad) za financiranje rada i programa vijeća nacionalnih manjina i predstavnika nacionalne manjine te kriteriji za raspodjelu tih sredstava na vijeća nacionalnih manjina, i to:</w:t>
      </w:r>
    </w:p>
    <w:p w14:paraId="6879AA45" w14:textId="77777777" w:rsidR="00374FB8" w:rsidRPr="00514ED2" w:rsidRDefault="00374FB8" w:rsidP="00374FB8">
      <w:pPr>
        <w:pStyle w:val="StandardWeb"/>
        <w:numPr>
          <w:ilvl w:val="0"/>
          <w:numId w:val="87"/>
        </w:numPr>
        <w:shd w:val="clear" w:color="auto" w:fill="FFFFFF"/>
        <w:spacing w:before="0" w:beforeAutospacing="0" w:after="0" w:afterAutospacing="0"/>
        <w:jc w:val="both"/>
        <w:rPr>
          <w:color w:val="333333"/>
          <w:sz w:val="22"/>
          <w:szCs w:val="22"/>
        </w:rPr>
      </w:pPr>
      <w:r>
        <w:rPr>
          <w:color w:val="000000"/>
          <w:sz w:val="22"/>
          <w:szCs w:val="22"/>
        </w:rPr>
        <w:t>Vijeće albanske nacionalne manjine u Gradu Karlovcu</w:t>
      </w:r>
    </w:p>
    <w:p w14:paraId="1E860D95" w14:textId="77777777" w:rsidR="00374FB8" w:rsidRPr="00514ED2" w:rsidRDefault="00374FB8" w:rsidP="00374FB8">
      <w:pPr>
        <w:pStyle w:val="StandardWeb"/>
        <w:numPr>
          <w:ilvl w:val="0"/>
          <w:numId w:val="86"/>
        </w:numPr>
        <w:shd w:val="clear" w:color="auto" w:fill="FFFFFF"/>
        <w:spacing w:before="0" w:beforeAutospacing="0" w:after="0" w:afterAutospacing="0"/>
        <w:jc w:val="both"/>
        <w:rPr>
          <w:color w:val="333333"/>
          <w:sz w:val="22"/>
          <w:szCs w:val="22"/>
        </w:rPr>
      </w:pPr>
      <w:r w:rsidRPr="00514ED2">
        <w:rPr>
          <w:color w:val="000000"/>
          <w:sz w:val="22"/>
          <w:szCs w:val="22"/>
        </w:rPr>
        <w:lastRenderedPageBreak/>
        <w:t>Vijeće bošnjačke nacionalne manjine u Gradu Karlovcu i</w:t>
      </w:r>
    </w:p>
    <w:p w14:paraId="17C3D1EA" w14:textId="77777777" w:rsidR="00374FB8" w:rsidRPr="00514ED2" w:rsidRDefault="00374FB8" w:rsidP="00374FB8">
      <w:pPr>
        <w:pStyle w:val="StandardWeb"/>
        <w:numPr>
          <w:ilvl w:val="0"/>
          <w:numId w:val="86"/>
        </w:numPr>
        <w:shd w:val="clear" w:color="auto" w:fill="FFFFFF"/>
        <w:spacing w:before="0" w:beforeAutospacing="0" w:after="0" w:afterAutospacing="0"/>
        <w:jc w:val="both"/>
        <w:rPr>
          <w:color w:val="333333"/>
          <w:sz w:val="22"/>
          <w:szCs w:val="22"/>
        </w:rPr>
      </w:pPr>
      <w:r w:rsidRPr="00514ED2">
        <w:rPr>
          <w:color w:val="000000"/>
          <w:sz w:val="22"/>
          <w:szCs w:val="22"/>
        </w:rPr>
        <w:t xml:space="preserve">Vijeće srpske nacionalne manjine u Gradu Karlovcu, </w:t>
      </w:r>
    </w:p>
    <w:p w14:paraId="4E58CE1B" w14:textId="77777777" w:rsidR="00374FB8" w:rsidRPr="00514ED2" w:rsidRDefault="00374FB8" w:rsidP="00374FB8">
      <w:pPr>
        <w:pStyle w:val="StandardWeb"/>
        <w:numPr>
          <w:ilvl w:val="0"/>
          <w:numId w:val="86"/>
        </w:numPr>
        <w:shd w:val="clear" w:color="auto" w:fill="FFFFFF"/>
        <w:spacing w:before="0" w:beforeAutospacing="0" w:after="0" w:afterAutospacing="0"/>
        <w:jc w:val="both"/>
        <w:rPr>
          <w:color w:val="333333"/>
          <w:sz w:val="22"/>
          <w:szCs w:val="22"/>
        </w:rPr>
      </w:pPr>
      <w:r w:rsidRPr="00514ED2">
        <w:rPr>
          <w:color w:val="000000"/>
          <w:sz w:val="22"/>
          <w:szCs w:val="22"/>
        </w:rPr>
        <w:t>predstavnika slovenske nacionalne manjine u Gradu Karlovcu.</w:t>
      </w:r>
    </w:p>
    <w:p w14:paraId="3FE7C251"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333333"/>
          <w:sz w:val="22"/>
          <w:szCs w:val="22"/>
        </w:rPr>
        <w:t> </w:t>
      </w:r>
    </w:p>
    <w:p w14:paraId="39167578" w14:textId="77777777" w:rsidR="00374FB8" w:rsidRPr="00514ED2" w:rsidRDefault="00374FB8" w:rsidP="00374FB8">
      <w:pPr>
        <w:pStyle w:val="StandardWeb"/>
        <w:shd w:val="clear" w:color="auto" w:fill="FFFFFF"/>
        <w:spacing w:before="0" w:beforeAutospacing="0" w:after="0" w:afterAutospacing="0"/>
        <w:jc w:val="center"/>
        <w:rPr>
          <w:color w:val="333333"/>
          <w:sz w:val="22"/>
          <w:szCs w:val="22"/>
        </w:rPr>
      </w:pPr>
      <w:r w:rsidRPr="00514ED2">
        <w:rPr>
          <w:b/>
          <w:bCs/>
          <w:color w:val="000000"/>
          <w:sz w:val="22"/>
          <w:szCs w:val="22"/>
        </w:rPr>
        <w:t>Članak 2.</w:t>
      </w:r>
      <w:r w:rsidRPr="00514ED2">
        <w:rPr>
          <w:color w:val="000000"/>
          <w:sz w:val="22"/>
          <w:szCs w:val="22"/>
        </w:rPr>
        <w:t> </w:t>
      </w:r>
    </w:p>
    <w:p w14:paraId="2DA5407B"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Financijska sredstva za rad i programe vijeća nacionalnih manjina i predstavnika nacionalne manjine osiguravaju se iz:</w:t>
      </w:r>
    </w:p>
    <w:p w14:paraId="37A777E4"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w:t>
      </w:r>
      <w:r w:rsidRPr="00514ED2">
        <w:rPr>
          <w:rStyle w:val="apple-converted-space"/>
          <w:color w:val="000000"/>
          <w:sz w:val="22"/>
          <w:szCs w:val="22"/>
        </w:rPr>
        <w:t> </w:t>
      </w:r>
      <w:r w:rsidRPr="00514ED2">
        <w:rPr>
          <w:color w:val="000000"/>
          <w:sz w:val="22"/>
          <w:szCs w:val="22"/>
        </w:rPr>
        <w:t>Proračuna Grada,</w:t>
      </w:r>
    </w:p>
    <w:p w14:paraId="2EAF2B10"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sredstava koja vijeće nacionalne manjine, odnosno predstavnik nacionalne manjine ostvari od svoje imovine, donacija, poklona, nasljedstva i slično,</w:t>
      </w:r>
    </w:p>
    <w:p w14:paraId="1113D85C" w14:textId="77777777" w:rsidR="00374FB8" w:rsidRPr="00514ED2" w:rsidRDefault="00374FB8" w:rsidP="00374FB8">
      <w:pPr>
        <w:pStyle w:val="StandardWeb"/>
        <w:shd w:val="clear" w:color="auto" w:fill="FFFFFF"/>
        <w:spacing w:before="0" w:beforeAutospacing="0" w:after="0" w:afterAutospacing="0"/>
        <w:jc w:val="both"/>
        <w:rPr>
          <w:color w:val="000000"/>
          <w:sz w:val="22"/>
          <w:szCs w:val="22"/>
        </w:rPr>
      </w:pPr>
      <w:r w:rsidRPr="00514ED2">
        <w:rPr>
          <w:color w:val="000000"/>
          <w:sz w:val="22"/>
          <w:szCs w:val="22"/>
        </w:rPr>
        <w:t>– drugih izvora koje vijeće nacionalne manjine, odnosno predstavnik nacionalne manjine ostvari u skladu sa pozitivnim propisima.</w:t>
      </w:r>
    </w:p>
    <w:p w14:paraId="41600934"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w:t>
      </w:r>
    </w:p>
    <w:p w14:paraId="1C4DEA2F" w14:textId="77777777" w:rsidR="00374FB8" w:rsidRPr="00514ED2" w:rsidRDefault="00374FB8" w:rsidP="00374FB8">
      <w:pPr>
        <w:pStyle w:val="StandardWeb"/>
        <w:shd w:val="clear" w:color="auto" w:fill="FFFFFF"/>
        <w:spacing w:before="0" w:beforeAutospacing="0" w:after="0" w:afterAutospacing="0"/>
        <w:jc w:val="center"/>
        <w:rPr>
          <w:color w:val="333333"/>
          <w:sz w:val="22"/>
          <w:szCs w:val="22"/>
        </w:rPr>
      </w:pPr>
      <w:r w:rsidRPr="00514ED2">
        <w:rPr>
          <w:b/>
          <w:bCs/>
          <w:color w:val="000000"/>
          <w:sz w:val="22"/>
          <w:szCs w:val="22"/>
        </w:rPr>
        <w:t>Članak 3.</w:t>
      </w:r>
    </w:p>
    <w:p w14:paraId="741DBBD4"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Svakom vijeću nacionalne manjine i predstavniku nacionalne manjine osiguravaju se u Proračunu Grada sredstva za sljedeće rashode:</w:t>
      </w:r>
    </w:p>
    <w:p w14:paraId="33BB9B0B"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rashode poslovanja, koji obuhvaćaju materijalne rashode, rashode za zaposlene i naknade za članove vijeća odnosno predstavnika nacionalne manjine,</w:t>
      </w:r>
    </w:p>
    <w:p w14:paraId="3F37C58B"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rashode za nabavu nefinancijske imovine,</w:t>
      </w:r>
    </w:p>
    <w:p w14:paraId="59A24973"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rashode za provođenje određenih aktivnosti utvrđenih programom rada vijeća nacionalne manjine odnosno predstavnika nacionalne manjine.</w:t>
      </w:r>
    </w:p>
    <w:p w14:paraId="15469CA4" w14:textId="6D7A665E" w:rsidR="00374FB8" w:rsidRDefault="00374FB8" w:rsidP="00374FB8">
      <w:pPr>
        <w:pStyle w:val="StandardWeb"/>
        <w:shd w:val="clear" w:color="auto" w:fill="FFFFFF"/>
        <w:spacing w:before="0" w:beforeAutospacing="0" w:after="0" w:afterAutospacing="0"/>
        <w:jc w:val="center"/>
        <w:rPr>
          <w:color w:val="333333"/>
          <w:sz w:val="22"/>
          <w:szCs w:val="22"/>
        </w:rPr>
      </w:pPr>
      <w:r w:rsidRPr="00514ED2">
        <w:rPr>
          <w:color w:val="333333"/>
          <w:sz w:val="22"/>
          <w:szCs w:val="22"/>
        </w:rPr>
        <w:t> </w:t>
      </w:r>
    </w:p>
    <w:p w14:paraId="50F3F3A7" w14:textId="77777777" w:rsidR="00374FB8" w:rsidRPr="00514ED2" w:rsidRDefault="00374FB8" w:rsidP="00374FB8">
      <w:pPr>
        <w:pStyle w:val="StandardWeb"/>
        <w:shd w:val="clear" w:color="auto" w:fill="FFFFFF"/>
        <w:spacing w:before="0" w:beforeAutospacing="0" w:after="0" w:afterAutospacing="0"/>
        <w:jc w:val="center"/>
        <w:rPr>
          <w:color w:val="333333"/>
          <w:sz w:val="22"/>
          <w:szCs w:val="22"/>
        </w:rPr>
      </w:pPr>
      <w:r w:rsidRPr="00514ED2">
        <w:rPr>
          <w:color w:val="333333"/>
          <w:sz w:val="22"/>
          <w:szCs w:val="22"/>
        </w:rPr>
        <w:t> </w:t>
      </w:r>
      <w:r w:rsidRPr="00514ED2">
        <w:rPr>
          <w:b/>
          <w:bCs/>
          <w:color w:val="000000"/>
          <w:sz w:val="22"/>
          <w:szCs w:val="22"/>
        </w:rPr>
        <w:t>Članak 4</w:t>
      </w:r>
      <w:r w:rsidRPr="00514ED2">
        <w:rPr>
          <w:color w:val="000000"/>
          <w:sz w:val="22"/>
          <w:szCs w:val="22"/>
        </w:rPr>
        <w:t>. </w:t>
      </w:r>
    </w:p>
    <w:p w14:paraId="39D730B9"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Iz Proračuna Grada financiraju se materijalni rashodi za:</w:t>
      </w:r>
    </w:p>
    <w:p w14:paraId="0F7507FF"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w:t>
      </w:r>
      <w:r w:rsidRPr="00514ED2">
        <w:rPr>
          <w:rStyle w:val="apple-converted-space"/>
          <w:color w:val="000000"/>
          <w:sz w:val="22"/>
          <w:szCs w:val="22"/>
        </w:rPr>
        <w:t> </w:t>
      </w:r>
      <w:r w:rsidRPr="00514ED2">
        <w:rPr>
          <w:color w:val="000000"/>
          <w:sz w:val="22"/>
          <w:szCs w:val="22"/>
        </w:rPr>
        <w:t>zakupninu,</w:t>
      </w:r>
    </w:p>
    <w:p w14:paraId="17C06C80"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energente za grijanje i rasvjetu,</w:t>
      </w:r>
    </w:p>
    <w:p w14:paraId="4C0F1A14"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komunalne usluge,</w:t>
      </w:r>
    </w:p>
    <w:p w14:paraId="7A685837"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bankarske usluge i usluge platnog prometa,</w:t>
      </w:r>
    </w:p>
    <w:p w14:paraId="100D25DA"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uredski materijal,</w:t>
      </w:r>
    </w:p>
    <w:p w14:paraId="6371D703"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telefon</w:t>
      </w:r>
      <w:r>
        <w:rPr>
          <w:color w:val="000000"/>
          <w:sz w:val="22"/>
          <w:szCs w:val="22"/>
        </w:rPr>
        <w:t xml:space="preserve"> </w:t>
      </w:r>
      <w:r w:rsidRPr="00514ED2">
        <w:rPr>
          <w:color w:val="000000"/>
          <w:sz w:val="22"/>
          <w:szCs w:val="22"/>
        </w:rPr>
        <w:t>/</w:t>
      </w:r>
      <w:r>
        <w:rPr>
          <w:color w:val="000000"/>
          <w:sz w:val="22"/>
          <w:szCs w:val="22"/>
        </w:rPr>
        <w:t xml:space="preserve"> </w:t>
      </w:r>
      <w:proofErr w:type="spellStart"/>
      <w:r w:rsidRPr="00514ED2">
        <w:rPr>
          <w:color w:val="000000"/>
          <w:sz w:val="22"/>
          <w:szCs w:val="22"/>
        </w:rPr>
        <w:t>telefax</w:t>
      </w:r>
      <w:proofErr w:type="spellEnd"/>
      <w:r w:rsidRPr="00514ED2">
        <w:rPr>
          <w:color w:val="000000"/>
          <w:sz w:val="22"/>
          <w:szCs w:val="22"/>
        </w:rPr>
        <w:t xml:space="preserve"> usluge,</w:t>
      </w:r>
    </w:p>
    <w:p w14:paraId="21527E7C" w14:textId="77777777" w:rsidR="00374FB8" w:rsidRPr="00514ED2" w:rsidRDefault="00374FB8" w:rsidP="00374FB8">
      <w:pPr>
        <w:pStyle w:val="StandardWeb"/>
        <w:shd w:val="clear" w:color="auto" w:fill="FFFFFF"/>
        <w:spacing w:before="0" w:beforeAutospacing="0" w:after="0" w:afterAutospacing="0"/>
        <w:jc w:val="both"/>
        <w:rPr>
          <w:color w:val="000000"/>
          <w:sz w:val="22"/>
          <w:szCs w:val="22"/>
        </w:rPr>
      </w:pPr>
      <w:r w:rsidRPr="00514ED2">
        <w:rPr>
          <w:color w:val="000000"/>
          <w:sz w:val="22"/>
          <w:szCs w:val="22"/>
        </w:rPr>
        <w:t>– poštanske usluge,</w:t>
      </w:r>
    </w:p>
    <w:p w14:paraId="74CB2034" w14:textId="77777777" w:rsidR="00374FB8" w:rsidRPr="00514ED2" w:rsidRDefault="00374FB8" w:rsidP="00374FB8">
      <w:pPr>
        <w:pStyle w:val="StandardWeb"/>
        <w:shd w:val="clear" w:color="auto" w:fill="FFFFFF"/>
        <w:spacing w:before="0" w:beforeAutospacing="0" w:after="0" w:afterAutospacing="0"/>
        <w:jc w:val="both"/>
        <w:rPr>
          <w:color w:val="000000"/>
          <w:sz w:val="22"/>
          <w:szCs w:val="22"/>
        </w:rPr>
      </w:pPr>
      <w:r w:rsidRPr="00514ED2">
        <w:rPr>
          <w:color w:val="000000"/>
          <w:sz w:val="22"/>
          <w:szCs w:val="22"/>
        </w:rPr>
        <w:t>– vođenje poslovnih knjiga,</w:t>
      </w:r>
    </w:p>
    <w:p w14:paraId="2F9F5DD5" w14:textId="77777777" w:rsidR="00374FB8" w:rsidRPr="00514ED2" w:rsidRDefault="00374FB8" w:rsidP="00374FB8">
      <w:pPr>
        <w:pStyle w:val="StandardWeb"/>
        <w:shd w:val="clear" w:color="auto" w:fill="FFFFFF"/>
        <w:spacing w:before="0" w:beforeAutospacing="0" w:after="0" w:afterAutospacing="0"/>
        <w:jc w:val="both"/>
        <w:rPr>
          <w:color w:val="000000"/>
          <w:sz w:val="22"/>
          <w:szCs w:val="22"/>
        </w:rPr>
      </w:pPr>
      <w:r w:rsidRPr="00514ED2">
        <w:rPr>
          <w:color w:val="000000"/>
          <w:sz w:val="22"/>
          <w:szCs w:val="22"/>
        </w:rPr>
        <w:t>– putne troškove,</w:t>
      </w:r>
    </w:p>
    <w:p w14:paraId="0FDF806F" w14:textId="77777777" w:rsidR="00374FB8" w:rsidRPr="00514ED2" w:rsidRDefault="00374FB8" w:rsidP="00374FB8">
      <w:pPr>
        <w:pStyle w:val="StandardWeb"/>
        <w:shd w:val="clear" w:color="auto" w:fill="FFFFFF"/>
        <w:spacing w:before="0" w:beforeAutospacing="0" w:after="0" w:afterAutospacing="0"/>
        <w:jc w:val="both"/>
        <w:rPr>
          <w:color w:val="000000"/>
          <w:sz w:val="22"/>
          <w:szCs w:val="22"/>
        </w:rPr>
      </w:pPr>
      <w:r w:rsidRPr="00514ED2">
        <w:rPr>
          <w:color w:val="000000"/>
          <w:sz w:val="22"/>
          <w:szCs w:val="22"/>
        </w:rPr>
        <w:t>– usluge čišćenja poslovnog prostora.</w:t>
      </w:r>
    </w:p>
    <w:p w14:paraId="0C4EE3D1"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w:t>
      </w:r>
      <w:r w:rsidRPr="00514ED2">
        <w:rPr>
          <w:color w:val="333333"/>
          <w:sz w:val="22"/>
          <w:szCs w:val="22"/>
        </w:rPr>
        <w:t> </w:t>
      </w:r>
    </w:p>
    <w:p w14:paraId="498672F6" w14:textId="77777777" w:rsidR="00374FB8" w:rsidRPr="00514ED2" w:rsidRDefault="00374FB8" w:rsidP="00374FB8">
      <w:pPr>
        <w:pStyle w:val="StandardWeb"/>
        <w:shd w:val="clear" w:color="auto" w:fill="FFFFFF"/>
        <w:spacing w:before="0" w:beforeAutospacing="0" w:after="0" w:afterAutospacing="0"/>
        <w:jc w:val="center"/>
        <w:rPr>
          <w:color w:val="333333"/>
          <w:sz w:val="22"/>
          <w:szCs w:val="22"/>
        </w:rPr>
      </w:pPr>
      <w:r w:rsidRPr="00514ED2">
        <w:rPr>
          <w:b/>
          <w:bCs/>
          <w:color w:val="000000"/>
          <w:sz w:val="22"/>
          <w:szCs w:val="22"/>
        </w:rPr>
        <w:t>Članak 5.</w:t>
      </w:r>
      <w:r w:rsidRPr="00514ED2">
        <w:rPr>
          <w:color w:val="000000"/>
          <w:sz w:val="22"/>
          <w:szCs w:val="22"/>
        </w:rPr>
        <w:t> </w:t>
      </w:r>
    </w:p>
    <w:p w14:paraId="45F51D63" w14:textId="77777777" w:rsidR="00374FB8" w:rsidRDefault="00374FB8" w:rsidP="00374FB8">
      <w:pPr>
        <w:pStyle w:val="StandardWeb"/>
        <w:shd w:val="clear" w:color="auto" w:fill="FFFFFF"/>
        <w:spacing w:before="0" w:beforeAutospacing="0" w:after="0" w:afterAutospacing="0"/>
        <w:jc w:val="both"/>
        <w:rPr>
          <w:color w:val="000000"/>
          <w:sz w:val="22"/>
          <w:szCs w:val="22"/>
        </w:rPr>
      </w:pPr>
      <w:r w:rsidRPr="00514ED2">
        <w:rPr>
          <w:color w:val="000000"/>
          <w:sz w:val="22"/>
          <w:szCs w:val="22"/>
        </w:rPr>
        <w:t xml:space="preserve">Sredstva za </w:t>
      </w:r>
      <w:r>
        <w:rPr>
          <w:color w:val="000000"/>
          <w:sz w:val="22"/>
          <w:szCs w:val="22"/>
        </w:rPr>
        <w:t xml:space="preserve">rashode iz članka 3. i </w:t>
      </w:r>
      <w:r w:rsidRPr="00514ED2">
        <w:rPr>
          <w:color w:val="000000"/>
          <w:sz w:val="22"/>
          <w:szCs w:val="22"/>
        </w:rPr>
        <w:t>materijalne rashode iz čl. 4.</w:t>
      </w:r>
      <w:r>
        <w:rPr>
          <w:color w:val="000000"/>
          <w:sz w:val="22"/>
          <w:szCs w:val="22"/>
        </w:rPr>
        <w:t xml:space="preserve"> ove Odluke </w:t>
      </w:r>
      <w:r w:rsidRPr="00514ED2">
        <w:rPr>
          <w:color w:val="000000"/>
          <w:sz w:val="22"/>
          <w:szCs w:val="22"/>
        </w:rPr>
        <w:t xml:space="preserve">osigurat će se svakom vijeću nacionalne manjine u ukupnom godišnjem iznosu od </w:t>
      </w:r>
      <w:r>
        <w:rPr>
          <w:color w:val="000000"/>
          <w:sz w:val="22"/>
          <w:szCs w:val="22"/>
        </w:rPr>
        <w:t>5.600</w:t>
      </w:r>
      <w:r w:rsidRPr="00514ED2">
        <w:rPr>
          <w:color w:val="000000"/>
          <w:sz w:val="22"/>
          <w:szCs w:val="22"/>
        </w:rPr>
        <w:t xml:space="preserve">,00 </w:t>
      </w:r>
      <w:r>
        <w:rPr>
          <w:color w:val="000000"/>
          <w:sz w:val="22"/>
          <w:szCs w:val="22"/>
        </w:rPr>
        <w:t>eura</w:t>
      </w:r>
      <w:r w:rsidRPr="00514ED2">
        <w:rPr>
          <w:color w:val="000000"/>
          <w:sz w:val="22"/>
          <w:szCs w:val="22"/>
        </w:rPr>
        <w:t xml:space="preserve">, a predstavniku nacionalne manjine u ukupnom godišnjem iznosu od </w:t>
      </w:r>
      <w:r>
        <w:rPr>
          <w:color w:val="000000"/>
          <w:sz w:val="22"/>
          <w:szCs w:val="22"/>
        </w:rPr>
        <w:t>2</w:t>
      </w:r>
      <w:r w:rsidRPr="00514ED2">
        <w:rPr>
          <w:color w:val="000000"/>
          <w:sz w:val="22"/>
          <w:szCs w:val="22"/>
        </w:rPr>
        <w:t>.</w:t>
      </w:r>
      <w:r>
        <w:rPr>
          <w:color w:val="000000"/>
          <w:sz w:val="22"/>
          <w:szCs w:val="22"/>
        </w:rPr>
        <w:t>200</w:t>
      </w:r>
      <w:r w:rsidRPr="00514ED2">
        <w:rPr>
          <w:color w:val="000000"/>
          <w:sz w:val="22"/>
          <w:szCs w:val="22"/>
        </w:rPr>
        <w:t xml:space="preserve">,00 </w:t>
      </w:r>
      <w:r>
        <w:rPr>
          <w:color w:val="000000"/>
          <w:sz w:val="22"/>
          <w:szCs w:val="22"/>
        </w:rPr>
        <w:t xml:space="preserve">eura. </w:t>
      </w:r>
    </w:p>
    <w:p w14:paraId="67752685" w14:textId="77777777" w:rsidR="00374FB8" w:rsidRPr="00514ED2" w:rsidRDefault="00374FB8" w:rsidP="00374FB8">
      <w:pPr>
        <w:pStyle w:val="StandardWeb"/>
        <w:shd w:val="clear" w:color="auto" w:fill="FFFFFF"/>
        <w:spacing w:before="0" w:beforeAutospacing="0" w:after="0" w:afterAutospacing="0"/>
        <w:jc w:val="both"/>
        <w:rPr>
          <w:color w:val="000000"/>
          <w:sz w:val="22"/>
          <w:szCs w:val="22"/>
        </w:rPr>
      </w:pPr>
      <w:r>
        <w:rPr>
          <w:color w:val="000000"/>
          <w:sz w:val="22"/>
          <w:szCs w:val="22"/>
        </w:rPr>
        <w:t>S</w:t>
      </w:r>
      <w:r w:rsidRPr="00514ED2">
        <w:rPr>
          <w:color w:val="000000"/>
          <w:sz w:val="22"/>
          <w:szCs w:val="22"/>
        </w:rPr>
        <w:t xml:space="preserve">redstva će se isplaćivati u jednakim tromjesečnim iznosima od </w:t>
      </w:r>
      <w:r>
        <w:rPr>
          <w:color w:val="000000"/>
          <w:sz w:val="22"/>
          <w:szCs w:val="22"/>
        </w:rPr>
        <w:t>1.400,00</w:t>
      </w:r>
      <w:r w:rsidRPr="00514ED2">
        <w:rPr>
          <w:color w:val="000000"/>
          <w:sz w:val="22"/>
          <w:szCs w:val="22"/>
        </w:rPr>
        <w:t xml:space="preserve"> </w:t>
      </w:r>
      <w:r>
        <w:rPr>
          <w:color w:val="000000"/>
          <w:sz w:val="22"/>
          <w:szCs w:val="22"/>
        </w:rPr>
        <w:t>eura</w:t>
      </w:r>
      <w:r w:rsidRPr="00514ED2">
        <w:rPr>
          <w:color w:val="000000"/>
          <w:sz w:val="22"/>
          <w:szCs w:val="22"/>
        </w:rPr>
        <w:t xml:space="preserve"> za svako vijeće nacionalne manjine i po </w:t>
      </w:r>
      <w:r>
        <w:rPr>
          <w:color w:val="000000"/>
          <w:sz w:val="22"/>
          <w:szCs w:val="22"/>
        </w:rPr>
        <w:t>550,00</w:t>
      </w:r>
      <w:r w:rsidRPr="00514ED2">
        <w:rPr>
          <w:color w:val="000000"/>
          <w:sz w:val="22"/>
          <w:szCs w:val="22"/>
        </w:rPr>
        <w:t xml:space="preserve"> </w:t>
      </w:r>
      <w:r>
        <w:rPr>
          <w:color w:val="000000"/>
          <w:sz w:val="22"/>
          <w:szCs w:val="22"/>
        </w:rPr>
        <w:t>eura</w:t>
      </w:r>
      <w:r w:rsidRPr="00514ED2">
        <w:rPr>
          <w:color w:val="000000"/>
          <w:sz w:val="22"/>
          <w:szCs w:val="22"/>
        </w:rPr>
        <w:t xml:space="preserve"> za predstavnika nacionalne manjine i to po zaprimljenom zahtjevu korisnika sredstava.</w:t>
      </w:r>
    </w:p>
    <w:p w14:paraId="1453A811"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p>
    <w:p w14:paraId="68634F4B" w14:textId="77777777" w:rsidR="00374FB8" w:rsidRPr="00514ED2" w:rsidRDefault="00374FB8" w:rsidP="00374FB8">
      <w:pPr>
        <w:pStyle w:val="StandardWeb"/>
        <w:shd w:val="clear" w:color="auto" w:fill="FFFFFF"/>
        <w:spacing w:before="0" w:beforeAutospacing="0" w:after="0" w:afterAutospacing="0"/>
        <w:jc w:val="center"/>
        <w:rPr>
          <w:color w:val="000000"/>
          <w:sz w:val="22"/>
          <w:szCs w:val="22"/>
        </w:rPr>
      </w:pPr>
      <w:r w:rsidRPr="00514ED2">
        <w:rPr>
          <w:b/>
          <w:bCs/>
          <w:color w:val="000000"/>
          <w:sz w:val="22"/>
          <w:szCs w:val="22"/>
        </w:rPr>
        <w:t>Članak 6.</w:t>
      </w:r>
      <w:r w:rsidRPr="00514ED2">
        <w:rPr>
          <w:color w:val="000000"/>
          <w:sz w:val="22"/>
          <w:szCs w:val="22"/>
        </w:rPr>
        <w:t> </w:t>
      </w:r>
    </w:p>
    <w:p w14:paraId="44E5D626"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Vijeće nacionalne manjine, odnosno predstavnik nacionalne manjine dužni</w:t>
      </w:r>
      <w:r>
        <w:rPr>
          <w:color w:val="000000"/>
          <w:sz w:val="22"/>
          <w:szCs w:val="22"/>
        </w:rPr>
        <w:t xml:space="preserve"> </w:t>
      </w:r>
      <w:r w:rsidRPr="00514ED2">
        <w:rPr>
          <w:color w:val="000000"/>
          <w:sz w:val="22"/>
          <w:szCs w:val="22"/>
        </w:rPr>
        <w:t>su pravdati utrošak dobivenih sredstava putem izvješća i računa ili vjerodostojnih isprava kojima se dokazuje obveza plaćanja koja trebaju dostaviti u U</w:t>
      </w:r>
      <w:r>
        <w:rPr>
          <w:color w:val="000000"/>
          <w:sz w:val="22"/>
          <w:szCs w:val="22"/>
        </w:rPr>
        <w:t>red gradonačelnika</w:t>
      </w:r>
      <w:r w:rsidRPr="00514ED2">
        <w:rPr>
          <w:color w:val="000000"/>
          <w:sz w:val="22"/>
          <w:szCs w:val="22"/>
        </w:rPr>
        <w:t xml:space="preserve"> do 20. u mjesecu nakon proteka tromjesečja za koje je izvršena isplata. </w:t>
      </w:r>
      <w:r w:rsidRPr="00514ED2">
        <w:rPr>
          <w:color w:val="333333"/>
          <w:sz w:val="22"/>
          <w:szCs w:val="22"/>
        </w:rPr>
        <w:t> </w:t>
      </w:r>
    </w:p>
    <w:p w14:paraId="40554AD8"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U slučaju da vijeće nacionalne manjine, odnosno predstavnik nacionalne manjine ne postupi na način utvrđen u stavku 1. ovoga članka, neće ostvariti pravo na isplatu za sljedeće tromjesečno razdoblje.</w:t>
      </w:r>
    </w:p>
    <w:p w14:paraId="23250E8C"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 </w:t>
      </w:r>
      <w:r w:rsidRPr="00514ED2">
        <w:rPr>
          <w:color w:val="333333"/>
          <w:sz w:val="22"/>
          <w:szCs w:val="22"/>
        </w:rPr>
        <w:t> </w:t>
      </w:r>
    </w:p>
    <w:p w14:paraId="5FABCEAC" w14:textId="77777777" w:rsidR="00374FB8" w:rsidRPr="00514ED2" w:rsidRDefault="00374FB8" w:rsidP="00374FB8">
      <w:pPr>
        <w:pStyle w:val="StandardWeb"/>
        <w:shd w:val="clear" w:color="auto" w:fill="FFFFFF"/>
        <w:spacing w:before="0" w:beforeAutospacing="0" w:after="0" w:afterAutospacing="0"/>
        <w:jc w:val="center"/>
        <w:rPr>
          <w:b/>
          <w:bCs/>
          <w:color w:val="000000"/>
          <w:sz w:val="22"/>
          <w:szCs w:val="22"/>
        </w:rPr>
      </w:pPr>
      <w:r w:rsidRPr="00514ED2">
        <w:rPr>
          <w:b/>
          <w:bCs/>
          <w:color w:val="000000"/>
          <w:sz w:val="22"/>
          <w:szCs w:val="22"/>
        </w:rPr>
        <w:t>Članak 7.</w:t>
      </w:r>
    </w:p>
    <w:p w14:paraId="5D249711" w14:textId="77777777" w:rsidR="00374FB8" w:rsidRPr="00514ED2" w:rsidRDefault="00374FB8" w:rsidP="00374FB8">
      <w:pPr>
        <w:pStyle w:val="StandardWeb"/>
        <w:shd w:val="clear" w:color="auto" w:fill="FFFFFF"/>
        <w:spacing w:before="0" w:beforeAutospacing="0" w:after="0" w:afterAutospacing="0"/>
        <w:jc w:val="both"/>
        <w:rPr>
          <w:bCs/>
          <w:color w:val="000000"/>
          <w:sz w:val="22"/>
          <w:szCs w:val="22"/>
        </w:rPr>
      </w:pPr>
      <w:r w:rsidRPr="00514ED2">
        <w:rPr>
          <w:bCs/>
          <w:color w:val="000000"/>
          <w:sz w:val="22"/>
          <w:szCs w:val="22"/>
        </w:rPr>
        <w:t xml:space="preserve">Vijeće </w:t>
      </w:r>
      <w:r w:rsidRPr="00514ED2">
        <w:rPr>
          <w:color w:val="000000"/>
          <w:sz w:val="22"/>
          <w:szCs w:val="22"/>
        </w:rPr>
        <w:t>nacionalne manjine, odnosno predstavnik nacionalne manjine dužni  su dostaviti program rada i financijski plan u U</w:t>
      </w:r>
      <w:r>
        <w:rPr>
          <w:color w:val="000000"/>
          <w:sz w:val="22"/>
          <w:szCs w:val="22"/>
        </w:rPr>
        <w:t>red gradonačelnika</w:t>
      </w:r>
      <w:r w:rsidRPr="00514ED2">
        <w:rPr>
          <w:color w:val="000000"/>
          <w:sz w:val="22"/>
          <w:szCs w:val="22"/>
        </w:rPr>
        <w:t xml:space="preserve"> najkasnije do 15.09.20</w:t>
      </w:r>
      <w:r>
        <w:rPr>
          <w:color w:val="000000"/>
          <w:sz w:val="22"/>
          <w:szCs w:val="22"/>
        </w:rPr>
        <w:t>23</w:t>
      </w:r>
      <w:r w:rsidRPr="00514ED2">
        <w:rPr>
          <w:color w:val="000000"/>
          <w:sz w:val="22"/>
          <w:szCs w:val="22"/>
        </w:rPr>
        <w:t>. g. za 202</w:t>
      </w:r>
      <w:r>
        <w:rPr>
          <w:color w:val="000000"/>
          <w:sz w:val="22"/>
          <w:szCs w:val="22"/>
        </w:rPr>
        <w:t>4</w:t>
      </w:r>
      <w:r w:rsidRPr="00514ED2">
        <w:rPr>
          <w:color w:val="000000"/>
          <w:sz w:val="22"/>
          <w:szCs w:val="22"/>
        </w:rPr>
        <w:t xml:space="preserve">. godinu. </w:t>
      </w:r>
    </w:p>
    <w:p w14:paraId="07F07D44" w14:textId="77777777" w:rsidR="00374FB8" w:rsidRPr="00514ED2" w:rsidRDefault="00374FB8" w:rsidP="00374FB8">
      <w:pPr>
        <w:pStyle w:val="StandardWeb"/>
        <w:shd w:val="clear" w:color="auto" w:fill="FFFFFF"/>
        <w:spacing w:before="0" w:beforeAutospacing="0" w:after="0" w:afterAutospacing="0"/>
        <w:jc w:val="center"/>
        <w:rPr>
          <w:color w:val="333333"/>
          <w:sz w:val="22"/>
          <w:szCs w:val="22"/>
        </w:rPr>
      </w:pPr>
      <w:r w:rsidRPr="00514ED2">
        <w:rPr>
          <w:b/>
          <w:bCs/>
          <w:color w:val="000000"/>
          <w:sz w:val="22"/>
          <w:szCs w:val="22"/>
        </w:rPr>
        <w:lastRenderedPageBreak/>
        <w:t> Članak 8.</w:t>
      </w:r>
    </w:p>
    <w:p w14:paraId="30024BD5" w14:textId="77777777" w:rsidR="00374FB8" w:rsidRPr="00514ED2" w:rsidRDefault="00374FB8" w:rsidP="00374FB8">
      <w:pPr>
        <w:pStyle w:val="StandardWeb"/>
        <w:shd w:val="clear" w:color="auto" w:fill="FFFFFF"/>
        <w:spacing w:before="0" w:beforeAutospacing="0" w:after="0" w:afterAutospacing="0"/>
        <w:jc w:val="both"/>
        <w:rPr>
          <w:b/>
          <w:bCs/>
          <w:color w:val="000000"/>
          <w:sz w:val="22"/>
          <w:szCs w:val="22"/>
        </w:rPr>
      </w:pPr>
      <w:r w:rsidRPr="00514ED2">
        <w:rPr>
          <w:color w:val="000000"/>
          <w:sz w:val="22"/>
          <w:szCs w:val="22"/>
        </w:rPr>
        <w:t>Vijeće nacionalne manjine, odnosno predstavnik nacionalne manjine dužni su primjenjivati sustav proračunskog računovodstva, a financijski plan i financijske izvještaje sastavljati u skladu sa pozitivnim propisima.</w:t>
      </w:r>
    </w:p>
    <w:p w14:paraId="6323F1B5" w14:textId="77777777" w:rsidR="00374FB8" w:rsidRPr="00514ED2" w:rsidRDefault="00374FB8" w:rsidP="00374FB8">
      <w:pPr>
        <w:pStyle w:val="StandardWeb"/>
        <w:shd w:val="clear" w:color="auto" w:fill="FFFFFF"/>
        <w:spacing w:before="0" w:beforeAutospacing="0" w:after="0" w:afterAutospacing="0"/>
        <w:jc w:val="center"/>
        <w:rPr>
          <w:color w:val="333333"/>
          <w:sz w:val="22"/>
          <w:szCs w:val="22"/>
        </w:rPr>
      </w:pPr>
      <w:r w:rsidRPr="00514ED2">
        <w:rPr>
          <w:b/>
          <w:bCs/>
          <w:color w:val="000000"/>
          <w:sz w:val="22"/>
          <w:szCs w:val="22"/>
        </w:rPr>
        <w:t>Članak 9.</w:t>
      </w:r>
      <w:r w:rsidRPr="00514ED2">
        <w:rPr>
          <w:color w:val="000000"/>
          <w:sz w:val="22"/>
          <w:szCs w:val="22"/>
        </w:rPr>
        <w:t> </w:t>
      </w:r>
    </w:p>
    <w:p w14:paraId="74FCA9F5" w14:textId="77777777" w:rsidR="00374FB8" w:rsidRPr="00514ED2" w:rsidRDefault="00374FB8" w:rsidP="00374FB8">
      <w:pPr>
        <w:pStyle w:val="StandardWeb"/>
        <w:shd w:val="clear" w:color="auto" w:fill="FFFFFF"/>
        <w:spacing w:before="0" w:beforeAutospacing="0" w:after="0" w:afterAutospacing="0"/>
        <w:jc w:val="both"/>
        <w:rPr>
          <w:color w:val="333333"/>
          <w:sz w:val="22"/>
          <w:szCs w:val="22"/>
        </w:rPr>
      </w:pPr>
      <w:r w:rsidRPr="00514ED2">
        <w:rPr>
          <w:color w:val="000000"/>
          <w:sz w:val="22"/>
          <w:szCs w:val="22"/>
        </w:rPr>
        <w:t>Sredstva za rad i programe vijeća nacionalnih manjina i predstavnika nacionalnih manjina osiguravaju se u Proračunu Grada na poziciji</w:t>
      </w:r>
      <w:r>
        <w:rPr>
          <w:color w:val="000000"/>
          <w:sz w:val="22"/>
          <w:szCs w:val="22"/>
        </w:rPr>
        <w:t xml:space="preserve"> U</w:t>
      </w:r>
      <w:r w:rsidRPr="00514ED2">
        <w:rPr>
          <w:color w:val="000000"/>
          <w:sz w:val="22"/>
          <w:szCs w:val="22"/>
        </w:rPr>
        <w:t>reda gradonačelnika</w:t>
      </w:r>
      <w:r>
        <w:rPr>
          <w:color w:val="000000"/>
          <w:sz w:val="22"/>
          <w:szCs w:val="22"/>
        </w:rPr>
        <w:t xml:space="preserve"> u iznosu 19.000,00 eura</w:t>
      </w:r>
      <w:r w:rsidRPr="00514ED2">
        <w:rPr>
          <w:color w:val="000000"/>
          <w:sz w:val="22"/>
          <w:szCs w:val="22"/>
        </w:rPr>
        <w:t>.</w:t>
      </w:r>
    </w:p>
    <w:p w14:paraId="1C1109DA" w14:textId="77777777" w:rsidR="00374FB8" w:rsidRPr="00374FB8" w:rsidRDefault="00374FB8" w:rsidP="00374FB8">
      <w:pPr>
        <w:pStyle w:val="StandardWeb"/>
        <w:shd w:val="clear" w:color="auto" w:fill="FFFFFF"/>
        <w:spacing w:before="0" w:beforeAutospacing="0" w:after="0" w:afterAutospacing="0"/>
        <w:jc w:val="center"/>
        <w:rPr>
          <w:color w:val="333333"/>
          <w:sz w:val="22"/>
          <w:szCs w:val="22"/>
        </w:rPr>
      </w:pPr>
    </w:p>
    <w:p w14:paraId="54B3AEC2" w14:textId="77777777" w:rsidR="00374FB8" w:rsidRPr="00374FB8" w:rsidRDefault="00374FB8" w:rsidP="00374FB8">
      <w:pPr>
        <w:pStyle w:val="StandardWeb"/>
        <w:shd w:val="clear" w:color="auto" w:fill="FFFFFF"/>
        <w:spacing w:before="0" w:beforeAutospacing="0" w:after="0" w:afterAutospacing="0"/>
        <w:jc w:val="center"/>
        <w:rPr>
          <w:color w:val="333333"/>
          <w:sz w:val="22"/>
          <w:szCs w:val="22"/>
        </w:rPr>
      </w:pPr>
      <w:r w:rsidRPr="00374FB8">
        <w:rPr>
          <w:b/>
          <w:bCs/>
          <w:color w:val="000000"/>
          <w:sz w:val="22"/>
          <w:szCs w:val="22"/>
        </w:rPr>
        <w:t>Članak 10.</w:t>
      </w:r>
      <w:r w:rsidRPr="00374FB8">
        <w:rPr>
          <w:color w:val="000000"/>
          <w:sz w:val="22"/>
          <w:szCs w:val="22"/>
        </w:rPr>
        <w:t> </w:t>
      </w:r>
    </w:p>
    <w:p w14:paraId="67137380" w14:textId="0C443C05" w:rsidR="00374FB8" w:rsidRPr="00374FB8" w:rsidRDefault="00374FB8" w:rsidP="00374FB8">
      <w:pPr>
        <w:spacing w:after="0" w:line="240" w:lineRule="auto"/>
        <w:rPr>
          <w:rFonts w:ascii="Times New Roman" w:hAnsi="Times New Roman" w:cs="Times New Roman"/>
          <w:b/>
          <w:bCs/>
        </w:rPr>
      </w:pPr>
      <w:r w:rsidRPr="00374FB8">
        <w:rPr>
          <w:rFonts w:ascii="Times New Roman" w:hAnsi="Times New Roman" w:cs="Times New Roman"/>
          <w:color w:val="000000"/>
        </w:rPr>
        <w:t>Ova Odluka stupa na snagu osmog dana od dana objave u Glasniku Grada Karlovca, a primjenjuje se od 01.01. 2023. godine.</w:t>
      </w:r>
    </w:p>
    <w:p w14:paraId="3586D1E7" w14:textId="69472DA2" w:rsidR="00C76A03" w:rsidRPr="00C76A03" w:rsidRDefault="00C76A03" w:rsidP="00C76A03">
      <w:pPr>
        <w:spacing w:after="0" w:line="240" w:lineRule="auto"/>
        <w:rPr>
          <w:rFonts w:ascii="Times New Roman" w:hAnsi="Times New Roman" w:cs="Times New Roman"/>
          <w:b/>
          <w:bCs/>
        </w:rPr>
      </w:pPr>
    </w:p>
    <w:p w14:paraId="5F950622" w14:textId="77777777" w:rsidR="00374FB8" w:rsidRDefault="00374FB8" w:rsidP="00C76A03">
      <w:pPr>
        <w:spacing w:after="0" w:line="240" w:lineRule="auto"/>
        <w:jc w:val="center"/>
        <w:rPr>
          <w:rFonts w:ascii="Times New Roman" w:hAnsi="Times New Roman" w:cs="Times New Roman"/>
          <w:b/>
          <w:bCs/>
        </w:rPr>
      </w:pPr>
    </w:p>
    <w:p w14:paraId="6AAE9C88" w14:textId="499E7901"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TOČKA 32.</w:t>
      </w:r>
    </w:p>
    <w:p w14:paraId="23CA110E" w14:textId="77777777"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 xml:space="preserve">Odluka o smanjenju visine zakupnine za poslovne prostore u vlasništvu Grada Karlovca </w:t>
      </w:r>
    </w:p>
    <w:p w14:paraId="7D4CD053" w14:textId="783E021F"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u 2023. god.</w:t>
      </w:r>
    </w:p>
    <w:p w14:paraId="1F7D989B" w14:textId="7DE46455" w:rsidR="00C76A03" w:rsidRPr="00C76A03" w:rsidRDefault="00C76A03" w:rsidP="00C76A03">
      <w:pPr>
        <w:pStyle w:val="paragraph"/>
        <w:spacing w:before="0" w:beforeAutospacing="0" w:after="0" w:afterAutospacing="0"/>
        <w:ind w:firstLine="708"/>
        <w:jc w:val="both"/>
        <w:textAlignment w:val="baseline"/>
        <w:rPr>
          <w:sz w:val="22"/>
          <w:szCs w:val="22"/>
        </w:rPr>
      </w:pPr>
      <w:r w:rsidRPr="00C76A03">
        <w:rPr>
          <w:sz w:val="22"/>
          <w:szCs w:val="22"/>
        </w:rPr>
        <w:t xml:space="preserve">Uvodno obrazloženje dala je gospođa Daniela Peris, </w:t>
      </w:r>
      <w:proofErr w:type="spellStart"/>
      <w:r w:rsidRPr="00C76A03">
        <w:rPr>
          <w:sz w:val="22"/>
          <w:szCs w:val="22"/>
        </w:rPr>
        <w:t>struč</w:t>
      </w:r>
      <w:proofErr w:type="spellEnd"/>
      <w:r w:rsidRPr="00C76A03">
        <w:rPr>
          <w:sz w:val="22"/>
          <w:szCs w:val="22"/>
        </w:rPr>
        <w:t xml:space="preserve">. </w:t>
      </w:r>
      <w:proofErr w:type="spellStart"/>
      <w:r w:rsidRPr="00C76A03">
        <w:rPr>
          <w:sz w:val="22"/>
          <w:szCs w:val="22"/>
        </w:rPr>
        <w:t>spec</w:t>
      </w:r>
      <w:proofErr w:type="spellEnd"/>
      <w:r w:rsidRPr="00C76A03">
        <w:rPr>
          <w:sz w:val="22"/>
          <w:szCs w:val="22"/>
        </w:rPr>
        <w:t xml:space="preserve">. </w:t>
      </w:r>
      <w:proofErr w:type="spellStart"/>
      <w:r w:rsidRPr="00C76A03">
        <w:rPr>
          <w:sz w:val="22"/>
          <w:szCs w:val="22"/>
        </w:rPr>
        <w:t>oec</w:t>
      </w:r>
      <w:proofErr w:type="spellEnd"/>
      <w:r w:rsidRPr="00C76A03">
        <w:rPr>
          <w:sz w:val="22"/>
          <w:szCs w:val="22"/>
        </w:rPr>
        <w:t>., pročelnica Upravnog odjela za gospodarstvo, poljoprivredu i turizam.</w:t>
      </w:r>
    </w:p>
    <w:p w14:paraId="67D21BAA" w14:textId="4436F9F9" w:rsidR="00C76A03" w:rsidRPr="00C76A03" w:rsidRDefault="00C76A03" w:rsidP="00C76A03">
      <w:pPr>
        <w:pStyle w:val="paragraph"/>
        <w:spacing w:before="0" w:beforeAutospacing="0" w:after="0" w:afterAutospacing="0"/>
        <w:ind w:firstLine="708"/>
        <w:jc w:val="both"/>
        <w:textAlignment w:val="baseline"/>
        <w:rPr>
          <w:sz w:val="22"/>
          <w:szCs w:val="22"/>
        </w:rPr>
      </w:pPr>
      <w:r w:rsidRPr="00C76A03">
        <w:rPr>
          <w:sz w:val="22"/>
          <w:szCs w:val="22"/>
        </w:rPr>
        <w:t>Predsjednik Gradskog vijeća izvijestio je vijećnike da je Odbor za financije, gradski proračun i gradsku imovinu razmatrao navedenu točku te predlažu da se donese Odluka o smanjenju visine zakupnine za poslovne prostore u vlasništvu Grada Karlovca u 2023. god.</w:t>
      </w:r>
    </w:p>
    <w:p w14:paraId="0C208E71" w14:textId="04CEFF31" w:rsidR="00C76A03" w:rsidRPr="00C76A03" w:rsidRDefault="00C76A03" w:rsidP="00C76A03">
      <w:pPr>
        <w:pStyle w:val="paragraph"/>
        <w:spacing w:before="0" w:beforeAutospacing="0" w:after="0" w:afterAutospacing="0"/>
        <w:jc w:val="both"/>
        <w:textAlignment w:val="baseline"/>
        <w:rPr>
          <w:sz w:val="22"/>
          <w:szCs w:val="22"/>
        </w:rPr>
      </w:pPr>
      <w:r w:rsidRPr="00C76A03">
        <w:rPr>
          <w:sz w:val="22"/>
          <w:szCs w:val="22"/>
        </w:rPr>
        <w:tab/>
        <w:t>Budući da nije bilo rasprave, od nazočnih 17 vijećnika u vijećnici, vijeće je sa 17 glasova ZA donijelo:</w:t>
      </w:r>
    </w:p>
    <w:p w14:paraId="1420BDB7" w14:textId="471AD0D3" w:rsidR="00C76A03" w:rsidRPr="00C76A03" w:rsidRDefault="00C76A03" w:rsidP="00C76A03">
      <w:pPr>
        <w:pStyle w:val="paragraph"/>
        <w:spacing w:before="0" w:beforeAutospacing="0" w:after="0" w:afterAutospacing="0"/>
        <w:jc w:val="both"/>
        <w:textAlignment w:val="baseline"/>
        <w:rPr>
          <w:sz w:val="22"/>
          <w:szCs w:val="22"/>
        </w:rPr>
      </w:pPr>
    </w:p>
    <w:p w14:paraId="061C28CC" w14:textId="0155E02C"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Odluku</w:t>
      </w:r>
    </w:p>
    <w:p w14:paraId="62E5A4C1" w14:textId="73194055" w:rsid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o smanjenju visine zakupnine za poslovne prostore u vlasništvu Grada Karlovca u 2023. god.</w:t>
      </w:r>
    </w:p>
    <w:p w14:paraId="2AC5F1FE" w14:textId="06E17385" w:rsidR="00374FB8" w:rsidRDefault="00374FB8" w:rsidP="00374FB8">
      <w:pPr>
        <w:pStyle w:val="paragraph"/>
        <w:spacing w:before="0" w:beforeAutospacing="0" w:after="0" w:afterAutospacing="0"/>
        <w:textAlignment w:val="baseline"/>
        <w:rPr>
          <w:b/>
          <w:bCs/>
          <w:sz w:val="22"/>
          <w:szCs w:val="22"/>
        </w:rPr>
      </w:pPr>
    </w:p>
    <w:p w14:paraId="39C6B6A7" w14:textId="77777777" w:rsidR="00374FB8" w:rsidRPr="009814A8" w:rsidRDefault="00374FB8" w:rsidP="00374FB8">
      <w:pPr>
        <w:spacing w:after="0" w:line="240" w:lineRule="auto"/>
        <w:jc w:val="center"/>
        <w:rPr>
          <w:rFonts w:ascii="Times New Roman" w:eastAsia="Times New Roman" w:hAnsi="Times New Roman" w:cs="Times New Roman"/>
        </w:rPr>
      </w:pPr>
      <w:r w:rsidRPr="009814A8">
        <w:rPr>
          <w:rFonts w:ascii="Times New Roman" w:eastAsia="Times New Roman" w:hAnsi="Times New Roman" w:cs="Times New Roman"/>
        </w:rPr>
        <w:t>Članak 1.</w:t>
      </w:r>
    </w:p>
    <w:p w14:paraId="1759F5AB" w14:textId="77777777" w:rsidR="00374FB8" w:rsidRPr="009814A8" w:rsidRDefault="00374FB8" w:rsidP="00374FB8">
      <w:pPr>
        <w:spacing w:after="0" w:line="240" w:lineRule="auto"/>
        <w:ind w:firstLine="720"/>
        <w:jc w:val="both"/>
        <w:rPr>
          <w:rFonts w:ascii="Times New Roman" w:eastAsia="Times New Roman" w:hAnsi="Times New Roman" w:cs="Times New Roman"/>
          <w:bCs/>
        </w:rPr>
      </w:pPr>
      <w:r w:rsidRPr="009814A8">
        <w:rPr>
          <w:rFonts w:ascii="Times New Roman" w:eastAsia="Times New Roman" w:hAnsi="Times New Roman" w:cs="Times New Roman"/>
        </w:rPr>
        <w:t xml:space="preserve">Utvrđuje se mjera pomoći gospodarskim subjektima u 2023. godini u </w:t>
      </w:r>
      <w:r w:rsidRPr="009814A8">
        <w:rPr>
          <w:rFonts w:ascii="Times New Roman" w:eastAsia="Times New Roman" w:hAnsi="Times New Roman" w:cs="Times New Roman"/>
          <w:bCs/>
        </w:rPr>
        <w:t>vidu smanjenja visine zakupnine za korištenje poslovnih prostora u vlasništvu Grada Karlovca.</w:t>
      </w:r>
    </w:p>
    <w:p w14:paraId="71326228" w14:textId="77777777" w:rsidR="00374FB8" w:rsidRPr="009814A8" w:rsidRDefault="00374FB8" w:rsidP="00374FB8">
      <w:pPr>
        <w:spacing w:after="0" w:line="240" w:lineRule="auto"/>
        <w:ind w:firstLine="720"/>
        <w:jc w:val="both"/>
        <w:rPr>
          <w:rFonts w:ascii="Times New Roman" w:eastAsia="Times New Roman" w:hAnsi="Times New Roman" w:cs="Times New Roman"/>
          <w:bCs/>
        </w:rPr>
      </w:pPr>
      <w:r w:rsidRPr="009814A8">
        <w:rPr>
          <w:rFonts w:ascii="Times New Roman" w:eastAsia="Times New Roman" w:hAnsi="Times New Roman" w:cs="Times New Roman"/>
          <w:bCs/>
        </w:rPr>
        <w:t>Umanjuju se zakupnine poslovnog prostora kako slijedi:</w:t>
      </w:r>
    </w:p>
    <w:p w14:paraId="34EC8BD9" w14:textId="77777777" w:rsidR="00374FB8" w:rsidRPr="009814A8" w:rsidRDefault="00374FB8" w:rsidP="00374FB8">
      <w:pPr>
        <w:numPr>
          <w:ilvl w:val="0"/>
          <w:numId w:val="88"/>
        </w:numPr>
        <w:spacing w:after="0" w:line="240" w:lineRule="auto"/>
        <w:rPr>
          <w:rFonts w:ascii="Times New Roman" w:eastAsia="Calibri" w:hAnsi="Times New Roman" w:cs="Times New Roman"/>
          <w:lang w:eastAsia="hr-HR"/>
        </w:rPr>
      </w:pPr>
      <w:r w:rsidRPr="009814A8">
        <w:rPr>
          <w:rFonts w:ascii="Times New Roman" w:eastAsia="Calibri" w:hAnsi="Times New Roman" w:cs="Times New Roman"/>
          <w:lang w:eastAsia="hr-HR"/>
        </w:rPr>
        <w:t>50%  za poslovne prostore koji se nalaze u Gradskoj četvrti Zvijezda</w:t>
      </w:r>
    </w:p>
    <w:p w14:paraId="71BDCC49" w14:textId="77777777" w:rsidR="00374FB8" w:rsidRPr="009814A8" w:rsidRDefault="00374FB8" w:rsidP="00374FB8">
      <w:pPr>
        <w:numPr>
          <w:ilvl w:val="0"/>
          <w:numId w:val="88"/>
        </w:numPr>
        <w:spacing w:after="0" w:line="240" w:lineRule="auto"/>
        <w:rPr>
          <w:rFonts w:ascii="Times New Roman" w:eastAsia="Calibri" w:hAnsi="Times New Roman" w:cs="Times New Roman"/>
          <w:lang w:eastAsia="hr-HR"/>
        </w:rPr>
      </w:pPr>
      <w:r w:rsidRPr="009814A8">
        <w:rPr>
          <w:rFonts w:ascii="Times New Roman" w:eastAsia="Calibri" w:hAnsi="Times New Roman" w:cs="Times New Roman"/>
          <w:lang w:eastAsia="hr-HR"/>
        </w:rPr>
        <w:t xml:space="preserve">30%  za poslovne prostore koje koriste mikro poduzetnici (do 10 zaposlenih) bez obzira na djelatnost </w:t>
      </w:r>
    </w:p>
    <w:p w14:paraId="1952FF2A" w14:textId="77777777" w:rsidR="00374FB8" w:rsidRPr="009814A8" w:rsidRDefault="00374FB8" w:rsidP="00374FB8">
      <w:pPr>
        <w:numPr>
          <w:ilvl w:val="0"/>
          <w:numId w:val="88"/>
        </w:numPr>
        <w:spacing w:after="0" w:line="240" w:lineRule="auto"/>
        <w:rPr>
          <w:rFonts w:ascii="Times New Roman" w:eastAsia="Calibri" w:hAnsi="Times New Roman" w:cs="Times New Roman"/>
          <w:lang w:eastAsia="hr-HR"/>
        </w:rPr>
      </w:pPr>
      <w:r w:rsidRPr="009814A8">
        <w:rPr>
          <w:rFonts w:ascii="Times New Roman" w:eastAsia="Calibri" w:hAnsi="Times New Roman" w:cs="Times New Roman"/>
          <w:lang w:eastAsia="hr-HR"/>
        </w:rPr>
        <w:t>50 % za tradicijske obrte  koji imaju uvjerenje o stečenom statusu tradicijskog obrta</w:t>
      </w:r>
    </w:p>
    <w:p w14:paraId="20139E70" w14:textId="77777777" w:rsidR="00374FB8" w:rsidRPr="009814A8" w:rsidRDefault="00374FB8" w:rsidP="00374FB8">
      <w:pPr>
        <w:numPr>
          <w:ilvl w:val="0"/>
          <w:numId w:val="88"/>
        </w:numPr>
        <w:spacing w:after="0" w:line="240" w:lineRule="auto"/>
        <w:rPr>
          <w:rFonts w:ascii="Times New Roman" w:eastAsia="Calibri" w:hAnsi="Times New Roman" w:cs="Times New Roman"/>
          <w:lang w:eastAsia="hr-HR"/>
        </w:rPr>
      </w:pPr>
      <w:r w:rsidRPr="009814A8">
        <w:rPr>
          <w:rFonts w:ascii="Times New Roman" w:eastAsia="Calibri" w:hAnsi="Times New Roman" w:cs="Times New Roman"/>
          <w:lang w:eastAsia="hr-HR"/>
        </w:rPr>
        <w:t xml:space="preserve">dodatnih 10% smanjenja zakupnine poslovnim subjektima na ruralnom prostoru Grada Karlovca. </w:t>
      </w:r>
    </w:p>
    <w:p w14:paraId="2BB200A9" w14:textId="77777777" w:rsidR="00374FB8" w:rsidRPr="009814A8" w:rsidRDefault="00374FB8" w:rsidP="00374FB8">
      <w:pPr>
        <w:spacing w:after="0" w:line="240" w:lineRule="auto"/>
        <w:jc w:val="center"/>
        <w:rPr>
          <w:rFonts w:ascii="Times New Roman" w:eastAsia="Times New Roman" w:hAnsi="Times New Roman" w:cs="Times New Roman"/>
          <w:bCs/>
        </w:rPr>
      </w:pPr>
      <w:bookmarkStart w:id="40" w:name="_Hlk98142725"/>
    </w:p>
    <w:p w14:paraId="66D0224B" w14:textId="77777777" w:rsidR="00374FB8" w:rsidRPr="009814A8" w:rsidRDefault="00374FB8" w:rsidP="00374FB8">
      <w:pPr>
        <w:spacing w:after="0" w:line="240" w:lineRule="auto"/>
        <w:jc w:val="center"/>
        <w:rPr>
          <w:rFonts w:ascii="Times New Roman" w:eastAsia="Times New Roman" w:hAnsi="Times New Roman" w:cs="Times New Roman"/>
          <w:bCs/>
        </w:rPr>
      </w:pPr>
      <w:r w:rsidRPr="009814A8">
        <w:rPr>
          <w:rFonts w:ascii="Times New Roman" w:eastAsia="Times New Roman" w:hAnsi="Times New Roman" w:cs="Times New Roman"/>
          <w:bCs/>
        </w:rPr>
        <w:t>Članak 2.</w:t>
      </w:r>
    </w:p>
    <w:p w14:paraId="59C07B59" w14:textId="77777777" w:rsidR="00374FB8" w:rsidRPr="009814A8" w:rsidRDefault="00374FB8" w:rsidP="00374FB8">
      <w:pPr>
        <w:spacing w:after="0" w:line="240" w:lineRule="auto"/>
        <w:jc w:val="both"/>
        <w:rPr>
          <w:rFonts w:ascii="Times New Roman" w:eastAsia="Times New Roman" w:hAnsi="Times New Roman" w:cs="Times New Roman"/>
          <w:bCs/>
        </w:rPr>
      </w:pPr>
      <w:r w:rsidRPr="009814A8">
        <w:rPr>
          <w:rFonts w:ascii="Times New Roman" w:eastAsia="Times New Roman" w:hAnsi="Times New Roman" w:cs="Times New Roman"/>
          <w:bCs/>
        </w:rPr>
        <w:tab/>
        <w:t xml:space="preserve">Umanjenje zakupnine predstavlja potporu male vrijednosti. Potpora male vrijednosti se smatra dodijeljenom u trenutku izdavanja rješenja bez obzira na datum ostvarenja potpore. Tvrtka Inkasator kojoj je povjereno upravljanje poslovnim prostorima će nadležnom Odjelu dostaviti podatke o zakupnicima i zakupninama temeljem kojih će se izdati rješenje, a dodijeljeni iznos ukupne potpore unijeti u </w:t>
      </w:r>
      <w:r w:rsidRPr="009814A8">
        <w:rPr>
          <w:rFonts w:ascii="Times New Roman" w:eastAsia="Times New Roman" w:hAnsi="Times New Roman" w:cs="Times New Roman"/>
          <w:bCs/>
          <w:i/>
          <w:iCs/>
        </w:rPr>
        <w:t>Registar državnih potpora</w:t>
      </w:r>
      <w:r w:rsidRPr="009814A8">
        <w:rPr>
          <w:rFonts w:ascii="Times New Roman" w:eastAsia="Times New Roman" w:hAnsi="Times New Roman" w:cs="Times New Roman"/>
          <w:bCs/>
        </w:rPr>
        <w:t xml:space="preserve"> pri Ministarstvu financija.  </w:t>
      </w:r>
    </w:p>
    <w:bookmarkEnd w:id="40"/>
    <w:p w14:paraId="4848F8F2" w14:textId="77777777" w:rsidR="00374FB8" w:rsidRPr="009814A8" w:rsidRDefault="00374FB8" w:rsidP="00374FB8">
      <w:pPr>
        <w:spacing w:after="0" w:line="240" w:lineRule="auto"/>
        <w:jc w:val="center"/>
        <w:rPr>
          <w:rFonts w:ascii="Times New Roman" w:eastAsia="Times New Roman" w:hAnsi="Times New Roman" w:cs="Times New Roman"/>
          <w:bCs/>
        </w:rPr>
      </w:pPr>
    </w:p>
    <w:p w14:paraId="3283402B" w14:textId="77777777" w:rsidR="00374FB8" w:rsidRPr="009814A8" w:rsidRDefault="00374FB8" w:rsidP="00374FB8">
      <w:pPr>
        <w:spacing w:after="0" w:line="240" w:lineRule="auto"/>
        <w:jc w:val="center"/>
        <w:rPr>
          <w:rFonts w:ascii="Times New Roman" w:eastAsia="Times New Roman" w:hAnsi="Times New Roman" w:cs="Times New Roman"/>
          <w:bCs/>
        </w:rPr>
      </w:pPr>
      <w:r w:rsidRPr="009814A8">
        <w:rPr>
          <w:rFonts w:ascii="Times New Roman" w:eastAsia="Times New Roman" w:hAnsi="Times New Roman" w:cs="Times New Roman"/>
          <w:bCs/>
        </w:rPr>
        <w:t xml:space="preserve">Članak 3. </w:t>
      </w:r>
    </w:p>
    <w:p w14:paraId="70418CCE" w14:textId="77777777" w:rsidR="00374FB8" w:rsidRPr="009814A8" w:rsidRDefault="00374FB8" w:rsidP="00374FB8">
      <w:pPr>
        <w:spacing w:after="0" w:line="240" w:lineRule="auto"/>
        <w:ind w:firstLine="720"/>
        <w:jc w:val="both"/>
        <w:rPr>
          <w:rFonts w:ascii="Times New Roman" w:eastAsia="Times New Roman" w:hAnsi="Times New Roman" w:cs="Times New Roman"/>
        </w:rPr>
      </w:pPr>
      <w:r w:rsidRPr="009814A8">
        <w:rPr>
          <w:rFonts w:ascii="Times New Roman" w:eastAsia="Times New Roman" w:hAnsi="Times New Roman" w:cs="Times New Roman"/>
        </w:rPr>
        <w:t xml:space="preserve">Ova mjera primjenjuje se do </w:t>
      </w:r>
      <w:r w:rsidRPr="009814A8">
        <w:rPr>
          <w:rFonts w:ascii="Times New Roman" w:eastAsia="Times New Roman" w:hAnsi="Times New Roman" w:cs="Times New Roman"/>
          <w:bCs/>
        </w:rPr>
        <w:t>31.12.2023.</w:t>
      </w:r>
      <w:r w:rsidRPr="009814A8">
        <w:rPr>
          <w:rFonts w:ascii="Times New Roman" w:eastAsia="Times New Roman" w:hAnsi="Times New Roman" w:cs="Times New Roman"/>
          <w:b/>
        </w:rPr>
        <w:t xml:space="preserve"> </w:t>
      </w:r>
      <w:r w:rsidRPr="009814A8">
        <w:rPr>
          <w:rFonts w:ascii="Times New Roman" w:eastAsia="Times New Roman" w:hAnsi="Times New Roman" w:cs="Times New Roman"/>
        </w:rPr>
        <w:t xml:space="preserve">godine na sve važeće ugovore o zakupu poslovnog prostora u vlasništvu Grada Karlovca, te ugovore koji će se sklopiti za vrijeme trajanja ove Odluke. </w:t>
      </w:r>
    </w:p>
    <w:p w14:paraId="1DC3BD37" w14:textId="77777777" w:rsidR="00374FB8" w:rsidRPr="009814A8" w:rsidRDefault="00374FB8" w:rsidP="00374FB8">
      <w:pPr>
        <w:spacing w:after="0" w:line="240" w:lineRule="auto"/>
        <w:jc w:val="center"/>
        <w:rPr>
          <w:rFonts w:ascii="Times New Roman" w:eastAsia="Times New Roman" w:hAnsi="Times New Roman" w:cs="Times New Roman"/>
        </w:rPr>
      </w:pPr>
    </w:p>
    <w:p w14:paraId="793E9C8D" w14:textId="77777777" w:rsidR="00374FB8" w:rsidRPr="009814A8" w:rsidRDefault="00374FB8" w:rsidP="00374FB8">
      <w:pPr>
        <w:spacing w:after="0" w:line="240" w:lineRule="auto"/>
        <w:jc w:val="center"/>
        <w:rPr>
          <w:rFonts w:ascii="Times New Roman" w:eastAsia="Times New Roman" w:hAnsi="Times New Roman" w:cs="Times New Roman"/>
        </w:rPr>
      </w:pPr>
      <w:r w:rsidRPr="009814A8">
        <w:rPr>
          <w:rFonts w:ascii="Times New Roman" w:eastAsia="Times New Roman" w:hAnsi="Times New Roman" w:cs="Times New Roman"/>
        </w:rPr>
        <w:t xml:space="preserve">Članak 4. </w:t>
      </w:r>
    </w:p>
    <w:p w14:paraId="7208C88D" w14:textId="77777777" w:rsidR="00374FB8" w:rsidRPr="009814A8" w:rsidRDefault="00374FB8" w:rsidP="00374FB8">
      <w:pPr>
        <w:spacing w:after="0" w:line="240" w:lineRule="auto"/>
        <w:ind w:firstLine="720"/>
        <w:jc w:val="both"/>
        <w:rPr>
          <w:rFonts w:ascii="Times New Roman" w:eastAsia="Times New Roman" w:hAnsi="Times New Roman" w:cs="Times New Roman"/>
          <w:b/>
          <w:bCs/>
        </w:rPr>
      </w:pPr>
      <w:r w:rsidRPr="009814A8">
        <w:rPr>
          <w:rFonts w:ascii="Times New Roman" w:eastAsia="Times New Roman" w:hAnsi="Times New Roman" w:cs="Times New Roman"/>
        </w:rPr>
        <w:t>Ova Odluka će se objaviti „Glasniku Grada Karlovca“.</w:t>
      </w:r>
      <w:r w:rsidRPr="009814A8">
        <w:rPr>
          <w:rFonts w:ascii="Times New Roman" w:eastAsia="Times New Roman" w:hAnsi="Times New Roman" w:cs="Times New Roman"/>
          <w:b/>
          <w:bCs/>
        </w:rPr>
        <w:t xml:space="preserve"> </w:t>
      </w:r>
    </w:p>
    <w:p w14:paraId="12196B6B" w14:textId="77777777" w:rsidR="00374FB8" w:rsidRPr="00C76A03" w:rsidRDefault="00374FB8" w:rsidP="00374FB8">
      <w:pPr>
        <w:pStyle w:val="paragraph"/>
        <w:spacing w:before="0" w:beforeAutospacing="0" w:after="0" w:afterAutospacing="0"/>
        <w:textAlignment w:val="baseline"/>
        <w:rPr>
          <w:b/>
          <w:bCs/>
          <w:sz w:val="22"/>
          <w:szCs w:val="22"/>
        </w:rPr>
      </w:pPr>
    </w:p>
    <w:p w14:paraId="3DEA017F" w14:textId="12072D48" w:rsidR="00C76A03" w:rsidRPr="00C76A03" w:rsidRDefault="00C76A03" w:rsidP="00C76A03">
      <w:pPr>
        <w:pStyle w:val="paragraph"/>
        <w:spacing w:before="0" w:beforeAutospacing="0" w:after="0" w:afterAutospacing="0"/>
        <w:jc w:val="both"/>
        <w:textAlignment w:val="baseline"/>
        <w:rPr>
          <w:sz w:val="22"/>
          <w:szCs w:val="22"/>
        </w:rPr>
      </w:pPr>
    </w:p>
    <w:p w14:paraId="3860EFE2" w14:textId="4551EDDE" w:rsidR="00C76A03" w:rsidRDefault="00C76A03" w:rsidP="00C76A03">
      <w:pPr>
        <w:pStyle w:val="paragraph"/>
        <w:spacing w:before="0" w:beforeAutospacing="0" w:after="0" w:afterAutospacing="0"/>
        <w:jc w:val="both"/>
        <w:textAlignment w:val="baseline"/>
        <w:rPr>
          <w:sz w:val="22"/>
          <w:szCs w:val="22"/>
        </w:rPr>
      </w:pPr>
    </w:p>
    <w:p w14:paraId="731F396F" w14:textId="77777777" w:rsidR="00374FB8" w:rsidRPr="00C76A03" w:rsidRDefault="00374FB8" w:rsidP="00C76A03">
      <w:pPr>
        <w:pStyle w:val="paragraph"/>
        <w:spacing w:before="0" w:beforeAutospacing="0" w:after="0" w:afterAutospacing="0"/>
        <w:jc w:val="both"/>
        <w:textAlignment w:val="baseline"/>
        <w:rPr>
          <w:sz w:val="22"/>
          <w:szCs w:val="22"/>
        </w:rPr>
      </w:pPr>
    </w:p>
    <w:p w14:paraId="0FE2113A" w14:textId="0BE4B02A"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lastRenderedPageBreak/>
        <w:t>TOČKA 33.</w:t>
      </w:r>
    </w:p>
    <w:p w14:paraId="5F46EF42" w14:textId="065FE9B0"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Odluka o kriterijima, mjerilima i načinu financiranja decentraliziranih funkcija u osnovnim školama na području grada Karlovca za 2023. godinu</w:t>
      </w:r>
    </w:p>
    <w:p w14:paraId="2894BDCF" w14:textId="12696204" w:rsidR="00C76A03" w:rsidRPr="00C76A03" w:rsidRDefault="00C76A03" w:rsidP="00C76A03">
      <w:pPr>
        <w:pStyle w:val="paragraph"/>
        <w:spacing w:before="0" w:beforeAutospacing="0" w:after="0" w:afterAutospacing="0"/>
        <w:ind w:firstLine="708"/>
        <w:jc w:val="both"/>
        <w:textAlignment w:val="baseline"/>
        <w:rPr>
          <w:sz w:val="22"/>
          <w:szCs w:val="22"/>
        </w:rPr>
      </w:pPr>
      <w:r w:rsidRPr="00C76A03">
        <w:rPr>
          <w:sz w:val="22"/>
          <w:szCs w:val="22"/>
        </w:rPr>
        <w:t>Uvodno obrazloženje dala je gospođa Draženka Sila Ljubenko, prof. pedagog, pročelnica Upravnog odjela za društvene djelatnosti.</w:t>
      </w:r>
    </w:p>
    <w:p w14:paraId="6FE1EA86" w14:textId="5519EF31" w:rsidR="00C76A03" w:rsidRPr="00C76A03" w:rsidRDefault="00C76A03" w:rsidP="00C76A03">
      <w:pPr>
        <w:pStyle w:val="paragraph"/>
        <w:spacing w:before="0" w:beforeAutospacing="0" w:after="0" w:afterAutospacing="0"/>
        <w:ind w:firstLine="708"/>
        <w:jc w:val="both"/>
        <w:textAlignment w:val="baseline"/>
        <w:rPr>
          <w:sz w:val="22"/>
          <w:szCs w:val="22"/>
        </w:rPr>
      </w:pPr>
      <w:r w:rsidRPr="00C76A03">
        <w:rPr>
          <w:sz w:val="22"/>
          <w:szCs w:val="22"/>
        </w:rPr>
        <w:t>Predsjednik Gradskog vijeća izvijestio je vijećnike da je Odbor za financije, gradski proračun i gradsku imovinu razmatrao navedenu točku te predlažu da se donese Odluka o kriterijima, mjerilima i načinu financiranja decentraliziranih funkcija u osnovnim školama na području grada Karlovca za 2023. godinu.</w:t>
      </w:r>
    </w:p>
    <w:p w14:paraId="5EFA1FD6" w14:textId="61D3814C" w:rsidR="00C76A03" w:rsidRPr="00C76A03" w:rsidRDefault="00C76A03" w:rsidP="00C76A03">
      <w:pPr>
        <w:pStyle w:val="paragraph"/>
        <w:spacing w:before="0" w:beforeAutospacing="0" w:after="0" w:afterAutospacing="0"/>
        <w:ind w:firstLine="708"/>
        <w:jc w:val="both"/>
        <w:textAlignment w:val="baseline"/>
        <w:rPr>
          <w:sz w:val="22"/>
          <w:szCs w:val="22"/>
        </w:rPr>
      </w:pPr>
      <w:r w:rsidRPr="00C76A03">
        <w:rPr>
          <w:sz w:val="22"/>
          <w:szCs w:val="22"/>
        </w:rPr>
        <w:t>Budući da nije bilo rasprave, od nazočnih 17 vijećnika u vijećnici, vijeće je sa 17 glasova ZA donijelo:</w:t>
      </w:r>
    </w:p>
    <w:p w14:paraId="0A142697" w14:textId="42192A80" w:rsidR="00C76A03" w:rsidRPr="00C76A03" w:rsidRDefault="00C76A03" w:rsidP="00C76A03">
      <w:pPr>
        <w:pStyle w:val="paragraph"/>
        <w:spacing w:before="0" w:beforeAutospacing="0" w:after="0" w:afterAutospacing="0"/>
        <w:jc w:val="both"/>
        <w:textAlignment w:val="baseline"/>
        <w:rPr>
          <w:sz w:val="22"/>
          <w:szCs w:val="22"/>
        </w:rPr>
      </w:pPr>
    </w:p>
    <w:p w14:paraId="7A0869C0" w14:textId="2FCDF30C"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Odluku</w:t>
      </w:r>
    </w:p>
    <w:p w14:paraId="5A803A74" w14:textId="0C3CEA0D"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o kriterijima, mjerilima i načinu financiranja decentraliziranih funkcija u osnovnim školama na području grada Karlovca za 2023. godinu</w:t>
      </w:r>
    </w:p>
    <w:p w14:paraId="22B2C7DA" w14:textId="0FEB5030" w:rsidR="00C76A03" w:rsidRDefault="00C76A03" w:rsidP="00C76A03">
      <w:pPr>
        <w:pStyle w:val="paragraph"/>
        <w:spacing w:before="0" w:beforeAutospacing="0" w:after="0" w:afterAutospacing="0"/>
        <w:textAlignment w:val="baseline"/>
        <w:rPr>
          <w:b/>
          <w:bCs/>
          <w:sz w:val="22"/>
          <w:szCs w:val="22"/>
        </w:rPr>
      </w:pPr>
    </w:p>
    <w:p w14:paraId="3D6A61B8" w14:textId="77777777" w:rsidR="00374FB8" w:rsidRPr="00374FB8" w:rsidRDefault="00374FB8" w:rsidP="00374FB8">
      <w:pPr>
        <w:spacing w:after="0" w:line="240" w:lineRule="auto"/>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 xml:space="preserve">I. </w:t>
      </w:r>
    </w:p>
    <w:p w14:paraId="3533A3EA" w14:textId="77777777" w:rsidR="00374FB8" w:rsidRPr="00374FB8" w:rsidRDefault="00374FB8" w:rsidP="00374FB8">
      <w:pPr>
        <w:spacing w:after="0" w:line="240" w:lineRule="auto"/>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ab/>
        <w:t>Odlukom o kriterijima, mjerilima i načinu financiranja decentraliziranih funkcija u osnovnim školama na području grada Karlovca u 2023. godini (u daljnjem tekstu: Odluka), utvrđuje se opseg djelatnosti, kriteriji, mjerila i način financiranja rashoda osnovnih škola sukladno okvirima bilančnih sredstava koja utvrđuje Vlada RH Odlukom o kriterijima i mjerilima za utvrđivanje bilančnih prava za financiranje minimalnog financijskog standarda javnih potreba osnovnog školstva u 2023. godini i planiranim sredstvima u Proračunu Grada Karlovca za 2023. godinu.</w:t>
      </w:r>
    </w:p>
    <w:p w14:paraId="19241A35" w14:textId="77777777" w:rsidR="00374FB8" w:rsidRPr="00374FB8" w:rsidRDefault="00374FB8" w:rsidP="00374FB8">
      <w:pPr>
        <w:spacing w:after="0" w:line="240" w:lineRule="auto"/>
        <w:jc w:val="both"/>
        <w:rPr>
          <w:rFonts w:ascii="Times New Roman" w:eastAsia="Times New Roman" w:hAnsi="Times New Roman" w:cs="Times New Roman"/>
          <w:b/>
          <w:bCs/>
          <w:noProof/>
        </w:rPr>
      </w:pPr>
    </w:p>
    <w:p w14:paraId="190E20B3" w14:textId="77777777" w:rsidR="00374FB8" w:rsidRPr="00374FB8" w:rsidRDefault="00374FB8" w:rsidP="00374FB8">
      <w:pPr>
        <w:spacing w:after="0" w:line="240" w:lineRule="auto"/>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II.</w:t>
      </w:r>
    </w:p>
    <w:p w14:paraId="4E092468" w14:textId="77777777" w:rsidR="00374FB8" w:rsidRPr="00374FB8" w:rsidRDefault="00374FB8" w:rsidP="00374FB8">
      <w:pPr>
        <w:spacing w:after="0" w:line="240" w:lineRule="auto"/>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ab/>
        <w:t xml:space="preserve">U Proračunu Grada Karlovca za 2023. godinu, osiguravaju se sredstva za financiranje decentraliziranih funkcija u osnovnom školstvu grada Karlovca iz točke I. ove Odluke u ukupnom iznosu od </w:t>
      </w:r>
      <w:r w:rsidRPr="00374FB8">
        <w:rPr>
          <w:rFonts w:ascii="Times New Roman" w:eastAsia="Times New Roman" w:hAnsi="Times New Roman" w:cs="Times New Roman"/>
          <w:b/>
          <w:bCs/>
          <w:noProof/>
        </w:rPr>
        <w:t>1.465.670,00 €</w:t>
      </w:r>
      <w:r w:rsidRPr="00374FB8">
        <w:rPr>
          <w:rFonts w:ascii="Times New Roman" w:eastAsia="Times New Roman" w:hAnsi="Times New Roman" w:cs="Times New Roman"/>
          <w:bCs/>
          <w:noProof/>
        </w:rPr>
        <w:t xml:space="preserve"> za sljedeće izdatke: </w:t>
      </w:r>
    </w:p>
    <w:p w14:paraId="4FC67828" w14:textId="77777777" w:rsidR="00374FB8" w:rsidRPr="00374FB8" w:rsidRDefault="00374FB8" w:rsidP="00374FB8">
      <w:pPr>
        <w:spacing w:after="0" w:line="240" w:lineRule="auto"/>
        <w:jc w:val="both"/>
        <w:rPr>
          <w:rFonts w:ascii="Times New Roman" w:eastAsia="Times New Roman" w:hAnsi="Times New Roman" w:cs="Times New Roman"/>
          <w:bCs/>
          <w:noProof/>
        </w:rPr>
      </w:pPr>
    </w:p>
    <w:p w14:paraId="0BFC7039" w14:textId="77777777" w:rsidR="00374FB8" w:rsidRPr="00374FB8" w:rsidRDefault="00374FB8" w:rsidP="00374FB8">
      <w:pPr>
        <w:spacing w:after="0" w:line="240" w:lineRule="auto"/>
        <w:ind w:firstLine="708"/>
        <w:rPr>
          <w:rFonts w:ascii="Times New Roman" w:eastAsia="Times New Roman" w:hAnsi="Times New Roman" w:cs="Times New Roman"/>
          <w:b/>
          <w:bCs/>
          <w:noProof/>
        </w:rPr>
      </w:pPr>
      <w:r w:rsidRPr="00374FB8">
        <w:rPr>
          <w:rFonts w:ascii="Times New Roman" w:eastAsia="Times New Roman" w:hAnsi="Times New Roman" w:cs="Times New Roman"/>
          <w:b/>
          <w:bCs/>
          <w:noProof/>
        </w:rPr>
        <w:t>1. materijalne i financijske rashode osnovnih škola u iznosu od 1.186.799,00 €,</w:t>
      </w:r>
    </w:p>
    <w:p w14:paraId="6E69FE71" w14:textId="77777777" w:rsidR="00374FB8" w:rsidRPr="00374FB8" w:rsidRDefault="00374FB8" w:rsidP="00374FB8">
      <w:pPr>
        <w:spacing w:after="0" w:line="240" w:lineRule="auto"/>
        <w:ind w:firstLine="708"/>
        <w:rPr>
          <w:rFonts w:ascii="Times New Roman" w:eastAsia="Times New Roman" w:hAnsi="Times New Roman" w:cs="Times New Roman"/>
          <w:b/>
          <w:bCs/>
          <w:noProof/>
        </w:rPr>
      </w:pPr>
      <w:r w:rsidRPr="00374FB8">
        <w:rPr>
          <w:rFonts w:ascii="Times New Roman" w:eastAsia="Times New Roman" w:hAnsi="Times New Roman" w:cs="Times New Roman"/>
          <w:b/>
          <w:bCs/>
          <w:noProof/>
        </w:rPr>
        <w:t>2. rashode za nabavu proizvedene dugotrajne imovine i dodatna ulaganja na</w:t>
      </w:r>
    </w:p>
    <w:p w14:paraId="735316AE" w14:textId="77777777" w:rsidR="00374FB8" w:rsidRPr="00374FB8" w:rsidRDefault="00374FB8" w:rsidP="00374FB8">
      <w:pPr>
        <w:spacing w:after="0" w:line="240" w:lineRule="auto"/>
        <w:ind w:firstLine="708"/>
        <w:rPr>
          <w:rFonts w:ascii="Times New Roman" w:eastAsia="Times New Roman" w:hAnsi="Times New Roman" w:cs="Times New Roman"/>
          <w:b/>
          <w:bCs/>
          <w:noProof/>
        </w:rPr>
      </w:pPr>
      <w:r w:rsidRPr="00374FB8">
        <w:rPr>
          <w:rFonts w:ascii="Times New Roman" w:eastAsia="Times New Roman" w:hAnsi="Times New Roman" w:cs="Times New Roman"/>
          <w:b/>
          <w:bCs/>
          <w:noProof/>
        </w:rPr>
        <w:t xml:space="preserve">    nefinancijskoj imovini u iznosu od 278.871,00 €</w:t>
      </w:r>
    </w:p>
    <w:p w14:paraId="559A0520" w14:textId="77777777" w:rsidR="00374FB8" w:rsidRPr="00374FB8" w:rsidRDefault="00374FB8" w:rsidP="00374FB8">
      <w:pPr>
        <w:spacing w:after="0" w:line="240" w:lineRule="auto"/>
        <w:ind w:left="720"/>
        <w:jc w:val="center"/>
        <w:rPr>
          <w:rFonts w:ascii="Times New Roman" w:eastAsia="Times New Roman" w:hAnsi="Times New Roman" w:cs="Times New Roman"/>
          <w:b/>
          <w:bCs/>
          <w:noProof/>
        </w:rPr>
      </w:pPr>
    </w:p>
    <w:p w14:paraId="10C37678" w14:textId="77777777" w:rsidR="00374FB8" w:rsidRPr="00374FB8" w:rsidRDefault="00374FB8" w:rsidP="00374FB8">
      <w:pPr>
        <w:keepNext/>
        <w:spacing w:after="0" w:line="240" w:lineRule="auto"/>
        <w:jc w:val="center"/>
        <w:outlineLvl w:val="8"/>
        <w:rPr>
          <w:rFonts w:ascii="Times New Roman" w:eastAsia="Times New Roman" w:hAnsi="Times New Roman" w:cs="Times New Roman"/>
          <w:bCs/>
          <w:noProof/>
        </w:rPr>
      </w:pPr>
      <w:r w:rsidRPr="00374FB8">
        <w:rPr>
          <w:rFonts w:ascii="Times New Roman" w:eastAsia="Times New Roman" w:hAnsi="Times New Roman" w:cs="Times New Roman"/>
          <w:bCs/>
          <w:noProof/>
        </w:rPr>
        <w:t>III.</w:t>
      </w:r>
    </w:p>
    <w:p w14:paraId="35A484E7" w14:textId="77777777" w:rsidR="00374FB8" w:rsidRPr="00374FB8" w:rsidRDefault="00374FB8" w:rsidP="00374FB8">
      <w:pPr>
        <w:keepNext/>
        <w:numPr>
          <w:ilvl w:val="2"/>
          <w:numId w:val="42"/>
        </w:numPr>
        <w:spacing w:after="0" w:line="240" w:lineRule="auto"/>
        <w:contextualSpacing/>
        <w:outlineLvl w:val="8"/>
        <w:rPr>
          <w:rFonts w:ascii="Times New Roman" w:eastAsia="Times New Roman" w:hAnsi="Times New Roman" w:cs="Times New Roman"/>
          <w:b/>
          <w:bCs/>
          <w:noProof/>
        </w:rPr>
      </w:pPr>
      <w:r w:rsidRPr="00374FB8">
        <w:rPr>
          <w:rFonts w:ascii="Times New Roman" w:eastAsia="Times New Roman" w:hAnsi="Times New Roman" w:cs="Times New Roman"/>
          <w:b/>
          <w:bCs/>
          <w:noProof/>
        </w:rPr>
        <w:t>MATERIJALNI I FINANCIJSKI RASHODI</w:t>
      </w:r>
    </w:p>
    <w:p w14:paraId="038B6B50" w14:textId="77777777" w:rsidR="00374FB8" w:rsidRPr="00374FB8" w:rsidRDefault="00374FB8" w:rsidP="00374FB8">
      <w:pPr>
        <w:keepNext/>
        <w:spacing w:after="0" w:line="240" w:lineRule="auto"/>
        <w:contextualSpacing/>
        <w:outlineLvl w:val="8"/>
        <w:rPr>
          <w:rFonts w:ascii="Times New Roman" w:eastAsia="Times New Roman" w:hAnsi="Times New Roman" w:cs="Times New Roman"/>
          <w:b/>
          <w:bCs/>
          <w:noProof/>
        </w:rPr>
      </w:pPr>
    </w:p>
    <w:p w14:paraId="16A083ED" w14:textId="77777777" w:rsidR="00374FB8" w:rsidRPr="00374FB8" w:rsidRDefault="00374FB8" w:rsidP="00374FB8">
      <w:pPr>
        <w:spacing w:after="0" w:line="240" w:lineRule="auto"/>
        <w:ind w:firstLine="360"/>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Sredstva za materijalne i financijske rashode iz točke II. ove Odluke koriste se za financiranje materijalnih i financijskih rashoda (prema ekonomskoj klasifikaciji) za realizaciju nastavnog plana i programa osnovnoškolskog obrazovanja. Ekonomska klasifikacija materijalnih i financijskih rashoda sukladno računskom planu obuhvaća:</w:t>
      </w:r>
    </w:p>
    <w:p w14:paraId="26F1E6DA" w14:textId="77777777" w:rsidR="00374FB8" w:rsidRPr="00374FB8" w:rsidRDefault="00374FB8" w:rsidP="00374FB8">
      <w:pPr>
        <w:spacing w:after="0" w:line="240" w:lineRule="auto"/>
        <w:jc w:val="both"/>
        <w:rPr>
          <w:rFonts w:ascii="Times New Roman" w:eastAsia="Times New Roman" w:hAnsi="Times New Roman" w:cs="Times New Roman"/>
          <w:bCs/>
          <w:noProof/>
        </w:rPr>
      </w:pPr>
    </w:p>
    <w:p w14:paraId="2932052D" w14:textId="77777777" w:rsidR="00374FB8" w:rsidRPr="00374FB8" w:rsidRDefault="00374FB8" w:rsidP="00374FB8">
      <w:pPr>
        <w:numPr>
          <w:ilvl w:val="0"/>
          <w:numId w:val="42"/>
        </w:numPr>
        <w:spacing w:after="0" w:line="240" w:lineRule="auto"/>
        <w:rPr>
          <w:rFonts w:ascii="Times New Roman" w:eastAsia="Times New Roman" w:hAnsi="Times New Roman" w:cs="Times New Roman"/>
          <w:b/>
          <w:bCs/>
          <w:noProof/>
        </w:rPr>
      </w:pPr>
      <w:r w:rsidRPr="00374FB8">
        <w:rPr>
          <w:rFonts w:ascii="Times New Roman" w:eastAsia="Times New Roman" w:hAnsi="Times New Roman" w:cs="Times New Roman"/>
          <w:b/>
          <w:bCs/>
          <w:noProof/>
        </w:rPr>
        <w:t xml:space="preserve">32 - Materijalni rashodi  </w:t>
      </w:r>
    </w:p>
    <w:p w14:paraId="7EFD49DD" w14:textId="77777777" w:rsidR="00374FB8" w:rsidRPr="00374FB8" w:rsidRDefault="00374FB8" w:rsidP="00374FB8">
      <w:pPr>
        <w:numPr>
          <w:ilvl w:val="0"/>
          <w:numId w:val="42"/>
        </w:numPr>
        <w:spacing w:after="0" w:line="240" w:lineRule="auto"/>
        <w:rPr>
          <w:rFonts w:ascii="Times New Roman" w:eastAsia="Times New Roman" w:hAnsi="Times New Roman" w:cs="Times New Roman"/>
          <w:b/>
          <w:bCs/>
          <w:noProof/>
        </w:rPr>
      </w:pPr>
      <w:r w:rsidRPr="00374FB8">
        <w:rPr>
          <w:rFonts w:ascii="Times New Roman" w:eastAsia="Times New Roman" w:hAnsi="Times New Roman" w:cs="Times New Roman"/>
          <w:b/>
          <w:bCs/>
          <w:noProof/>
        </w:rPr>
        <w:t xml:space="preserve">34 - Financijski rashodi </w:t>
      </w:r>
    </w:p>
    <w:p w14:paraId="56079E2B" w14:textId="77777777" w:rsidR="00374FB8" w:rsidRPr="00374FB8" w:rsidRDefault="00374FB8" w:rsidP="00374FB8">
      <w:pPr>
        <w:spacing w:after="0" w:line="240" w:lineRule="auto"/>
        <w:rPr>
          <w:rFonts w:ascii="Times New Roman" w:eastAsia="Times New Roman" w:hAnsi="Times New Roman" w:cs="Times New Roman"/>
          <w:b/>
          <w:bCs/>
          <w:noProof/>
        </w:rPr>
      </w:pPr>
    </w:p>
    <w:p w14:paraId="7D4BAD43" w14:textId="77777777" w:rsidR="00374FB8" w:rsidRPr="00374FB8" w:rsidRDefault="00374FB8" w:rsidP="00374FB8">
      <w:pPr>
        <w:spacing w:after="0" w:line="240" w:lineRule="auto"/>
        <w:rPr>
          <w:rFonts w:ascii="Times New Roman" w:eastAsia="Times New Roman" w:hAnsi="Times New Roman" w:cs="Times New Roman"/>
          <w:bCs/>
          <w:noProof/>
        </w:rPr>
      </w:pPr>
      <w:r w:rsidRPr="00374FB8">
        <w:rPr>
          <w:rFonts w:ascii="Times New Roman" w:eastAsia="Times New Roman" w:hAnsi="Times New Roman" w:cs="Times New Roman"/>
          <w:bCs/>
          <w:noProof/>
        </w:rPr>
        <w:t>Rashodi iz stavka I ove Odluke odnose se na sljedeće vrste troškova:</w:t>
      </w:r>
    </w:p>
    <w:p w14:paraId="5B42D4C8" w14:textId="77777777" w:rsidR="00374FB8" w:rsidRPr="00374FB8" w:rsidRDefault="00374FB8" w:rsidP="00374FB8">
      <w:pPr>
        <w:spacing w:after="0" w:line="240" w:lineRule="auto"/>
        <w:ind w:left="23"/>
        <w:rPr>
          <w:rFonts w:ascii="Times New Roman" w:eastAsia="Times New Roman" w:hAnsi="Times New Roman" w:cs="Times New Roman"/>
          <w:bCs/>
          <w:noProof/>
        </w:rPr>
      </w:pPr>
    </w:p>
    <w:p w14:paraId="2DE9D6CC" w14:textId="77777777" w:rsidR="00374FB8" w:rsidRPr="00374FB8" w:rsidRDefault="00374FB8" w:rsidP="00374FB8">
      <w:pPr>
        <w:numPr>
          <w:ilvl w:val="0"/>
          <w:numId w:val="89"/>
        </w:numPr>
        <w:tabs>
          <w:tab w:val="num" w:pos="1620"/>
        </w:tabs>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
          <w:bCs/>
          <w:noProof/>
        </w:rPr>
        <w:t>opći troškovi</w:t>
      </w:r>
      <w:r w:rsidRPr="00374FB8">
        <w:rPr>
          <w:rFonts w:ascii="Times New Roman" w:eastAsia="Times New Roman" w:hAnsi="Times New Roman" w:cs="Times New Roman"/>
          <w:bCs/>
          <w:noProof/>
        </w:rPr>
        <w:t xml:space="preserve"> -  financiraju se prema opsegu djelatnosti (broj učenika, broj razrednih odjela, broj matičnih škola, broj građevina)</w:t>
      </w:r>
    </w:p>
    <w:p w14:paraId="7EE2174A" w14:textId="77777777" w:rsidR="00374FB8" w:rsidRPr="00374FB8" w:rsidRDefault="00374FB8" w:rsidP="00374FB8">
      <w:pPr>
        <w:numPr>
          <w:ilvl w:val="0"/>
          <w:numId w:val="42"/>
        </w:numPr>
        <w:tabs>
          <w:tab w:val="num" w:pos="1620"/>
        </w:tabs>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određene uštede unutar bilančnih prava raspodjeljuje nadležni upravni odjel u suradnji sa osnovnim školama uvažavajući specifičnosti pojedine škole (starost objekata, nesrazmjer veličine prostora i broja učenika i druge)</w:t>
      </w:r>
    </w:p>
    <w:p w14:paraId="42A46127" w14:textId="77777777" w:rsidR="00374FB8" w:rsidRPr="00374FB8" w:rsidRDefault="00374FB8" w:rsidP="00374FB8">
      <w:pPr>
        <w:tabs>
          <w:tab w:val="num" w:pos="1620"/>
        </w:tabs>
        <w:spacing w:after="0" w:line="240" w:lineRule="auto"/>
        <w:contextualSpacing/>
        <w:rPr>
          <w:rFonts w:ascii="Times New Roman" w:eastAsia="Times New Roman" w:hAnsi="Times New Roman" w:cs="Times New Roman"/>
          <w:bCs/>
          <w:noProof/>
        </w:rPr>
      </w:pPr>
    </w:p>
    <w:p w14:paraId="372FE4F8" w14:textId="77777777" w:rsidR="00374FB8" w:rsidRPr="00374FB8" w:rsidRDefault="00374FB8" w:rsidP="00374FB8">
      <w:pPr>
        <w:tabs>
          <w:tab w:val="num" w:pos="1620"/>
        </w:tabs>
        <w:spacing w:after="0" w:line="240" w:lineRule="auto"/>
        <w:ind w:left="720"/>
        <w:contextualSpacing/>
        <w:rPr>
          <w:rFonts w:ascii="Times New Roman" w:eastAsia="Times New Roman" w:hAnsi="Times New Roman" w:cs="Times New Roman"/>
          <w:bCs/>
          <w:noProof/>
        </w:rPr>
      </w:pPr>
      <w:r w:rsidRPr="00374FB8">
        <w:rPr>
          <w:rFonts w:ascii="Times New Roman" w:eastAsia="Times New Roman" w:hAnsi="Times New Roman" w:cs="Times New Roman"/>
          <w:b/>
          <w:noProof/>
        </w:rPr>
        <w:t>Kriteriji za financiranje općih troškova škole su</w:t>
      </w:r>
      <w:r w:rsidRPr="00374FB8">
        <w:rPr>
          <w:rFonts w:ascii="Times New Roman" w:eastAsia="Times New Roman" w:hAnsi="Times New Roman" w:cs="Times New Roman"/>
          <w:bCs/>
          <w:noProof/>
        </w:rPr>
        <w:t>:</w:t>
      </w:r>
    </w:p>
    <w:p w14:paraId="436FC2BA" w14:textId="77777777" w:rsidR="00374FB8" w:rsidRPr="00374FB8" w:rsidRDefault="00374FB8" w:rsidP="00374FB8">
      <w:pPr>
        <w:numPr>
          <w:ilvl w:val="1"/>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iznos po učeniku</w:t>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t xml:space="preserve">  3,32 € mjesečno</w:t>
      </w:r>
    </w:p>
    <w:p w14:paraId="318E4219" w14:textId="77777777" w:rsidR="00374FB8" w:rsidRPr="00374FB8" w:rsidRDefault="00374FB8" w:rsidP="00374FB8">
      <w:pPr>
        <w:numPr>
          <w:ilvl w:val="1"/>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iznos po razrednom odjelu</w:t>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t>19,91 € mjesečno</w:t>
      </w:r>
    </w:p>
    <w:p w14:paraId="398A7B78" w14:textId="77777777" w:rsidR="00374FB8" w:rsidRPr="00374FB8" w:rsidRDefault="00374FB8" w:rsidP="00374FB8">
      <w:pPr>
        <w:numPr>
          <w:ilvl w:val="1"/>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lastRenderedPageBreak/>
        <w:t>iznos po matičnoj školi</w:t>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t xml:space="preserve">           597,25 € mjesečno</w:t>
      </w:r>
    </w:p>
    <w:p w14:paraId="10AF81E3" w14:textId="77777777" w:rsidR="00374FB8" w:rsidRPr="00374FB8" w:rsidRDefault="00374FB8" w:rsidP="00374FB8">
      <w:pPr>
        <w:numPr>
          <w:ilvl w:val="1"/>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iznos po građevini</w:t>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r>
      <w:r w:rsidRPr="00374FB8">
        <w:rPr>
          <w:rFonts w:ascii="Times New Roman" w:eastAsia="Times New Roman" w:hAnsi="Times New Roman" w:cs="Times New Roman"/>
          <w:bCs/>
          <w:noProof/>
        </w:rPr>
        <w:tab/>
        <w:t>46,45 € mjesečno</w:t>
      </w:r>
    </w:p>
    <w:p w14:paraId="3816AC65" w14:textId="77777777" w:rsidR="00374FB8" w:rsidRPr="00374FB8" w:rsidRDefault="00374FB8" w:rsidP="00374FB8">
      <w:pPr>
        <w:numPr>
          <w:ilvl w:val="1"/>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škole s 3 i više građevina ostvaruju pravo na dodatnh   66,36€ mjesečno</w:t>
      </w:r>
    </w:p>
    <w:p w14:paraId="58E06ABE" w14:textId="77777777" w:rsidR="00374FB8" w:rsidRPr="00374FB8" w:rsidRDefault="00374FB8" w:rsidP="00374FB8">
      <w:pPr>
        <w:tabs>
          <w:tab w:val="num" w:pos="1620"/>
        </w:tabs>
        <w:spacing w:after="0" w:line="240" w:lineRule="auto"/>
        <w:rPr>
          <w:rFonts w:ascii="Times New Roman" w:eastAsia="Times New Roman" w:hAnsi="Times New Roman" w:cs="Times New Roman"/>
          <w:bCs/>
          <w:noProof/>
        </w:rPr>
      </w:pPr>
    </w:p>
    <w:p w14:paraId="346BE2E0" w14:textId="77777777" w:rsidR="00374FB8" w:rsidRPr="00374FB8" w:rsidRDefault="00374FB8" w:rsidP="00374FB8">
      <w:pPr>
        <w:numPr>
          <w:ilvl w:val="0"/>
          <w:numId w:val="89"/>
        </w:numPr>
        <w:spacing w:after="0" w:line="240" w:lineRule="auto"/>
        <w:contextualSpacing/>
        <w:rPr>
          <w:rFonts w:ascii="Times New Roman" w:eastAsia="Times New Roman" w:hAnsi="Times New Roman" w:cs="Times New Roman"/>
          <w:noProof/>
        </w:rPr>
      </w:pPr>
      <w:r w:rsidRPr="00374FB8">
        <w:rPr>
          <w:rFonts w:ascii="Times New Roman" w:eastAsia="Times New Roman" w:hAnsi="Times New Roman" w:cs="Times New Roman"/>
          <w:b/>
          <w:bCs/>
          <w:noProof/>
        </w:rPr>
        <w:t xml:space="preserve">ostali troškovi </w:t>
      </w:r>
      <w:r w:rsidRPr="00374FB8">
        <w:rPr>
          <w:rFonts w:ascii="Times New Roman" w:eastAsia="Times New Roman" w:hAnsi="Times New Roman" w:cs="Times New Roman"/>
          <w:bCs/>
          <w:noProof/>
        </w:rPr>
        <w:t>- financiraju se prema kriteriju stvarnog izdatka.</w:t>
      </w:r>
    </w:p>
    <w:p w14:paraId="29EB7BC6" w14:textId="77777777" w:rsidR="00374FB8" w:rsidRPr="00374FB8" w:rsidRDefault="00374FB8" w:rsidP="00374FB8">
      <w:pPr>
        <w:spacing w:after="0" w:line="240" w:lineRule="auto"/>
        <w:ind w:left="1260"/>
        <w:jc w:val="center"/>
        <w:rPr>
          <w:rFonts w:ascii="Times New Roman" w:eastAsia="Times New Roman" w:hAnsi="Times New Roman" w:cs="Times New Roman"/>
          <w:b/>
          <w:bCs/>
          <w:i/>
          <w:noProof/>
        </w:rPr>
      </w:pPr>
    </w:p>
    <w:p w14:paraId="49F830F2" w14:textId="77777777" w:rsidR="00374FB8" w:rsidRPr="00374FB8" w:rsidRDefault="00374FB8" w:rsidP="00374FB8">
      <w:pPr>
        <w:spacing w:after="0" w:line="240" w:lineRule="auto"/>
        <w:ind w:left="1260" w:hanging="1260"/>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IV.</w:t>
      </w:r>
    </w:p>
    <w:p w14:paraId="517AA1D5" w14:textId="77777777" w:rsidR="00374FB8" w:rsidRPr="00374FB8" w:rsidRDefault="00374FB8" w:rsidP="00374FB8">
      <w:pPr>
        <w:numPr>
          <w:ilvl w:val="0"/>
          <w:numId w:val="90"/>
        </w:numPr>
        <w:spacing w:after="0" w:line="240" w:lineRule="auto"/>
        <w:contextualSpacing/>
        <w:rPr>
          <w:rFonts w:ascii="Times New Roman" w:eastAsia="Times New Roman" w:hAnsi="Times New Roman" w:cs="Times New Roman"/>
          <w:b/>
          <w:bCs/>
          <w:noProof/>
        </w:rPr>
      </w:pPr>
      <w:r w:rsidRPr="00374FB8">
        <w:rPr>
          <w:rFonts w:ascii="Times New Roman" w:eastAsia="Times New Roman" w:hAnsi="Times New Roman" w:cs="Times New Roman"/>
          <w:b/>
          <w:bCs/>
          <w:noProof/>
        </w:rPr>
        <w:t>OPĆI TROŠKOVI</w:t>
      </w:r>
    </w:p>
    <w:p w14:paraId="689F5420" w14:textId="77777777" w:rsidR="00374FB8" w:rsidRPr="00374FB8" w:rsidRDefault="00374FB8" w:rsidP="00374FB8">
      <w:pPr>
        <w:spacing w:after="0" w:line="240" w:lineRule="auto"/>
        <w:ind w:left="720"/>
        <w:contextualSpacing/>
        <w:rPr>
          <w:rFonts w:ascii="Times New Roman" w:eastAsia="Times New Roman" w:hAnsi="Times New Roman" w:cs="Times New Roman"/>
          <w:b/>
          <w:bCs/>
          <w:noProof/>
        </w:rPr>
      </w:pPr>
    </w:p>
    <w:p w14:paraId="436B311B" w14:textId="77777777" w:rsidR="00374FB8" w:rsidRPr="00374FB8" w:rsidRDefault="00374FB8" w:rsidP="00374FB8">
      <w:pPr>
        <w:spacing w:after="0" w:line="240" w:lineRule="auto"/>
        <w:ind w:left="1260" w:hanging="1260"/>
        <w:rPr>
          <w:rFonts w:ascii="Times New Roman" w:eastAsia="Times New Roman" w:hAnsi="Times New Roman" w:cs="Times New Roman"/>
          <w:bCs/>
          <w:noProof/>
        </w:rPr>
      </w:pPr>
      <w:r w:rsidRPr="00374FB8">
        <w:rPr>
          <w:rFonts w:ascii="Times New Roman" w:eastAsia="Times New Roman" w:hAnsi="Times New Roman" w:cs="Times New Roman"/>
          <w:bCs/>
          <w:noProof/>
        </w:rPr>
        <w:t xml:space="preserve">Prema kriteriju </w:t>
      </w:r>
      <w:r w:rsidRPr="00374FB8">
        <w:rPr>
          <w:rFonts w:ascii="Times New Roman" w:eastAsia="Times New Roman" w:hAnsi="Times New Roman" w:cs="Times New Roman"/>
          <w:b/>
          <w:bCs/>
          <w:noProof/>
        </w:rPr>
        <w:t>opsega djelatnosti</w:t>
      </w:r>
      <w:r w:rsidRPr="00374FB8">
        <w:rPr>
          <w:rFonts w:ascii="Times New Roman" w:eastAsia="Times New Roman" w:hAnsi="Times New Roman" w:cs="Times New Roman"/>
          <w:bCs/>
          <w:noProof/>
        </w:rPr>
        <w:t xml:space="preserve"> škole financiraju se sljedeće vrste izdataka:</w:t>
      </w:r>
    </w:p>
    <w:p w14:paraId="0247BEB7"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komunalne usluge i naknade</w:t>
      </w:r>
    </w:p>
    <w:p w14:paraId="156C2728"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 xml:space="preserve">usluge telefona, pošte i prijevoza </w:t>
      </w:r>
    </w:p>
    <w:p w14:paraId="7126F79B"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pedagoška i druga obvezatna periodika, časopisi prema uputi Ministarstva znanosti i obrazovanja</w:t>
      </w:r>
    </w:p>
    <w:p w14:paraId="7EF5F07D"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izdaci za nabavu pribora za izvođenje nastavnih planova i programa, nabavu sitnog inventara i sredstava zaštite na radu</w:t>
      </w:r>
    </w:p>
    <w:p w14:paraId="3C17DCED"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materijal za čišćenje</w:t>
      </w:r>
    </w:p>
    <w:p w14:paraId="7A835120"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odvoz smeća</w:t>
      </w:r>
    </w:p>
    <w:p w14:paraId="1ACC4172"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utrošak vode i propisana vodna naknada</w:t>
      </w:r>
    </w:p>
    <w:p w14:paraId="28F77FF7"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materijal za tekuće održavanje zgrada, sredstava rada i opreme</w:t>
      </w:r>
    </w:p>
    <w:p w14:paraId="39F5007F"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sredstva za zaštitu na radu</w:t>
      </w:r>
    </w:p>
    <w:p w14:paraId="0720D2D8"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seminari, stručna literatura i časopisi</w:t>
      </w:r>
    </w:p>
    <w:p w14:paraId="11455F9F"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bankarske usluge i zatezne kamate te usluge fina-e</w:t>
      </w:r>
    </w:p>
    <w:p w14:paraId="2D71FE40"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intelektualne usluge, usluge studentskih servisa</w:t>
      </w:r>
    </w:p>
    <w:p w14:paraId="0933AC87"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reprezentacija</w:t>
      </w:r>
    </w:p>
    <w:p w14:paraId="1E6E7144"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dnevnice i izdaci za službena putovanja</w:t>
      </w:r>
    </w:p>
    <w:p w14:paraId="0DFBF65A"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izdaci za stručno usavršavanje prema programu Ministarstva znanosti i obrazovanja</w:t>
      </w:r>
    </w:p>
    <w:p w14:paraId="16269A76"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povećani izdaci za korištenje računalne opreme, i to: održavanje softwarea, popravak računala, potrošni materijal i sl.</w:t>
      </w:r>
    </w:p>
    <w:p w14:paraId="62006A72"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izdaci za čuvanje objekata</w:t>
      </w:r>
    </w:p>
    <w:p w14:paraId="45007F7D"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izdaci za korištenje vlastitog prijevoznog sredstva (registracija, servis, benzin i dr.)</w:t>
      </w:r>
    </w:p>
    <w:p w14:paraId="3F27C3B7"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ostali tekući izdaci koji su nužni za ostvarivanje nastavnog plana i programa rada škole</w:t>
      </w:r>
    </w:p>
    <w:p w14:paraId="738C0D22" w14:textId="77777777" w:rsidR="00374FB8" w:rsidRPr="00374FB8" w:rsidRDefault="00374FB8" w:rsidP="00374FB8">
      <w:pPr>
        <w:spacing w:after="0" w:line="240" w:lineRule="auto"/>
        <w:ind w:left="1260" w:hanging="1260"/>
        <w:rPr>
          <w:rFonts w:ascii="Times New Roman" w:eastAsia="Times New Roman" w:hAnsi="Times New Roman" w:cs="Times New Roman"/>
          <w:bCs/>
          <w:noProof/>
        </w:rPr>
      </w:pPr>
    </w:p>
    <w:p w14:paraId="5EE0C065" w14:textId="77777777" w:rsidR="00374FB8" w:rsidRPr="00374FB8" w:rsidRDefault="00374FB8" w:rsidP="00374FB8">
      <w:pPr>
        <w:numPr>
          <w:ilvl w:val="0"/>
          <w:numId w:val="90"/>
        </w:numPr>
        <w:spacing w:after="0" w:line="240" w:lineRule="auto"/>
        <w:contextualSpacing/>
        <w:rPr>
          <w:rFonts w:ascii="Times New Roman" w:eastAsia="Times New Roman" w:hAnsi="Times New Roman" w:cs="Times New Roman"/>
          <w:b/>
          <w:bCs/>
          <w:noProof/>
        </w:rPr>
      </w:pPr>
      <w:r w:rsidRPr="00374FB8">
        <w:rPr>
          <w:rFonts w:ascii="Times New Roman" w:eastAsia="Times New Roman" w:hAnsi="Times New Roman" w:cs="Times New Roman"/>
          <w:b/>
          <w:bCs/>
          <w:noProof/>
        </w:rPr>
        <w:t>OSTALI TROŠKOVI</w:t>
      </w:r>
    </w:p>
    <w:p w14:paraId="6F41C405" w14:textId="77777777" w:rsidR="00374FB8" w:rsidRPr="00374FB8" w:rsidRDefault="00374FB8" w:rsidP="00374FB8">
      <w:pPr>
        <w:spacing w:after="0" w:line="240" w:lineRule="auto"/>
        <w:ind w:left="720"/>
        <w:contextualSpacing/>
        <w:rPr>
          <w:rFonts w:ascii="Times New Roman" w:eastAsia="Times New Roman" w:hAnsi="Times New Roman" w:cs="Times New Roman"/>
          <w:b/>
          <w:bCs/>
          <w:noProof/>
        </w:rPr>
      </w:pPr>
    </w:p>
    <w:p w14:paraId="4909F225" w14:textId="77777777" w:rsidR="00374FB8" w:rsidRPr="00374FB8" w:rsidRDefault="00374FB8" w:rsidP="00374FB8">
      <w:pPr>
        <w:spacing w:after="0" w:line="240" w:lineRule="auto"/>
        <w:ind w:left="1260" w:hanging="1260"/>
        <w:rPr>
          <w:rFonts w:ascii="Times New Roman" w:eastAsia="Times New Roman" w:hAnsi="Times New Roman" w:cs="Times New Roman"/>
          <w:bCs/>
          <w:noProof/>
        </w:rPr>
      </w:pPr>
      <w:r w:rsidRPr="00374FB8">
        <w:rPr>
          <w:rFonts w:ascii="Times New Roman" w:eastAsia="Times New Roman" w:hAnsi="Times New Roman" w:cs="Times New Roman"/>
          <w:bCs/>
          <w:noProof/>
        </w:rPr>
        <w:t xml:space="preserve">Prema kriteriju </w:t>
      </w:r>
      <w:r w:rsidRPr="00374FB8">
        <w:rPr>
          <w:rFonts w:ascii="Times New Roman" w:eastAsia="Times New Roman" w:hAnsi="Times New Roman" w:cs="Times New Roman"/>
          <w:b/>
          <w:bCs/>
          <w:noProof/>
        </w:rPr>
        <w:t>stvarnog izdatka</w:t>
      </w:r>
      <w:r w:rsidRPr="00374FB8">
        <w:rPr>
          <w:rFonts w:ascii="Times New Roman" w:eastAsia="Times New Roman" w:hAnsi="Times New Roman" w:cs="Times New Roman"/>
          <w:bCs/>
          <w:noProof/>
        </w:rPr>
        <w:t xml:space="preserve"> financiraju se sljedeće vrste rashoda:</w:t>
      </w:r>
    </w:p>
    <w:p w14:paraId="1D9B58E0"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 xml:space="preserve">prijevoz učenika sukladno Zakonu </w:t>
      </w:r>
    </w:p>
    <w:p w14:paraId="6BAD3E46"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energenti za grijanje, pogon i rasvjetu</w:t>
      </w:r>
    </w:p>
    <w:p w14:paraId="703AE668"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zakupnine za zakupljeni prostor i opremu</w:t>
      </w:r>
    </w:p>
    <w:p w14:paraId="1EA6220A"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pedagoška dokumentacija za početak i kraj školske godine</w:t>
      </w:r>
    </w:p>
    <w:p w14:paraId="66748FA7"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zdravstveni pregled zaposlenika</w:t>
      </w:r>
    </w:p>
    <w:p w14:paraId="20B7F873"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izdaci za otklanjanje nedostataka utvrđenih po ovlaštenim pravnim osobama i upravnim tijelima (inspekcijski nalazi), kao i izdaci za redovito propisane kontrole instalacija i postrojenja čije neotklanjanje ugrožava sigurnost učenika i škola</w:t>
      </w:r>
    </w:p>
    <w:p w14:paraId="4CC31424"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sanacija i održavanje krovišta, elektroinstalacija, vodovodnih indstalacija i sanitarija u cilju poboljšavanja zdravstveno higijenskih uvjeta korištenja</w:t>
      </w:r>
    </w:p>
    <w:p w14:paraId="72E8840A"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održavanje kotlovnica i sustava grijanja u cilju održavanja funkcionalnosti postrojenja</w:t>
      </w:r>
    </w:p>
    <w:p w14:paraId="5D1E611A" w14:textId="77777777" w:rsidR="00374FB8" w:rsidRPr="00374FB8" w:rsidRDefault="00374FB8" w:rsidP="00374FB8">
      <w:pPr>
        <w:numPr>
          <w:ilvl w:val="0"/>
          <w:numId w:val="42"/>
        </w:numPr>
        <w:spacing w:after="0" w:line="240" w:lineRule="auto"/>
        <w:contextualSpacing/>
        <w:rPr>
          <w:rFonts w:ascii="Times New Roman" w:eastAsia="Times New Roman" w:hAnsi="Times New Roman" w:cs="Times New Roman"/>
          <w:bCs/>
          <w:noProof/>
        </w:rPr>
      </w:pPr>
      <w:r w:rsidRPr="00374FB8">
        <w:rPr>
          <w:rFonts w:ascii="Times New Roman" w:eastAsia="Times New Roman" w:hAnsi="Times New Roman" w:cs="Times New Roman"/>
          <w:bCs/>
          <w:noProof/>
        </w:rPr>
        <w:t>održavanje opreme i objekata u cilju postizanja propisanih tehničkih i zakonskih standarda koji osiguravaju sigurnost učenika i djelatnika</w:t>
      </w:r>
    </w:p>
    <w:p w14:paraId="71800AD1" w14:textId="77777777" w:rsidR="00374FB8" w:rsidRPr="00374FB8" w:rsidRDefault="00374FB8" w:rsidP="00374FB8">
      <w:pPr>
        <w:spacing w:after="0" w:line="240" w:lineRule="auto"/>
        <w:rPr>
          <w:rFonts w:ascii="Times New Roman" w:eastAsia="Times New Roman" w:hAnsi="Times New Roman" w:cs="Times New Roman"/>
          <w:bCs/>
          <w:noProof/>
        </w:rPr>
      </w:pPr>
    </w:p>
    <w:p w14:paraId="582BF51A" w14:textId="77777777" w:rsidR="00374FB8" w:rsidRPr="00374FB8" w:rsidRDefault="00374FB8" w:rsidP="00374FB8">
      <w:pPr>
        <w:spacing w:after="0" w:line="240" w:lineRule="auto"/>
        <w:ind w:left="23"/>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V.</w:t>
      </w:r>
    </w:p>
    <w:p w14:paraId="2966C5FB" w14:textId="77777777" w:rsidR="00374FB8" w:rsidRPr="00374FB8" w:rsidRDefault="00374FB8" w:rsidP="00374FB8">
      <w:pPr>
        <w:spacing w:after="0" w:line="240" w:lineRule="auto"/>
        <w:ind w:left="23"/>
        <w:jc w:val="center"/>
        <w:rPr>
          <w:rFonts w:ascii="Times New Roman" w:eastAsia="Times New Roman" w:hAnsi="Times New Roman" w:cs="Times New Roman"/>
          <w:b/>
          <w:bCs/>
          <w:iCs/>
          <w:noProof/>
        </w:rPr>
      </w:pPr>
      <w:r w:rsidRPr="00374FB8">
        <w:rPr>
          <w:rFonts w:ascii="Times New Roman" w:eastAsia="Times New Roman" w:hAnsi="Times New Roman" w:cs="Times New Roman"/>
          <w:b/>
          <w:bCs/>
          <w:iCs/>
          <w:noProof/>
        </w:rPr>
        <w:t>2. RASHODI ZA NABAVU PROIZVEDENE DUGOTRAJNE IMOVINE I DODATNA ULAGANJA NA NEFINANCIJSKOJ IMOVINI</w:t>
      </w:r>
    </w:p>
    <w:p w14:paraId="66C5F85C" w14:textId="77777777" w:rsidR="00374FB8" w:rsidRPr="00374FB8" w:rsidRDefault="00374FB8" w:rsidP="00374FB8">
      <w:pPr>
        <w:spacing w:after="0" w:line="240" w:lineRule="auto"/>
        <w:jc w:val="center"/>
        <w:rPr>
          <w:rFonts w:ascii="Times New Roman" w:eastAsia="Times New Roman" w:hAnsi="Times New Roman" w:cs="Times New Roman"/>
          <w:bCs/>
          <w:noProof/>
        </w:rPr>
      </w:pPr>
    </w:p>
    <w:p w14:paraId="53D5DAE1" w14:textId="77777777" w:rsidR="00374FB8" w:rsidRPr="00374FB8" w:rsidRDefault="00374FB8" w:rsidP="00374FB8">
      <w:pPr>
        <w:spacing w:after="0" w:line="240" w:lineRule="auto"/>
        <w:ind w:firstLine="720"/>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Navedeni rashodi odnose se na skupine:</w:t>
      </w:r>
    </w:p>
    <w:p w14:paraId="4E3AD470" w14:textId="77777777" w:rsidR="00374FB8" w:rsidRPr="00374FB8" w:rsidRDefault="00374FB8" w:rsidP="00374FB8">
      <w:pPr>
        <w:numPr>
          <w:ilvl w:val="0"/>
          <w:numId w:val="42"/>
        </w:numPr>
        <w:spacing w:after="0" w:line="240" w:lineRule="auto"/>
        <w:contextualSpacing/>
        <w:jc w:val="both"/>
        <w:rPr>
          <w:rFonts w:ascii="Times New Roman" w:eastAsia="Times New Roman" w:hAnsi="Times New Roman" w:cs="Times New Roman"/>
          <w:b/>
          <w:bCs/>
          <w:noProof/>
        </w:rPr>
      </w:pPr>
      <w:r w:rsidRPr="00374FB8">
        <w:rPr>
          <w:rFonts w:ascii="Times New Roman" w:eastAsia="Times New Roman" w:hAnsi="Times New Roman" w:cs="Times New Roman"/>
          <w:b/>
          <w:bCs/>
          <w:noProof/>
        </w:rPr>
        <w:lastRenderedPageBreak/>
        <w:t>42 -</w:t>
      </w:r>
      <w:r w:rsidRPr="00374FB8">
        <w:rPr>
          <w:rFonts w:ascii="Times New Roman" w:eastAsia="Times New Roman" w:hAnsi="Times New Roman" w:cs="Times New Roman"/>
          <w:bCs/>
          <w:noProof/>
        </w:rPr>
        <w:t xml:space="preserve"> </w:t>
      </w:r>
      <w:r w:rsidRPr="00374FB8">
        <w:rPr>
          <w:rFonts w:ascii="Times New Roman" w:eastAsia="Times New Roman" w:hAnsi="Times New Roman" w:cs="Times New Roman"/>
          <w:b/>
          <w:bCs/>
          <w:noProof/>
        </w:rPr>
        <w:t xml:space="preserve">Rashodi za nabavu proizvedene dugotrajne imovine </w:t>
      </w:r>
    </w:p>
    <w:p w14:paraId="41F49957" w14:textId="28EEB7A8" w:rsidR="00374FB8" w:rsidRDefault="00374FB8" w:rsidP="00374FB8">
      <w:pPr>
        <w:numPr>
          <w:ilvl w:val="0"/>
          <w:numId w:val="42"/>
        </w:numPr>
        <w:spacing w:after="0" w:line="240" w:lineRule="auto"/>
        <w:contextualSpacing/>
        <w:jc w:val="both"/>
        <w:rPr>
          <w:rFonts w:ascii="Times New Roman" w:eastAsia="Times New Roman" w:hAnsi="Times New Roman" w:cs="Times New Roman"/>
          <w:b/>
          <w:bCs/>
          <w:noProof/>
        </w:rPr>
      </w:pPr>
      <w:r w:rsidRPr="00374FB8">
        <w:rPr>
          <w:rFonts w:ascii="Times New Roman" w:eastAsia="Times New Roman" w:hAnsi="Times New Roman" w:cs="Times New Roman"/>
          <w:b/>
          <w:bCs/>
          <w:noProof/>
        </w:rPr>
        <w:t>45 - Rashodi za dodatna ulaganja na nefinancijskoj imovini.</w:t>
      </w:r>
    </w:p>
    <w:p w14:paraId="690880BF" w14:textId="77777777" w:rsidR="00374FB8" w:rsidRPr="00374FB8" w:rsidRDefault="00374FB8" w:rsidP="00374FB8">
      <w:pPr>
        <w:spacing w:after="0" w:line="240" w:lineRule="auto"/>
        <w:ind w:left="720"/>
        <w:contextualSpacing/>
        <w:jc w:val="both"/>
        <w:rPr>
          <w:rFonts w:ascii="Times New Roman" w:eastAsia="Times New Roman" w:hAnsi="Times New Roman" w:cs="Times New Roman"/>
          <w:b/>
          <w:bCs/>
          <w:noProof/>
        </w:rPr>
      </w:pPr>
    </w:p>
    <w:p w14:paraId="5FAB7179" w14:textId="77777777" w:rsidR="00374FB8" w:rsidRPr="00374FB8" w:rsidRDefault="00374FB8" w:rsidP="00374FB8">
      <w:pPr>
        <w:spacing w:after="0" w:line="240" w:lineRule="auto"/>
        <w:ind w:firstLine="720"/>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Rashodi za nabavu proizvedene dugotrajne imovine i dodatna ulaganja na nefinancijskoj imovini se planiraju i troše na osnovi Plana rashoda za nabavu proizvedene dugotrajne imovine i dodatna ulaganja na nefinancijskoj imovini u osnovnim školama na području grada Karlovca za 2023. godinu kojeg donosi Gradsko vijeće Grada Karlovca. Realizacija ovih rashoda moguća je tek po izvršenju radova i nabavi usluga, a ne anticipativno.</w:t>
      </w:r>
    </w:p>
    <w:p w14:paraId="4F2D2B1D" w14:textId="77777777" w:rsidR="00374FB8" w:rsidRPr="00374FB8" w:rsidRDefault="00374FB8" w:rsidP="00374FB8">
      <w:pPr>
        <w:spacing w:after="0" w:line="240" w:lineRule="auto"/>
        <w:ind w:firstLine="720"/>
        <w:jc w:val="both"/>
        <w:rPr>
          <w:rFonts w:ascii="Times New Roman" w:eastAsia="Times New Roman" w:hAnsi="Times New Roman" w:cs="Times New Roman"/>
          <w:bCs/>
          <w:noProof/>
        </w:rPr>
      </w:pPr>
    </w:p>
    <w:p w14:paraId="12DBD08E" w14:textId="77777777" w:rsidR="00374FB8" w:rsidRPr="00374FB8" w:rsidRDefault="00374FB8" w:rsidP="00374FB8">
      <w:pPr>
        <w:spacing w:after="0" w:line="240" w:lineRule="auto"/>
        <w:ind w:firstLine="720"/>
        <w:jc w:val="both"/>
        <w:rPr>
          <w:rFonts w:ascii="Times New Roman" w:eastAsia="Times New Roman" w:hAnsi="Times New Roman" w:cs="Times New Roman"/>
          <w:b/>
          <w:noProof/>
        </w:rPr>
      </w:pPr>
      <w:r w:rsidRPr="00374FB8">
        <w:rPr>
          <w:rFonts w:ascii="Times New Roman" w:eastAsia="Times New Roman" w:hAnsi="Times New Roman" w:cs="Times New Roman"/>
          <w:b/>
          <w:noProof/>
        </w:rPr>
        <w:t>Kriteriji i prioriteti za financiranje rashoda iz stavaka 1. ovog članka su:</w:t>
      </w:r>
    </w:p>
    <w:p w14:paraId="15DC82F9" w14:textId="77777777" w:rsidR="00374FB8" w:rsidRPr="00374FB8" w:rsidRDefault="00374FB8" w:rsidP="00374FB8">
      <w:pPr>
        <w:numPr>
          <w:ilvl w:val="0"/>
          <w:numId w:val="42"/>
        </w:numPr>
        <w:spacing w:after="0" w:line="240" w:lineRule="auto"/>
        <w:contextualSpacing/>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završetak projekata započetih u 2022. godini,</w:t>
      </w:r>
    </w:p>
    <w:p w14:paraId="47994474" w14:textId="77777777" w:rsidR="00374FB8" w:rsidRPr="00374FB8" w:rsidRDefault="00374FB8" w:rsidP="00374FB8">
      <w:pPr>
        <w:numPr>
          <w:ilvl w:val="0"/>
          <w:numId w:val="42"/>
        </w:numPr>
        <w:spacing w:after="0" w:line="240" w:lineRule="auto"/>
        <w:contextualSpacing/>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realizacija projekata za koje je osigurana odgovarajuća projektna dokumentacija</w:t>
      </w:r>
    </w:p>
    <w:p w14:paraId="5DE3E03E" w14:textId="77777777" w:rsidR="00374FB8" w:rsidRPr="00374FB8" w:rsidRDefault="00374FB8" w:rsidP="00374FB8">
      <w:pPr>
        <w:numPr>
          <w:ilvl w:val="0"/>
          <w:numId w:val="42"/>
        </w:numPr>
        <w:spacing w:after="0" w:line="240" w:lineRule="auto"/>
        <w:contextualSpacing/>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izrada dokumentacije za projekte koji imaju za cilj unapređenje odgojno-obrazovnog sustava</w:t>
      </w:r>
    </w:p>
    <w:p w14:paraId="0A1E9D04" w14:textId="77777777" w:rsidR="00374FB8" w:rsidRPr="00374FB8" w:rsidRDefault="00374FB8" w:rsidP="00374FB8">
      <w:pPr>
        <w:widowControl w:val="0"/>
        <w:numPr>
          <w:ilvl w:val="0"/>
          <w:numId w:val="42"/>
        </w:numPr>
        <w:tabs>
          <w:tab w:val="left" w:pos="2153"/>
        </w:tabs>
        <w:autoSpaceDN w:val="0"/>
        <w:adjustRightInd w:val="0"/>
        <w:spacing w:after="0" w:line="240" w:lineRule="auto"/>
        <w:contextualSpacing/>
        <w:jc w:val="both"/>
        <w:rPr>
          <w:rFonts w:ascii="Times New Roman" w:eastAsia="Times New Roman" w:hAnsi="Times New Roman" w:cs="Times New Roman"/>
          <w:noProof/>
          <w:lang w:eastAsia="hr-HR"/>
        </w:rPr>
      </w:pPr>
      <w:r w:rsidRPr="00374FB8">
        <w:rPr>
          <w:rFonts w:ascii="Times New Roman" w:eastAsia="Times New Roman" w:hAnsi="Times New Roman" w:cs="Times New Roman"/>
          <w:noProof/>
          <w:lang w:eastAsia="hr-HR"/>
        </w:rPr>
        <w:t>dodatna ulaganja na građevinskim objektima te postrojenjima i opremi u cilju ušteda i energetske učinkovitosti, te poboljšanja funkcionalnosti prostora školskih zgrada,</w:t>
      </w:r>
    </w:p>
    <w:p w14:paraId="537A6AE8" w14:textId="77777777" w:rsidR="00374FB8" w:rsidRPr="00374FB8" w:rsidRDefault="00374FB8" w:rsidP="00374FB8">
      <w:pPr>
        <w:numPr>
          <w:ilvl w:val="0"/>
          <w:numId w:val="42"/>
        </w:numPr>
        <w:spacing w:after="0" w:line="240" w:lineRule="auto"/>
        <w:contextualSpacing/>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nabavka računalne i druge opreme u cilju unaprjeđenja odgojno – obrazovnog procesa.</w:t>
      </w:r>
    </w:p>
    <w:p w14:paraId="1A6438ED" w14:textId="77777777" w:rsidR="00374FB8" w:rsidRPr="00374FB8" w:rsidRDefault="00374FB8" w:rsidP="00374FB8">
      <w:pPr>
        <w:spacing w:after="0" w:line="240" w:lineRule="auto"/>
        <w:ind w:left="720"/>
        <w:contextualSpacing/>
        <w:jc w:val="both"/>
        <w:rPr>
          <w:rFonts w:ascii="Times New Roman" w:eastAsia="Times New Roman" w:hAnsi="Times New Roman" w:cs="Times New Roman"/>
          <w:bCs/>
          <w:noProof/>
        </w:rPr>
      </w:pPr>
    </w:p>
    <w:p w14:paraId="11E88C21" w14:textId="77777777" w:rsidR="00374FB8" w:rsidRPr="00374FB8" w:rsidRDefault="00374FB8" w:rsidP="00374FB8">
      <w:pPr>
        <w:widowControl w:val="0"/>
        <w:tabs>
          <w:tab w:val="left" w:pos="2153"/>
        </w:tabs>
        <w:overflowPunct w:val="0"/>
        <w:autoSpaceDE w:val="0"/>
        <w:autoSpaceDN w:val="0"/>
        <w:adjustRightInd w:val="0"/>
        <w:spacing w:after="0" w:line="240" w:lineRule="auto"/>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VI.</w:t>
      </w:r>
    </w:p>
    <w:p w14:paraId="21549206" w14:textId="77777777" w:rsidR="00374FB8" w:rsidRPr="00374FB8" w:rsidRDefault="00374FB8" w:rsidP="00374FB8">
      <w:pPr>
        <w:spacing w:after="0" w:line="240" w:lineRule="auto"/>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ab/>
        <w:t>Sredstva za rashode poslovanja će se doznačiti prema zahtjevima korisnika, putem interne pisane procedure lokalne riznice.</w:t>
      </w:r>
    </w:p>
    <w:p w14:paraId="4472C752" w14:textId="77777777" w:rsidR="00374FB8" w:rsidRPr="00374FB8" w:rsidRDefault="00374FB8" w:rsidP="00374FB8">
      <w:pPr>
        <w:spacing w:after="0" w:line="240" w:lineRule="auto"/>
        <w:ind w:firstLine="708"/>
        <w:jc w:val="both"/>
        <w:rPr>
          <w:rFonts w:ascii="Times New Roman" w:eastAsia="Times New Roman" w:hAnsi="Times New Roman" w:cs="Times New Roman"/>
          <w:noProof/>
        </w:rPr>
      </w:pPr>
      <w:r w:rsidRPr="00374FB8">
        <w:rPr>
          <w:rFonts w:ascii="Times New Roman" w:eastAsia="Times New Roman" w:hAnsi="Times New Roman" w:cs="Times New Roman"/>
          <w:bCs/>
          <w:noProof/>
        </w:rPr>
        <w:t xml:space="preserve">Sredstva za nabavu proizvedene dugotrajne imovine i dodatno ulaganje na nefinancijskoj imovini doznačit će se prema zahtjevima korisnika putem interne pisane procedure lokalne riznice na temelju dostavljene dokumentacije o provedenom postupku, u skladu sa zakonom, dostavljenim ovjerenim računima o nabavi roba i/ili ovjerenih (privremenih ili okončanih situacija) za izvršene radove koji su dospjeli ili dospijevaju na plaćanje u tekućem mjesecu. </w:t>
      </w:r>
    </w:p>
    <w:p w14:paraId="02557826" w14:textId="77777777" w:rsidR="00374FB8" w:rsidRPr="00374FB8" w:rsidRDefault="00374FB8" w:rsidP="00374FB8">
      <w:pPr>
        <w:spacing w:after="0" w:line="240" w:lineRule="auto"/>
        <w:jc w:val="both"/>
        <w:rPr>
          <w:rFonts w:ascii="Times New Roman" w:eastAsia="Times New Roman" w:hAnsi="Times New Roman" w:cs="Times New Roman"/>
          <w:bCs/>
          <w:noProof/>
        </w:rPr>
      </w:pPr>
    </w:p>
    <w:p w14:paraId="23EEF7BD" w14:textId="77777777" w:rsidR="00374FB8" w:rsidRPr="00374FB8" w:rsidRDefault="00374FB8" w:rsidP="00374FB8">
      <w:pPr>
        <w:spacing w:after="0" w:line="240" w:lineRule="auto"/>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VII.</w:t>
      </w:r>
    </w:p>
    <w:p w14:paraId="21A2CE67" w14:textId="77777777" w:rsidR="00374FB8" w:rsidRPr="00374FB8" w:rsidRDefault="00374FB8" w:rsidP="00374FB8">
      <w:pPr>
        <w:spacing w:after="0" w:line="240" w:lineRule="auto"/>
        <w:ind w:firstLine="708"/>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Korisnici su dužni rashode za materijal, dijelove i usluge tekućeg i investicijskog održavanja, te rashode za nabavu proizvedene dugotrajne imovine i dodatna ulaganja na nefinancijskoj imovini, realizirati u skladu s važećim zakonskim propisima.</w:t>
      </w:r>
    </w:p>
    <w:p w14:paraId="7DD50D7F" w14:textId="77777777" w:rsidR="00374FB8" w:rsidRPr="00374FB8" w:rsidRDefault="00374FB8" w:rsidP="00374FB8">
      <w:pPr>
        <w:spacing w:after="0" w:line="240" w:lineRule="auto"/>
        <w:rPr>
          <w:rFonts w:ascii="Times New Roman" w:eastAsia="Times New Roman" w:hAnsi="Times New Roman" w:cs="Times New Roman"/>
          <w:bCs/>
          <w:noProof/>
        </w:rPr>
      </w:pPr>
    </w:p>
    <w:p w14:paraId="7173B74C" w14:textId="77777777" w:rsidR="00374FB8" w:rsidRPr="00374FB8" w:rsidRDefault="00374FB8" w:rsidP="00374FB8">
      <w:pPr>
        <w:spacing w:after="0" w:line="240" w:lineRule="auto"/>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VIII.</w:t>
      </w:r>
    </w:p>
    <w:p w14:paraId="7F4BC9AE" w14:textId="77777777" w:rsidR="00374FB8" w:rsidRPr="00374FB8" w:rsidRDefault="00374FB8" w:rsidP="00374FB8">
      <w:pPr>
        <w:spacing w:after="0" w:line="240" w:lineRule="auto"/>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ab/>
        <w:t xml:space="preserve">U okviru materijalnih i financijskih rashoda financiraju se troškovi redovitog programa za učenike s teškoćama u razvoju, a povećani troškovi školovanja tih učenika financirat će se sukladno posebnim kriterijima koje utvrđuje ministar znanosti i obrazovanja. </w:t>
      </w:r>
    </w:p>
    <w:p w14:paraId="198507C8" w14:textId="77777777" w:rsidR="00374FB8" w:rsidRPr="00374FB8" w:rsidRDefault="00374FB8" w:rsidP="00374FB8">
      <w:pPr>
        <w:spacing w:after="0" w:line="240" w:lineRule="auto"/>
        <w:jc w:val="both"/>
        <w:rPr>
          <w:rFonts w:ascii="Times New Roman" w:eastAsia="Times New Roman" w:hAnsi="Times New Roman" w:cs="Times New Roman"/>
          <w:bCs/>
          <w:noProof/>
        </w:rPr>
      </w:pPr>
    </w:p>
    <w:p w14:paraId="1F8848F8" w14:textId="77777777" w:rsidR="00374FB8" w:rsidRPr="00374FB8" w:rsidRDefault="00374FB8" w:rsidP="00374FB8">
      <w:pPr>
        <w:spacing w:after="0" w:line="240" w:lineRule="auto"/>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IX.</w:t>
      </w:r>
    </w:p>
    <w:p w14:paraId="4A64063E" w14:textId="77777777" w:rsidR="00374FB8" w:rsidRPr="00374FB8" w:rsidRDefault="00374FB8" w:rsidP="00374FB8">
      <w:pPr>
        <w:spacing w:after="0" w:line="240" w:lineRule="auto"/>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ab/>
        <w:t>Krajnji korisnik (ustanova), dužan je postupati u skladu s Pravilnikom o proračunskom računovodstvu i računskom planu, Pravilnikom o financijskom izvještavanju u proračunskom računovodstvu, Naputkom o ekonomskoj i funkcijskoj klasifikaciji rashoda/izdataka i prihoda/primitaka, Zakonom o fiskalnoj odgovornosti i Zakonom o javnoj nabavi.</w:t>
      </w:r>
    </w:p>
    <w:p w14:paraId="7A50628B" w14:textId="77777777" w:rsidR="00374FB8" w:rsidRPr="00374FB8" w:rsidRDefault="00374FB8" w:rsidP="00374FB8">
      <w:pPr>
        <w:spacing w:after="0" w:line="240" w:lineRule="auto"/>
        <w:rPr>
          <w:rFonts w:ascii="Times New Roman" w:eastAsia="Times New Roman" w:hAnsi="Times New Roman" w:cs="Times New Roman"/>
          <w:bCs/>
          <w:noProof/>
        </w:rPr>
      </w:pPr>
    </w:p>
    <w:p w14:paraId="78E16F85" w14:textId="77777777" w:rsidR="00374FB8" w:rsidRPr="00374FB8" w:rsidRDefault="00374FB8" w:rsidP="00374FB8">
      <w:pPr>
        <w:spacing w:after="0" w:line="240" w:lineRule="auto"/>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X.</w:t>
      </w:r>
    </w:p>
    <w:p w14:paraId="7B80396C" w14:textId="77777777" w:rsidR="00374FB8" w:rsidRPr="00374FB8" w:rsidRDefault="00374FB8" w:rsidP="00374FB8">
      <w:pPr>
        <w:spacing w:after="0" w:line="240" w:lineRule="auto"/>
        <w:ind w:firstLine="708"/>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Nadležno tijelo krajnjeg korisnika (ustanove) donosi financijski plan i obrazloženje plana i program rada za 2023. godinu, te financijske planove na temelju ove odluke i u skladu s odredbama Zakona o proračunu.</w:t>
      </w:r>
    </w:p>
    <w:p w14:paraId="0127EB09" w14:textId="77777777" w:rsidR="00374FB8" w:rsidRPr="00374FB8" w:rsidRDefault="00374FB8" w:rsidP="00374FB8">
      <w:pPr>
        <w:spacing w:after="0" w:line="240" w:lineRule="auto"/>
        <w:jc w:val="both"/>
        <w:rPr>
          <w:rFonts w:ascii="Times New Roman" w:eastAsia="Times New Roman" w:hAnsi="Times New Roman" w:cs="Times New Roman"/>
          <w:bCs/>
          <w:noProof/>
        </w:rPr>
      </w:pPr>
    </w:p>
    <w:p w14:paraId="7370630D" w14:textId="77777777" w:rsidR="00374FB8" w:rsidRPr="00374FB8" w:rsidRDefault="00374FB8" w:rsidP="00374FB8">
      <w:pPr>
        <w:spacing w:after="0" w:line="240" w:lineRule="auto"/>
        <w:jc w:val="both"/>
        <w:rPr>
          <w:rFonts w:ascii="Times New Roman" w:eastAsia="Times New Roman" w:hAnsi="Times New Roman" w:cs="Times New Roman"/>
          <w:bCs/>
          <w:noProof/>
        </w:rPr>
      </w:pPr>
    </w:p>
    <w:p w14:paraId="3994DF10" w14:textId="77777777" w:rsidR="00374FB8" w:rsidRPr="00374FB8" w:rsidRDefault="00374FB8" w:rsidP="00374FB8">
      <w:pPr>
        <w:spacing w:after="0" w:line="240" w:lineRule="auto"/>
        <w:jc w:val="center"/>
        <w:rPr>
          <w:rFonts w:ascii="Times New Roman" w:eastAsia="Times New Roman" w:hAnsi="Times New Roman" w:cs="Times New Roman"/>
          <w:bCs/>
          <w:noProof/>
        </w:rPr>
      </w:pPr>
      <w:r w:rsidRPr="00374FB8">
        <w:rPr>
          <w:rFonts w:ascii="Times New Roman" w:eastAsia="Times New Roman" w:hAnsi="Times New Roman" w:cs="Times New Roman"/>
          <w:bCs/>
          <w:noProof/>
        </w:rPr>
        <w:t>XI.</w:t>
      </w:r>
    </w:p>
    <w:p w14:paraId="1F3E3910" w14:textId="77777777" w:rsidR="00374FB8" w:rsidRPr="00374FB8" w:rsidRDefault="00374FB8" w:rsidP="00374FB8">
      <w:pPr>
        <w:spacing w:after="0" w:line="240" w:lineRule="auto"/>
        <w:ind w:firstLine="708"/>
        <w:jc w:val="both"/>
        <w:rPr>
          <w:rFonts w:ascii="Times New Roman" w:eastAsia="Times New Roman" w:hAnsi="Times New Roman" w:cs="Times New Roman"/>
          <w:bCs/>
          <w:noProof/>
        </w:rPr>
      </w:pPr>
      <w:r w:rsidRPr="00374FB8">
        <w:rPr>
          <w:rFonts w:ascii="Times New Roman" w:eastAsia="Times New Roman" w:hAnsi="Times New Roman" w:cs="Times New Roman"/>
          <w:bCs/>
          <w:noProof/>
        </w:rPr>
        <w:t>Ova Odluka stupa na snagu osmog dana od dana objave u Glasniku Grada Karlovca, a primjenjuje se od 1. siječnja 2023. godine.</w:t>
      </w:r>
    </w:p>
    <w:p w14:paraId="311FE2E5" w14:textId="063FFBA1" w:rsidR="00374FB8" w:rsidRDefault="00374FB8" w:rsidP="00374FB8">
      <w:pPr>
        <w:spacing w:after="0" w:line="240" w:lineRule="auto"/>
        <w:jc w:val="both"/>
        <w:rPr>
          <w:rFonts w:ascii="Times New Roman" w:eastAsia="Calibri" w:hAnsi="Times New Roman" w:cs="Times New Roman"/>
          <w:bCs/>
        </w:rPr>
      </w:pPr>
    </w:p>
    <w:p w14:paraId="5FA4F39A" w14:textId="77777777" w:rsidR="00374FB8" w:rsidRPr="00374FB8" w:rsidRDefault="00374FB8" w:rsidP="00374FB8">
      <w:pPr>
        <w:spacing w:after="0" w:line="240" w:lineRule="auto"/>
        <w:jc w:val="both"/>
        <w:rPr>
          <w:rFonts w:ascii="Times New Roman" w:eastAsia="Calibri" w:hAnsi="Times New Roman" w:cs="Times New Roman"/>
          <w:bCs/>
        </w:rPr>
      </w:pPr>
    </w:p>
    <w:p w14:paraId="516FF477" w14:textId="77777777" w:rsidR="00374FB8" w:rsidRPr="00C76A03" w:rsidRDefault="00374FB8" w:rsidP="00C76A03">
      <w:pPr>
        <w:pStyle w:val="paragraph"/>
        <w:spacing w:before="0" w:beforeAutospacing="0" w:after="0" w:afterAutospacing="0"/>
        <w:textAlignment w:val="baseline"/>
        <w:rPr>
          <w:b/>
          <w:bCs/>
          <w:sz w:val="22"/>
          <w:szCs w:val="22"/>
        </w:rPr>
      </w:pPr>
    </w:p>
    <w:p w14:paraId="52C772A3" w14:textId="4885C79B" w:rsidR="00C76A03" w:rsidRPr="00C76A03" w:rsidRDefault="00C76A03" w:rsidP="00C76A03">
      <w:pPr>
        <w:pStyle w:val="paragraph"/>
        <w:spacing w:before="0" w:beforeAutospacing="0" w:after="0" w:afterAutospacing="0"/>
        <w:textAlignment w:val="baseline"/>
        <w:rPr>
          <w:b/>
          <w:bCs/>
          <w:sz w:val="22"/>
          <w:szCs w:val="22"/>
        </w:rPr>
      </w:pPr>
    </w:p>
    <w:p w14:paraId="4F4770D5" w14:textId="0864841D"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lastRenderedPageBreak/>
        <w:t>TOČKA 34.</w:t>
      </w:r>
    </w:p>
    <w:p w14:paraId="132D0256" w14:textId="27BA35CB"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Odluka o socijalnoj skrbi</w:t>
      </w:r>
    </w:p>
    <w:p w14:paraId="2C1E9935" w14:textId="77777777" w:rsidR="00C76A03" w:rsidRPr="00C76A03" w:rsidRDefault="00C76A03" w:rsidP="00C76A03">
      <w:pPr>
        <w:pStyle w:val="paragraph"/>
        <w:spacing w:before="0" w:beforeAutospacing="0" w:after="0" w:afterAutospacing="0"/>
        <w:ind w:firstLine="708"/>
        <w:jc w:val="both"/>
        <w:textAlignment w:val="baseline"/>
        <w:rPr>
          <w:sz w:val="22"/>
          <w:szCs w:val="22"/>
        </w:rPr>
      </w:pPr>
      <w:r w:rsidRPr="00C76A03">
        <w:rPr>
          <w:sz w:val="22"/>
          <w:szCs w:val="22"/>
        </w:rPr>
        <w:t>Uvodno obrazloženje dala je gospođa Draženka Sila Ljubenko, prof. pedagog, pročelnica Upravnog odjela za društvene djelatnosti.</w:t>
      </w:r>
    </w:p>
    <w:p w14:paraId="3015516D" w14:textId="7241522F" w:rsidR="00C76A03" w:rsidRPr="00C76A03" w:rsidRDefault="00C76A03" w:rsidP="00C76A03">
      <w:pPr>
        <w:pStyle w:val="paragraph"/>
        <w:spacing w:before="0" w:beforeAutospacing="0" w:after="0" w:afterAutospacing="0"/>
        <w:textAlignment w:val="baseline"/>
        <w:rPr>
          <w:sz w:val="22"/>
          <w:szCs w:val="22"/>
        </w:rPr>
      </w:pPr>
      <w:r w:rsidRPr="00C76A03">
        <w:rPr>
          <w:sz w:val="22"/>
          <w:szCs w:val="22"/>
        </w:rPr>
        <w:t>Predsjednik Gradskog vijeća izvijestio je vijećnike da je Odbor za financije, gradski proračun i gradsku imovinu razmatrao navedenu točku te predlažu da se donese Odluka o socijalnoj skrbi.</w:t>
      </w:r>
    </w:p>
    <w:p w14:paraId="469AE6A0" w14:textId="77777777" w:rsidR="00C76A03" w:rsidRPr="00C76A03" w:rsidRDefault="00C76A03" w:rsidP="00C76A03">
      <w:pPr>
        <w:pStyle w:val="paragraph"/>
        <w:spacing w:before="0" w:beforeAutospacing="0" w:after="0" w:afterAutospacing="0"/>
        <w:ind w:firstLine="708"/>
        <w:jc w:val="both"/>
        <w:textAlignment w:val="baseline"/>
        <w:rPr>
          <w:sz w:val="22"/>
          <w:szCs w:val="22"/>
        </w:rPr>
      </w:pPr>
      <w:r w:rsidRPr="00C76A03">
        <w:rPr>
          <w:sz w:val="22"/>
          <w:szCs w:val="22"/>
        </w:rPr>
        <w:t>Budući da nije bilo rasprave, od nazočnih 17 vijećnika u vijećnici, vijeće je sa 17 glasova ZA donijelo:</w:t>
      </w:r>
    </w:p>
    <w:p w14:paraId="67771706" w14:textId="5EBB3072" w:rsidR="00C76A03" w:rsidRPr="00C76A03" w:rsidRDefault="00C76A03" w:rsidP="00C76A03">
      <w:pPr>
        <w:pStyle w:val="paragraph"/>
        <w:spacing w:before="0" w:beforeAutospacing="0" w:after="0" w:afterAutospacing="0"/>
        <w:textAlignment w:val="baseline"/>
        <w:rPr>
          <w:sz w:val="22"/>
          <w:szCs w:val="22"/>
        </w:rPr>
      </w:pPr>
    </w:p>
    <w:p w14:paraId="4E3E7B80" w14:textId="562249EA" w:rsid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Odluku o socijalnoj skrbi</w:t>
      </w:r>
    </w:p>
    <w:p w14:paraId="7C7A7038" w14:textId="003008DD" w:rsidR="00374FB8" w:rsidRDefault="00374FB8" w:rsidP="00374FB8">
      <w:pPr>
        <w:pStyle w:val="paragraph"/>
        <w:spacing w:before="0" w:beforeAutospacing="0" w:after="0" w:afterAutospacing="0"/>
        <w:textAlignment w:val="baseline"/>
        <w:rPr>
          <w:b/>
          <w:bCs/>
          <w:sz w:val="22"/>
          <w:szCs w:val="22"/>
        </w:rPr>
      </w:pPr>
    </w:p>
    <w:p w14:paraId="34FCB5FC"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sz w:val="24"/>
          <w:szCs w:val="24"/>
          <w:lang w:eastAsia="hr-HR"/>
        </w:rPr>
      </w:pPr>
      <w:r w:rsidRPr="00374FB8">
        <w:rPr>
          <w:rFonts w:ascii="Times New Roman" w:eastAsia="Times New Roman" w:hAnsi="Times New Roman" w:cs="Times New Roman"/>
          <w:b/>
          <w:bCs/>
          <w:sz w:val="24"/>
          <w:szCs w:val="24"/>
          <w:lang w:eastAsia="hr-HR"/>
        </w:rPr>
        <w:t>I. OPĆE ODREDBE</w:t>
      </w:r>
    </w:p>
    <w:p w14:paraId="5DDE6787"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38367DDC"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w:t>
      </w:r>
    </w:p>
    <w:p w14:paraId="1D873645" w14:textId="77777777" w:rsidR="00374FB8" w:rsidRPr="00374FB8" w:rsidRDefault="00374FB8" w:rsidP="00374FB8">
      <w:pPr>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Calibri" w:hAnsi="Times New Roman" w:cs="Times New Roman"/>
          <w:lang w:eastAsia="hr-HR"/>
        </w:rPr>
        <w:t xml:space="preserve">Ovom se Odlukom o socijalnoj skrbi (dalje u tekstu: Odluka) </w:t>
      </w:r>
      <w:r w:rsidRPr="00374FB8">
        <w:rPr>
          <w:rFonts w:ascii="Times New Roman" w:eastAsia="Times New Roman" w:hAnsi="Times New Roman" w:cs="Times New Roman"/>
          <w:lang w:eastAsia="hr-HR"/>
        </w:rPr>
        <w:t>utvrđuju naknade i usluge u sustavu socijalne skrbi Grada Karlovca koje, pored prava što ih osigurava Republika Hrvatska na osnovi Zakona o socijalnoj skrbi (u daljnjem tekstu: Zakon), osigurava Grad Karlovac, kao i uvjeti, način i postupak njihova ostvarivanja.</w:t>
      </w:r>
    </w:p>
    <w:p w14:paraId="6739A445" w14:textId="77777777" w:rsidR="00374FB8" w:rsidRPr="00374FB8" w:rsidRDefault="00374FB8" w:rsidP="00374FB8">
      <w:pPr>
        <w:autoSpaceDE w:val="0"/>
        <w:autoSpaceDN w:val="0"/>
        <w:adjustRightInd w:val="0"/>
        <w:spacing w:after="0" w:line="240" w:lineRule="auto"/>
        <w:ind w:firstLine="720"/>
        <w:jc w:val="both"/>
        <w:rPr>
          <w:rFonts w:ascii="Times New Roman" w:eastAsia="Times New Roman" w:hAnsi="Times New Roman" w:cs="Times New Roman"/>
          <w:lang w:eastAsia="hr-HR"/>
        </w:rPr>
      </w:pPr>
    </w:p>
    <w:p w14:paraId="295FD58B"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2.</w:t>
      </w:r>
    </w:p>
    <w:p w14:paraId="5C8FED3E" w14:textId="77777777" w:rsidR="00374FB8" w:rsidRPr="00374FB8" w:rsidRDefault="00374FB8" w:rsidP="00374FB8">
      <w:pPr>
        <w:shd w:val="clear" w:color="auto" w:fill="FFFFFF"/>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Izrazi koji se koriste u ovoj Odluci, a imaju rodno značenje, odnose se jednako na muški i ženski rod.</w:t>
      </w:r>
    </w:p>
    <w:p w14:paraId="188D42C3"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p>
    <w:p w14:paraId="7E46E124"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3.</w:t>
      </w:r>
    </w:p>
    <w:p w14:paraId="00382C06"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Naknade i usluge u sustavu socijalne skrbi utvrđene ovom Odlukom, izuzevši uslugu smještaja beskućnika u prenoćište ili prihvatilište, ostvaruju državljani Republike Hrvatske s prijavljenim prebivalištem u Gradu Karlovcu, azilanti i stranci pod supsidijarnom zaštitom, stranci pod privremenom zaštitom s prijavljenim prebivalištem u Gradu Karlovcu te članovi njihovih obitelji koji zakonito borave u Republici Hrvatskoj, a kojima je međunarodna zaštita odobrena sukladno Zakonu o međunarodnoj i privremenoj zaštiti.</w:t>
      </w:r>
    </w:p>
    <w:p w14:paraId="05FDA518"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p>
    <w:p w14:paraId="6EB34510"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4.</w:t>
      </w:r>
    </w:p>
    <w:p w14:paraId="6E6D59A0"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Calibri" w:hAnsi="Times New Roman" w:cs="Times New Roman"/>
          <w:lang w:eastAsia="hr-HR"/>
        </w:rPr>
      </w:pPr>
      <w:r w:rsidRPr="00374FB8">
        <w:rPr>
          <w:rFonts w:ascii="Times New Roman" w:eastAsia="Times New Roman" w:hAnsi="Times New Roman" w:cs="Times New Roman"/>
          <w:lang w:eastAsia="hr-HR"/>
        </w:rPr>
        <w:t>Gradsko vije</w:t>
      </w:r>
      <w:r w:rsidRPr="00374FB8">
        <w:rPr>
          <w:rFonts w:ascii="Times New Roman" w:eastAsia="Times New Roman" w:hAnsi="Times New Roman" w:cs="Times New Roman" w:hint="eastAsia"/>
          <w:lang w:eastAsia="hr-HR"/>
        </w:rPr>
        <w:t>ć</w:t>
      </w:r>
      <w:r w:rsidRPr="00374FB8">
        <w:rPr>
          <w:rFonts w:ascii="Times New Roman" w:eastAsia="Times New Roman" w:hAnsi="Times New Roman" w:cs="Times New Roman"/>
          <w:lang w:eastAsia="hr-HR"/>
        </w:rPr>
        <w:t>e Grada Karlovca za svaku kalendarsku godinu uz Prora</w:t>
      </w:r>
      <w:r w:rsidRPr="00374FB8">
        <w:rPr>
          <w:rFonts w:ascii="Times New Roman" w:eastAsia="Times New Roman" w:hAnsi="Times New Roman" w:cs="Times New Roman" w:hint="eastAsia"/>
          <w:lang w:eastAsia="hr-HR"/>
        </w:rPr>
        <w:t>č</w:t>
      </w:r>
      <w:r w:rsidRPr="00374FB8">
        <w:rPr>
          <w:rFonts w:ascii="Times New Roman" w:eastAsia="Times New Roman" w:hAnsi="Times New Roman" w:cs="Times New Roman"/>
          <w:lang w:eastAsia="hr-HR"/>
        </w:rPr>
        <w:t>un Grada Karlovca donosi Program subvencija troškova stanovanja i drugih prava iz socijalne skrbi (dalje u tekstu: Program) kojim se utvrđuju potrebe u djelatnosti socijalne skrbi te planirana sredstva za te namjene.</w:t>
      </w:r>
    </w:p>
    <w:p w14:paraId="74144EE0"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p>
    <w:p w14:paraId="4A22DC0A"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5.</w:t>
      </w:r>
    </w:p>
    <w:p w14:paraId="36603E6E"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Poslove u svezi s ostvarivanjem prava iz socijalne skrbi propisane ovom Odlukom obavlja upravni odjel Grada Karlovca nadležan za djelatnost socijalne skrbi (dalje u tekstu: Upravni odjel).</w:t>
      </w:r>
    </w:p>
    <w:p w14:paraId="2547D0CA"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Poslove ili dio poslova u vezi s ostvarivanjem prava utvr</w:t>
      </w:r>
      <w:r w:rsidRPr="00374FB8">
        <w:rPr>
          <w:rFonts w:ascii="TimesNewRoman" w:eastAsia="TimesNewRoman" w:hAnsi="Times New Roman" w:cs="TimesNewRoman"/>
          <w:lang w:eastAsia="hr-HR"/>
        </w:rPr>
        <w:t>đ</w:t>
      </w:r>
      <w:r w:rsidRPr="00374FB8">
        <w:rPr>
          <w:rFonts w:ascii="Times New Roman" w:eastAsia="Calibri" w:hAnsi="Times New Roman" w:cs="Times New Roman"/>
          <w:lang w:eastAsia="hr-HR"/>
        </w:rPr>
        <w:t>enih ovom Odlukom, gradona</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elnik može povjeriti drugoj pravnoj osobi, na temelju ugovora o me</w:t>
      </w:r>
      <w:r w:rsidRPr="00374FB8">
        <w:rPr>
          <w:rFonts w:ascii="TimesNewRoman" w:eastAsia="TimesNewRoman" w:hAnsi="Times New Roman" w:cs="TimesNewRoman"/>
          <w:lang w:eastAsia="hr-HR"/>
        </w:rPr>
        <w:t>đ</w:t>
      </w:r>
      <w:r w:rsidRPr="00374FB8">
        <w:rPr>
          <w:rFonts w:ascii="Times New Roman" w:eastAsia="Calibri" w:hAnsi="Times New Roman" w:cs="Times New Roman"/>
          <w:lang w:eastAsia="hr-HR"/>
        </w:rPr>
        <w:t>usobnim pravima i obvezama.</w:t>
      </w:r>
    </w:p>
    <w:p w14:paraId="1571A0CD"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sz w:val="24"/>
          <w:szCs w:val="24"/>
          <w:lang w:eastAsia="hr-HR"/>
        </w:rPr>
      </w:pPr>
    </w:p>
    <w:p w14:paraId="433290D2"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sz w:val="24"/>
          <w:szCs w:val="24"/>
          <w:lang w:eastAsia="hr-HR"/>
        </w:rPr>
      </w:pPr>
      <w:r w:rsidRPr="00374FB8">
        <w:rPr>
          <w:rFonts w:ascii="Times New Roman" w:eastAsia="Times New Roman" w:hAnsi="Times New Roman" w:cs="Times New Roman"/>
          <w:b/>
          <w:bCs/>
          <w:sz w:val="24"/>
          <w:szCs w:val="24"/>
          <w:lang w:eastAsia="hr-HR"/>
        </w:rPr>
        <w:t>II. PRAVA IZ SOCIJALNE SKRBI</w:t>
      </w:r>
    </w:p>
    <w:p w14:paraId="05EA928C"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i/>
          <w:lang w:eastAsia="hr-HR"/>
        </w:rPr>
      </w:pPr>
    </w:p>
    <w:p w14:paraId="1304B890"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6.</w:t>
      </w:r>
    </w:p>
    <w:p w14:paraId="37292C87"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Ovom se Odlukom utvr</w:t>
      </w:r>
      <w:r w:rsidRPr="00374FB8">
        <w:rPr>
          <w:rFonts w:ascii="TimesNewRoman" w:eastAsia="TimesNewRoman" w:hAnsi="Times New Roman" w:cs="TimesNewRoman"/>
          <w:lang w:eastAsia="hr-HR"/>
        </w:rPr>
        <w:t>đ</w:t>
      </w:r>
      <w:r w:rsidRPr="00374FB8">
        <w:rPr>
          <w:rFonts w:ascii="Times New Roman" w:eastAsia="Calibri" w:hAnsi="Times New Roman" w:cs="Times New Roman"/>
          <w:lang w:eastAsia="hr-HR"/>
        </w:rPr>
        <w:t xml:space="preserve">uju </w:t>
      </w:r>
      <w:r w:rsidRPr="00374FB8">
        <w:rPr>
          <w:rFonts w:ascii="Times New Roman" w:eastAsia="Times New Roman" w:hAnsi="Times New Roman" w:cs="Times New Roman"/>
          <w:lang w:eastAsia="hr-HR"/>
        </w:rPr>
        <w:t>socijalne naknade i socijalne usluge</w:t>
      </w:r>
      <w:r w:rsidRPr="00374FB8">
        <w:rPr>
          <w:rFonts w:ascii="Times New Roman" w:eastAsia="Calibri" w:hAnsi="Times New Roman" w:cs="Times New Roman"/>
          <w:lang w:eastAsia="hr-HR"/>
        </w:rPr>
        <w:t xml:space="preserve"> navedene u Zakonu o socijalnoj skrbi i Programu koji se donosi za svaku proračunsku godinu.</w:t>
      </w:r>
    </w:p>
    <w:p w14:paraId="419E0412"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Prava iz socijalne skrbi korisnika i njihovih obitelji </w:t>
      </w:r>
      <w:r w:rsidRPr="00374FB8">
        <w:rPr>
          <w:rFonts w:ascii="Times New Roman" w:eastAsia="Times New Roman" w:hAnsi="Times New Roman" w:cs="Times New Roman"/>
          <w:lang w:eastAsia="hr-HR"/>
        </w:rPr>
        <w:t>koje osigurava Grad Karlovac su:</w:t>
      </w:r>
    </w:p>
    <w:p w14:paraId="660EF5E3" w14:textId="77777777" w:rsidR="00374FB8" w:rsidRPr="00374FB8" w:rsidRDefault="00374FB8" w:rsidP="00374FB8">
      <w:pPr>
        <w:spacing w:after="0" w:line="240" w:lineRule="auto"/>
        <w:contextualSpacing/>
        <w:jc w:val="both"/>
        <w:rPr>
          <w:rFonts w:ascii="Times New Roman" w:eastAsia="Calibri" w:hAnsi="Times New Roman" w:cs="Times New Roman"/>
          <w:lang w:eastAsia="hr-HR"/>
        </w:rPr>
      </w:pPr>
    </w:p>
    <w:p w14:paraId="66FBED04" w14:textId="77777777" w:rsidR="00374FB8" w:rsidRPr="00374FB8" w:rsidRDefault="00374FB8" w:rsidP="00374FB8">
      <w:pPr>
        <w:numPr>
          <w:ilvl w:val="0"/>
          <w:numId w:val="91"/>
        </w:numPr>
        <w:shd w:val="clear" w:color="auto" w:fill="FFFFFF"/>
        <w:overflowPunct w:val="0"/>
        <w:autoSpaceDE w:val="0"/>
        <w:autoSpaceDN w:val="0"/>
        <w:adjustRightInd w:val="0"/>
        <w:spacing w:after="0" w:line="240" w:lineRule="auto"/>
        <w:ind w:left="0" w:firstLine="709"/>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Naknada za troškove stanovanja</w:t>
      </w:r>
    </w:p>
    <w:p w14:paraId="69C08D57" w14:textId="77777777" w:rsidR="00374FB8" w:rsidRPr="00374FB8" w:rsidRDefault="00374FB8" w:rsidP="00374FB8">
      <w:pPr>
        <w:numPr>
          <w:ilvl w:val="0"/>
          <w:numId w:val="91"/>
        </w:numPr>
        <w:shd w:val="clear" w:color="auto" w:fill="FFFFFF"/>
        <w:overflowPunct w:val="0"/>
        <w:autoSpaceDE w:val="0"/>
        <w:autoSpaceDN w:val="0"/>
        <w:adjustRightInd w:val="0"/>
        <w:spacing w:after="0" w:line="240" w:lineRule="auto"/>
        <w:ind w:left="0" w:firstLine="709"/>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 xml:space="preserve">Prava navedena u </w:t>
      </w:r>
      <w:r w:rsidRPr="00374FB8">
        <w:rPr>
          <w:rFonts w:ascii="Times New Roman" w:eastAsia="Times New Roman" w:hAnsi="Times New Roman" w:cs="Times New Roman"/>
          <w:b/>
          <w:bCs/>
          <w:lang w:eastAsia="hr-HR"/>
        </w:rPr>
        <w:t xml:space="preserve">Programu subvencija troškova stanovanja i drugih </w:t>
      </w:r>
      <w:r w:rsidRPr="00374FB8">
        <w:rPr>
          <w:rFonts w:ascii="Times New Roman" w:eastAsia="Times New Roman" w:hAnsi="Times New Roman" w:cs="Times New Roman"/>
          <w:b/>
          <w:lang w:eastAsia="hr-HR"/>
        </w:rPr>
        <w:t>prava iz socijalne skrbi</w:t>
      </w:r>
    </w:p>
    <w:p w14:paraId="1AFB291C" w14:textId="77777777" w:rsidR="00374FB8" w:rsidRPr="00374FB8" w:rsidRDefault="00374FB8" w:rsidP="00374FB8">
      <w:pPr>
        <w:numPr>
          <w:ilvl w:val="0"/>
          <w:numId w:val="91"/>
        </w:numPr>
        <w:shd w:val="clear" w:color="auto" w:fill="FFFFFF"/>
        <w:overflowPunct w:val="0"/>
        <w:autoSpaceDE w:val="0"/>
        <w:autoSpaceDN w:val="0"/>
        <w:adjustRightInd w:val="0"/>
        <w:spacing w:after="0" w:line="240" w:lineRule="auto"/>
        <w:ind w:left="0" w:firstLine="709"/>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Drugi oblici socijalnih usluga</w:t>
      </w:r>
    </w:p>
    <w:p w14:paraId="3064DD3B" w14:textId="77777777" w:rsidR="00374FB8" w:rsidRPr="00374FB8" w:rsidRDefault="00374FB8" w:rsidP="00374FB8">
      <w:pPr>
        <w:shd w:val="clear" w:color="auto" w:fill="FFFFFF"/>
        <w:spacing w:after="0" w:line="240" w:lineRule="auto"/>
        <w:ind w:left="709"/>
        <w:jc w:val="both"/>
        <w:rPr>
          <w:rFonts w:ascii="Times New Roman" w:eastAsia="Times New Roman" w:hAnsi="Times New Roman" w:cs="Times New Roman"/>
          <w:b/>
          <w:highlight w:val="yellow"/>
          <w:lang w:eastAsia="hr-HR"/>
        </w:rPr>
      </w:pPr>
    </w:p>
    <w:p w14:paraId="2887F3E8"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lastRenderedPageBreak/>
        <w:t>Korisnik socijalne skrbi može istovremeno ostvariti više pojedina</w:t>
      </w:r>
      <w:r w:rsidRPr="00374FB8">
        <w:rPr>
          <w:rFonts w:ascii="Times New Roman" w:eastAsia="Calibri" w:hAnsi="Times New Roman" w:cs="Times New Roman" w:hint="eastAsia"/>
          <w:lang w:eastAsia="hr-HR"/>
        </w:rPr>
        <w:t>č</w:t>
      </w:r>
      <w:r w:rsidRPr="00374FB8">
        <w:rPr>
          <w:rFonts w:ascii="Times New Roman" w:eastAsia="Calibri" w:hAnsi="Times New Roman" w:cs="Times New Roman"/>
          <w:lang w:eastAsia="hr-HR"/>
        </w:rPr>
        <w:t>nih prava, odnosno usluga, ako njihovo istovremeno ostvarivanje ne proturje</w:t>
      </w:r>
      <w:r w:rsidRPr="00374FB8">
        <w:rPr>
          <w:rFonts w:ascii="Times New Roman" w:eastAsia="Calibri" w:hAnsi="Times New Roman" w:cs="Times New Roman" w:hint="eastAsia"/>
          <w:lang w:eastAsia="hr-HR"/>
        </w:rPr>
        <w:t>č</w:t>
      </w:r>
      <w:r w:rsidRPr="00374FB8">
        <w:rPr>
          <w:rFonts w:ascii="Times New Roman" w:eastAsia="Calibri" w:hAnsi="Times New Roman" w:cs="Times New Roman"/>
          <w:lang w:eastAsia="hr-HR"/>
        </w:rPr>
        <w:t>i ovoj Odluci.</w:t>
      </w:r>
    </w:p>
    <w:p w14:paraId="02A4CC19"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lang w:eastAsia="hr-HR"/>
        </w:rPr>
      </w:pPr>
    </w:p>
    <w:p w14:paraId="07369322" w14:textId="77777777" w:rsidR="00374FB8" w:rsidRPr="00374FB8" w:rsidRDefault="00374FB8" w:rsidP="00374FB8">
      <w:pPr>
        <w:autoSpaceDE w:val="0"/>
        <w:autoSpaceDN w:val="0"/>
        <w:adjustRightInd w:val="0"/>
        <w:spacing w:after="0" w:line="240" w:lineRule="auto"/>
        <w:jc w:val="both"/>
        <w:rPr>
          <w:rFonts w:ascii="Times New Roman" w:eastAsia="Times New Roman" w:hAnsi="Times New Roman" w:cs="Times New Roman"/>
          <w:b/>
          <w:bCs/>
          <w:sz w:val="24"/>
          <w:szCs w:val="24"/>
          <w:lang w:eastAsia="hr-HR"/>
        </w:rPr>
      </w:pPr>
      <w:r w:rsidRPr="00374FB8">
        <w:rPr>
          <w:rFonts w:ascii="Times New Roman" w:eastAsia="Times New Roman" w:hAnsi="Times New Roman" w:cs="Times New Roman"/>
          <w:b/>
          <w:bCs/>
          <w:sz w:val="24"/>
          <w:szCs w:val="24"/>
          <w:lang w:eastAsia="hr-HR"/>
        </w:rPr>
        <w:t>III. UVJETI I NAČIN OSTVARIVANJA PRAVA IZ SOCIJALNE SKRBI</w:t>
      </w:r>
    </w:p>
    <w:p w14:paraId="53B72DBC"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i/>
          <w:lang w:eastAsia="hr-HR"/>
        </w:rPr>
      </w:pPr>
    </w:p>
    <w:p w14:paraId="3562607A" w14:textId="77777777" w:rsidR="00374FB8" w:rsidRPr="00374FB8" w:rsidRDefault="00374FB8" w:rsidP="00374FB8">
      <w:pPr>
        <w:numPr>
          <w:ilvl w:val="0"/>
          <w:numId w:val="92"/>
        </w:num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NAKNADA ZA TROŠKOVE STANOVANJA</w:t>
      </w:r>
    </w:p>
    <w:p w14:paraId="1A1BF50D"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p>
    <w:p w14:paraId="3D94A733"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7.</w:t>
      </w:r>
    </w:p>
    <w:p w14:paraId="0ADF2134"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Pravo na naknadu za troškove stanovanja priznaje se korisniku zajamčene minimalne naknade, osim beskućniku koji se nalazi u prenoćištu, prihvatilištu ili mu je priznata usluga smještaja u organiziranom stanovanju, žrtvi nasilja u obitelji i žrtvi trgovanja ljudima kojoj je priznata usluga smještaja u kriznim situacijama.</w:t>
      </w:r>
    </w:p>
    <w:p w14:paraId="2D097AEB"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Troškovi stanovanja u smislu ove Odluke odnose se na najamninu, komunalne naknade, troškove grijanja, vodne usluge te troškove koji su nastali zbog radova na povećanju energetske učinkovitosti zgrade.</w:t>
      </w:r>
    </w:p>
    <w:p w14:paraId="5FBD5798"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Pravo na naknadu za troškove stanovanja priznaje se:</w:t>
      </w:r>
    </w:p>
    <w:p w14:paraId="7DD65455"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samcu, korisniku zajamčene minimalne naknade, u visini od 40% iznosa zajamčene minimalne naknade;</w:t>
      </w:r>
    </w:p>
    <w:p w14:paraId="226E3339"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kućanstvu, korisniku zajamčene minimalne naknade, u visini od najmanje 30% iznosa zajamčene minimalne naknade.</w:t>
      </w:r>
    </w:p>
    <w:p w14:paraId="78AFCC5F"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p>
    <w:p w14:paraId="0B406156" w14:textId="77777777" w:rsidR="00374FB8" w:rsidRPr="00374FB8"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8.</w:t>
      </w:r>
    </w:p>
    <w:p w14:paraId="3FE2C76E"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Naknada za troškove stanovanja plaća se na način da Upravni odjel:</w:t>
      </w:r>
    </w:p>
    <w:p w14:paraId="7A09A0B9"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naknadu u cijelosti izravno uplati na račun korisnika;</w:t>
      </w:r>
    </w:p>
    <w:p w14:paraId="5E67CA46"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djelomično ili u cijelosti, plati račun izravno ovlaštenoj pravnoj osobi koja je obavila uslugu;</w:t>
      </w:r>
    </w:p>
    <w:p w14:paraId="4EC7BD04"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djelomično ili u cijelosti, utvrđenu visinu najma uplati na račun najmodavca, na temelju ugovora o najmu ovjerenog od strane javnog bilježnika i nadležne porezne uprave;</w:t>
      </w:r>
    </w:p>
    <w:p w14:paraId="5FAB1745"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naknadu za troškove stanovanja kojom se podmiruju troškovi ogrjeva korisnika koji se griju na drva, isplaćuje izravno na račun korisnika.</w:t>
      </w:r>
    </w:p>
    <w:p w14:paraId="41A8A395" w14:textId="77777777" w:rsidR="00374FB8" w:rsidRPr="00374FB8" w:rsidRDefault="00374FB8" w:rsidP="00374FB8">
      <w:pPr>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p>
    <w:p w14:paraId="7D986C15" w14:textId="77777777" w:rsidR="00374FB8" w:rsidRPr="00374FB8" w:rsidRDefault="00374FB8" w:rsidP="00374FB8">
      <w:pPr>
        <w:numPr>
          <w:ilvl w:val="0"/>
          <w:numId w:val="92"/>
        </w:num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 xml:space="preserve">PRAVA NAVEDENA U PROGRAMU SUBVENCIJA TROŠKOVA STANOVANJA I DRUGIH PRAVA IZ SOCIJALNE SKRBI </w:t>
      </w:r>
    </w:p>
    <w:p w14:paraId="5B77637A"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i/>
          <w:lang w:eastAsia="hr-HR"/>
        </w:rPr>
      </w:pPr>
    </w:p>
    <w:p w14:paraId="0E303749" w14:textId="77777777" w:rsidR="00374FB8" w:rsidRPr="00374FB8"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9.</w:t>
      </w:r>
    </w:p>
    <w:p w14:paraId="6AC59793" w14:textId="77777777" w:rsidR="00374FB8" w:rsidRPr="00374FB8" w:rsidRDefault="00374FB8" w:rsidP="00374FB8">
      <w:pPr>
        <w:autoSpaceDE w:val="0"/>
        <w:autoSpaceDN w:val="0"/>
        <w:adjustRightInd w:val="0"/>
        <w:spacing w:after="0" w:line="240" w:lineRule="auto"/>
        <w:ind w:firstLine="720"/>
        <w:jc w:val="both"/>
        <w:rPr>
          <w:rFonts w:ascii="Times New Roman" w:eastAsia="Times New Roman" w:hAnsi="Times New Roman" w:cs="Times New Roman"/>
          <w:b/>
          <w:bCs/>
          <w:lang w:eastAsia="hr-HR"/>
        </w:rPr>
      </w:pPr>
      <w:r w:rsidRPr="00374FB8">
        <w:rPr>
          <w:rFonts w:ascii="Times New Roman" w:eastAsia="Calibri" w:hAnsi="Times New Roman" w:cs="Times New Roman"/>
          <w:lang w:eastAsia="hr-HR"/>
        </w:rPr>
        <w:t>Prava iz socijalne skrbi utvr</w:t>
      </w:r>
      <w:r w:rsidRPr="00374FB8">
        <w:rPr>
          <w:rFonts w:ascii="TimesNewRoman" w:eastAsia="TimesNewRoman" w:hAnsi="Times New Roman" w:cs="TimesNewRoman"/>
          <w:lang w:eastAsia="hr-HR"/>
        </w:rPr>
        <w:t>đ</w:t>
      </w:r>
      <w:r w:rsidRPr="00374FB8">
        <w:rPr>
          <w:rFonts w:ascii="Times New Roman" w:eastAsia="Calibri" w:hAnsi="Times New Roman" w:cs="Times New Roman"/>
          <w:lang w:eastAsia="hr-HR"/>
        </w:rPr>
        <w:t xml:space="preserve">ena u </w:t>
      </w:r>
      <w:r w:rsidRPr="00374FB8">
        <w:rPr>
          <w:rFonts w:ascii="Times New Roman" w:eastAsia="Times New Roman" w:hAnsi="Times New Roman" w:cs="Times New Roman"/>
          <w:b/>
          <w:lang w:eastAsia="hr-HR"/>
        </w:rPr>
        <w:t xml:space="preserve">Programu </w:t>
      </w:r>
      <w:r w:rsidRPr="00374FB8">
        <w:rPr>
          <w:rFonts w:ascii="Times New Roman" w:eastAsia="Times New Roman" w:hAnsi="Times New Roman" w:cs="Times New Roman"/>
          <w:b/>
          <w:bCs/>
          <w:lang w:eastAsia="hr-HR"/>
        </w:rPr>
        <w:t xml:space="preserve">subvencija troškova stanovanja i drugih </w:t>
      </w:r>
      <w:r w:rsidRPr="00374FB8">
        <w:rPr>
          <w:rFonts w:ascii="Times New Roman" w:eastAsia="Times New Roman" w:hAnsi="Times New Roman" w:cs="Times New Roman"/>
          <w:b/>
          <w:lang w:eastAsia="hr-HR"/>
        </w:rPr>
        <w:t xml:space="preserve">prava iz socijalne skrbi </w:t>
      </w:r>
      <w:r w:rsidRPr="00374FB8">
        <w:rPr>
          <w:rFonts w:ascii="Times New Roman" w:eastAsia="Times New Roman" w:hAnsi="Times New Roman" w:cs="Times New Roman"/>
          <w:b/>
          <w:bCs/>
          <w:lang w:eastAsia="hr-HR"/>
        </w:rPr>
        <w:t>obuhvaćaju:</w:t>
      </w:r>
    </w:p>
    <w:p w14:paraId="3954DB1D" w14:textId="77777777" w:rsidR="00374FB8" w:rsidRPr="00374FB8" w:rsidRDefault="00374FB8" w:rsidP="00374FB8">
      <w:pPr>
        <w:numPr>
          <w:ilvl w:val="0"/>
          <w:numId w:val="93"/>
        </w:numPr>
        <w:overflowPunct w:val="0"/>
        <w:autoSpaceDE w:val="0"/>
        <w:autoSpaceDN w:val="0"/>
        <w:adjustRightInd w:val="0"/>
        <w:spacing w:after="0" w:line="240" w:lineRule="auto"/>
        <w:contextualSpacing/>
        <w:jc w:val="both"/>
        <w:rPr>
          <w:rFonts w:ascii="Times New Roman" w:eastAsia="Calibri" w:hAnsi="Times New Roman" w:cs="Times New Roman"/>
        </w:rPr>
      </w:pPr>
      <w:bookmarkStart w:id="41" w:name="_Hlk39376577"/>
      <w:r w:rsidRPr="00374FB8">
        <w:rPr>
          <w:rFonts w:ascii="Times New Roman" w:eastAsia="Calibri" w:hAnsi="Times New Roman" w:cs="Times New Roman"/>
        </w:rPr>
        <w:t>Naknadu za troškove stanovanja;</w:t>
      </w:r>
    </w:p>
    <w:p w14:paraId="0766B2FE" w14:textId="77777777" w:rsidR="00374FB8" w:rsidRPr="00374FB8" w:rsidRDefault="00374FB8" w:rsidP="00374FB8">
      <w:pPr>
        <w:numPr>
          <w:ilvl w:val="0"/>
          <w:numId w:val="93"/>
        </w:numPr>
        <w:overflowPunct w:val="0"/>
        <w:autoSpaceDE w:val="0"/>
        <w:autoSpaceDN w:val="0"/>
        <w:adjustRightInd w:val="0"/>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Naknade za socijalno ugrožene djecu i mlade;</w:t>
      </w:r>
    </w:p>
    <w:p w14:paraId="09ED6A62" w14:textId="77777777" w:rsidR="00374FB8" w:rsidRPr="00374FB8" w:rsidRDefault="00374FB8" w:rsidP="00374FB8">
      <w:pPr>
        <w:numPr>
          <w:ilvl w:val="0"/>
          <w:numId w:val="93"/>
        </w:numPr>
        <w:overflowPunct w:val="0"/>
        <w:autoSpaceDE w:val="0"/>
        <w:autoSpaceDN w:val="0"/>
        <w:adjustRightInd w:val="0"/>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Socijalne usluge i naknade umirovljenicima, starim i bolesnim osobama;</w:t>
      </w:r>
    </w:p>
    <w:p w14:paraId="7416D63D" w14:textId="77777777" w:rsidR="00374FB8" w:rsidRPr="00374FB8" w:rsidRDefault="00374FB8" w:rsidP="00374FB8">
      <w:pPr>
        <w:numPr>
          <w:ilvl w:val="0"/>
          <w:numId w:val="93"/>
        </w:numPr>
        <w:overflowPunct w:val="0"/>
        <w:autoSpaceDE w:val="0"/>
        <w:autoSpaceDN w:val="0"/>
        <w:adjustRightInd w:val="0"/>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Socijalne usluge usmjerene na prehranu beskućnika i osoba u teškoj materijalnoj i zdravstvenoj situaciji;</w:t>
      </w:r>
    </w:p>
    <w:p w14:paraId="2B25DB8C" w14:textId="77777777" w:rsidR="00374FB8" w:rsidRPr="00374FB8" w:rsidRDefault="00374FB8" w:rsidP="00374FB8">
      <w:pPr>
        <w:numPr>
          <w:ilvl w:val="0"/>
          <w:numId w:val="93"/>
        </w:numPr>
        <w:overflowPunct w:val="0"/>
        <w:autoSpaceDE w:val="0"/>
        <w:autoSpaceDN w:val="0"/>
        <w:adjustRightInd w:val="0"/>
        <w:spacing w:after="0" w:line="240" w:lineRule="auto"/>
        <w:contextualSpacing/>
        <w:jc w:val="both"/>
        <w:rPr>
          <w:rFonts w:ascii="Times New Roman" w:eastAsia="Calibri" w:hAnsi="Times New Roman" w:cs="Times New Roman"/>
        </w:rPr>
      </w:pPr>
      <w:r w:rsidRPr="00374FB8">
        <w:rPr>
          <w:rFonts w:ascii="Times New Roman" w:eastAsia="Calibri" w:hAnsi="Times New Roman" w:cs="Times New Roman"/>
        </w:rPr>
        <w:t>Ostale naknade i socijalne usluge građanima.</w:t>
      </w:r>
    </w:p>
    <w:bookmarkEnd w:id="41"/>
    <w:p w14:paraId="66644739"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p>
    <w:p w14:paraId="300D4CD8" w14:textId="77777777" w:rsidR="00374FB8" w:rsidRPr="00374FB8"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10.</w:t>
      </w:r>
    </w:p>
    <w:p w14:paraId="0949CCF8" w14:textId="77777777" w:rsidR="00374FB8" w:rsidRPr="00374FB8" w:rsidRDefault="00374FB8" w:rsidP="00374FB8">
      <w:pPr>
        <w:autoSpaceDE w:val="0"/>
        <w:autoSpaceDN w:val="0"/>
        <w:adjustRightInd w:val="0"/>
        <w:spacing w:after="0" w:line="240" w:lineRule="auto"/>
        <w:ind w:firstLine="709"/>
        <w:jc w:val="both"/>
        <w:rPr>
          <w:rFonts w:ascii="Times New Roman" w:eastAsia="Calibri" w:hAnsi="Times New Roman" w:cs="Times New Roman"/>
          <w:lang w:eastAsia="hr-HR"/>
        </w:rPr>
      </w:pPr>
      <w:r w:rsidRPr="00374FB8">
        <w:rPr>
          <w:rFonts w:ascii="Times New Roman" w:eastAsia="Calibri" w:hAnsi="Times New Roman" w:cs="Times New Roman"/>
          <w:lang w:eastAsia="hr-HR"/>
        </w:rPr>
        <w:t>Prava iz socijalne skrbi utvrđena Programom može ostvariti korisnik ako ispunjava uvjete i kriterije propisane Programom, koji se definiraju i donose na godišnjoj razini te potvrđuju od strane Gradskog vijeća Grada Karlovca.</w:t>
      </w:r>
    </w:p>
    <w:p w14:paraId="6F48F90B"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lang w:eastAsia="hr-HR"/>
        </w:rPr>
      </w:pPr>
    </w:p>
    <w:p w14:paraId="5D87089D" w14:textId="77777777" w:rsidR="00374FB8" w:rsidRPr="00374FB8" w:rsidRDefault="00374FB8" w:rsidP="00374FB8">
      <w:pPr>
        <w:numPr>
          <w:ilvl w:val="0"/>
          <w:numId w:val="92"/>
        </w:num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DRUGI OBLICI SOCIJALNIH USLUGA</w:t>
      </w:r>
    </w:p>
    <w:p w14:paraId="20626559"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lang w:eastAsia="hr-HR"/>
        </w:rPr>
      </w:pPr>
    </w:p>
    <w:p w14:paraId="79D6D9E6"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3.1 SMJEŠTAJ U PRIHVATILIŠTE ILI PRENOĆIŠTE</w:t>
      </w:r>
    </w:p>
    <w:p w14:paraId="42725333"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36EEB51A"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11.</w:t>
      </w:r>
    </w:p>
    <w:p w14:paraId="7EA67DA9"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Pravo na pružanje usluge smještaja u prihvatilište ili prenoćište imaju:</w:t>
      </w:r>
    </w:p>
    <w:p w14:paraId="542FA6B8"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lang w:eastAsia="hr-HR"/>
        </w:rPr>
      </w:pPr>
      <w:r w:rsidRPr="00374FB8">
        <w:rPr>
          <w:rFonts w:ascii="Times New Roman" w:eastAsia="Times New Roman" w:hAnsi="Times New Roman" w:cs="Times New Roman"/>
          <w:lang w:eastAsia="hr-HR"/>
        </w:rPr>
        <w:t>- beskućnici koje na smještaj uputi nadležno tijelo sukladno Zakonu;</w:t>
      </w:r>
    </w:p>
    <w:p w14:paraId="431BB118"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lastRenderedPageBreak/>
        <w:t>- osobe kojima je zbog određene životne nedaće ugrožen život (požar, poplava, potres, druga elementarna nepogoda i slično), a ne mogu realizirati uslugu smještaja na drugi način.</w:t>
      </w:r>
    </w:p>
    <w:p w14:paraId="1865ADCD"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0FC96146"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12.</w:t>
      </w:r>
    </w:p>
    <w:p w14:paraId="3BA57F11"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Smještajem se korisnicima osigurava stanovanje i organizirane aktivnosti tijekom dana te potpora osiguravanju njihovih osnovnih i dodatnih životnih potreba, a koje ne mogu biti zadovoljene u obitelji.</w:t>
      </w:r>
    </w:p>
    <w:p w14:paraId="57087156"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79F0D8FD"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13.</w:t>
      </w:r>
    </w:p>
    <w:p w14:paraId="27C15F91"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Korisnike usluge smještaja iz članka 11. alineja 2, ove Odluke, kojima je zbog određene životne nedaće ugrožen život, utvrđuje Grad, na temelju zapisnika s mjesta događaja i izjave korisnika o nemogućnosti smještaja na drugi način, a usluga smještaja može se koristiti najviše godinu dana od dana smještaja na teret Grada Karlovca.</w:t>
      </w:r>
    </w:p>
    <w:p w14:paraId="407C08AE"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lang w:eastAsia="hr-HR"/>
        </w:rPr>
      </w:pPr>
    </w:p>
    <w:p w14:paraId="7165CE3B"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3.2 SKRB O PREHRANI</w:t>
      </w:r>
    </w:p>
    <w:p w14:paraId="69A59129"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lang w:eastAsia="hr-HR"/>
        </w:rPr>
      </w:pPr>
    </w:p>
    <w:p w14:paraId="0FBEC91C"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14.</w:t>
      </w:r>
    </w:p>
    <w:p w14:paraId="2535EA46" w14:textId="77777777" w:rsidR="00374FB8" w:rsidRPr="00374FB8" w:rsidRDefault="00374FB8" w:rsidP="00374FB8">
      <w:pPr>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Skrb o prehrani sastoji se od:</w:t>
      </w:r>
    </w:p>
    <w:p w14:paraId="206954A0" w14:textId="77777777" w:rsidR="00374FB8" w:rsidRPr="00374FB8" w:rsidRDefault="00374FB8" w:rsidP="00374FB8">
      <w:p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svakodnevne pripreme, izdavanja i dostave toplih obroka (ručak);</w:t>
      </w:r>
    </w:p>
    <w:p w14:paraId="03E045C3" w14:textId="77777777" w:rsidR="00374FB8" w:rsidRPr="00374FB8" w:rsidRDefault="00374FB8" w:rsidP="00374FB8">
      <w:p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mjesečne isporuke i dostave paketa suhe hrane.</w:t>
      </w:r>
    </w:p>
    <w:p w14:paraId="4DE0EFD4" w14:textId="77777777" w:rsidR="00374FB8" w:rsidRPr="00374FB8" w:rsidRDefault="00374FB8" w:rsidP="00374FB8">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495D7560"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15.</w:t>
      </w:r>
    </w:p>
    <w:p w14:paraId="216CCA28"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Pravo na skrb o prehrani imaju:</w:t>
      </w:r>
    </w:p>
    <w:p w14:paraId="659411AF"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korisnici zajamčene minimalne naknade i jednokratnih naknada dok za to postoji prijeka potreba sukladno Zakonu o socijalnoj skrbi;</w:t>
      </w:r>
    </w:p>
    <w:p w14:paraId="7C774667"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korisnici Programa subvencija troškova stanovanja i drugih prava iz socijalne skrbi;</w:t>
      </w:r>
    </w:p>
    <w:p w14:paraId="06D4E9D6"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korisnici centra za beskućnike;</w:t>
      </w:r>
    </w:p>
    <w:p w14:paraId="311B7981"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privremeno se može odobriti pravo skrb o prehrani i osobama bez hrvatskog državljanstva koji imaju stalni boravak u Republici Hrvatskoj, ako to zahtijevaju životne okolnosti u kojima su se našle.</w:t>
      </w:r>
    </w:p>
    <w:p w14:paraId="06111DA3"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p>
    <w:p w14:paraId="59AAAC89"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16.</w:t>
      </w:r>
    </w:p>
    <w:p w14:paraId="03A9F810" w14:textId="77777777" w:rsidR="00374FB8" w:rsidRPr="00374FB8" w:rsidRDefault="00374FB8" w:rsidP="00374FB8">
      <w:pPr>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Korisnike usluge iz članka 14. ove Odluke utvrđuje Upravni odjel uz priloženu socijalnu anamnezu, te utvrđenim socijalnim statusom i materijalnim prilikama članova uže obitelji, a sukladno Zakonu o socijalnoj skrbi i Programa subvencija troškova stanovanja i drugih prava iz socijalne skrbi.</w:t>
      </w:r>
    </w:p>
    <w:p w14:paraId="2A9E2DB1" w14:textId="77777777" w:rsidR="00374FB8" w:rsidRPr="00374FB8" w:rsidRDefault="00374FB8" w:rsidP="00374FB8">
      <w:pPr>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Za utvrđeno pravo Upravni odjel izdaje potvrdu za razdoblje od 3 mjeseca uz obaveznu reviziju korisnika po isteku razdoblja.</w:t>
      </w:r>
    </w:p>
    <w:p w14:paraId="114BBBC4" w14:textId="77777777" w:rsidR="00374FB8" w:rsidRPr="00374FB8" w:rsidRDefault="00374FB8" w:rsidP="00374FB8">
      <w:pPr>
        <w:autoSpaceDE w:val="0"/>
        <w:autoSpaceDN w:val="0"/>
        <w:adjustRightInd w:val="0"/>
        <w:spacing w:after="0" w:line="240" w:lineRule="auto"/>
        <w:ind w:firstLine="709"/>
        <w:jc w:val="both"/>
        <w:rPr>
          <w:rFonts w:ascii="Times New Roman" w:eastAsia="Times New Roman" w:hAnsi="Times New Roman" w:cs="Times New Roman"/>
          <w:b/>
          <w:bCs/>
          <w:lang w:eastAsia="hr-HR"/>
        </w:rPr>
      </w:pPr>
    </w:p>
    <w:p w14:paraId="216F073A"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3.3 SOCIJALNA SAMOPOSLUGA</w:t>
      </w:r>
    </w:p>
    <w:p w14:paraId="3B74F850"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lang w:eastAsia="hr-HR"/>
        </w:rPr>
      </w:pPr>
    </w:p>
    <w:p w14:paraId="1166F067"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17.</w:t>
      </w:r>
    </w:p>
    <w:p w14:paraId="35216301"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Pravo na pružanje usluge Socijalne samoposluge imaju korisnici Programa subvencija troškova stanovanja i drugih prava iz socijalne skrbi Grada Karlovca i to:</w:t>
      </w:r>
    </w:p>
    <w:p w14:paraId="5CDFF10F" w14:textId="77777777" w:rsidR="00374FB8" w:rsidRPr="00374FB8" w:rsidRDefault="00374FB8" w:rsidP="00374FB8">
      <w:pPr>
        <w:shd w:val="clear" w:color="auto" w:fill="FFFFFF"/>
        <w:overflowPunct w:val="0"/>
        <w:autoSpaceDE w:val="0"/>
        <w:autoSpaceDN w:val="0"/>
        <w:adjustRightInd w:val="0"/>
        <w:spacing w:after="0" w:line="240" w:lineRule="auto"/>
        <w:ind w:left="868" w:hanging="126"/>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stariji od 65 godina;</w:t>
      </w:r>
    </w:p>
    <w:p w14:paraId="162FA22C" w14:textId="77777777" w:rsidR="00374FB8" w:rsidRPr="00374FB8" w:rsidRDefault="00374FB8" w:rsidP="00374FB8">
      <w:pPr>
        <w:shd w:val="clear" w:color="auto" w:fill="FFFFFF"/>
        <w:overflowPunct w:val="0"/>
        <w:autoSpaceDE w:val="0"/>
        <w:autoSpaceDN w:val="0"/>
        <w:adjustRightInd w:val="0"/>
        <w:spacing w:after="0" w:line="240" w:lineRule="auto"/>
        <w:ind w:left="868" w:hanging="126"/>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obitelji s troje i više malodobne djece;</w:t>
      </w:r>
    </w:p>
    <w:p w14:paraId="3C6D1DAB" w14:textId="77777777" w:rsidR="00374FB8" w:rsidRPr="00374FB8" w:rsidRDefault="00374FB8" w:rsidP="00374FB8">
      <w:pPr>
        <w:shd w:val="clear" w:color="auto" w:fill="FFFFFF"/>
        <w:overflowPunct w:val="0"/>
        <w:autoSpaceDE w:val="0"/>
        <w:autoSpaceDN w:val="0"/>
        <w:adjustRightInd w:val="0"/>
        <w:spacing w:after="0" w:line="240" w:lineRule="auto"/>
        <w:ind w:left="868" w:hanging="126"/>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teško bolesne osobe i osobe s invaliditetom.</w:t>
      </w:r>
    </w:p>
    <w:p w14:paraId="4117FEFD"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Osim korisnika navedenih u stavku 1. ovog članka, pravo na pružanje usluge Socijalne samoposluge imaju i:</w:t>
      </w:r>
    </w:p>
    <w:p w14:paraId="509E0FE5" w14:textId="77777777" w:rsidR="00374FB8" w:rsidRPr="00374FB8" w:rsidRDefault="00374FB8" w:rsidP="00374FB8">
      <w:pPr>
        <w:shd w:val="clear" w:color="auto" w:fill="FFFFFF"/>
        <w:overflowPunct w:val="0"/>
        <w:autoSpaceDE w:val="0"/>
        <w:autoSpaceDN w:val="0"/>
        <w:adjustRightInd w:val="0"/>
        <w:spacing w:after="0" w:line="240" w:lineRule="auto"/>
        <w:ind w:left="868" w:hanging="126"/>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korisnici centra za beskućnike;</w:t>
      </w:r>
    </w:p>
    <w:p w14:paraId="5AD491D1" w14:textId="77777777" w:rsidR="00374FB8" w:rsidRPr="00374FB8" w:rsidRDefault="00374FB8" w:rsidP="00374FB8">
      <w:pPr>
        <w:shd w:val="clear" w:color="auto" w:fill="FFFFFF"/>
        <w:overflowPunct w:val="0"/>
        <w:autoSpaceDE w:val="0"/>
        <w:autoSpaceDN w:val="0"/>
        <w:adjustRightInd w:val="0"/>
        <w:spacing w:after="0" w:line="240" w:lineRule="auto"/>
        <w:ind w:left="868" w:hanging="126"/>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korisnici tajnog skloništa za žene i djecu žrtve obiteljskog nasilja.</w:t>
      </w:r>
    </w:p>
    <w:p w14:paraId="27EADFA9" w14:textId="77777777" w:rsidR="00374FB8" w:rsidRPr="00374FB8" w:rsidRDefault="00374FB8" w:rsidP="00374FB8">
      <w:pPr>
        <w:shd w:val="clear" w:color="auto" w:fill="FFFFFF"/>
        <w:overflowPunct w:val="0"/>
        <w:autoSpaceDE w:val="0"/>
        <w:autoSpaceDN w:val="0"/>
        <w:adjustRightInd w:val="0"/>
        <w:spacing w:after="0" w:line="240" w:lineRule="auto"/>
        <w:ind w:left="868" w:hanging="126"/>
        <w:jc w:val="both"/>
        <w:rPr>
          <w:rFonts w:ascii="Times New Roman" w:eastAsia="Times New Roman" w:hAnsi="Times New Roman" w:cs="Times New Roman"/>
          <w:lang w:eastAsia="hr-HR"/>
        </w:rPr>
      </w:pPr>
    </w:p>
    <w:p w14:paraId="78931CF9"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18.</w:t>
      </w:r>
    </w:p>
    <w:p w14:paraId="3ECB80B5" w14:textId="77777777" w:rsidR="00374FB8" w:rsidRPr="00374FB8" w:rsidRDefault="00374FB8" w:rsidP="00374FB8">
      <w:pPr>
        <w:autoSpaceDE w:val="0"/>
        <w:autoSpaceDN w:val="0"/>
        <w:adjustRightInd w:val="0"/>
        <w:spacing w:after="0" w:line="240" w:lineRule="auto"/>
        <w:ind w:firstLine="709"/>
        <w:jc w:val="both"/>
        <w:rPr>
          <w:rFonts w:ascii="Times New Roman" w:eastAsia="Calibri" w:hAnsi="Times New Roman" w:cs="Times New Roman"/>
          <w:lang w:eastAsia="hr-HR"/>
        </w:rPr>
      </w:pPr>
      <w:r w:rsidRPr="00374FB8">
        <w:rPr>
          <w:rFonts w:ascii="Times New Roman" w:eastAsia="Times New Roman" w:hAnsi="Times New Roman" w:cs="Times New Roman"/>
          <w:lang w:eastAsia="hr-HR"/>
        </w:rPr>
        <w:t>Korisnike usluge smještaja iz članka 17. ove Odluke utvrđuje Upravni odjel i korisniku izdaje potvrdu o korištenju prava na Socijalnu samoposlugu.</w:t>
      </w:r>
    </w:p>
    <w:p w14:paraId="20156A29" w14:textId="78077E29" w:rsidR="00374FB8" w:rsidRDefault="00374FB8" w:rsidP="00374FB8">
      <w:pPr>
        <w:autoSpaceDE w:val="0"/>
        <w:autoSpaceDN w:val="0"/>
        <w:adjustRightInd w:val="0"/>
        <w:spacing w:after="0" w:line="240" w:lineRule="auto"/>
        <w:jc w:val="both"/>
        <w:rPr>
          <w:rFonts w:ascii="Times New Roman" w:eastAsia="Times New Roman" w:hAnsi="Times New Roman" w:cs="Times New Roman"/>
          <w:b/>
          <w:bCs/>
          <w:lang w:eastAsia="hr-HR"/>
        </w:rPr>
      </w:pPr>
    </w:p>
    <w:p w14:paraId="527FD61E" w14:textId="77777777" w:rsidR="00374FB8" w:rsidRPr="00374FB8" w:rsidRDefault="00374FB8" w:rsidP="00374FB8">
      <w:pPr>
        <w:autoSpaceDE w:val="0"/>
        <w:autoSpaceDN w:val="0"/>
        <w:adjustRightInd w:val="0"/>
        <w:spacing w:after="0" w:line="240" w:lineRule="auto"/>
        <w:jc w:val="both"/>
        <w:rPr>
          <w:rFonts w:ascii="Times New Roman" w:eastAsia="Times New Roman" w:hAnsi="Times New Roman" w:cs="Times New Roman"/>
          <w:b/>
          <w:bCs/>
          <w:lang w:eastAsia="hr-HR"/>
        </w:rPr>
      </w:pPr>
    </w:p>
    <w:p w14:paraId="70966887" w14:textId="77777777" w:rsidR="00374FB8" w:rsidRPr="00374FB8" w:rsidRDefault="00374FB8" w:rsidP="00374FB8">
      <w:pPr>
        <w:autoSpaceDE w:val="0"/>
        <w:autoSpaceDN w:val="0"/>
        <w:adjustRightInd w:val="0"/>
        <w:spacing w:after="0" w:line="240" w:lineRule="auto"/>
        <w:jc w:val="both"/>
        <w:rPr>
          <w:rFonts w:ascii="Times New Roman" w:eastAsia="Times New Roman" w:hAnsi="Times New Roman" w:cs="Times New Roman"/>
          <w:b/>
          <w:bCs/>
          <w:sz w:val="24"/>
          <w:szCs w:val="24"/>
          <w:lang w:eastAsia="hr-HR"/>
        </w:rPr>
      </w:pPr>
      <w:r w:rsidRPr="00374FB8">
        <w:rPr>
          <w:rFonts w:ascii="Times New Roman" w:eastAsia="Times New Roman" w:hAnsi="Times New Roman" w:cs="Times New Roman"/>
          <w:b/>
          <w:bCs/>
          <w:sz w:val="24"/>
          <w:szCs w:val="24"/>
          <w:lang w:eastAsia="hr-HR"/>
        </w:rPr>
        <w:lastRenderedPageBreak/>
        <w:t>IV. POSTUPAK OSTVARIVANJA POJEDINIH PRAVA</w:t>
      </w:r>
    </w:p>
    <w:p w14:paraId="553507BD" w14:textId="77777777" w:rsidR="00374FB8" w:rsidRPr="00374FB8" w:rsidRDefault="00374FB8" w:rsidP="00374FB8">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6E76D1DF" w14:textId="77777777" w:rsidR="00374FB8" w:rsidRPr="00374FB8"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19.</w:t>
      </w:r>
    </w:p>
    <w:p w14:paraId="5F5E4DA6"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Postupak za ostvarivanje prava socijalne skrbi propisanih ovom Odlukom, pokreće se</w:t>
      </w:r>
      <w:r w:rsidRPr="00374FB8">
        <w:rPr>
          <w:rFonts w:ascii="Times New Roman" w:eastAsia="Times New Roman" w:hAnsi="Times New Roman" w:cs="Times New Roman"/>
          <w:b/>
          <w:bCs/>
          <w:lang w:eastAsia="hr-HR"/>
        </w:rPr>
        <w:t xml:space="preserve"> </w:t>
      </w:r>
      <w:r w:rsidRPr="00374FB8">
        <w:rPr>
          <w:rFonts w:ascii="Times New Roman" w:eastAsia="Times New Roman" w:hAnsi="Times New Roman" w:cs="Times New Roman"/>
          <w:lang w:eastAsia="hr-HR"/>
        </w:rPr>
        <w:t>na zahtjev stranke, na obrascu koji se objavljuje na internetskoj stranici Grada Karlovca, ako Odlukom nije drugačije utvrđeno.</w:t>
      </w:r>
    </w:p>
    <w:p w14:paraId="3FD5BA0A"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Iznimno, postupak iz stavka 1. ovoga </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lanka može pokrenuti i Upravni odjel po službenoj dužnosti.</w:t>
      </w:r>
    </w:p>
    <w:p w14:paraId="054ED838"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p>
    <w:p w14:paraId="3CC993DE" w14:textId="77777777" w:rsidR="00374FB8" w:rsidRPr="00374FB8" w:rsidRDefault="00374FB8" w:rsidP="00374FB8">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b/>
          <w:bCs/>
          <w:lang w:eastAsia="hr-HR"/>
        </w:rPr>
        <w:t>Članak 20.</w:t>
      </w:r>
    </w:p>
    <w:p w14:paraId="1C3A75FB"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Uz zahtjev za pokretanje postupka za ostvarivanje prava socijalne skrbi, kao i tijekom korištenja prava, podnositelj zahtjeva dužan je dostaviti nadležnom upravnom odjelu dokaze i isprave propisane ovom Odlukom.</w:t>
      </w:r>
    </w:p>
    <w:p w14:paraId="09CCD8DB" w14:textId="77777777" w:rsidR="00374FB8" w:rsidRPr="00374FB8" w:rsidRDefault="00374FB8" w:rsidP="00374FB8">
      <w:pPr>
        <w:autoSpaceDE w:val="0"/>
        <w:autoSpaceDN w:val="0"/>
        <w:adjustRightInd w:val="0"/>
        <w:spacing w:after="0" w:line="240" w:lineRule="auto"/>
        <w:ind w:firstLine="720"/>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Upravni odjel će na internetskoj stranici Grada Karlovca i na oglasnim pločama gradske uprave istaknuti popis odgovarajućih dokaza, odnosno isprava, potrebnih za ostvarivanje prava utvrđenih ovom Odlukom.</w:t>
      </w:r>
    </w:p>
    <w:p w14:paraId="12A805A7"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U rješavanju zahtjeva Upravni odjel može odlu</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iti da se posjetom obitelji korisnika, odnosno podnositelja zahtjeva ili na drugi pogodan na</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 xml:space="preserve">in, posebno ispitaju </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injenice, okolnosti i uvjeti koji mogu utjecati na utvr</w:t>
      </w:r>
      <w:r w:rsidRPr="00374FB8">
        <w:rPr>
          <w:rFonts w:ascii="TimesNewRoman" w:eastAsia="TimesNewRoman" w:hAnsi="Times New Roman" w:cs="TimesNewRoman"/>
          <w:lang w:eastAsia="hr-HR"/>
        </w:rPr>
        <w:t>đ</w:t>
      </w:r>
      <w:r w:rsidRPr="00374FB8">
        <w:rPr>
          <w:rFonts w:ascii="Times New Roman" w:eastAsia="Calibri" w:hAnsi="Times New Roman" w:cs="Times New Roman"/>
          <w:lang w:eastAsia="hr-HR"/>
        </w:rPr>
        <w:t>ivanje prava.</w:t>
      </w:r>
    </w:p>
    <w:p w14:paraId="52EDA511" w14:textId="77777777" w:rsidR="00374FB8" w:rsidRPr="00374FB8" w:rsidRDefault="00374FB8" w:rsidP="00374FB8">
      <w:pPr>
        <w:autoSpaceDE w:val="0"/>
        <w:autoSpaceDN w:val="0"/>
        <w:adjustRightInd w:val="0"/>
        <w:spacing w:after="0" w:line="240" w:lineRule="auto"/>
        <w:ind w:firstLine="720"/>
        <w:jc w:val="both"/>
        <w:rPr>
          <w:rFonts w:ascii="Times New Roman" w:eastAsia="Times New Roman" w:hAnsi="Times New Roman" w:cs="Times New Roman"/>
          <w:b/>
          <w:lang w:eastAsia="hr-HR"/>
        </w:rPr>
      </w:pPr>
    </w:p>
    <w:p w14:paraId="01E26F5F"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Članak 21.</w:t>
      </w:r>
    </w:p>
    <w:p w14:paraId="66D73C18"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Korisnik se može odreći novčanih naknada i socijalnih usluga iz ove Odluke.</w:t>
      </w:r>
    </w:p>
    <w:p w14:paraId="6A29417B"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4BC1F794"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lang w:eastAsia="hr-HR"/>
        </w:rPr>
      </w:pPr>
      <w:r w:rsidRPr="00374FB8">
        <w:rPr>
          <w:rFonts w:ascii="Times New Roman" w:eastAsia="Times New Roman" w:hAnsi="Times New Roman" w:cs="Times New Roman"/>
          <w:b/>
          <w:lang w:eastAsia="hr-HR"/>
        </w:rPr>
        <w:t>Članak 22.</w:t>
      </w:r>
    </w:p>
    <w:p w14:paraId="6B43D82F"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Pravo na novčane naknade i socijalne usluge definirane ovom Odlukom korisnicima pripadaju od prvoga dana sljedećeg mjeseca nakon podnošenja urednog zahtjeva</w:t>
      </w:r>
      <w:r w:rsidRPr="00374FB8">
        <w:rPr>
          <w:rFonts w:ascii="Times New Roman" w:eastAsia="Times New Roman" w:hAnsi="Times New Roman" w:cs="Times New Roman"/>
          <w:iCs/>
          <w:lang w:eastAsia="hr-HR"/>
        </w:rPr>
        <w:t>,</w:t>
      </w:r>
      <w:r w:rsidRPr="00374FB8">
        <w:rPr>
          <w:rFonts w:ascii="Times New Roman" w:eastAsia="Times New Roman" w:hAnsi="Times New Roman" w:cs="Times New Roman"/>
          <w:lang w:eastAsia="hr-HR"/>
        </w:rPr>
        <w:t xml:space="preserve"> ako Odlukom nije drugačije utvrđeno.</w:t>
      </w:r>
    </w:p>
    <w:p w14:paraId="24C960BD"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23.</w:t>
      </w:r>
    </w:p>
    <w:p w14:paraId="5C90E83C"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Korisnik je dužan Upravnom odjelu prijaviti svaku promjenu činjenica,</w:t>
      </w:r>
      <w:r w:rsidRPr="00374FB8">
        <w:rPr>
          <w:rFonts w:ascii="Times New Roman" w:eastAsia="Calibri" w:hAnsi="Times New Roman" w:cs="Times New Roman"/>
          <w:lang w:eastAsia="hr-HR"/>
        </w:rPr>
        <w:t xml:space="preserve"> uvjeta i okolnosti</w:t>
      </w:r>
      <w:r w:rsidRPr="00374FB8">
        <w:rPr>
          <w:rFonts w:ascii="Times New Roman" w:eastAsia="Times New Roman" w:hAnsi="Times New Roman" w:cs="Times New Roman"/>
          <w:lang w:eastAsia="hr-HR"/>
        </w:rPr>
        <w:t xml:space="preserve"> koje </w:t>
      </w:r>
      <w:r w:rsidRPr="00374FB8">
        <w:rPr>
          <w:rFonts w:ascii="Times New Roman" w:eastAsia="Calibri" w:hAnsi="Times New Roman" w:cs="Times New Roman"/>
          <w:lang w:eastAsia="hr-HR"/>
        </w:rPr>
        <w:t>mogu utjecati na daljnje ostvarivanje ste</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enih</w:t>
      </w:r>
      <w:r w:rsidRPr="00374FB8">
        <w:rPr>
          <w:rFonts w:ascii="Times New Roman" w:eastAsia="Times New Roman" w:hAnsi="Times New Roman" w:cs="Times New Roman"/>
          <w:lang w:eastAsia="hr-HR"/>
        </w:rPr>
        <w:t xml:space="preserve"> prava iz socijalne skrbi propisanih ovom Odlukom, u roku od 8 (osam) dana od dana nastanka promjene.</w:t>
      </w:r>
    </w:p>
    <w:p w14:paraId="3E2A1AC4"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Ako su se promijenile okolnosti o kojima ovisi ostvarivanje pojedinoga prava iz ove Odluke, donijet će se novo rješenje, ako ovom Odlukom nije drugačije određeno.</w:t>
      </w:r>
    </w:p>
    <w:p w14:paraId="7051AA4A"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p>
    <w:p w14:paraId="07FED7F7"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24.</w:t>
      </w:r>
    </w:p>
    <w:p w14:paraId="56AFD49A"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Upravni odjel je obvezan, najmanje jednom godišnje, preispitati postojanje uvjeta za korištenje prava iz članka 6. ove Odluke za sve korisnike.</w:t>
      </w:r>
    </w:p>
    <w:p w14:paraId="327C08CA" w14:textId="77777777" w:rsidR="00374FB8" w:rsidRPr="00374FB8" w:rsidRDefault="00374FB8" w:rsidP="00374FB8">
      <w:pPr>
        <w:shd w:val="clear" w:color="auto" w:fill="FFFFFF"/>
        <w:overflowPunct w:val="0"/>
        <w:autoSpaceDE w:val="0"/>
        <w:autoSpaceDN w:val="0"/>
        <w:adjustRightInd w:val="0"/>
        <w:spacing w:after="0" w:line="240" w:lineRule="auto"/>
        <w:ind w:firstLine="709"/>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Upravni odjel odlučuje o prestanku prava iz članka 6. ove Odluke, ako utvrdi da su prestali uvjeti za njihovo ostvarivanje.</w:t>
      </w:r>
    </w:p>
    <w:p w14:paraId="51EAA45D"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31B0644B"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74FB8">
        <w:rPr>
          <w:rFonts w:ascii="Times New Roman" w:eastAsia="Times New Roman" w:hAnsi="Times New Roman" w:cs="Times New Roman"/>
          <w:b/>
          <w:bCs/>
          <w:sz w:val="24"/>
          <w:szCs w:val="24"/>
          <w:lang w:eastAsia="hr-HR"/>
        </w:rPr>
        <w:t>V. NAKNADA ŠTETE I KAZNENA ODREDBA</w:t>
      </w:r>
    </w:p>
    <w:p w14:paraId="57046949"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p>
    <w:p w14:paraId="5F47FFC4"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25.</w:t>
      </w:r>
    </w:p>
    <w:p w14:paraId="682BF1C5" w14:textId="77777777" w:rsidR="00374FB8" w:rsidRPr="00374FB8" w:rsidRDefault="00374FB8" w:rsidP="00374FB8">
      <w:pPr>
        <w:shd w:val="clear" w:color="auto" w:fill="FFFFFF"/>
        <w:overflowPunct w:val="0"/>
        <w:autoSpaceDE w:val="0"/>
        <w:autoSpaceDN w:val="0"/>
        <w:adjustRightInd w:val="0"/>
        <w:spacing w:after="0" w:line="240" w:lineRule="auto"/>
        <w:ind w:firstLine="708"/>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Korisnik koji je ostvario neko pravo socijalne skrbi propisano ovom Odlukom, dužan je nadoknaditi štetu ako je:</w:t>
      </w:r>
    </w:p>
    <w:p w14:paraId="78E6FE29" w14:textId="77777777" w:rsidR="00374FB8" w:rsidRPr="00374FB8" w:rsidRDefault="00374FB8" w:rsidP="00374FB8">
      <w:pPr>
        <w:shd w:val="clear" w:color="auto" w:fill="FFFFFF"/>
        <w:overflowPunct w:val="0"/>
        <w:autoSpaceDE w:val="0"/>
        <w:autoSpaceDN w:val="0"/>
        <w:adjustRightInd w:val="0"/>
        <w:spacing w:after="0" w:line="240" w:lineRule="auto"/>
        <w:ind w:left="868" w:hanging="126"/>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na temelju neistinitih ili netočnih podataka za koje je on, odnosno njegov skrbnik, znao ili morao znati da su neistiniti odnosno netočni, ili na drugi protupravan način, ostvario pravo koje mu ne pripada ili ga je ostvario u ve</w:t>
      </w:r>
      <w:r w:rsidRPr="00374FB8">
        <w:rPr>
          <w:rFonts w:ascii="Times New Roman" w:eastAsia="Times New Roman" w:hAnsi="Times New Roman" w:cs="Times New Roman" w:hint="eastAsia"/>
          <w:lang w:eastAsia="hr-HR"/>
        </w:rPr>
        <w:t>ć</w:t>
      </w:r>
      <w:r w:rsidRPr="00374FB8">
        <w:rPr>
          <w:rFonts w:ascii="Times New Roman" w:eastAsia="Times New Roman" w:hAnsi="Times New Roman" w:cs="Times New Roman"/>
          <w:lang w:eastAsia="hr-HR"/>
        </w:rPr>
        <w:t>em opsegu nego što mu pripada,</w:t>
      </w:r>
    </w:p>
    <w:p w14:paraId="50B164CD" w14:textId="77777777" w:rsidR="00374FB8" w:rsidRPr="00374FB8" w:rsidRDefault="00374FB8" w:rsidP="00374FB8">
      <w:pPr>
        <w:shd w:val="clear" w:color="auto" w:fill="FFFFFF"/>
        <w:overflowPunct w:val="0"/>
        <w:autoSpaceDE w:val="0"/>
        <w:autoSpaceDN w:val="0"/>
        <w:adjustRightInd w:val="0"/>
        <w:spacing w:after="0" w:line="240" w:lineRule="auto"/>
        <w:ind w:left="868" w:hanging="126"/>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ostvario pravo zbog toga što on, odnosno njegov skrbnik, nije prijavio promjenu koja utječe na gubitak ili opseg prava za koju je on, odnosno njegov skrbnik, znao ili morao znati.</w:t>
      </w:r>
    </w:p>
    <w:p w14:paraId="4074FAB1"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w:t>
      </w:r>
    </w:p>
    <w:p w14:paraId="62C2398E"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374FB8">
        <w:rPr>
          <w:rFonts w:ascii="Times New Roman" w:eastAsia="Times New Roman" w:hAnsi="Times New Roman" w:cs="Times New Roman"/>
          <w:b/>
          <w:bCs/>
          <w:lang w:eastAsia="hr-HR"/>
        </w:rPr>
        <w:t>Članak 26.</w:t>
      </w:r>
    </w:p>
    <w:p w14:paraId="5026F3F2"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lang w:eastAsia="hr-HR"/>
        </w:rPr>
      </w:pPr>
      <w:r w:rsidRPr="00374FB8">
        <w:rPr>
          <w:rFonts w:ascii="Times New Roman" w:eastAsia="Times New Roman" w:hAnsi="Times New Roman" w:cs="Times New Roman"/>
          <w:lang w:eastAsia="hr-HR"/>
        </w:rPr>
        <w:t xml:space="preserve"> Novčanom kaznom, razmjernom visini dobivenog iznosa ostvarenog prava, kaznit će se korisnik prava socijalne skrbi iz ove Odluke koji je dao neistinite podatke na temelju kojih je ostvario pravo po ovoj </w:t>
      </w:r>
      <w:r w:rsidRPr="00374FB8">
        <w:rPr>
          <w:rFonts w:ascii="Times New Roman" w:eastAsia="Times New Roman" w:hAnsi="Times New Roman" w:cs="Times New Roman"/>
          <w:lang w:eastAsia="hr-HR"/>
        </w:rPr>
        <w:lastRenderedPageBreak/>
        <w:t>Odluci, te je dužan vratiti neosnovano primljene iznose koje je stekao na temelju prava koja proizlaze iz ove Odluke.</w:t>
      </w:r>
    </w:p>
    <w:p w14:paraId="01697252"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Calibri" w:hAnsi="Times New Roman" w:cs="Times New Roman"/>
          <w:lang w:eastAsia="hr-HR"/>
        </w:rPr>
      </w:pPr>
    </w:p>
    <w:p w14:paraId="45535A61"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27.</w:t>
      </w:r>
    </w:p>
    <w:p w14:paraId="29BF039F"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Rješenje o ostvarivanju pojedinog prava iz ove Odluke, ukoliko ovom Odlukom nije druga</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ije propisano, u prvome stupnju donosi Upravni odjel.</w:t>
      </w:r>
    </w:p>
    <w:p w14:paraId="1FFABB89"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O žalbi protiv rješenja Upravnog odjela odlu</w:t>
      </w:r>
      <w:r w:rsidRPr="00374FB8">
        <w:rPr>
          <w:rFonts w:ascii="Times New Roman" w:eastAsia="Calibri" w:hAnsi="Times New Roman" w:cs="Times New Roman" w:hint="eastAsia"/>
          <w:lang w:eastAsia="hr-HR"/>
        </w:rPr>
        <w:t>č</w:t>
      </w:r>
      <w:r w:rsidRPr="00374FB8">
        <w:rPr>
          <w:rFonts w:ascii="Times New Roman" w:eastAsia="Calibri" w:hAnsi="Times New Roman" w:cs="Times New Roman"/>
          <w:lang w:eastAsia="hr-HR"/>
        </w:rPr>
        <w:t>uje u drugom stupnju nadležno upravno tijelo Karlovačke županije.</w:t>
      </w:r>
    </w:p>
    <w:p w14:paraId="70F94943"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p>
    <w:p w14:paraId="267C8F05"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28.</w:t>
      </w:r>
    </w:p>
    <w:p w14:paraId="13877A14"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U okviru svoga djelokruga Upravni odjel stalno prati izvršenje Odluke u vezi s ostvarivanjem prava iz Odluke, te postojanje uvjeta za njihovo daljnje ostvarivanje.</w:t>
      </w:r>
    </w:p>
    <w:p w14:paraId="4F62FAC6"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lang w:eastAsia="hr-HR"/>
        </w:rPr>
      </w:pPr>
    </w:p>
    <w:p w14:paraId="233B6FE6"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29.</w:t>
      </w:r>
    </w:p>
    <w:p w14:paraId="3A408899"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Upravni odjel sastaviti </w:t>
      </w:r>
      <w:r w:rsidRPr="00374FB8">
        <w:rPr>
          <w:rFonts w:ascii="TimesNewRoman" w:eastAsia="TimesNewRoman" w:hAnsi="Times New Roman" w:cs="TimesNewRoman" w:hint="eastAsia"/>
          <w:lang w:eastAsia="hr-HR"/>
        </w:rPr>
        <w:t>ć</w:t>
      </w:r>
      <w:r w:rsidRPr="00374FB8">
        <w:rPr>
          <w:rFonts w:ascii="Times New Roman" w:eastAsia="Calibri" w:hAnsi="Times New Roman" w:cs="Times New Roman"/>
          <w:lang w:eastAsia="hr-HR"/>
        </w:rPr>
        <w:t>e popis ili pregled dokumenata i isprava koje korisnik za ostvarivanje pojedinog prava mora priložiti zahtjevu.</w:t>
      </w:r>
    </w:p>
    <w:p w14:paraId="58C51858"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lang w:eastAsia="hr-HR"/>
        </w:rPr>
      </w:pPr>
    </w:p>
    <w:p w14:paraId="1C43BBBE"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30.</w:t>
      </w:r>
    </w:p>
    <w:p w14:paraId="6D861E58"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Upravni odjel ima pravo i obvezu nadzirati koriste li se sredstva, odobrena korisniku sukladno Odluci, u svrhu za koju su namijenjena.</w:t>
      </w:r>
    </w:p>
    <w:p w14:paraId="4D470A42"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Na zahtjev Upravnog odjela, korisnik je dužan Upravni odjel pismeno izvijestiti o korištenju odobrenih sredstava.</w:t>
      </w:r>
    </w:p>
    <w:p w14:paraId="39615C38"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lang w:eastAsia="hr-HR"/>
        </w:rPr>
      </w:pPr>
    </w:p>
    <w:p w14:paraId="671BACCE" w14:textId="77777777" w:rsidR="00374FB8" w:rsidRPr="00374FB8" w:rsidRDefault="00374FB8" w:rsidP="00374FB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
          <w:bCs/>
          <w:sz w:val="24"/>
          <w:szCs w:val="24"/>
          <w:lang w:eastAsia="hr-HR"/>
        </w:rPr>
      </w:pPr>
      <w:r w:rsidRPr="00374FB8">
        <w:rPr>
          <w:rFonts w:ascii="Times New Roman" w:eastAsia="Times New Roman" w:hAnsi="Times New Roman" w:cs="Times New Roman"/>
          <w:b/>
          <w:bCs/>
          <w:sz w:val="24"/>
          <w:szCs w:val="24"/>
          <w:lang w:eastAsia="hr-HR"/>
        </w:rPr>
        <w:t>VI. PRIJELAZNE I ZAVRŠNE ODREDBE</w:t>
      </w:r>
    </w:p>
    <w:p w14:paraId="2BC13A39"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i/>
          <w:lang w:eastAsia="hr-HR"/>
        </w:rPr>
      </w:pPr>
    </w:p>
    <w:p w14:paraId="2EE358F3"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31.</w:t>
      </w:r>
    </w:p>
    <w:p w14:paraId="62D83D9D"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Sredstva za ostvarivanje prava utvr</w:t>
      </w:r>
      <w:r w:rsidRPr="00374FB8">
        <w:rPr>
          <w:rFonts w:ascii="TimesNewRoman" w:eastAsia="TimesNewRoman" w:hAnsi="Times New Roman" w:cs="TimesNewRoman"/>
          <w:lang w:eastAsia="hr-HR"/>
        </w:rPr>
        <w:t>đ</w:t>
      </w:r>
      <w:r w:rsidRPr="00374FB8">
        <w:rPr>
          <w:rFonts w:ascii="Times New Roman" w:eastAsia="Calibri" w:hAnsi="Times New Roman" w:cs="Times New Roman"/>
          <w:lang w:eastAsia="hr-HR"/>
        </w:rPr>
        <w:t>enih Odlukom osiguravaju se u Prora</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unu Grada Karlovca.</w:t>
      </w:r>
    </w:p>
    <w:p w14:paraId="1CC099FC" w14:textId="77777777" w:rsidR="00374FB8" w:rsidRPr="00374FB8" w:rsidRDefault="00374FB8" w:rsidP="00374FB8">
      <w:pPr>
        <w:autoSpaceDE w:val="0"/>
        <w:autoSpaceDN w:val="0"/>
        <w:adjustRightInd w:val="0"/>
        <w:spacing w:after="0" w:line="240" w:lineRule="auto"/>
        <w:jc w:val="both"/>
        <w:rPr>
          <w:rFonts w:ascii="Times New Roman" w:eastAsia="Calibri" w:hAnsi="Times New Roman" w:cs="Times New Roman"/>
          <w:lang w:eastAsia="hr-HR"/>
        </w:rPr>
      </w:pPr>
    </w:p>
    <w:p w14:paraId="23E02C3E"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32.</w:t>
      </w:r>
    </w:p>
    <w:p w14:paraId="6A0E1C3D"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Postupci ostvarivanja prava iz socijalne skrbi zapo</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 xml:space="preserve">eti prema Programu subvencija troškova stanovanja i drugih oblika socijalne pomoći Grada Karlovca za 2022.g. dovršiti </w:t>
      </w:r>
      <w:r w:rsidRPr="00374FB8">
        <w:rPr>
          <w:rFonts w:ascii="TimesNewRoman" w:eastAsia="TimesNewRoman" w:hAnsi="Times New Roman" w:cs="TimesNewRoman" w:hint="eastAsia"/>
          <w:lang w:eastAsia="hr-HR"/>
        </w:rPr>
        <w:t>ć</w:t>
      </w:r>
      <w:r w:rsidRPr="00374FB8">
        <w:rPr>
          <w:rFonts w:ascii="Times New Roman" w:eastAsia="Calibri" w:hAnsi="Times New Roman" w:cs="Times New Roman"/>
          <w:lang w:eastAsia="hr-HR"/>
        </w:rPr>
        <w:t>e se prema odredbama navedenog programa.</w:t>
      </w:r>
    </w:p>
    <w:p w14:paraId="3A5E4892"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Korisnici prava koji su neko od prava iz socijalne skrbi ostvarili na temelju Programa iz stavka 1. ovog </w:t>
      </w:r>
      <w:r w:rsidRPr="00374FB8">
        <w:rPr>
          <w:rFonts w:ascii="TimesNewRoman" w:eastAsia="TimesNewRoman" w:hAnsi="Times New Roman" w:cs="TimesNewRoman" w:hint="eastAsia"/>
          <w:lang w:eastAsia="hr-HR"/>
        </w:rPr>
        <w:t>č</w:t>
      </w:r>
      <w:r w:rsidRPr="00374FB8">
        <w:rPr>
          <w:rFonts w:ascii="Times New Roman" w:eastAsia="Calibri" w:hAnsi="Times New Roman" w:cs="Times New Roman"/>
          <w:lang w:eastAsia="hr-HR"/>
        </w:rPr>
        <w:t>lanka, i nadalje ostvaruju to pravo u skladu s izdanim rješenjima do donošenja novog rješenja sukladno odredbama Odluke.</w:t>
      </w:r>
    </w:p>
    <w:p w14:paraId="4E12DEE8" w14:textId="77777777" w:rsidR="00374FB8" w:rsidRPr="00374FB8" w:rsidRDefault="00374FB8" w:rsidP="00374FB8">
      <w:pPr>
        <w:autoSpaceDE w:val="0"/>
        <w:autoSpaceDN w:val="0"/>
        <w:adjustRightInd w:val="0"/>
        <w:spacing w:after="0" w:line="240" w:lineRule="auto"/>
        <w:ind w:firstLine="720"/>
        <w:jc w:val="both"/>
        <w:rPr>
          <w:rFonts w:ascii="Times New Roman" w:eastAsia="Times New Roman" w:hAnsi="Times New Roman" w:cs="Times New Roman"/>
          <w:b/>
          <w:bCs/>
          <w:lang w:eastAsia="hr-HR"/>
        </w:rPr>
      </w:pPr>
    </w:p>
    <w:p w14:paraId="44FE4A44"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33.</w:t>
      </w:r>
    </w:p>
    <w:p w14:paraId="6A73E054"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 xml:space="preserve">Danom stupanja na snagu ove Odluke prestaje važiti </w:t>
      </w:r>
      <w:hyperlink r:id="rId21" w:history="1">
        <w:r w:rsidRPr="00374FB8">
          <w:rPr>
            <w:rFonts w:ascii="Times New Roman" w:eastAsia="Calibri" w:hAnsi="Times New Roman" w:cs="Times New Roman"/>
            <w:lang w:eastAsia="hr-HR"/>
          </w:rPr>
          <w:t>Odluka</w:t>
        </w:r>
      </w:hyperlink>
      <w:r w:rsidRPr="00374FB8">
        <w:rPr>
          <w:rFonts w:ascii="Times New Roman" w:eastAsia="Calibri" w:hAnsi="Times New Roman" w:cs="Times New Roman"/>
          <w:lang w:eastAsia="hr-HR"/>
        </w:rPr>
        <w:t xml:space="preserve"> o socijalnoj skrbi (Glasnik Grada Karlovca, 07/14, 13/15, 15/15, i 13/17).</w:t>
      </w:r>
    </w:p>
    <w:p w14:paraId="7A71D73F"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p>
    <w:p w14:paraId="7C5B78D4"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p>
    <w:p w14:paraId="5C37616A" w14:textId="77777777" w:rsidR="00374FB8" w:rsidRPr="00374FB8" w:rsidRDefault="00374FB8" w:rsidP="00374FB8">
      <w:pPr>
        <w:shd w:val="clear" w:color="auto" w:fill="FFFFFF"/>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374FB8">
        <w:rPr>
          <w:rFonts w:ascii="Times New Roman" w:eastAsia="Times New Roman" w:hAnsi="Times New Roman" w:cs="Times New Roman" w:hint="eastAsia"/>
          <w:b/>
          <w:bCs/>
          <w:lang w:eastAsia="hr-HR"/>
        </w:rPr>
        <w:t>Č</w:t>
      </w:r>
      <w:r w:rsidRPr="00374FB8">
        <w:rPr>
          <w:rFonts w:ascii="Times New Roman" w:eastAsia="Times New Roman" w:hAnsi="Times New Roman" w:cs="Times New Roman"/>
          <w:b/>
          <w:bCs/>
          <w:lang w:eastAsia="hr-HR"/>
        </w:rPr>
        <w:t>lanak 34.</w:t>
      </w:r>
    </w:p>
    <w:p w14:paraId="53A0F7D9" w14:textId="77777777" w:rsidR="00374FB8" w:rsidRPr="00374FB8" w:rsidRDefault="00374FB8" w:rsidP="00374FB8">
      <w:pPr>
        <w:autoSpaceDE w:val="0"/>
        <w:autoSpaceDN w:val="0"/>
        <w:adjustRightInd w:val="0"/>
        <w:spacing w:after="0" w:line="240" w:lineRule="auto"/>
        <w:ind w:firstLine="720"/>
        <w:jc w:val="both"/>
        <w:rPr>
          <w:rFonts w:ascii="Times New Roman" w:eastAsia="Calibri" w:hAnsi="Times New Roman" w:cs="Times New Roman"/>
          <w:lang w:eastAsia="hr-HR"/>
        </w:rPr>
      </w:pPr>
      <w:r w:rsidRPr="00374FB8">
        <w:rPr>
          <w:rFonts w:ascii="Times New Roman" w:eastAsia="Calibri" w:hAnsi="Times New Roman" w:cs="Times New Roman"/>
          <w:lang w:eastAsia="hr-HR"/>
        </w:rPr>
        <w:t>Ova Odluka stupa na snagu osmog dana od dana objave u Glasniku Grada Karlovca.</w:t>
      </w:r>
    </w:p>
    <w:p w14:paraId="4DD0A4C8" w14:textId="77777777" w:rsidR="00374FB8" w:rsidRPr="00C76A03" w:rsidRDefault="00374FB8" w:rsidP="00374FB8">
      <w:pPr>
        <w:pStyle w:val="paragraph"/>
        <w:spacing w:before="0" w:beforeAutospacing="0" w:after="0" w:afterAutospacing="0"/>
        <w:textAlignment w:val="baseline"/>
        <w:rPr>
          <w:b/>
          <w:bCs/>
          <w:sz w:val="22"/>
          <w:szCs w:val="22"/>
        </w:rPr>
      </w:pPr>
    </w:p>
    <w:p w14:paraId="3C43003B" w14:textId="716CB0F8" w:rsidR="00C76A03" w:rsidRPr="00C76A03" w:rsidRDefault="00C76A03" w:rsidP="00C76A03">
      <w:pPr>
        <w:pStyle w:val="paragraph"/>
        <w:spacing w:before="0" w:beforeAutospacing="0" w:after="0" w:afterAutospacing="0"/>
        <w:textAlignment w:val="baseline"/>
        <w:rPr>
          <w:b/>
          <w:bCs/>
          <w:sz w:val="22"/>
          <w:szCs w:val="22"/>
        </w:rPr>
      </w:pPr>
    </w:p>
    <w:p w14:paraId="242866A5" w14:textId="0605EAF0"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TOČKA 35.</w:t>
      </w:r>
    </w:p>
    <w:p w14:paraId="2C12BE59" w14:textId="07B73E8D" w:rsidR="00C76A03" w:rsidRPr="00C76A03" w:rsidRDefault="00C76A03" w:rsidP="00C76A03">
      <w:pPr>
        <w:pStyle w:val="paragraph"/>
        <w:spacing w:before="0" w:beforeAutospacing="0" w:after="0" w:afterAutospacing="0"/>
        <w:jc w:val="center"/>
        <w:textAlignment w:val="baseline"/>
        <w:rPr>
          <w:b/>
          <w:bCs/>
          <w:sz w:val="22"/>
          <w:szCs w:val="22"/>
        </w:rPr>
      </w:pPr>
      <w:r w:rsidRPr="00C76A03">
        <w:rPr>
          <w:b/>
          <w:bCs/>
          <w:sz w:val="22"/>
          <w:szCs w:val="22"/>
        </w:rPr>
        <w:t>Zaključak o prihvaćanju Programa rada Savjeta mladih Grada Karlovca za 2023. godinu</w:t>
      </w:r>
    </w:p>
    <w:p w14:paraId="1E0A9349" w14:textId="08DD2D0C" w:rsidR="00C76A03" w:rsidRPr="00C76A03" w:rsidRDefault="00C76A03" w:rsidP="00C76A03">
      <w:pPr>
        <w:spacing w:after="0" w:line="240" w:lineRule="auto"/>
        <w:ind w:firstLine="708"/>
        <w:rPr>
          <w:rFonts w:ascii="Times New Roman" w:hAnsi="Times New Roman" w:cs="Times New Roman"/>
        </w:rPr>
      </w:pPr>
      <w:r w:rsidRPr="00C76A03">
        <w:rPr>
          <w:rFonts w:ascii="Times New Roman" w:hAnsi="Times New Roman" w:cs="Times New Roman"/>
        </w:rPr>
        <w:t xml:space="preserve">Uvodno obrazloženje dao je gospodin Ivan Karas, predsjednik Odbora za mlade. </w:t>
      </w:r>
    </w:p>
    <w:p w14:paraId="6F10398E" w14:textId="7A7C72CE" w:rsidR="00C76A03" w:rsidRPr="00C76A03" w:rsidRDefault="00C76A03" w:rsidP="00C76A03">
      <w:pPr>
        <w:spacing w:after="0" w:line="240" w:lineRule="auto"/>
        <w:ind w:firstLine="708"/>
        <w:rPr>
          <w:rFonts w:ascii="Times New Roman" w:eastAsia="Times New Roman" w:hAnsi="Times New Roman" w:cs="Times New Roman"/>
        </w:rPr>
      </w:pPr>
      <w:r w:rsidRPr="00C76A03">
        <w:rPr>
          <w:rFonts w:ascii="Times New Roman" w:hAnsi="Times New Roman" w:cs="Times New Roman"/>
        </w:rPr>
        <w:t xml:space="preserve">Predsjednik Gradskog vijeća izvijestio je vijećnike da je Odbor za mlade razmatrao navedenu točku te predlažu da se donese </w:t>
      </w:r>
      <w:bookmarkStart w:id="42" w:name="_Hlk122509961"/>
      <w:r w:rsidRPr="00C76A03">
        <w:rPr>
          <w:rFonts w:ascii="Times New Roman" w:eastAsia="Times New Roman" w:hAnsi="Times New Roman" w:cs="Times New Roman"/>
        </w:rPr>
        <w:t>Zaključak o prihvaćanju Programa rada Savjeta mladih Grada Karlovca za 2023. godinu</w:t>
      </w:r>
      <w:bookmarkEnd w:id="42"/>
      <w:r w:rsidRPr="00C76A03">
        <w:rPr>
          <w:rFonts w:ascii="Times New Roman" w:eastAsia="Times New Roman" w:hAnsi="Times New Roman" w:cs="Times New Roman"/>
        </w:rPr>
        <w:t>.</w:t>
      </w:r>
    </w:p>
    <w:p w14:paraId="134D4A8A" w14:textId="7422561F" w:rsidR="00C76A03" w:rsidRPr="00C76A03" w:rsidRDefault="00C76A03" w:rsidP="00C76A03">
      <w:pPr>
        <w:spacing w:after="0" w:line="240" w:lineRule="auto"/>
        <w:ind w:firstLine="708"/>
        <w:rPr>
          <w:rFonts w:ascii="Times New Roman" w:eastAsia="Times New Roman" w:hAnsi="Times New Roman" w:cs="Times New Roman"/>
        </w:rPr>
      </w:pPr>
      <w:r w:rsidRPr="00C76A03">
        <w:rPr>
          <w:rFonts w:ascii="Times New Roman" w:eastAsia="Times New Roman" w:hAnsi="Times New Roman" w:cs="Times New Roman"/>
        </w:rPr>
        <w:t>U raspravi su sudjelovali: Predrag Pavlačić i Ivana Fočić.</w:t>
      </w:r>
    </w:p>
    <w:p w14:paraId="60178CF4" w14:textId="02876415" w:rsidR="00C76A03" w:rsidRPr="00C76A03" w:rsidRDefault="00C76A03" w:rsidP="00C76A03">
      <w:pPr>
        <w:spacing w:after="0" w:line="240" w:lineRule="auto"/>
        <w:ind w:firstLine="708"/>
        <w:rPr>
          <w:rFonts w:ascii="Times New Roman" w:hAnsi="Times New Roman" w:cs="Times New Roman"/>
        </w:rPr>
      </w:pPr>
      <w:r w:rsidRPr="00C76A03">
        <w:rPr>
          <w:rFonts w:ascii="Times New Roman" w:hAnsi="Times New Roman" w:cs="Times New Roman"/>
        </w:rPr>
        <w:t>Nakon provedene rasprave, od nazočnih 17 vijećnika u vijećnici, vijeće je sa 17 glasova ZA donijelo:</w:t>
      </w:r>
    </w:p>
    <w:p w14:paraId="4636A466" w14:textId="77777777" w:rsidR="00374FB8" w:rsidRDefault="00374FB8" w:rsidP="00C76A03">
      <w:pPr>
        <w:spacing w:after="0" w:line="240" w:lineRule="auto"/>
        <w:jc w:val="center"/>
        <w:rPr>
          <w:rFonts w:ascii="Times New Roman" w:eastAsia="Times New Roman" w:hAnsi="Times New Roman" w:cs="Times New Roman"/>
          <w:b/>
          <w:bCs/>
        </w:rPr>
      </w:pPr>
    </w:p>
    <w:p w14:paraId="3AD1E1B7" w14:textId="365DC40B" w:rsidR="00C76A03" w:rsidRPr="00C76A03" w:rsidRDefault="00C76A03" w:rsidP="00C76A03">
      <w:pPr>
        <w:spacing w:after="0" w:line="240" w:lineRule="auto"/>
        <w:jc w:val="center"/>
        <w:rPr>
          <w:rFonts w:ascii="Times New Roman" w:eastAsia="Times New Roman" w:hAnsi="Times New Roman" w:cs="Times New Roman"/>
          <w:b/>
          <w:bCs/>
        </w:rPr>
      </w:pPr>
      <w:r w:rsidRPr="00C76A03">
        <w:rPr>
          <w:rFonts w:ascii="Times New Roman" w:eastAsia="Times New Roman" w:hAnsi="Times New Roman" w:cs="Times New Roman"/>
          <w:b/>
          <w:bCs/>
        </w:rPr>
        <w:lastRenderedPageBreak/>
        <w:t>Zaključak</w:t>
      </w:r>
    </w:p>
    <w:p w14:paraId="04028B1A" w14:textId="16725274"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eastAsia="Times New Roman" w:hAnsi="Times New Roman" w:cs="Times New Roman"/>
          <w:b/>
          <w:bCs/>
        </w:rPr>
        <w:t>o prihvaćanju Programa rada Savjeta mladih Grada Karlovca za 2023. godinu</w:t>
      </w:r>
    </w:p>
    <w:p w14:paraId="644EEA0E" w14:textId="44D9D769" w:rsidR="00C76A03" w:rsidRDefault="00C76A03" w:rsidP="00C76A03">
      <w:pPr>
        <w:spacing w:after="0" w:line="240" w:lineRule="auto"/>
        <w:rPr>
          <w:rFonts w:ascii="Times New Roman" w:hAnsi="Times New Roman" w:cs="Times New Roman"/>
        </w:rPr>
      </w:pPr>
    </w:p>
    <w:p w14:paraId="7E5AC682" w14:textId="77777777" w:rsidR="00374FB8" w:rsidRPr="00032BDA" w:rsidRDefault="00374FB8" w:rsidP="00374FB8">
      <w:pPr>
        <w:spacing w:after="0" w:line="240" w:lineRule="auto"/>
        <w:jc w:val="center"/>
        <w:rPr>
          <w:rFonts w:ascii="Times New Roman" w:eastAsia="Times New Roman" w:hAnsi="Times New Roman" w:cs="Times New Roman"/>
          <w:b/>
          <w:bCs/>
          <w:noProof/>
        </w:rPr>
      </w:pPr>
      <w:r w:rsidRPr="00032BDA">
        <w:rPr>
          <w:rFonts w:ascii="Times New Roman" w:eastAsia="Times New Roman" w:hAnsi="Times New Roman" w:cs="Times New Roman"/>
          <w:b/>
          <w:bCs/>
          <w:noProof/>
        </w:rPr>
        <w:t>I</w:t>
      </w:r>
    </w:p>
    <w:p w14:paraId="7B7E6BD3" w14:textId="77777777" w:rsidR="00374FB8" w:rsidRPr="00C31D76" w:rsidRDefault="00374FB8" w:rsidP="00374FB8">
      <w:pPr>
        <w:spacing w:after="0" w:line="240" w:lineRule="auto"/>
        <w:jc w:val="both"/>
        <w:rPr>
          <w:rFonts w:ascii="Times New Roman" w:eastAsia="Times New Roman" w:hAnsi="Times New Roman" w:cs="Times New Roman"/>
          <w:noProof/>
        </w:rPr>
      </w:pPr>
      <w:r w:rsidRPr="00C31D76">
        <w:rPr>
          <w:rFonts w:ascii="Times New Roman" w:eastAsia="Times New Roman" w:hAnsi="Times New Roman" w:cs="Times New Roman"/>
          <w:noProof/>
        </w:rPr>
        <w:t>Prihvaća se Program rada Savjeta mladih Grada Karlovca za 202</w:t>
      </w:r>
      <w:r>
        <w:rPr>
          <w:rFonts w:ascii="Times New Roman" w:eastAsia="Times New Roman" w:hAnsi="Times New Roman" w:cs="Times New Roman"/>
          <w:noProof/>
        </w:rPr>
        <w:t>3</w:t>
      </w:r>
      <w:r w:rsidRPr="00C31D76">
        <w:rPr>
          <w:rFonts w:ascii="Times New Roman" w:eastAsia="Times New Roman" w:hAnsi="Times New Roman" w:cs="Times New Roman"/>
          <w:noProof/>
        </w:rPr>
        <w:t>. godinu.</w:t>
      </w:r>
    </w:p>
    <w:p w14:paraId="3BFB6E92" w14:textId="77777777" w:rsidR="00374FB8" w:rsidRPr="00C31D76" w:rsidRDefault="00374FB8" w:rsidP="00374FB8">
      <w:pPr>
        <w:spacing w:after="0" w:line="240" w:lineRule="auto"/>
        <w:rPr>
          <w:rFonts w:ascii="Times New Roman" w:eastAsia="Times New Roman" w:hAnsi="Times New Roman" w:cs="Times New Roman"/>
          <w:noProof/>
        </w:rPr>
      </w:pPr>
    </w:p>
    <w:p w14:paraId="37CDA6B0" w14:textId="77777777" w:rsidR="00374FB8" w:rsidRPr="00C31D76" w:rsidRDefault="00374FB8" w:rsidP="00374FB8">
      <w:pPr>
        <w:spacing w:after="0" w:line="240" w:lineRule="auto"/>
        <w:rPr>
          <w:rFonts w:ascii="Times New Roman" w:eastAsia="Times New Roman" w:hAnsi="Times New Roman" w:cs="Times New Roman"/>
          <w:noProof/>
        </w:rPr>
      </w:pPr>
    </w:p>
    <w:p w14:paraId="67808AFF" w14:textId="77777777" w:rsidR="00374FB8" w:rsidRPr="00032BDA" w:rsidRDefault="00374FB8" w:rsidP="00374FB8">
      <w:pPr>
        <w:spacing w:after="0" w:line="240" w:lineRule="auto"/>
        <w:jc w:val="center"/>
        <w:rPr>
          <w:rFonts w:ascii="Times New Roman" w:eastAsia="Times New Roman" w:hAnsi="Times New Roman" w:cs="Times New Roman"/>
          <w:b/>
          <w:bCs/>
          <w:noProof/>
        </w:rPr>
      </w:pPr>
      <w:r w:rsidRPr="00032BDA">
        <w:rPr>
          <w:rFonts w:ascii="Times New Roman" w:eastAsia="Times New Roman" w:hAnsi="Times New Roman" w:cs="Times New Roman"/>
          <w:b/>
          <w:bCs/>
          <w:noProof/>
        </w:rPr>
        <w:t>II</w:t>
      </w:r>
    </w:p>
    <w:p w14:paraId="49614967" w14:textId="77777777" w:rsidR="00374FB8" w:rsidRPr="00C31D76" w:rsidRDefault="00374FB8" w:rsidP="00374FB8">
      <w:pPr>
        <w:spacing w:after="0" w:line="240" w:lineRule="auto"/>
        <w:jc w:val="both"/>
        <w:rPr>
          <w:rFonts w:ascii="Times New Roman" w:eastAsia="Times New Roman" w:hAnsi="Times New Roman" w:cs="Times New Roman"/>
          <w:noProof/>
        </w:rPr>
      </w:pPr>
      <w:r w:rsidRPr="00C31D76">
        <w:rPr>
          <w:rFonts w:ascii="Times New Roman" w:eastAsia="Times New Roman" w:hAnsi="Times New Roman" w:cs="Times New Roman"/>
          <w:noProof/>
        </w:rPr>
        <w:t>Ovaj Zaključak objavit će se u Glasniku Grada Karlovca, a tekst Programa rada pohranit će se uz izvornik i neće se objavljivati.</w:t>
      </w:r>
    </w:p>
    <w:p w14:paraId="3449DC6B" w14:textId="77777777" w:rsidR="00374FB8" w:rsidRDefault="00374FB8" w:rsidP="00374FB8">
      <w:pPr>
        <w:spacing w:after="0" w:line="240" w:lineRule="auto"/>
        <w:jc w:val="both"/>
        <w:rPr>
          <w:rFonts w:ascii="Times New Roman" w:hAnsi="Times New Roman" w:cs="Times New Roman"/>
          <w:bCs/>
        </w:rPr>
      </w:pPr>
    </w:p>
    <w:p w14:paraId="5A5FB3BE" w14:textId="77777777" w:rsidR="00C76A03" w:rsidRDefault="00C76A03" w:rsidP="00C76A03">
      <w:pPr>
        <w:spacing w:after="0" w:line="240" w:lineRule="auto"/>
        <w:jc w:val="center"/>
        <w:rPr>
          <w:rFonts w:ascii="Times New Roman" w:hAnsi="Times New Roman" w:cs="Times New Roman"/>
          <w:b/>
          <w:bCs/>
        </w:rPr>
      </w:pPr>
    </w:p>
    <w:p w14:paraId="0AF2688E" w14:textId="32329A8C"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TOČKA 36.</w:t>
      </w:r>
    </w:p>
    <w:p w14:paraId="572DF773" w14:textId="48F9399E"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Rješenje o imenovanju Šetnice Martina Šimunića</w:t>
      </w:r>
    </w:p>
    <w:p w14:paraId="1C243E7D" w14:textId="187B544A" w:rsidR="00C76A03"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rPr>
        <w:tab/>
        <w:t>Uvodno obrazloženje dao je gospodin Tihomir Mamić, predsjednik Povjerenstva za gradska znakovlja, imenovanja i preimenovanja javnih prostora i objekata u gradu Karlovcu.</w:t>
      </w:r>
    </w:p>
    <w:p w14:paraId="3D844A7D" w14:textId="4DD1D056" w:rsidR="00C76A03"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rPr>
        <w:tab/>
        <w:t>Predsjednik Gradskog vijeća izvijestio je vijećnike da je Povjerenstvo za gradska znakovlja, imenovanja i preimenovanja javnih prostora i objekata u gradu Karlovcu razmatralo navedenu točku te predlažu da se donese Rješenje o imenovanju Šetnice Martina Šimunića.</w:t>
      </w:r>
    </w:p>
    <w:p w14:paraId="05325554" w14:textId="67F4C2B6" w:rsidR="00C76A03"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rPr>
        <w:tab/>
        <w:t>U raspravi su sudjelovali: Ana Matan i Damir Mandić.</w:t>
      </w:r>
    </w:p>
    <w:p w14:paraId="6D3A34E6" w14:textId="399767D9" w:rsidR="00C76A03" w:rsidRPr="00C76A03" w:rsidRDefault="00C76A03" w:rsidP="00C76A03">
      <w:pPr>
        <w:spacing w:after="0" w:line="240" w:lineRule="auto"/>
        <w:ind w:firstLine="708"/>
        <w:rPr>
          <w:rFonts w:ascii="Times New Roman" w:hAnsi="Times New Roman" w:cs="Times New Roman"/>
        </w:rPr>
      </w:pPr>
      <w:r w:rsidRPr="00C76A03">
        <w:rPr>
          <w:rFonts w:ascii="Times New Roman" w:hAnsi="Times New Roman" w:cs="Times New Roman"/>
        </w:rPr>
        <w:t>Nakon provedene rasprave, od nazočnih 17 vijećnika u vijećnici, vijeće je sa 13 glasova ZA i 4 glasa PROTIV donijelo:</w:t>
      </w:r>
    </w:p>
    <w:p w14:paraId="33DE9CF4" w14:textId="6D0C3BFC" w:rsidR="00C76A03" w:rsidRPr="00C76A03" w:rsidRDefault="00C76A03" w:rsidP="00C76A03">
      <w:pPr>
        <w:spacing w:after="0" w:line="240" w:lineRule="auto"/>
        <w:rPr>
          <w:rFonts w:ascii="Times New Roman" w:hAnsi="Times New Roman" w:cs="Times New Roman"/>
        </w:rPr>
      </w:pPr>
    </w:p>
    <w:p w14:paraId="01715C50" w14:textId="74EF1F02"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Rješenje</w:t>
      </w:r>
    </w:p>
    <w:p w14:paraId="4FA27217" w14:textId="3FBE3E43" w:rsid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o imenovanju Šetnice Martina Šimunića</w:t>
      </w:r>
    </w:p>
    <w:p w14:paraId="0067617E" w14:textId="1913C763" w:rsidR="00374FB8" w:rsidRDefault="00374FB8" w:rsidP="00374FB8">
      <w:pPr>
        <w:spacing w:after="0" w:line="240" w:lineRule="auto"/>
        <w:rPr>
          <w:rFonts w:ascii="Times New Roman" w:hAnsi="Times New Roman" w:cs="Times New Roman"/>
          <w:b/>
          <w:bCs/>
        </w:rPr>
      </w:pPr>
    </w:p>
    <w:p w14:paraId="466DA67C" w14:textId="77777777" w:rsidR="00374FB8" w:rsidRPr="0064742E" w:rsidRDefault="00374FB8" w:rsidP="00374FB8">
      <w:pPr>
        <w:spacing w:after="0" w:line="240" w:lineRule="auto"/>
        <w:jc w:val="center"/>
        <w:rPr>
          <w:rFonts w:ascii="Times New Roman" w:hAnsi="Times New Roman" w:cs="Times New Roman"/>
        </w:rPr>
      </w:pPr>
      <w:r w:rsidRPr="0064742E">
        <w:rPr>
          <w:rFonts w:ascii="Times New Roman" w:hAnsi="Times New Roman" w:cs="Times New Roman"/>
        </w:rPr>
        <w:t>I.</w:t>
      </w:r>
    </w:p>
    <w:p w14:paraId="7798B072" w14:textId="77777777" w:rsidR="00374FB8" w:rsidRPr="0064742E" w:rsidRDefault="00374FB8" w:rsidP="00374FB8">
      <w:pPr>
        <w:spacing w:after="0" w:line="240" w:lineRule="auto"/>
        <w:ind w:firstLine="708"/>
        <w:jc w:val="both"/>
        <w:rPr>
          <w:rFonts w:ascii="Times New Roman" w:hAnsi="Times New Roman" w:cs="Times New Roman"/>
        </w:rPr>
      </w:pPr>
      <w:r>
        <w:rPr>
          <w:rFonts w:ascii="Times New Roman" w:hAnsi="Times New Roman" w:cs="Times New Roman"/>
        </w:rPr>
        <w:t xml:space="preserve">Imenuje se </w:t>
      </w:r>
      <w:r w:rsidRPr="004A2D89">
        <w:rPr>
          <w:rFonts w:ascii="Times New Roman" w:hAnsi="Times New Roman" w:cs="Times New Roman"/>
        </w:rPr>
        <w:t>Šetnic</w:t>
      </w:r>
      <w:r>
        <w:rPr>
          <w:rFonts w:ascii="Times New Roman" w:hAnsi="Times New Roman" w:cs="Times New Roman"/>
        </w:rPr>
        <w:t>a</w:t>
      </w:r>
      <w:r w:rsidRPr="004A2D89">
        <w:rPr>
          <w:rFonts w:ascii="Times New Roman" w:hAnsi="Times New Roman" w:cs="Times New Roman"/>
        </w:rPr>
        <w:t xml:space="preserve"> Martina Šimunića na području </w:t>
      </w:r>
      <w:proofErr w:type="spellStart"/>
      <w:r w:rsidRPr="004A2D89">
        <w:rPr>
          <w:rFonts w:ascii="Times New Roman" w:hAnsi="Times New Roman" w:cs="Times New Roman"/>
        </w:rPr>
        <w:t>arb</w:t>
      </w:r>
      <w:r>
        <w:rPr>
          <w:rFonts w:ascii="Times New Roman" w:hAnsi="Times New Roman" w:cs="Times New Roman"/>
        </w:rPr>
        <w:t>o</w:t>
      </w:r>
      <w:r w:rsidRPr="004A2D89">
        <w:rPr>
          <w:rFonts w:ascii="Times New Roman" w:hAnsi="Times New Roman" w:cs="Times New Roman"/>
        </w:rPr>
        <w:t>retuma</w:t>
      </w:r>
      <w:proofErr w:type="spellEnd"/>
      <w:r w:rsidRPr="004A2D89">
        <w:rPr>
          <w:rFonts w:ascii="Times New Roman" w:hAnsi="Times New Roman" w:cs="Times New Roman"/>
        </w:rPr>
        <w:t xml:space="preserve"> Šumarske i drvodjeljske škole Karlovac</w:t>
      </w:r>
      <w:r>
        <w:rPr>
          <w:rFonts w:ascii="Times New Roman" w:hAnsi="Times New Roman" w:cs="Times New Roman"/>
        </w:rPr>
        <w:t>.</w:t>
      </w:r>
    </w:p>
    <w:p w14:paraId="37B5F79B" w14:textId="77777777" w:rsidR="00374FB8" w:rsidRDefault="00374FB8" w:rsidP="00374FB8">
      <w:pPr>
        <w:spacing w:after="0" w:line="240" w:lineRule="auto"/>
        <w:jc w:val="both"/>
        <w:rPr>
          <w:rFonts w:ascii="Times New Roman" w:hAnsi="Times New Roman" w:cs="Times New Roman"/>
        </w:rPr>
      </w:pPr>
    </w:p>
    <w:p w14:paraId="5AE8C841" w14:textId="77777777" w:rsidR="00374FB8" w:rsidRPr="0064742E" w:rsidRDefault="00374FB8" w:rsidP="00374FB8">
      <w:pPr>
        <w:spacing w:after="0" w:line="240" w:lineRule="auto"/>
        <w:jc w:val="center"/>
        <w:rPr>
          <w:rFonts w:ascii="Times New Roman" w:hAnsi="Times New Roman" w:cs="Times New Roman"/>
        </w:rPr>
      </w:pPr>
      <w:r w:rsidRPr="0064742E">
        <w:rPr>
          <w:rFonts w:ascii="Times New Roman" w:hAnsi="Times New Roman" w:cs="Times New Roman"/>
        </w:rPr>
        <w:t>II.</w:t>
      </w:r>
    </w:p>
    <w:p w14:paraId="2F574260" w14:textId="77777777" w:rsidR="00374FB8" w:rsidRPr="0064742E" w:rsidRDefault="00374FB8" w:rsidP="00374FB8">
      <w:pPr>
        <w:spacing w:after="0" w:line="240" w:lineRule="auto"/>
        <w:jc w:val="both"/>
        <w:rPr>
          <w:rFonts w:ascii="Times New Roman" w:hAnsi="Times New Roman" w:cs="Times New Roman"/>
        </w:rPr>
      </w:pPr>
      <w:r w:rsidRPr="0064742E">
        <w:rPr>
          <w:rFonts w:ascii="Times New Roman" w:hAnsi="Times New Roman" w:cs="Times New Roman"/>
        </w:rPr>
        <w:tab/>
        <w:t xml:space="preserve">Zadužuje se Upravni odjel za komunalno gospodarstvo da na odgovarajući način obilježi </w:t>
      </w:r>
      <w:r>
        <w:rPr>
          <w:rFonts w:ascii="Times New Roman" w:hAnsi="Times New Roman" w:cs="Times New Roman"/>
        </w:rPr>
        <w:t xml:space="preserve">šetnicu </w:t>
      </w:r>
      <w:r w:rsidRPr="0064742E">
        <w:rPr>
          <w:rFonts w:ascii="Times New Roman" w:hAnsi="Times New Roman" w:cs="Times New Roman"/>
        </w:rPr>
        <w:t>imenovan</w:t>
      </w:r>
      <w:r>
        <w:rPr>
          <w:rFonts w:ascii="Times New Roman" w:hAnsi="Times New Roman" w:cs="Times New Roman"/>
        </w:rPr>
        <w:t>u</w:t>
      </w:r>
      <w:r w:rsidRPr="0064742E">
        <w:rPr>
          <w:rFonts w:ascii="Times New Roman" w:hAnsi="Times New Roman" w:cs="Times New Roman"/>
        </w:rPr>
        <w:t xml:space="preserve"> u točci I. Rješenja.</w:t>
      </w:r>
    </w:p>
    <w:p w14:paraId="419A31C5" w14:textId="77777777" w:rsidR="00374FB8" w:rsidRPr="0064742E" w:rsidRDefault="00374FB8" w:rsidP="00374FB8">
      <w:pPr>
        <w:spacing w:after="0" w:line="240" w:lineRule="auto"/>
        <w:jc w:val="both"/>
        <w:rPr>
          <w:rFonts w:ascii="Times New Roman" w:hAnsi="Times New Roman" w:cs="Times New Roman"/>
        </w:rPr>
      </w:pPr>
    </w:p>
    <w:p w14:paraId="537424B0" w14:textId="77777777" w:rsidR="00374FB8" w:rsidRPr="0064742E" w:rsidRDefault="00374FB8" w:rsidP="00374FB8">
      <w:pPr>
        <w:spacing w:after="0" w:line="240" w:lineRule="auto"/>
        <w:jc w:val="center"/>
        <w:rPr>
          <w:rFonts w:ascii="Times New Roman" w:hAnsi="Times New Roman" w:cs="Times New Roman"/>
        </w:rPr>
      </w:pPr>
      <w:r w:rsidRPr="0064742E">
        <w:rPr>
          <w:rFonts w:ascii="Times New Roman" w:hAnsi="Times New Roman" w:cs="Times New Roman"/>
        </w:rPr>
        <w:t>III.</w:t>
      </w:r>
    </w:p>
    <w:p w14:paraId="29B050C6" w14:textId="77777777" w:rsidR="00374FB8" w:rsidRPr="0064742E" w:rsidRDefault="00374FB8" w:rsidP="00374FB8">
      <w:pPr>
        <w:spacing w:after="0" w:line="240" w:lineRule="auto"/>
        <w:ind w:firstLine="708"/>
        <w:jc w:val="both"/>
        <w:rPr>
          <w:rFonts w:ascii="Times New Roman" w:hAnsi="Times New Roman" w:cs="Times New Roman"/>
        </w:rPr>
      </w:pPr>
      <w:r w:rsidRPr="0064742E">
        <w:rPr>
          <w:rFonts w:ascii="Times New Roman" w:hAnsi="Times New Roman" w:cs="Times New Roman"/>
        </w:rPr>
        <w:t xml:space="preserve">Ovo Rješenje objavit će se u Glasniku Grada Karlovca. </w:t>
      </w:r>
    </w:p>
    <w:p w14:paraId="26D4E5AD" w14:textId="77777777" w:rsidR="00374FB8" w:rsidRPr="00C76A03" w:rsidRDefault="00374FB8" w:rsidP="00374FB8">
      <w:pPr>
        <w:spacing w:after="0" w:line="240" w:lineRule="auto"/>
        <w:rPr>
          <w:rFonts w:ascii="Times New Roman" w:hAnsi="Times New Roman" w:cs="Times New Roman"/>
          <w:b/>
          <w:bCs/>
        </w:rPr>
      </w:pPr>
    </w:p>
    <w:p w14:paraId="7652CD4A" w14:textId="77777777" w:rsidR="00C76A03" w:rsidRPr="00C76A03" w:rsidRDefault="00C76A03" w:rsidP="00C76A03">
      <w:pPr>
        <w:spacing w:after="0" w:line="240" w:lineRule="auto"/>
        <w:jc w:val="center"/>
        <w:rPr>
          <w:rFonts w:ascii="Times New Roman" w:hAnsi="Times New Roman" w:cs="Times New Roman"/>
          <w:b/>
          <w:bCs/>
        </w:rPr>
      </w:pPr>
    </w:p>
    <w:p w14:paraId="122181E5" w14:textId="30137A97"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TOČKA 37.</w:t>
      </w:r>
    </w:p>
    <w:p w14:paraId="4C934635" w14:textId="3135E87A"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Rješenje o imenovanju Šetnice Tomislava Lasića</w:t>
      </w:r>
    </w:p>
    <w:p w14:paraId="33E6E982" w14:textId="77777777" w:rsidR="00C76A03" w:rsidRPr="00C76A03" w:rsidRDefault="00C76A03" w:rsidP="00C76A03">
      <w:pPr>
        <w:spacing w:after="0" w:line="240" w:lineRule="auto"/>
        <w:ind w:firstLine="708"/>
        <w:rPr>
          <w:rFonts w:ascii="Times New Roman" w:hAnsi="Times New Roman" w:cs="Times New Roman"/>
        </w:rPr>
      </w:pPr>
      <w:r w:rsidRPr="00C76A03">
        <w:rPr>
          <w:rFonts w:ascii="Times New Roman" w:hAnsi="Times New Roman" w:cs="Times New Roman"/>
        </w:rPr>
        <w:t>Uvodno obrazloženje dao je gospodin Tihomir Mamić, predsjednik Povjerenstva za gradska znakovlja, imenovanja i preimenovanja javnih prostora i objekata u gradu Karlovcu.</w:t>
      </w:r>
    </w:p>
    <w:p w14:paraId="291EF1F6" w14:textId="5D4A006D" w:rsidR="00C76A03"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rPr>
        <w:tab/>
        <w:t>Predsjednik Gradskog vijeća izvijestio je vijećnike da je Povjerenstvo za gradska znakovlja, imenovanja i preimenovanja javnih prostora i objekata u gradu Karlovcu razmatralo navedenu točku te predlažu da se donese Rješenje o imenovanju Šetnice Tomislava Lasića.</w:t>
      </w:r>
    </w:p>
    <w:p w14:paraId="550FE17B" w14:textId="330C93F2" w:rsidR="00C76A03" w:rsidRPr="00C76A03" w:rsidRDefault="00C76A03" w:rsidP="00C76A03">
      <w:pPr>
        <w:spacing w:after="0" w:line="240" w:lineRule="auto"/>
        <w:rPr>
          <w:rFonts w:ascii="Times New Roman" w:hAnsi="Times New Roman" w:cs="Times New Roman"/>
        </w:rPr>
      </w:pPr>
      <w:r w:rsidRPr="00C76A03">
        <w:rPr>
          <w:rFonts w:ascii="Times New Roman" w:hAnsi="Times New Roman" w:cs="Times New Roman"/>
        </w:rPr>
        <w:tab/>
        <w:t>Budući da nije bilo rasprave, od nazočnih 17 vijećnika u vijećnici, vijeće je sa 17 glasova ZA donijelo:</w:t>
      </w:r>
    </w:p>
    <w:p w14:paraId="2CE8BB6D" w14:textId="776B14C5" w:rsidR="00C76A03" w:rsidRPr="00C76A03" w:rsidRDefault="00C76A03" w:rsidP="00C76A03">
      <w:pPr>
        <w:spacing w:after="0" w:line="240" w:lineRule="auto"/>
        <w:rPr>
          <w:rFonts w:ascii="Times New Roman" w:hAnsi="Times New Roman" w:cs="Times New Roman"/>
        </w:rPr>
      </w:pPr>
    </w:p>
    <w:p w14:paraId="4E4E8D76" w14:textId="3695C0CF" w:rsidR="00C76A03" w:rsidRP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Rješenje</w:t>
      </w:r>
    </w:p>
    <w:p w14:paraId="6208B10A" w14:textId="370E29D0" w:rsidR="00C76A03" w:rsidRDefault="00C76A03" w:rsidP="00C76A03">
      <w:pPr>
        <w:spacing w:after="0" w:line="240" w:lineRule="auto"/>
        <w:jc w:val="center"/>
        <w:rPr>
          <w:rFonts w:ascii="Times New Roman" w:hAnsi="Times New Roman" w:cs="Times New Roman"/>
          <w:b/>
          <w:bCs/>
        </w:rPr>
      </w:pPr>
      <w:r w:rsidRPr="00C76A03">
        <w:rPr>
          <w:rFonts w:ascii="Times New Roman" w:hAnsi="Times New Roman" w:cs="Times New Roman"/>
          <w:b/>
          <w:bCs/>
        </w:rPr>
        <w:t>o imenovanju Šetnice Tomislava Lasića</w:t>
      </w:r>
    </w:p>
    <w:p w14:paraId="3566E89B" w14:textId="47F64632" w:rsidR="00374FB8" w:rsidRDefault="00374FB8" w:rsidP="00374FB8">
      <w:pPr>
        <w:spacing w:after="0" w:line="240" w:lineRule="auto"/>
        <w:rPr>
          <w:rFonts w:ascii="Times New Roman" w:hAnsi="Times New Roman" w:cs="Times New Roman"/>
          <w:b/>
          <w:bCs/>
        </w:rPr>
      </w:pPr>
    </w:p>
    <w:p w14:paraId="68ADA790" w14:textId="77777777" w:rsidR="00374FB8" w:rsidRPr="0064742E" w:rsidRDefault="00374FB8" w:rsidP="00374FB8">
      <w:pPr>
        <w:spacing w:after="0" w:line="240" w:lineRule="auto"/>
        <w:jc w:val="center"/>
        <w:rPr>
          <w:rFonts w:ascii="Times New Roman" w:hAnsi="Times New Roman" w:cs="Times New Roman"/>
        </w:rPr>
      </w:pPr>
      <w:r w:rsidRPr="0064742E">
        <w:rPr>
          <w:rFonts w:ascii="Times New Roman" w:hAnsi="Times New Roman" w:cs="Times New Roman"/>
        </w:rPr>
        <w:t>I.</w:t>
      </w:r>
    </w:p>
    <w:p w14:paraId="69023420" w14:textId="77777777" w:rsidR="00374FB8" w:rsidRPr="0064742E" w:rsidRDefault="00374FB8" w:rsidP="00374FB8">
      <w:pPr>
        <w:spacing w:after="0" w:line="240" w:lineRule="auto"/>
        <w:ind w:firstLine="708"/>
        <w:jc w:val="both"/>
        <w:rPr>
          <w:rFonts w:ascii="Times New Roman" w:hAnsi="Times New Roman" w:cs="Times New Roman"/>
        </w:rPr>
      </w:pPr>
      <w:r>
        <w:rPr>
          <w:rFonts w:ascii="Times New Roman" w:hAnsi="Times New Roman" w:cs="Times New Roman"/>
        </w:rPr>
        <w:t xml:space="preserve">Imenuje se </w:t>
      </w:r>
      <w:r w:rsidRPr="004A2D89">
        <w:rPr>
          <w:rFonts w:ascii="Times New Roman" w:hAnsi="Times New Roman" w:cs="Times New Roman"/>
        </w:rPr>
        <w:t>Šetnic</w:t>
      </w:r>
      <w:r>
        <w:rPr>
          <w:rFonts w:ascii="Times New Roman" w:hAnsi="Times New Roman" w:cs="Times New Roman"/>
        </w:rPr>
        <w:t>a</w:t>
      </w:r>
      <w:r w:rsidRPr="004A2D89">
        <w:rPr>
          <w:rFonts w:ascii="Times New Roman" w:hAnsi="Times New Roman" w:cs="Times New Roman"/>
        </w:rPr>
        <w:t xml:space="preserve"> </w:t>
      </w:r>
      <w:r>
        <w:rPr>
          <w:rFonts w:ascii="Times New Roman" w:hAnsi="Times New Roman" w:cs="Times New Roman"/>
        </w:rPr>
        <w:t>Tomislava Lasića</w:t>
      </w:r>
      <w:r w:rsidRPr="004A2D89">
        <w:rPr>
          <w:rFonts w:ascii="Times New Roman" w:hAnsi="Times New Roman" w:cs="Times New Roman"/>
        </w:rPr>
        <w:t xml:space="preserve"> na području </w:t>
      </w:r>
      <w:proofErr w:type="spellStart"/>
      <w:r w:rsidRPr="004A2D89">
        <w:rPr>
          <w:rFonts w:ascii="Times New Roman" w:hAnsi="Times New Roman" w:cs="Times New Roman"/>
        </w:rPr>
        <w:t>arb</w:t>
      </w:r>
      <w:r>
        <w:rPr>
          <w:rFonts w:ascii="Times New Roman" w:hAnsi="Times New Roman" w:cs="Times New Roman"/>
        </w:rPr>
        <w:t>o</w:t>
      </w:r>
      <w:r w:rsidRPr="004A2D89">
        <w:rPr>
          <w:rFonts w:ascii="Times New Roman" w:hAnsi="Times New Roman" w:cs="Times New Roman"/>
        </w:rPr>
        <w:t>retuma</w:t>
      </w:r>
      <w:proofErr w:type="spellEnd"/>
      <w:r w:rsidRPr="004A2D89">
        <w:rPr>
          <w:rFonts w:ascii="Times New Roman" w:hAnsi="Times New Roman" w:cs="Times New Roman"/>
        </w:rPr>
        <w:t xml:space="preserve"> Šumarske i drvodjeljske škole Karlovac</w:t>
      </w:r>
      <w:r>
        <w:rPr>
          <w:rFonts w:ascii="Times New Roman" w:hAnsi="Times New Roman" w:cs="Times New Roman"/>
        </w:rPr>
        <w:t>.</w:t>
      </w:r>
    </w:p>
    <w:p w14:paraId="14969049" w14:textId="77777777" w:rsidR="00374FB8" w:rsidRDefault="00374FB8" w:rsidP="00374FB8">
      <w:pPr>
        <w:spacing w:after="0" w:line="240" w:lineRule="auto"/>
        <w:jc w:val="both"/>
        <w:rPr>
          <w:rFonts w:ascii="Times New Roman" w:hAnsi="Times New Roman" w:cs="Times New Roman"/>
        </w:rPr>
      </w:pPr>
    </w:p>
    <w:p w14:paraId="6F2A0022" w14:textId="77777777" w:rsidR="00374FB8" w:rsidRPr="0064742E" w:rsidRDefault="00374FB8" w:rsidP="00374FB8">
      <w:pPr>
        <w:spacing w:after="0" w:line="240" w:lineRule="auto"/>
        <w:jc w:val="center"/>
        <w:rPr>
          <w:rFonts w:ascii="Times New Roman" w:hAnsi="Times New Roman" w:cs="Times New Roman"/>
        </w:rPr>
      </w:pPr>
      <w:r w:rsidRPr="0064742E">
        <w:rPr>
          <w:rFonts w:ascii="Times New Roman" w:hAnsi="Times New Roman" w:cs="Times New Roman"/>
        </w:rPr>
        <w:lastRenderedPageBreak/>
        <w:t>II.</w:t>
      </w:r>
    </w:p>
    <w:p w14:paraId="3953FA5C" w14:textId="77777777" w:rsidR="00374FB8" w:rsidRPr="0064742E" w:rsidRDefault="00374FB8" w:rsidP="00374FB8">
      <w:pPr>
        <w:spacing w:after="0" w:line="240" w:lineRule="auto"/>
        <w:jc w:val="both"/>
        <w:rPr>
          <w:rFonts w:ascii="Times New Roman" w:hAnsi="Times New Roman" w:cs="Times New Roman"/>
        </w:rPr>
      </w:pPr>
      <w:r w:rsidRPr="0064742E">
        <w:rPr>
          <w:rFonts w:ascii="Times New Roman" w:hAnsi="Times New Roman" w:cs="Times New Roman"/>
        </w:rPr>
        <w:tab/>
        <w:t xml:space="preserve">Zadužuje se Upravni odjel za komunalno gospodarstvo da na odgovarajući način obilježi </w:t>
      </w:r>
      <w:r>
        <w:rPr>
          <w:rFonts w:ascii="Times New Roman" w:hAnsi="Times New Roman" w:cs="Times New Roman"/>
        </w:rPr>
        <w:t xml:space="preserve">šetnicu </w:t>
      </w:r>
      <w:r w:rsidRPr="0064742E">
        <w:rPr>
          <w:rFonts w:ascii="Times New Roman" w:hAnsi="Times New Roman" w:cs="Times New Roman"/>
        </w:rPr>
        <w:t>imenovan</w:t>
      </w:r>
      <w:r>
        <w:rPr>
          <w:rFonts w:ascii="Times New Roman" w:hAnsi="Times New Roman" w:cs="Times New Roman"/>
        </w:rPr>
        <w:t>u</w:t>
      </w:r>
      <w:r w:rsidRPr="0064742E">
        <w:rPr>
          <w:rFonts w:ascii="Times New Roman" w:hAnsi="Times New Roman" w:cs="Times New Roman"/>
        </w:rPr>
        <w:t xml:space="preserve"> u točci I. Rješenja.</w:t>
      </w:r>
    </w:p>
    <w:p w14:paraId="65B86560" w14:textId="77777777" w:rsidR="00374FB8" w:rsidRPr="0064742E" w:rsidRDefault="00374FB8" w:rsidP="00374FB8">
      <w:pPr>
        <w:spacing w:after="0" w:line="240" w:lineRule="auto"/>
        <w:jc w:val="both"/>
        <w:rPr>
          <w:rFonts w:ascii="Times New Roman" w:hAnsi="Times New Roman" w:cs="Times New Roman"/>
        </w:rPr>
      </w:pPr>
    </w:p>
    <w:p w14:paraId="6E15F86D" w14:textId="77777777" w:rsidR="00374FB8" w:rsidRPr="0064742E" w:rsidRDefault="00374FB8" w:rsidP="00374FB8">
      <w:pPr>
        <w:spacing w:after="0" w:line="240" w:lineRule="auto"/>
        <w:jc w:val="center"/>
        <w:rPr>
          <w:rFonts w:ascii="Times New Roman" w:hAnsi="Times New Roman" w:cs="Times New Roman"/>
        </w:rPr>
      </w:pPr>
      <w:r w:rsidRPr="0064742E">
        <w:rPr>
          <w:rFonts w:ascii="Times New Roman" w:hAnsi="Times New Roman" w:cs="Times New Roman"/>
        </w:rPr>
        <w:t>III.</w:t>
      </w:r>
    </w:p>
    <w:p w14:paraId="5BE864A8" w14:textId="77777777" w:rsidR="00374FB8" w:rsidRPr="0064742E" w:rsidRDefault="00374FB8" w:rsidP="00374FB8">
      <w:pPr>
        <w:spacing w:after="0" w:line="240" w:lineRule="auto"/>
        <w:ind w:firstLine="708"/>
        <w:jc w:val="both"/>
        <w:rPr>
          <w:rFonts w:ascii="Times New Roman" w:hAnsi="Times New Roman" w:cs="Times New Roman"/>
        </w:rPr>
      </w:pPr>
      <w:r w:rsidRPr="0064742E">
        <w:rPr>
          <w:rFonts w:ascii="Times New Roman" w:hAnsi="Times New Roman" w:cs="Times New Roman"/>
        </w:rPr>
        <w:t xml:space="preserve">Ovo Rješenje objavit će se u Glasniku Grada Karlovca. </w:t>
      </w:r>
    </w:p>
    <w:p w14:paraId="4DEFB55E" w14:textId="77777777" w:rsidR="00374FB8" w:rsidRPr="00C76A03" w:rsidRDefault="00374FB8" w:rsidP="00374FB8">
      <w:pPr>
        <w:spacing w:after="0" w:line="240" w:lineRule="auto"/>
        <w:rPr>
          <w:rFonts w:ascii="Times New Roman" w:hAnsi="Times New Roman" w:cs="Times New Roman"/>
          <w:b/>
          <w:bCs/>
        </w:rPr>
      </w:pPr>
    </w:p>
    <w:p w14:paraId="47E60111" w14:textId="77777777" w:rsidR="00C76A03" w:rsidRPr="00C76A03" w:rsidRDefault="00C76A03" w:rsidP="000035DF">
      <w:pPr>
        <w:spacing w:after="0" w:line="240" w:lineRule="auto"/>
        <w:rPr>
          <w:rFonts w:ascii="Times New Roman" w:hAnsi="Times New Roman" w:cs="Times New Roman"/>
          <w:bCs/>
        </w:rPr>
      </w:pPr>
    </w:p>
    <w:p w14:paraId="1FBD35F9" w14:textId="7308B4F8" w:rsidR="000035DF" w:rsidRPr="00C76A03" w:rsidRDefault="000035DF" w:rsidP="000035DF">
      <w:pPr>
        <w:spacing w:after="0" w:line="240" w:lineRule="auto"/>
        <w:rPr>
          <w:rFonts w:ascii="Times New Roman" w:hAnsi="Times New Roman" w:cs="Times New Roman"/>
          <w:bCs/>
        </w:rPr>
      </w:pPr>
      <w:r w:rsidRPr="00C76A03">
        <w:rPr>
          <w:rFonts w:ascii="Times New Roman" w:hAnsi="Times New Roman" w:cs="Times New Roman"/>
          <w:bCs/>
        </w:rPr>
        <w:t xml:space="preserve">Dovršeno u </w:t>
      </w:r>
      <w:r w:rsidR="00C76A03" w:rsidRPr="00C76A03">
        <w:rPr>
          <w:rFonts w:ascii="Times New Roman" w:hAnsi="Times New Roman" w:cs="Times New Roman"/>
          <w:bCs/>
        </w:rPr>
        <w:t>21</w:t>
      </w:r>
      <w:r w:rsidR="00DA139F" w:rsidRPr="00C76A03">
        <w:rPr>
          <w:rFonts w:ascii="Times New Roman" w:hAnsi="Times New Roman" w:cs="Times New Roman"/>
          <w:bCs/>
        </w:rPr>
        <w:t>:</w:t>
      </w:r>
      <w:r w:rsidR="00622C84" w:rsidRPr="00C76A03">
        <w:rPr>
          <w:rFonts w:ascii="Times New Roman" w:hAnsi="Times New Roman" w:cs="Times New Roman"/>
          <w:bCs/>
        </w:rPr>
        <w:t>4</w:t>
      </w:r>
      <w:r w:rsidR="00C76A03" w:rsidRPr="00C76A03">
        <w:rPr>
          <w:rFonts w:ascii="Times New Roman" w:hAnsi="Times New Roman" w:cs="Times New Roman"/>
          <w:bCs/>
        </w:rPr>
        <w:t>6</w:t>
      </w:r>
    </w:p>
    <w:p w14:paraId="252A4E4D" w14:textId="77777777" w:rsidR="00C76A03" w:rsidRPr="00C76A03" w:rsidRDefault="00C76A03" w:rsidP="000035DF">
      <w:pPr>
        <w:spacing w:after="0" w:line="240" w:lineRule="auto"/>
        <w:rPr>
          <w:rFonts w:ascii="Times New Roman" w:hAnsi="Times New Roman" w:cs="Times New Roman"/>
          <w:bCs/>
        </w:rPr>
      </w:pPr>
    </w:p>
    <w:p w14:paraId="0FFBD0CF" w14:textId="77777777" w:rsidR="000035DF" w:rsidRPr="00C76A03" w:rsidRDefault="000035DF" w:rsidP="000035DF">
      <w:pPr>
        <w:spacing w:after="0" w:line="240" w:lineRule="auto"/>
        <w:rPr>
          <w:rFonts w:ascii="Times New Roman" w:hAnsi="Times New Roman" w:cs="Times New Roman"/>
          <w:bCs/>
        </w:rPr>
      </w:pPr>
    </w:p>
    <w:p w14:paraId="0691F8AC" w14:textId="77777777" w:rsidR="00860C87" w:rsidRPr="00C76A03" w:rsidRDefault="00860C87" w:rsidP="000035DF">
      <w:pPr>
        <w:spacing w:after="0" w:line="240" w:lineRule="auto"/>
        <w:rPr>
          <w:rFonts w:ascii="Times New Roman" w:hAnsi="Times New Roman" w:cs="Times New Roman"/>
          <w:bCs/>
        </w:rPr>
      </w:pPr>
    </w:p>
    <w:p w14:paraId="4A8652B7" w14:textId="686BB1D4" w:rsidR="000035DF" w:rsidRPr="00C76A03" w:rsidRDefault="000035DF" w:rsidP="000035DF">
      <w:pPr>
        <w:spacing w:after="0" w:line="240" w:lineRule="auto"/>
        <w:rPr>
          <w:rFonts w:ascii="Times New Roman" w:hAnsi="Times New Roman" w:cs="Times New Roman"/>
          <w:bCs/>
        </w:rPr>
      </w:pPr>
      <w:r w:rsidRPr="00C76A03">
        <w:rPr>
          <w:rFonts w:ascii="Times New Roman" w:hAnsi="Times New Roman" w:cs="Times New Roman"/>
          <w:bCs/>
        </w:rPr>
        <w:t>ZAPISNIČAR</w:t>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t xml:space="preserve">PREDSJEDNIK </w:t>
      </w:r>
    </w:p>
    <w:p w14:paraId="1E201531" w14:textId="77777777" w:rsidR="000035DF" w:rsidRPr="00C76A03" w:rsidRDefault="000035DF" w:rsidP="000035DF">
      <w:pPr>
        <w:spacing w:after="0" w:line="240" w:lineRule="auto"/>
        <w:rPr>
          <w:rFonts w:ascii="Times New Roman" w:hAnsi="Times New Roman" w:cs="Times New Roman"/>
          <w:bCs/>
        </w:rPr>
      </w:pPr>
      <w:r w:rsidRPr="00C76A03">
        <w:rPr>
          <w:rFonts w:ascii="Times New Roman" w:hAnsi="Times New Roman" w:cs="Times New Roman"/>
          <w:bCs/>
        </w:rPr>
        <w:t xml:space="preserve">Mirna Mileusnić </w:t>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t>GRADSKOG VIJEĆA GRADA KARLOVCA</w:t>
      </w:r>
    </w:p>
    <w:p w14:paraId="439F4E64" w14:textId="46EA3338" w:rsidR="0043565B" w:rsidRDefault="000035DF" w:rsidP="00DA139F">
      <w:pPr>
        <w:spacing w:after="0" w:line="240" w:lineRule="auto"/>
        <w:rPr>
          <w:rFonts w:ascii="Times New Roman" w:hAnsi="Times New Roman" w:cs="Times New Roman"/>
          <w:bCs/>
        </w:rPr>
      </w:pP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r>
      <w:r w:rsidRPr="00C76A03">
        <w:rPr>
          <w:rFonts w:ascii="Times New Roman" w:hAnsi="Times New Roman" w:cs="Times New Roman"/>
          <w:bCs/>
        </w:rPr>
        <w:tab/>
        <w:t xml:space="preserve">Marin Svetić, </w:t>
      </w:r>
      <w:proofErr w:type="spellStart"/>
      <w:r w:rsidRPr="00C76A03">
        <w:rPr>
          <w:rFonts w:ascii="Times New Roman" w:hAnsi="Times New Roman" w:cs="Times New Roman"/>
          <w:bCs/>
        </w:rPr>
        <w:t>dipl.ing</w:t>
      </w:r>
      <w:proofErr w:type="spellEnd"/>
      <w:r w:rsidRPr="00C76A03">
        <w:rPr>
          <w:rFonts w:ascii="Times New Roman" w:hAnsi="Times New Roman" w:cs="Times New Roman"/>
          <w:bCs/>
        </w:rPr>
        <w:t>.</w:t>
      </w:r>
      <w:r w:rsidR="00B3594B" w:rsidRPr="00C76A03">
        <w:rPr>
          <w:rFonts w:ascii="Times New Roman" w:hAnsi="Times New Roman" w:cs="Times New Roman"/>
          <w:bCs/>
        </w:rPr>
        <w:t xml:space="preserve"> </w:t>
      </w:r>
      <w:r w:rsidRPr="00C76A03">
        <w:rPr>
          <w:rFonts w:ascii="Times New Roman" w:hAnsi="Times New Roman" w:cs="Times New Roman"/>
          <w:bCs/>
        </w:rPr>
        <w:t>šumarstva</w:t>
      </w:r>
      <w:r w:rsidR="00B3594B" w:rsidRPr="00C76A03">
        <w:rPr>
          <w:rFonts w:ascii="Times New Roman" w:hAnsi="Times New Roman" w:cs="Times New Roman"/>
          <w:bCs/>
        </w:rPr>
        <w:t xml:space="preserve">, v.r. </w:t>
      </w:r>
    </w:p>
    <w:p w14:paraId="21BBCE2D" w14:textId="3CE15E3A" w:rsidR="00374FB8" w:rsidRDefault="00374FB8" w:rsidP="00DA139F">
      <w:pPr>
        <w:spacing w:after="0" w:line="240" w:lineRule="auto"/>
        <w:rPr>
          <w:rFonts w:ascii="Times New Roman" w:hAnsi="Times New Roman" w:cs="Times New Roman"/>
          <w:bCs/>
        </w:rPr>
      </w:pPr>
    </w:p>
    <w:p w14:paraId="2CE8B4A8" w14:textId="77777777" w:rsidR="00374FB8" w:rsidRPr="00C76A03" w:rsidRDefault="00374FB8" w:rsidP="00DA139F">
      <w:pPr>
        <w:spacing w:after="0" w:line="240" w:lineRule="auto"/>
        <w:rPr>
          <w:rFonts w:ascii="Times New Roman" w:hAnsi="Times New Roman" w:cs="Times New Roman"/>
          <w:bCs/>
        </w:rPr>
      </w:pPr>
    </w:p>
    <w:sectPr w:rsidR="00374FB8" w:rsidRPr="00C76A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IDFont+F1">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7CB"/>
    <w:multiLevelType w:val="multilevel"/>
    <w:tmpl w:val="12D4CCC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1996EEE"/>
    <w:multiLevelType w:val="hybridMultilevel"/>
    <w:tmpl w:val="F48A1B9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28842A6"/>
    <w:multiLevelType w:val="hybridMultilevel"/>
    <w:tmpl w:val="418CFA4C"/>
    <w:lvl w:ilvl="0" w:tplc="041A0011">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2C97A3C"/>
    <w:multiLevelType w:val="hybridMultilevel"/>
    <w:tmpl w:val="69E4B872"/>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0442166D"/>
    <w:multiLevelType w:val="hybridMultilevel"/>
    <w:tmpl w:val="E5D6D0E6"/>
    <w:lvl w:ilvl="0" w:tplc="BFDAA05E">
      <w:start w:val="1"/>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7B71F40"/>
    <w:multiLevelType w:val="hybridMultilevel"/>
    <w:tmpl w:val="DEB8B7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8947F2"/>
    <w:multiLevelType w:val="hybridMultilevel"/>
    <w:tmpl w:val="C538A630"/>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C304BA4"/>
    <w:multiLevelType w:val="multilevel"/>
    <w:tmpl w:val="ADF8764C"/>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8" w15:restartNumberingAfterBreak="0">
    <w:nsid w:val="0C3871BB"/>
    <w:multiLevelType w:val="hybridMultilevel"/>
    <w:tmpl w:val="DA0EC7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35A0D88"/>
    <w:multiLevelType w:val="hybridMultilevel"/>
    <w:tmpl w:val="CF3CF1AC"/>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69235F"/>
    <w:multiLevelType w:val="hybridMultilevel"/>
    <w:tmpl w:val="1FBA6430"/>
    <w:lvl w:ilvl="0" w:tplc="041A000F">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16A6106F"/>
    <w:multiLevelType w:val="hybridMultilevel"/>
    <w:tmpl w:val="44A0398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16F67FBC"/>
    <w:multiLevelType w:val="hybridMultilevel"/>
    <w:tmpl w:val="3CB457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9B32168"/>
    <w:multiLevelType w:val="hybridMultilevel"/>
    <w:tmpl w:val="8AC4E0E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1A6C6396"/>
    <w:multiLevelType w:val="hybridMultilevel"/>
    <w:tmpl w:val="7AB61EFC"/>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B32124F"/>
    <w:multiLevelType w:val="hybridMultilevel"/>
    <w:tmpl w:val="B288AE7E"/>
    <w:lvl w:ilvl="0" w:tplc="B656A43A">
      <w:start w:val="1"/>
      <w:numFmt w:val="decimal"/>
      <w:lvlText w:val="%1."/>
      <w:lvlJc w:val="left"/>
      <w:pPr>
        <w:ind w:left="684" w:hanging="360"/>
      </w:pPr>
      <w:rPr>
        <w:rFonts w:hint="default"/>
      </w:rPr>
    </w:lvl>
    <w:lvl w:ilvl="1" w:tplc="08090019" w:tentative="1">
      <w:start w:val="1"/>
      <w:numFmt w:val="lowerLetter"/>
      <w:lvlText w:val="%2."/>
      <w:lvlJc w:val="left"/>
      <w:pPr>
        <w:ind w:left="1404" w:hanging="360"/>
      </w:pPr>
    </w:lvl>
    <w:lvl w:ilvl="2" w:tplc="0809001B" w:tentative="1">
      <w:start w:val="1"/>
      <w:numFmt w:val="lowerRoman"/>
      <w:lvlText w:val="%3."/>
      <w:lvlJc w:val="right"/>
      <w:pPr>
        <w:ind w:left="2124" w:hanging="180"/>
      </w:pPr>
    </w:lvl>
    <w:lvl w:ilvl="3" w:tplc="0809000F" w:tentative="1">
      <w:start w:val="1"/>
      <w:numFmt w:val="decimal"/>
      <w:lvlText w:val="%4."/>
      <w:lvlJc w:val="left"/>
      <w:pPr>
        <w:ind w:left="2844" w:hanging="360"/>
      </w:pPr>
    </w:lvl>
    <w:lvl w:ilvl="4" w:tplc="08090019" w:tentative="1">
      <w:start w:val="1"/>
      <w:numFmt w:val="lowerLetter"/>
      <w:lvlText w:val="%5."/>
      <w:lvlJc w:val="left"/>
      <w:pPr>
        <w:ind w:left="3564" w:hanging="360"/>
      </w:pPr>
    </w:lvl>
    <w:lvl w:ilvl="5" w:tplc="0809001B" w:tentative="1">
      <w:start w:val="1"/>
      <w:numFmt w:val="lowerRoman"/>
      <w:lvlText w:val="%6."/>
      <w:lvlJc w:val="right"/>
      <w:pPr>
        <w:ind w:left="4284" w:hanging="180"/>
      </w:pPr>
    </w:lvl>
    <w:lvl w:ilvl="6" w:tplc="0809000F" w:tentative="1">
      <w:start w:val="1"/>
      <w:numFmt w:val="decimal"/>
      <w:lvlText w:val="%7."/>
      <w:lvlJc w:val="left"/>
      <w:pPr>
        <w:ind w:left="5004" w:hanging="360"/>
      </w:pPr>
    </w:lvl>
    <w:lvl w:ilvl="7" w:tplc="08090019" w:tentative="1">
      <w:start w:val="1"/>
      <w:numFmt w:val="lowerLetter"/>
      <w:lvlText w:val="%8."/>
      <w:lvlJc w:val="left"/>
      <w:pPr>
        <w:ind w:left="5724" w:hanging="360"/>
      </w:pPr>
    </w:lvl>
    <w:lvl w:ilvl="8" w:tplc="0809001B" w:tentative="1">
      <w:start w:val="1"/>
      <w:numFmt w:val="lowerRoman"/>
      <w:lvlText w:val="%9."/>
      <w:lvlJc w:val="right"/>
      <w:pPr>
        <w:ind w:left="6444" w:hanging="180"/>
      </w:pPr>
    </w:lvl>
  </w:abstractNum>
  <w:abstractNum w:abstractNumId="16" w15:restartNumberingAfterBreak="0">
    <w:nsid w:val="1F332E6E"/>
    <w:multiLevelType w:val="hybridMultilevel"/>
    <w:tmpl w:val="22903476"/>
    <w:lvl w:ilvl="0" w:tplc="041A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F68122C"/>
    <w:multiLevelType w:val="hybridMultilevel"/>
    <w:tmpl w:val="C4A800F4"/>
    <w:lvl w:ilvl="0" w:tplc="40B4AB72">
      <w:start w:val="113"/>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21416E55"/>
    <w:multiLevelType w:val="hybridMultilevel"/>
    <w:tmpl w:val="DFAEB02C"/>
    <w:lvl w:ilvl="0" w:tplc="D9484B6E">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9" w15:restartNumberingAfterBreak="0">
    <w:nsid w:val="223D4147"/>
    <w:multiLevelType w:val="hybridMultilevel"/>
    <w:tmpl w:val="FE360636"/>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2E1579D"/>
    <w:multiLevelType w:val="hybridMultilevel"/>
    <w:tmpl w:val="CF3A9F7C"/>
    <w:lvl w:ilvl="0" w:tplc="86B432BC">
      <w:start w:val="7"/>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4661E52"/>
    <w:multiLevelType w:val="hybridMultilevel"/>
    <w:tmpl w:val="7E502E08"/>
    <w:lvl w:ilvl="0" w:tplc="05D64BF6">
      <w:start w:val="1"/>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2" w15:restartNumberingAfterBreak="0">
    <w:nsid w:val="249768D4"/>
    <w:multiLevelType w:val="hybridMultilevel"/>
    <w:tmpl w:val="A5BEE052"/>
    <w:lvl w:ilvl="0" w:tplc="40B4AB72">
      <w:start w:val="113"/>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25893663"/>
    <w:multiLevelType w:val="hybridMultilevel"/>
    <w:tmpl w:val="500A14C6"/>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6CD3996"/>
    <w:multiLevelType w:val="multilevel"/>
    <w:tmpl w:val="68E0E54A"/>
    <w:lvl w:ilvl="0">
      <w:start w:val="1"/>
      <w:numFmt w:val="upperRoman"/>
      <w:lvlText w:val="%1."/>
      <w:lvlJc w:val="left"/>
      <w:pPr>
        <w:ind w:left="1429" w:hanging="720"/>
      </w:pPr>
      <w:rPr>
        <w:rFonts w:hint="default"/>
        <w:strike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27D71636"/>
    <w:multiLevelType w:val="hybridMultilevel"/>
    <w:tmpl w:val="1074B2EA"/>
    <w:lvl w:ilvl="0" w:tplc="A98A8A72">
      <w:start w:val="1"/>
      <w:numFmt w:val="bullet"/>
      <w:pStyle w:val="Style2"/>
      <w:lvlText w:val="-"/>
      <w:lvlJc w:val="left"/>
      <w:pPr>
        <w:tabs>
          <w:tab w:val="num" w:pos="998"/>
        </w:tabs>
        <w:ind w:left="998" w:hanging="227"/>
      </w:pPr>
      <w:rPr>
        <w:rFonts w:ascii="Arial" w:eastAsia="Times New Roman" w:hAnsi="Arial" w:hint="default"/>
      </w:rPr>
    </w:lvl>
    <w:lvl w:ilvl="1" w:tplc="041A0019">
      <w:start w:val="1"/>
      <w:numFmt w:val="bullet"/>
      <w:lvlText w:val="-"/>
      <w:lvlJc w:val="left"/>
      <w:pPr>
        <w:tabs>
          <w:tab w:val="num" w:pos="1443"/>
        </w:tabs>
        <w:ind w:left="1330" w:hanging="250"/>
      </w:pPr>
      <w:rPr>
        <w:rFonts w:ascii="Arial" w:eastAsia="Times New Roman" w:hAnsi="Arial"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1130EC"/>
    <w:multiLevelType w:val="hybridMultilevel"/>
    <w:tmpl w:val="2A9617D4"/>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2988141D"/>
    <w:multiLevelType w:val="hybridMultilevel"/>
    <w:tmpl w:val="2982D726"/>
    <w:lvl w:ilvl="0" w:tplc="041A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9DD391B"/>
    <w:multiLevelType w:val="hybridMultilevel"/>
    <w:tmpl w:val="DF8E04B2"/>
    <w:lvl w:ilvl="0" w:tplc="BBB82BBA">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9" w15:restartNumberingAfterBreak="0">
    <w:nsid w:val="2AAB2E06"/>
    <w:multiLevelType w:val="hybridMultilevel"/>
    <w:tmpl w:val="A8569F08"/>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30" w15:restartNumberingAfterBreak="0">
    <w:nsid w:val="2AC90F91"/>
    <w:multiLevelType w:val="hybridMultilevel"/>
    <w:tmpl w:val="1A605444"/>
    <w:lvl w:ilvl="0" w:tplc="809658AC">
      <w:start w:val="1"/>
      <w:numFmt w:val="decimal"/>
      <w:lvlText w:val="%1."/>
      <w:lvlJc w:val="left"/>
      <w:pPr>
        <w:ind w:left="1065" w:hanging="70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2CE51552"/>
    <w:multiLevelType w:val="hybridMultilevel"/>
    <w:tmpl w:val="62F4BA00"/>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2DA967BA"/>
    <w:multiLevelType w:val="hybridMultilevel"/>
    <w:tmpl w:val="B3E6315A"/>
    <w:lvl w:ilvl="0" w:tplc="76A0701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15:restartNumberingAfterBreak="0">
    <w:nsid w:val="302A6C2C"/>
    <w:multiLevelType w:val="hybridMultilevel"/>
    <w:tmpl w:val="53AECC16"/>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3112475D"/>
    <w:multiLevelType w:val="hybridMultilevel"/>
    <w:tmpl w:val="BBEE4E56"/>
    <w:lvl w:ilvl="0" w:tplc="BDDC5364">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33057BC9"/>
    <w:multiLevelType w:val="hybridMultilevel"/>
    <w:tmpl w:val="2408D3F2"/>
    <w:lvl w:ilvl="0" w:tplc="6BD2EE5E">
      <w:numFmt w:val="bullet"/>
      <w:lvlText w:val="-"/>
      <w:lvlJc w:val="left"/>
      <w:pPr>
        <w:ind w:left="720" w:hanging="360"/>
      </w:pPr>
      <w:rPr>
        <w:rFonts w:ascii="Times New Roman" w:eastAsia="Times New Roman"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33452ABC"/>
    <w:multiLevelType w:val="hybridMultilevel"/>
    <w:tmpl w:val="576E97CA"/>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341950CA"/>
    <w:multiLevelType w:val="hybridMultilevel"/>
    <w:tmpl w:val="7F705B42"/>
    <w:lvl w:ilvl="0" w:tplc="059EF520">
      <w:start w:val="1"/>
      <w:numFmt w:val="upperLetter"/>
      <w:lvlText w:val="%1)"/>
      <w:lvlJc w:val="left"/>
      <w:pPr>
        <w:ind w:left="795" w:hanging="360"/>
      </w:pPr>
      <w:rPr>
        <w:rFonts w:hint="default"/>
      </w:rPr>
    </w:lvl>
    <w:lvl w:ilvl="1" w:tplc="041A0019" w:tentative="1">
      <w:start w:val="1"/>
      <w:numFmt w:val="lowerLetter"/>
      <w:lvlText w:val="%2."/>
      <w:lvlJc w:val="left"/>
      <w:pPr>
        <w:ind w:left="1515" w:hanging="360"/>
      </w:pPr>
    </w:lvl>
    <w:lvl w:ilvl="2" w:tplc="041A001B" w:tentative="1">
      <w:start w:val="1"/>
      <w:numFmt w:val="lowerRoman"/>
      <w:lvlText w:val="%3."/>
      <w:lvlJc w:val="right"/>
      <w:pPr>
        <w:ind w:left="2235" w:hanging="180"/>
      </w:pPr>
    </w:lvl>
    <w:lvl w:ilvl="3" w:tplc="041A000F" w:tentative="1">
      <w:start w:val="1"/>
      <w:numFmt w:val="decimal"/>
      <w:lvlText w:val="%4."/>
      <w:lvlJc w:val="left"/>
      <w:pPr>
        <w:ind w:left="2955" w:hanging="360"/>
      </w:pPr>
    </w:lvl>
    <w:lvl w:ilvl="4" w:tplc="041A0019" w:tentative="1">
      <w:start w:val="1"/>
      <w:numFmt w:val="lowerLetter"/>
      <w:lvlText w:val="%5."/>
      <w:lvlJc w:val="left"/>
      <w:pPr>
        <w:ind w:left="3675" w:hanging="360"/>
      </w:pPr>
    </w:lvl>
    <w:lvl w:ilvl="5" w:tplc="041A001B" w:tentative="1">
      <w:start w:val="1"/>
      <w:numFmt w:val="lowerRoman"/>
      <w:lvlText w:val="%6."/>
      <w:lvlJc w:val="right"/>
      <w:pPr>
        <w:ind w:left="4395" w:hanging="180"/>
      </w:pPr>
    </w:lvl>
    <w:lvl w:ilvl="6" w:tplc="041A000F" w:tentative="1">
      <w:start w:val="1"/>
      <w:numFmt w:val="decimal"/>
      <w:lvlText w:val="%7."/>
      <w:lvlJc w:val="left"/>
      <w:pPr>
        <w:ind w:left="5115" w:hanging="360"/>
      </w:pPr>
    </w:lvl>
    <w:lvl w:ilvl="7" w:tplc="041A0019" w:tentative="1">
      <w:start w:val="1"/>
      <w:numFmt w:val="lowerLetter"/>
      <w:lvlText w:val="%8."/>
      <w:lvlJc w:val="left"/>
      <w:pPr>
        <w:ind w:left="5835" w:hanging="360"/>
      </w:pPr>
    </w:lvl>
    <w:lvl w:ilvl="8" w:tplc="041A001B" w:tentative="1">
      <w:start w:val="1"/>
      <w:numFmt w:val="lowerRoman"/>
      <w:lvlText w:val="%9."/>
      <w:lvlJc w:val="right"/>
      <w:pPr>
        <w:ind w:left="6555" w:hanging="180"/>
      </w:pPr>
    </w:lvl>
  </w:abstractNum>
  <w:abstractNum w:abstractNumId="38" w15:restartNumberingAfterBreak="0">
    <w:nsid w:val="344A328B"/>
    <w:multiLevelType w:val="hybridMultilevel"/>
    <w:tmpl w:val="9C6A32E2"/>
    <w:lvl w:ilvl="0" w:tplc="58CE55A8">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34CA579A"/>
    <w:multiLevelType w:val="hybridMultilevel"/>
    <w:tmpl w:val="FBD025B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0" w15:restartNumberingAfterBreak="0">
    <w:nsid w:val="360E64A2"/>
    <w:multiLevelType w:val="hybridMultilevel"/>
    <w:tmpl w:val="95741E74"/>
    <w:lvl w:ilvl="0" w:tplc="D6DC44C4">
      <w:start w:val="1"/>
      <w:numFmt w:val="decimal"/>
      <w:lvlText w:val="%1."/>
      <w:lvlJc w:val="left"/>
      <w:pPr>
        <w:ind w:left="720" w:hanging="360"/>
      </w:pPr>
      <w:rPr>
        <w:rFonts w:hint="default"/>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36E539D2"/>
    <w:multiLevelType w:val="hybridMultilevel"/>
    <w:tmpl w:val="F6BE98A8"/>
    <w:lvl w:ilvl="0" w:tplc="40B4AB72">
      <w:start w:val="113"/>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2" w15:restartNumberingAfterBreak="0">
    <w:nsid w:val="3A2A11B0"/>
    <w:multiLevelType w:val="hybridMultilevel"/>
    <w:tmpl w:val="9940B2BC"/>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3CB07882"/>
    <w:multiLevelType w:val="multilevel"/>
    <w:tmpl w:val="74A2DA1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D407A9F"/>
    <w:multiLevelType w:val="hybridMultilevel"/>
    <w:tmpl w:val="12BE4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3DEF3362"/>
    <w:multiLevelType w:val="multilevel"/>
    <w:tmpl w:val="CC242D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ED53105"/>
    <w:multiLevelType w:val="hybridMultilevel"/>
    <w:tmpl w:val="76004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3FC34A02"/>
    <w:multiLevelType w:val="hybridMultilevel"/>
    <w:tmpl w:val="C3CCEC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405257B2"/>
    <w:multiLevelType w:val="hybridMultilevel"/>
    <w:tmpl w:val="FA8EA510"/>
    <w:lvl w:ilvl="0" w:tplc="041A0005">
      <w:start w:val="1"/>
      <w:numFmt w:val="bullet"/>
      <w:lvlText w:val=""/>
      <w:lvlJc w:val="left"/>
      <w:pPr>
        <w:ind w:left="1069" w:hanging="360"/>
      </w:pPr>
      <w:rPr>
        <w:rFonts w:ascii="Wingdings" w:hAnsi="Wingding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49" w15:restartNumberingAfterBreak="0">
    <w:nsid w:val="417F62A1"/>
    <w:multiLevelType w:val="hybridMultilevel"/>
    <w:tmpl w:val="2C589A02"/>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425906F9"/>
    <w:multiLevelType w:val="hybridMultilevel"/>
    <w:tmpl w:val="C68EBA96"/>
    <w:lvl w:ilvl="0" w:tplc="10BEA82A">
      <w:start w:val="2"/>
      <w:numFmt w:val="bullet"/>
      <w:lvlText w:val="-"/>
      <w:lvlJc w:val="left"/>
      <w:pPr>
        <w:tabs>
          <w:tab w:val="num" w:pos="720"/>
        </w:tabs>
        <w:ind w:left="720" w:hanging="360"/>
      </w:pPr>
      <w:rPr>
        <w:rFonts w:ascii="Times New Roman" w:eastAsia="Times New Roman" w:hAnsi="Times New Roman" w:cs="Times New Roman" w:hint="default"/>
      </w:rPr>
    </w:lvl>
    <w:lvl w:ilvl="1" w:tplc="B50AF072">
      <w:start w:val="1"/>
      <w:numFmt w:val="decimal"/>
      <w:lvlText w:val="%2."/>
      <w:lvlJc w:val="left"/>
      <w:pPr>
        <w:tabs>
          <w:tab w:val="num" w:pos="1620"/>
        </w:tabs>
        <w:ind w:left="1620" w:hanging="360"/>
      </w:pPr>
      <w:rPr>
        <w:b/>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1" w15:restartNumberingAfterBreak="0">
    <w:nsid w:val="428B0201"/>
    <w:multiLevelType w:val="hybridMultilevel"/>
    <w:tmpl w:val="3178590A"/>
    <w:lvl w:ilvl="0" w:tplc="56042D16">
      <w:start w:val="1"/>
      <w:numFmt w:val="bullet"/>
      <w:lvlText w:val="-"/>
      <w:lvlJc w:val="left"/>
      <w:pPr>
        <w:ind w:left="1950" w:hanging="360"/>
      </w:pPr>
      <w:rPr>
        <w:rFonts w:ascii="Times New Roman" w:eastAsiaTheme="minorHAnsi" w:hAnsi="Times New Roman" w:cs="Times New Roman" w:hint="default"/>
      </w:rPr>
    </w:lvl>
    <w:lvl w:ilvl="1" w:tplc="041A0003" w:tentative="1">
      <w:start w:val="1"/>
      <w:numFmt w:val="bullet"/>
      <w:lvlText w:val="o"/>
      <w:lvlJc w:val="left"/>
      <w:pPr>
        <w:ind w:left="2670" w:hanging="360"/>
      </w:pPr>
      <w:rPr>
        <w:rFonts w:ascii="Courier New" w:hAnsi="Courier New" w:cs="Courier New" w:hint="default"/>
      </w:rPr>
    </w:lvl>
    <w:lvl w:ilvl="2" w:tplc="041A0005" w:tentative="1">
      <w:start w:val="1"/>
      <w:numFmt w:val="bullet"/>
      <w:lvlText w:val=""/>
      <w:lvlJc w:val="left"/>
      <w:pPr>
        <w:ind w:left="3390" w:hanging="360"/>
      </w:pPr>
      <w:rPr>
        <w:rFonts w:ascii="Wingdings" w:hAnsi="Wingdings" w:hint="default"/>
      </w:rPr>
    </w:lvl>
    <w:lvl w:ilvl="3" w:tplc="041A0001" w:tentative="1">
      <w:start w:val="1"/>
      <w:numFmt w:val="bullet"/>
      <w:lvlText w:val=""/>
      <w:lvlJc w:val="left"/>
      <w:pPr>
        <w:ind w:left="4110" w:hanging="360"/>
      </w:pPr>
      <w:rPr>
        <w:rFonts w:ascii="Symbol" w:hAnsi="Symbol" w:hint="default"/>
      </w:rPr>
    </w:lvl>
    <w:lvl w:ilvl="4" w:tplc="041A0003" w:tentative="1">
      <w:start w:val="1"/>
      <w:numFmt w:val="bullet"/>
      <w:lvlText w:val="o"/>
      <w:lvlJc w:val="left"/>
      <w:pPr>
        <w:ind w:left="4830" w:hanging="360"/>
      </w:pPr>
      <w:rPr>
        <w:rFonts w:ascii="Courier New" w:hAnsi="Courier New" w:cs="Courier New" w:hint="default"/>
      </w:rPr>
    </w:lvl>
    <w:lvl w:ilvl="5" w:tplc="041A0005" w:tentative="1">
      <w:start w:val="1"/>
      <w:numFmt w:val="bullet"/>
      <w:lvlText w:val=""/>
      <w:lvlJc w:val="left"/>
      <w:pPr>
        <w:ind w:left="5550" w:hanging="360"/>
      </w:pPr>
      <w:rPr>
        <w:rFonts w:ascii="Wingdings" w:hAnsi="Wingdings" w:hint="default"/>
      </w:rPr>
    </w:lvl>
    <w:lvl w:ilvl="6" w:tplc="041A0001" w:tentative="1">
      <w:start w:val="1"/>
      <w:numFmt w:val="bullet"/>
      <w:lvlText w:val=""/>
      <w:lvlJc w:val="left"/>
      <w:pPr>
        <w:ind w:left="6270" w:hanging="360"/>
      </w:pPr>
      <w:rPr>
        <w:rFonts w:ascii="Symbol" w:hAnsi="Symbol" w:hint="default"/>
      </w:rPr>
    </w:lvl>
    <w:lvl w:ilvl="7" w:tplc="041A0003" w:tentative="1">
      <w:start w:val="1"/>
      <w:numFmt w:val="bullet"/>
      <w:lvlText w:val="o"/>
      <w:lvlJc w:val="left"/>
      <w:pPr>
        <w:ind w:left="6990" w:hanging="360"/>
      </w:pPr>
      <w:rPr>
        <w:rFonts w:ascii="Courier New" w:hAnsi="Courier New" w:cs="Courier New" w:hint="default"/>
      </w:rPr>
    </w:lvl>
    <w:lvl w:ilvl="8" w:tplc="041A0005" w:tentative="1">
      <w:start w:val="1"/>
      <w:numFmt w:val="bullet"/>
      <w:lvlText w:val=""/>
      <w:lvlJc w:val="left"/>
      <w:pPr>
        <w:ind w:left="7710" w:hanging="360"/>
      </w:pPr>
      <w:rPr>
        <w:rFonts w:ascii="Wingdings" w:hAnsi="Wingdings" w:hint="default"/>
      </w:rPr>
    </w:lvl>
  </w:abstractNum>
  <w:abstractNum w:abstractNumId="52" w15:restartNumberingAfterBreak="0">
    <w:nsid w:val="4320681F"/>
    <w:multiLevelType w:val="hybridMultilevel"/>
    <w:tmpl w:val="674AFACE"/>
    <w:lvl w:ilvl="0" w:tplc="B8646D8E">
      <w:numFmt w:val="bullet"/>
      <w:lvlText w:val="–"/>
      <w:lvlJc w:val="left"/>
      <w:pPr>
        <w:ind w:left="720" w:hanging="360"/>
      </w:pPr>
      <w:rPr>
        <w:rFonts w:ascii="Arial" w:eastAsia="Times New Roman" w:hAnsi="Arial" w:cs="Arial" w:hint="default"/>
        <w:color w:val="000000"/>
        <w:sz w:val="27"/>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3" w15:restartNumberingAfterBreak="0">
    <w:nsid w:val="43EE54D1"/>
    <w:multiLevelType w:val="hybridMultilevel"/>
    <w:tmpl w:val="1FB6ED6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43FE29CB"/>
    <w:multiLevelType w:val="hybridMultilevel"/>
    <w:tmpl w:val="040CB262"/>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55" w15:restartNumberingAfterBreak="0">
    <w:nsid w:val="47FC56FB"/>
    <w:multiLevelType w:val="hybridMultilevel"/>
    <w:tmpl w:val="24727AA4"/>
    <w:lvl w:ilvl="0" w:tplc="D9484B6E">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90C1448"/>
    <w:multiLevelType w:val="hybridMultilevel"/>
    <w:tmpl w:val="9AD439CE"/>
    <w:lvl w:ilvl="0" w:tplc="7FBCB358">
      <w:start w:val="8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4973091F"/>
    <w:multiLevelType w:val="hybridMultilevel"/>
    <w:tmpl w:val="20C6D468"/>
    <w:lvl w:ilvl="0" w:tplc="7FBCB358">
      <w:start w:val="8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4A7E7B12"/>
    <w:multiLevelType w:val="hybridMultilevel"/>
    <w:tmpl w:val="FBD242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CF51091"/>
    <w:multiLevelType w:val="hybridMultilevel"/>
    <w:tmpl w:val="161EDC5A"/>
    <w:lvl w:ilvl="0" w:tplc="40B4AB72">
      <w:start w:val="113"/>
      <w:numFmt w:val="bullet"/>
      <w:lvlText w:val="-"/>
      <w:lvlJc w:val="left"/>
      <w:pPr>
        <w:ind w:left="1440" w:hanging="360"/>
      </w:pPr>
      <w:rPr>
        <w:rFonts w:ascii="Arial" w:eastAsia="Times New Roman"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0" w15:restartNumberingAfterBreak="0">
    <w:nsid w:val="4FB762DC"/>
    <w:multiLevelType w:val="hybridMultilevel"/>
    <w:tmpl w:val="3C24956E"/>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5222314A"/>
    <w:multiLevelType w:val="hybridMultilevel"/>
    <w:tmpl w:val="663A1B1A"/>
    <w:lvl w:ilvl="0" w:tplc="D9484B6E">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62" w15:restartNumberingAfterBreak="0">
    <w:nsid w:val="55FC7551"/>
    <w:multiLevelType w:val="hybridMultilevel"/>
    <w:tmpl w:val="42041D58"/>
    <w:lvl w:ilvl="0" w:tplc="EF923CA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59F717C0"/>
    <w:multiLevelType w:val="hybridMultilevel"/>
    <w:tmpl w:val="669CCF90"/>
    <w:lvl w:ilvl="0" w:tplc="D9484B6E">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BFC0D1C"/>
    <w:multiLevelType w:val="hybridMultilevel"/>
    <w:tmpl w:val="1CA0841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5" w15:restartNumberingAfterBreak="0">
    <w:nsid w:val="5C3E7A76"/>
    <w:multiLevelType w:val="hybridMultilevel"/>
    <w:tmpl w:val="FBD2422A"/>
    <w:lvl w:ilvl="0" w:tplc="334099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5D486CFC"/>
    <w:multiLevelType w:val="hybridMultilevel"/>
    <w:tmpl w:val="5212F4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 w15:restartNumberingAfterBreak="0">
    <w:nsid w:val="62536205"/>
    <w:multiLevelType w:val="hybridMultilevel"/>
    <w:tmpl w:val="699E48F0"/>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65000F0B"/>
    <w:multiLevelType w:val="hybridMultilevel"/>
    <w:tmpl w:val="CE982F4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6540130F"/>
    <w:multiLevelType w:val="hybridMultilevel"/>
    <w:tmpl w:val="B10CA0A4"/>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59A16BF"/>
    <w:multiLevelType w:val="hybridMultilevel"/>
    <w:tmpl w:val="CFF6B080"/>
    <w:lvl w:ilvl="0" w:tplc="B8FE764A">
      <w:start w:val="1"/>
      <w:numFmt w:val="decimal"/>
      <w:lvlText w:val="%1."/>
      <w:lvlJc w:val="left"/>
      <w:pPr>
        <w:ind w:left="360" w:hanging="360"/>
      </w:pPr>
      <w:rPr>
        <w:rFonts w:hint="default"/>
        <w:b/>
        <w:bCs/>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1" w15:restartNumberingAfterBreak="0">
    <w:nsid w:val="65D85539"/>
    <w:multiLevelType w:val="hybridMultilevel"/>
    <w:tmpl w:val="F038408C"/>
    <w:lvl w:ilvl="0" w:tplc="D9484B6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2" w15:restartNumberingAfterBreak="0">
    <w:nsid w:val="66192B4E"/>
    <w:multiLevelType w:val="hybridMultilevel"/>
    <w:tmpl w:val="39885F0A"/>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688C1180"/>
    <w:multiLevelType w:val="hybridMultilevel"/>
    <w:tmpl w:val="4434F2FE"/>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4" w15:restartNumberingAfterBreak="0">
    <w:nsid w:val="6BE61B19"/>
    <w:multiLevelType w:val="hybridMultilevel"/>
    <w:tmpl w:val="993C0F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5" w15:restartNumberingAfterBreak="0">
    <w:nsid w:val="70902768"/>
    <w:multiLevelType w:val="hybridMultilevel"/>
    <w:tmpl w:val="185E49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15:restartNumberingAfterBreak="0">
    <w:nsid w:val="711037DA"/>
    <w:multiLevelType w:val="hybridMultilevel"/>
    <w:tmpl w:val="A5BA812C"/>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71436CDB"/>
    <w:multiLevelType w:val="hybridMultilevel"/>
    <w:tmpl w:val="D7822BE2"/>
    <w:lvl w:ilvl="0" w:tplc="8528B13C">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720E4911"/>
    <w:multiLevelType w:val="hybridMultilevel"/>
    <w:tmpl w:val="CBA4E8DA"/>
    <w:lvl w:ilvl="0" w:tplc="82EACDCE">
      <w:start w:val="3"/>
      <w:numFmt w:val="bullet"/>
      <w:lvlText w:val="-"/>
      <w:lvlJc w:val="left"/>
      <w:pPr>
        <w:tabs>
          <w:tab w:val="num" w:pos="702"/>
        </w:tabs>
        <w:ind w:left="702" w:hanging="360"/>
      </w:pPr>
      <w:rPr>
        <w:rFonts w:ascii="Arial" w:eastAsia="Times New Roman" w:hAnsi="Arial" w:cs="Arial" w:hint="default"/>
      </w:rPr>
    </w:lvl>
    <w:lvl w:ilvl="1" w:tplc="041A0003" w:tentative="1">
      <w:start w:val="1"/>
      <w:numFmt w:val="bullet"/>
      <w:lvlText w:val="o"/>
      <w:lvlJc w:val="left"/>
      <w:pPr>
        <w:tabs>
          <w:tab w:val="num" w:pos="1422"/>
        </w:tabs>
        <w:ind w:left="1422" w:hanging="360"/>
      </w:pPr>
      <w:rPr>
        <w:rFonts w:ascii="Courier New" w:hAnsi="Courier New" w:cs="Courier New" w:hint="default"/>
      </w:rPr>
    </w:lvl>
    <w:lvl w:ilvl="2" w:tplc="041A0005" w:tentative="1">
      <w:start w:val="1"/>
      <w:numFmt w:val="bullet"/>
      <w:lvlText w:val=""/>
      <w:lvlJc w:val="left"/>
      <w:pPr>
        <w:tabs>
          <w:tab w:val="num" w:pos="2142"/>
        </w:tabs>
        <w:ind w:left="2142" w:hanging="360"/>
      </w:pPr>
      <w:rPr>
        <w:rFonts w:ascii="Wingdings" w:hAnsi="Wingdings" w:hint="default"/>
      </w:rPr>
    </w:lvl>
    <w:lvl w:ilvl="3" w:tplc="041A0001" w:tentative="1">
      <w:start w:val="1"/>
      <w:numFmt w:val="bullet"/>
      <w:lvlText w:val=""/>
      <w:lvlJc w:val="left"/>
      <w:pPr>
        <w:tabs>
          <w:tab w:val="num" w:pos="2862"/>
        </w:tabs>
        <w:ind w:left="2862" w:hanging="360"/>
      </w:pPr>
      <w:rPr>
        <w:rFonts w:ascii="Symbol" w:hAnsi="Symbol" w:hint="default"/>
      </w:rPr>
    </w:lvl>
    <w:lvl w:ilvl="4" w:tplc="041A0003" w:tentative="1">
      <w:start w:val="1"/>
      <w:numFmt w:val="bullet"/>
      <w:lvlText w:val="o"/>
      <w:lvlJc w:val="left"/>
      <w:pPr>
        <w:tabs>
          <w:tab w:val="num" w:pos="3582"/>
        </w:tabs>
        <w:ind w:left="3582" w:hanging="360"/>
      </w:pPr>
      <w:rPr>
        <w:rFonts w:ascii="Courier New" w:hAnsi="Courier New" w:cs="Courier New" w:hint="default"/>
      </w:rPr>
    </w:lvl>
    <w:lvl w:ilvl="5" w:tplc="041A0005" w:tentative="1">
      <w:start w:val="1"/>
      <w:numFmt w:val="bullet"/>
      <w:lvlText w:val=""/>
      <w:lvlJc w:val="left"/>
      <w:pPr>
        <w:tabs>
          <w:tab w:val="num" w:pos="4302"/>
        </w:tabs>
        <w:ind w:left="4302" w:hanging="360"/>
      </w:pPr>
      <w:rPr>
        <w:rFonts w:ascii="Wingdings" w:hAnsi="Wingdings" w:hint="default"/>
      </w:rPr>
    </w:lvl>
    <w:lvl w:ilvl="6" w:tplc="041A0001" w:tentative="1">
      <w:start w:val="1"/>
      <w:numFmt w:val="bullet"/>
      <w:lvlText w:val=""/>
      <w:lvlJc w:val="left"/>
      <w:pPr>
        <w:tabs>
          <w:tab w:val="num" w:pos="5022"/>
        </w:tabs>
        <w:ind w:left="5022" w:hanging="360"/>
      </w:pPr>
      <w:rPr>
        <w:rFonts w:ascii="Symbol" w:hAnsi="Symbol" w:hint="default"/>
      </w:rPr>
    </w:lvl>
    <w:lvl w:ilvl="7" w:tplc="041A0003" w:tentative="1">
      <w:start w:val="1"/>
      <w:numFmt w:val="bullet"/>
      <w:lvlText w:val="o"/>
      <w:lvlJc w:val="left"/>
      <w:pPr>
        <w:tabs>
          <w:tab w:val="num" w:pos="5742"/>
        </w:tabs>
        <w:ind w:left="5742" w:hanging="360"/>
      </w:pPr>
      <w:rPr>
        <w:rFonts w:ascii="Courier New" w:hAnsi="Courier New" w:cs="Courier New" w:hint="default"/>
      </w:rPr>
    </w:lvl>
    <w:lvl w:ilvl="8" w:tplc="041A0005" w:tentative="1">
      <w:start w:val="1"/>
      <w:numFmt w:val="bullet"/>
      <w:lvlText w:val=""/>
      <w:lvlJc w:val="left"/>
      <w:pPr>
        <w:tabs>
          <w:tab w:val="num" w:pos="6462"/>
        </w:tabs>
        <w:ind w:left="6462" w:hanging="360"/>
      </w:pPr>
      <w:rPr>
        <w:rFonts w:ascii="Wingdings" w:hAnsi="Wingdings" w:hint="default"/>
      </w:rPr>
    </w:lvl>
  </w:abstractNum>
  <w:abstractNum w:abstractNumId="79" w15:restartNumberingAfterBreak="0">
    <w:nsid w:val="731B1B16"/>
    <w:multiLevelType w:val="hybridMultilevel"/>
    <w:tmpl w:val="B520243A"/>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0" w15:restartNumberingAfterBreak="0">
    <w:nsid w:val="73E20146"/>
    <w:multiLevelType w:val="hybridMultilevel"/>
    <w:tmpl w:val="02DCFB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1" w15:restartNumberingAfterBreak="0">
    <w:nsid w:val="741C1B1F"/>
    <w:multiLevelType w:val="hybridMultilevel"/>
    <w:tmpl w:val="B70E30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2" w15:restartNumberingAfterBreak="0">
    <w:nsid w:val="75017DF8"/>
    <w:multiLevelType w:val="multilevel"/>
    <w:tmpl w:val="DAB00A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7793792"/>
    <w:multiLevelType w:val="hybridMultilevel"/>
    <w:tmpl w:val="C76279E0"/>
    <w:lvl w:ilvl="0" w:tplc="D11C9B36">
      <w:start w:val="1"/>
      <w:numFmt w:val="bullet"/>
      <w:lvlText w:val="-"/>
      <w:lvlJc w:val="left"/>
      <w:pPr>
        <w:ind w:left="1069" w:hanging="360"/>
      </w:pPr>
      <w:rPr>
        <w:rFonts w:ascii="Times New Roman" w:eastAsiaTheme="minorHAnsi" w:hAnsi="Times New Roman" w:cs="Times New Roman"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84" w15:restartNumberingAfterBreak="0">
    <w:nsid w:val="77AD7BC3"/>
    <w:multiLevelType w:val="hybridMultilevel"/>
    <w:tmpl w:val="922411B8"/>
    <w:lvl w:ilvl="0" w:tplc="7C8ED4E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9981BBF"/>
    <w:multiLevelType w:val="hybridMultilevel"/>
    <w:tmpl w:val="5338F110"/>
    <w:lvl w:ilvl="0" w:tplc="7DBAB07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 w15:restartNumberingAfterBreak="0">
    <w:nsid w:val="79F8046A"/>
    <w:multiLevelType w:val="hybridMultilevel"/>
    <w:tmpl w:val="1938CFCE"/>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7A7825A2"/>
    <w:multiLevelType w:val="hybridMultilevel"/>
    <w:tmpl w:val="423452F4"/>
    <w:lvl w:ilvl="0" w:tplc="DE40EC32">
      <w:start w:val="1"/>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7AAF4EE5"/>
    <w:multiLevelType w:val="hybridMultilevel"/>
    <w:tmpl w:val="00480D22"/>
    <w:lvl w:ilvl="0" w:tplc="40B4AB72">
      <w:start w:val="11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7C407533"/>
    <w:multiLevelType w:val="hybridMultilevel"/>
    <w:tmpl w:val="8194B16C"/>
    <w:lvl w:ilvl="0" w:tplc="2DE884EA">
      <w:start w:val="2"/>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90" w15:restartNumberingAfterBreak="0">
    <w:nsid w:val="7D0923C1"/>
    <w:multiLevelType w:val="hybridMultilevel"/>
    <w:tmpl w:val="DBAAB586"/>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 w15:restartNumberingAfterBreak="0">
    <w:nsid w:val="7D0F0680"/>
    <w:multiLevelType w:val="hybridMultilevel"/>
    <w:tmpl w:val="DEB8B7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 w15:restartNumberingAfterBreak="0">
    <w:nsid w:val="7D4F131E"/>
    <w:multiLevelType w:val="hybridMultilevel"/>
    <w:tmpl w:val="E7B0EC90"/>
    <w:lvl w:ilvl="0" w:tplc="0CC8AD88">
      <w:start w:val="1"/>
      <w:numFmt w:val="lowerLetter"/>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num w:numId="1" w16cid:durableId="755323996">
    <w:abstractNumId w:val="8"/>
  </w:num>
  <w:num w:numId="2" w16cid:durableId="1948729662">
    <w:abstractNumId w:val="51"/>
  </w:num>
  <w:num w:numId="3" w16cid:durableId="1278024598">
    <w:abstractNumId w:val="78"/>
  </w:num>
  <w:num w:numId="4" w16cid:durableId="2145654296">
    <w:abstractNumId w:val="91"/>
  </w:num>
  <w:num w:numId="5" w16cid:durableId="389767293">
    <w:abstractNumId w:val="5"/>
  </w:num>
  <w:num w:numId="6" w16cid:durableId="1268998432">
    <w:abstractNumId w:val="25"/>
  </w:num>
  <w:num w:numId="7" w16cid:durableId="1767997029">
    <w:abstractNumId w:val="24"/>
  </w:num>
  <w:num w:numId="8" w16cid:durableId="1333335019">
    <w:abstractNumId w:val="70"/>
  </w:num>
  <w:num w:numId="9" w16cid:durableId="1010982306">
    <w:abstractNumId w:val="9"/>
  </w:num>
  <w:num w:numId="10" w16cid:durableId="1434860804">
    <w:abstractNumId w:val="87"/>
  </w:num>
  <w:num w:numId="11" w16cid:durableId="2074160785">
    <w:abstractNumId w:val="36"/>
  </w:num>
  <w:num w:numId="12" w16cid:durableId="792865828">
    <w:abstractNumId w:val="19"/>
  </w:num>
  <w:num w:numId="13" w16cid:durableId="439955192">
    <w:abstractNumId w:val="60"/>
  </w:num>
  <w:num w:numId="14" w16cid:durableId="723335070">
    <w:abstractNumId w:val="88"/>
  </w:num>
  <w:num w:numId="15" w16cid:durableId="1919436918">
    <w:abstractNumId w:val="68"/>
  </w:num>
  <w:num w:numId="16" w16cid:durableId="162867380">
    <w:abstractNumId w:val="6"/>
  </w:num>
  <w:num w:numId="17" w16cid:durableId="773986854">
    <w:abstractNumId w:val="79"/>
  </w:num>
  <w:num w:numId="18" w16cid:durableId="1786150642">
    <w:abstractNumId w:val="42"/>
  </w:num>
  <w:num w:numId="19" w16cid:durableId="1605576573">
    <w:abstractNumId w:val="53"/>
  </w:num>
  <w:num w:numId="20" w16cid:durableId="249506376">
    <w:abstractNumId w:val="71"/>
  </w:num>
  <w:num w:numId="21" w16cid:durableId="1305307500">
    <w:abstractNumId w:val="61"/>
  </w:num>
  <w:num w:numId="22" w16cid:durableId="751706934">
    <w:abstractNumId w:val="55"/>
  </w:num>
  <w:num w:numId="23" w16cid:durableId="106971865">
    <w:abstractNumId w:val="63"/>
  </w:num>
  <w:num w:numId="24" w16cid:durableId="992175262">
    <w:abstractNumId w:val="59"/>
  </w:num>
  <w:num w:numId="25" w16cid:durableId="1337422469">
    <w:abstractNumId w:val="17"/>
  </w:num>
  <w:num w:numId="26" w16cid:durableId="596525093">
    <w:abstractNumId w:val="22"/>
  </w:num>
  <w:num w:numId="27" w16cid:durableId="136530654">
    <w:abstractNumId w:val="86"/>
  </w:num>
  <w:num w:numId="28" w16cid:durableId="1636792877">
    <w:abstractNumId w:val="14"/>
  </w:num>
  <w:num w:numId="29" w16cid:durableId="1643540590">
    <w:abstractNumId w:val="67"/>
  </w:num>
  <w:num w:numId="30" w16cid:durableId="2079938713">
    <w:abstractNumId w:val="76"/>
  </w:num>
  <w:num w:numId="31" w16cid:durableId="911816134">
    <w:abstractNumId w:val="90"/>
  </w:num>
  <w:num w:numId="32" w16cid:durableId="1363700533">
    <w:abstractNumId w:val="23"/>
  </w:num>
  <w:num w:numId="33" w16cid:durableId="249434918">
    <w:abstractNumId w:val="33"/>
  </w:num>
  <w:num w:numId="34" w16cid:durableId="1562907035">
    <w:abstractNumId w:val="72"/>
  </w:num>
  <w:num w:numId="35" w16cid:durableId="634025804">
    <w:abstractNumId w:val="57"/>
  </w:num>
  <w:num w:numId="36" w16cid:durableId="1776098440">
    <w:abstractNumId w:val="56"/>
  </w:num>
  <w:num w:numId="37" w16cid:durableId="1262682404">
    <w:abstractNumId w:val="73"/>
  </w:num>
  <w:num w:numId="38" w16cid:durableId="1068768049">
    <w:abstractNumId w:val="41"/>
  </w:num>
  <w:num w:numId="39" w16cid:durableId="1605115037">
    <w:abstractNumId w:val="31"/>
  </w:num>
  <w:num w:numId="40" w16cid:durableId="1932010973">
    <w:abstractNumId w:val="26"/>
  </w:num>
  <w:num w:numId="41" w16cid:durableId="1144814254">
    <w:abstractNumId w:val="18"/>
  </w:num>
  <w:num w:numId="42" w16cid:durableId="191188698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04943429">
    <w:abstractNumId w:val="11"/>
  </w:num>
  <w:num w:numId="44" w16cid:durableId="1719354164">
    <w:abstractNumId w:val="84"/>
  </w:num>
  <w:num w:numId="45" w16cid:durableId="1476147380">
    <w:abstractNumId w:val="82"/>
  </w:num>
  <w:num w:numId="46" w16cid:durableId="288435822">
    <w:abstractNumId w:val="89"/>
  </w:num>
  <w:num w:numId="47" w16cid:durableId="1511681693">
    <w:abstractNumId w:val="69"/>
  </w:num>
  <w:num w:numId="48" w16cid:durableId="1080565771">
    <w:abstractNumId w:val="15"/>
  </w:num>
  <w:num w:numId="49" w16cid:durableId="53896288">
    <w:abstractNumId w:val="92"/>
  </w:num>
  <w:num w:numId="50" w16cid:durableId="687410405">
    <w:abstractNumId w:val="75"/>
  </w:num>
  <w:num w:numId="51" w16cid:durableId="1588920765">
    <w:abstractNumId w:val="12"/>
  </w:num>
  <w:num w:numId="52" w16cid:durableId="1290162443">
    <w:abstractNumId w:val="37"/>
  </w:num>
  <w:num w:numId="53" w16cid:durableId="1415128748">
    <w:abstractNumId w:val="39"/>
  </w:num>
  <w:num w:numId="54" w16cid:durableId="1304851821">
    <w:abstractNumId w:val="62"/>
  </w:num>
  <w:num w:numId="55" w16cid:durableId="823281738">
    <w:abstractNumId w:val="7"/>
  </w:num>
  <w:num w:numId="56" w16cid:durableId="276719915">
    <w:abstractNumId w:val="64"/>
  </w:num>
  <w:num w:numId="57" w16cid:durableId="1267426367">
    <w:abstractNumId w:val="3"/>
  </w:num>
  <w:num w:numId="58" w16cid:durableId="338704132">
    <w:abstractNumId w:val="13"/>
  </w:num>
  <w:num w:numId="59" w16cid:durableId="1177380874">
    <w:abstractNumId w:val="49"/>
  </w:num>
  <w:num w:numId="60" w16cid:durableId="50346837">
    <w:abstractNumId w:val="1"/>
  </w:num>
  <w:num w:numId="61" w16cid:durableId="1937060666">
    <w:abstractNumId w:val="16"/>
  </w:num>
  <w:num w:numId="62" w16cid:durableId="1836920367">
    <w:abstractNumId w:val="83"/>
  </w:num>
  <w:num w:numId="63" w16cid:durableId="2074883933">
    <w:abstractNumId w:val="2"/>
  </w:num>
  <w:num w:numId="64" w16cid:durableId="566260837">
    <w:abstractNumId w:val="21"/>
  </w:num>
  <w:num w:numId="65" w16cid:durableId="221987694">
    <w:abstractNumId w:val="40"/>
  </w:num>
  <w:num w:numId="66" w16cid:durableId="521865383">
    <w:abstractNumId w:val="20"/>
  </w:num>
  <w:num w:numId="67" w16cid:durableId="351805339">
    <w:abstractNumId w:val="48"/>
  </w:num>
  <w:num w:numId="68" w16cid:durableId="1109934697">
    <w:abstractNumId w:val="81"/>
  </w:num>
  <w:num w:numId="69" w16cid:durableId="42028266">
    <w:abstractNumId w:val="74"/>
  </w:num>
  <w:num w:numId="70" w16cid:durableId="1964574708">
    <w:abstractNumId w:val="47"/>
  </w:num>
  <w:num w:numId="71" w16cid:durableId="5158817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56032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12119510">
    <w:abstractNumId w:val="46"/>
  </w:num>
  <w:num w:numId="74" w16cid:durableId="928855488">
    <w:abstractNumId w:val="80"/>
  </w:num>
  <w:num w:numId="75" w16cid:durableId="973876415">
    <w:abstractNumId w:val="54"/>
  </w:num>
  <w:num w:numId="76" w16cid:durableId="1589119336">
    <w:abstractNumId w:val="29"/>
  </w:num>
  <w:num w:numId="77" w16cid:durableId="145784569">
    <w:abstractNumId w:val="44"/>
  </w:num>
  <w:num w:numId="78" w16cid:durableId="1930431938">
    <w:abstractNumId w:val="4"/>
  </w:num>
  <w:num w:numId="79" w16cid:durableId="138620524">
    <w:abstractNumId w:val="10"/>
  </w:num>
  <w:num w:numId="80" w16cid:durableId="604002765">
    <w:abstractNumId w:val="43"/>
  </w:num>
  <w:num w:numId="81" w16cid:durableId="1429081664">
    <w:abstractNumId w:val="45"/>
  </w:num>
  <w:num w:numId="82" w16cid:durableId="1848669448">
    <w:abstractNumId w:val="0"/>
  </w:num>
  <w:num w:numId="83" w16cid:durableId="1467897257">
    <w:abstractNumId w:val="77"/>
  </w:num>
  <w:num w:numId="84" w16cid:durableId="2089571543">
    <w:abstractNumId w:val="30"/>
  </w:num>
  <w:num w:numId="85" w16cid:durableId="1941179174">
    <w:abstractNumId w:val="66"/>
  </w:num>
  <w:num w:numId="86" w16cid:durableId="1942907154">
    <w:abstractNumId w:val="52"/>
  </w:num>
  <w:num w:numId="87" w16cid:durableId="330525323">
    <w:abstractNumId w:val="35"/>
  </w:num>
  <w:num w:numId="88" w16cid:durableId="2140760921">
    <w:abstractNumId w:val="28"/>
  </w:num>
  <w:num w:numId="89" w16cid:durableId="547110484">
    <w:abstractNumId w:val="38"/>
  </w:num>
  <w:num w:numId="90" w16cid:durableId="1692880729">
    <w:abstractNumId w:val="34"/>
  </w:num>
  <w:num w:numId="91" w16cid:durableId="321590092">
    <w:abstractNumId w:val="65"/>
  </w:num>
  <w:num w:numId="92" w16cid:durableId="228736426">
    <w:abstractNumId w:val="58"/>
  </w:num>
  <w:num w:numId="93" w16cid:durableId="1882398239">
    <w:abstractNumId w:val="2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5DF"/>
    <w:rsid w:val="000035DF"/>
    <w:rsid w:val="000318EF"/>
    <w:rsid w:val="0006098A"/>
    <w:rsid w:val="00081D74"/>
    <w:rsid w:val="0008540E"/>
    <w:rsid w:val="000E56B6"/>
    <w:rsid w:val="000F7E08"/>
    <w:rsid w:val="001012F7"/>
    <w:rsid w:val="00122F60"/>
    <w:rsid w:val="00142720"/>
    <w:rsid w:val="0015670D"/>
    <w:rsid w:val="001F5E93"/>
    <w:rsid w:val="00295A1F"/>
    <w:rsid w:val="002F6CBD"/>
    <w:rsid w:val="003245F4"/>
    <w:rsid w:val="00374FB8"/>
    <w:rsid w:val="0043565B"/>
    <w:rsid w:val="004A65A5"/>
    <w:rsid w:val="004B2EA5"/>
    <w:rsid w:val="00553F5D"/>
    <w:rsid w:val="00622C84"/>
    <w:rsid w:val="006554F8"/>
    <w:rsid w:val="00686188"/>
    <w:rsid w:val="006C46EC"/>
    <w:rsid w:val="00724080"/>
    <w:rsid w:val="00763702"/>
    <w:rsid w:val="00786081"/>
    <w:rsid w:val="007F2924"/>
    <w:rsid w:val="00860C87"/>
    <w:rsid w:val="008F1857"/>
    <w:rsid w:val="009B5756"/>
    <w:rsid w:val="00A340CF"/>
    <w:rsid w:val="00A71B96"/>
    <w:rsid w:val="00A75C6A"/>
    <w:rsid w:val="00A81FD5"/>
    <w:rsid w:val="00AA08E9"/>
    <w:rsid w:val="00AE4E06"/>
    <w:rsid w:val="00B3594B"/>
    <w:rsid w:val="00BC2DE5"/>
    <w:rsid w:val="00C00576"/>
    <w:rsid w:val="00C24D80"/>
    <w:rsid w:val="00C311AA"/>
    <w:rsid w:val="00C76A03"/>
    <w:rsid w:val="00C9151F"/>
    <w:rsid w:val="00D115C5"/>
    <w:rsid w:val="00D97ECC"/>
    <w:rsid w:val="00DA139F"/>
    <w:rsid w:val="00E030A1"/>
    <w:rsid w:val="00EE65B3"/>
    <w:rsid w:val="00F507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FFAF56"/>
  <w15:chartTrackingRefBased/>
  <w15:docId w15:val="{FD7764EB-C289-4F2E-8EA5-E97C7170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5DF"/>
  </w:style>
  <w:style w:type="paragraph" w:styleId="Naslov1">
    <w:name w:val="heading 1"/>
    <w:basedOn w:val="Normal"/>
    <w:next w:val="Normal"/>
    <w:link w:val="Naslov1Char"/>
    <w:uiPriority w:val="9"/>
    <w:qFormat/>
    <w:rsid w:val="00374FB8"/>
    <w:pPr>
      <w:keepNext/>
      <w:spacing w:before="240" w:after="60" w:line="240" w:lineRule="auto"/>
      <w:jc w:val="both"/>
      <w:outlineLvl w:val="0"/>
    </w:pPr>
    <w:rPr>
      <w:rFonts w:ascii="Calibri Light" w:eastAsia="Times New Roman" w:hAnsi="Calibri Light" w:cs="Times New Roman"/>
      <w:b/>
      <w:bCs/>
      <w:kern w:val="32"/>
      <w:sz w:val="32"/>
      <w:szCs w:val="32"/>
    </w:rPr>
  </w:style>
  <w:style w:type="paragraph" w:styleId="Naslov2">
    <w:name w:val="heading 2"/>
    <w:basedOn w:val="Normal"/>
    <w:next w:val="Normal"/>
    <w:link w:val="Naslov2Char"/>
    <w:uiPriority w:val="9"/>
    <w:qFormat/>
    <w:rsid w:val="000035DF"/>
    <w:pPr>
      <w:keepNext/>
      <w:spacing w:after="0" w:line="240" w:lineRule="auto"/>
      <w:jc w:val="center"/>
      <w:outlineLvl w:val="1"/>
    </w:pPr>
    <w:rPr>
      <w:rFonts w:ascii="Times New Roman" w:eastAsia="Times New Roman" w:hAnsi="Times New Roman" w:cs="Times New Roman"/>
      <w:i/>
      <w:iCs/>
      <w:sz w:val="24"/>
      <w:szCs w:val="24"/>
      <w:lang w:eastAsia="hr-HR"/>
    </w:rPr>
  </w:style>
  <w:style w:type="paragraph" w:styleId="Naslov3">
    <w:name w:val="heading 3"/>
    <w:basedOn w:val="Normal"/>
    <w:next w:val="Normal"/>
    <w:link w:val="Naslov3Char"/>
    <w:unhideWhenUsed/>
    <w:qFormat/>
    <w:rsid w:val="00374FB8"/>
    <w:pPr>
      <w:keepNext/>
      <w:spacing w:before="240" w:after="60" w:line="240" w:lineRule="auto"/>
      <w:outlineLvl w:val="2"/>
    </w:pPr>
    <w:rPr>
      <w:rFonts w:ascii="Arial" w:eastAsia="Times New Roman" w:hAnsi="Arial" w:cs="Arial"/>
      <w:b/>
      <w:bCs/>
      <w:sz w:val="26"/>
      <w:szCs w:val="26"/>
      <w:lang w:val="en-GB"/>
    </w:rPr>
  </w:style>
  <w:style w:type="paragraph" w:styleId="Naslov4">
    <w:name w:val="heading 4"/>
    <w:basedOn w:val="Normal"/>
    <w:next w:val="Normal"/>
    <w:link w:val="Naslov4Char"/>
    <w:unhideWhenUsed/>
    <w:qFormat/>
    <w:rsid w:val="00374FB8"/>
    <w:pPr>
      <w:keepNext/>
      <w:keepLines/>
      <w:spacing w:before="40" w:after="0" w:line="276" w:lineRule="auto"/>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qFormat/>
    <w:rsid w:val="00374FB8"/>
    <w:pPr>
      <w:overflowPunct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val="en-AU" w:eastAsia="hr-HR"/>
    </w:rPr>
  </w:style>
  <w:style w:type="paragraph" w:styleId="Naslov7">
    <w:name w:val="heading 7"/>
    <w:basedOn w:val="Normal"/>
    <w:next w:val="Normal"/>
    <w:link w:val="Naslov7Char"/>
    <w:qFormat/>
    <w:rsid w:val="00374FB8"/>
    <w:pPr>
      <w:spacing w:before="240" w:after="60" w:line="240" w:lineRule="auto"/>
      <w:outlineLvl w:val="6"/>
    </w:pPr>
    <w:rPr>
      <w:rFonts w:ascii="Times New Roman" w:eastAsia="Times New Roman" w:hAnsi="Times New Roman" w:cs="Times New Roman"/>
      <w:sz w:val="24"/>
      <w:szCs w:val="24"/>
    </w:rPr>
  </w:style>
  <w:style w:type="paragraph" w:styleId="Naslov8">
    <w:name w:val="heading 8"/>
    <w:basedOn w:val="Normal"/>
    <w:next w:val="Normal"/>
    <w:link w:val="Naslov8Char"/>
    <w:qFormat/>
    <w:rsid w:val="00374FB8"/>
    <w:pPr>
      <w:spacing w:before="240" w:after="60" w:line="240" w:lineRule="auto"/>
      <w:outlineLvl w:val="7"/>
    </w:pPr>
    <w:rPr>
      <w:rFonts w:ascii="Times New Roman" w:eastAsia="Times New Roman" w:hAnsi="Times New Roman" w:cs="Times New Roman"/>
      <w:i/>
      <w:iCs/>
      <w:sz w:val="24"/>
      <w:szCs w:val="24"/>
    </w:rPr>
  </w:style>
  <w:style w:type="paragraph" w:styleId="Naslov9">
    <w:name w:val="heading 9"/>
    <w:basedOn w:val="Normal"/>
    <w:next w:val="Normal"/>
    <w:link w:val="Naslov9Char"/>
    <w:qFormat/>
    <w:rsid w:val="00374FB8"/>
    <w:pPr>
      <w:spacing w:before="240" w:after="60" w:line="240" w:lineRule="auto"/>
      <w:outlineLvl w:val="8"/>
    </w:pPr>
    <w:rPr>
      <w:rFonts w:ascii="Arial" w:eastAsia="Times New Roman" w:hAnsi="Arial" w:cs="Ari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003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0035DF"/>
    <w:pPr>
      <w:ind w:left="720"/>
      <w:contextualSpacing/>
    </w:pPr>
  </w:style>
  <w:style w:type="character" w:customStyle="1" w:styleId="Naslov2Char">
    <w:name w:val="Naslov 2 Char"/>
    <w:basedOn w:val="Zadanifontodlomka"/>
    <w:link w:val="Naslov2"/>
    <w:uiPriority w:val="9"/>
    <w:rsid w:val="000035DF"/>
    <w:rPr>
      <w:rFonts w:ascii="Times New Roman" w:eastAsia="Times New Roman" w:hAnsi="Times New Roman" w:cs="Times New Roman"/>
      <w:i/>
      <w:iCs/>
      <w:sz w:val="24"/>
      <w:szCs w:val="24"/>
      <w:lang w:eastAsia="hr-HR"/>
    </w:rPr>
  </w:style>
  <w:style w:type="paragraph" w:customStyle="1" w:styleId="paragraph">
    <w:name w:val="paragraph"/>
    <w:basedOn w:val="Normal"/>
    <w:rsid w:val="00081D74"/>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Zadanifontodlomka"/>
    <w:rsid w:val="00081D74"/>
  </w:style>
  <w:style w:type="character" w:customStyle="1" w:styleId="normaltextrun">
    <w:name w:val="normaltextrun"/>
    <w:basedOn w:val="Zadanifontodlomka"/>
    <w:rsid w:val="00081D74"/>
  </w:style>
  <w:style w:type="character" w:customStyle="1" w:styleId="spellingerror">
    <w:name w:val="spellingerror"/>
    <w:basedOn w:val="Zadanifontodlomka"/>
    <w:rsid w:val="00081D74"/>
  </w:style>
  <w:style w:type="paragraph" w:styleId="Podnoje">
    <w:name w:val="footer"/>
    <w:basedOn w:val="Normal"/>
    <w:link w:val="PodnojeChar"/>
    <w:uiPriority w:val="99"/>
    <w:unhideWhenUsed/>
    <w:rsid w:val="004A65A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A65A5"/>
  </w:style>
  <w:style w:type="character" w:customStyle="1" w:styleId="Naslov1Char">
    <w:name w:val="Naslov 1 Char"/>
    <w:basedOn w:val="Zadanifontodlomka"/>
    <w:link w:val="Naslov1"/>
    <w:uiPriority w:val="9"/>
    <w:rsid w:val="00374FB8"/>
    <w:rPr>
      <w:rFonts w:ascii="Calibri Light" w:eastAsia="Times New Roman" w:hAnsi="Calibri Light" w:cs="Times New Roman"/>
      <w:b/>
      <w:bCs/>
      <w:kern w:val="32"/>
      <w:sz w:val="32"/>
      <w:szCs w:val="32"/>
    </w:rPr>
  </w:style>
  <w:style w:type="character" w:customStyle="1" w:styleId="Naslov3Char">
    <w:name w:val="Naslov 3 Char"/>
    <w:basedOn w:val="Zadanifontodlomka"/>
    <w:link w:val="Naslov3"/>
    <w:rsid w:val="00374FB8"/>
    <w:rPr>
      <w:rFonts w:ascii="Arial" w:eastAsia="Times New Roman" w:hAnsi="Arial" w:cs="Arial"/>
      <w:b/>
      <w:bCs/>
      <w:sz w:val="26"/>
      <w:szCs w:val="26"/>
      <w:lang w:val="en-GB"/>
    </w:rPr>
  </w:style>
  <w:style w:type="character" w:customStyle="1" w:styleId="Naslov4Char">
    <w:name w:val="Naslov 4 Char"/>
    <w:basedOn w:val="Zadanifontodlomka"/>
    <w:link w:val="Naslov4"/>
    <w:rsid w:val="00374FB8"/>
    <w:rPr>
      <w:rFonts w:asciiTheme="majorHAnsi" w:eastAsiaTheme="majorEastAsia" w:hAnsiTheme="majorHAnsi" w:cstheme="majorBidi"/>
      <w:i/>
      <w:iCs/>
      <w:color w:val="2F5496" w:themeColor="accent1" w:themeShade="BF"/>
    </w:rPr>
  </w:style>
  <w:style w:type="character" w:customStyle="1" w:styleId="Naslov5Char">
    <w:name w:val="Naslov 5 Char"/>
    <w:basedOn w:val="Zadanifontodlomka"/>
    <w:link w:val="Naslov5"/>
    <w:rsid w:val="00374FB8"/>
    <w:rPr>
      <w:rFonts w:ascii="Times New Roman" w:eastAsia="Times New Roman" w:hAnsi="Times New Roman" w:cs="Times New Roman"/>
      <w:b/>
      <w:bCs/>
      <w:i/>
      <w:iCs/>
      <w:sz w:val="26"/>
      <w:szCs w:val="26"/>
      <w:lang w:val="en-AU" w:eastAsia="hr-HR"/>
    </w:rPr>
  </w:style>
  <w:style w:type="character" w:customStyle="1" w:styleId="Naslov7Char">
    <w:name w:val="Naslov 7 Char"/>
    <w:basedOn w:val="Zadanifontodlomka"/>
    <w:link w:val="Naslov7"/>
    <w:rsid w:val="00374FB8"/>
    <w:rPr>
      <w:rFonts w:ascii="Times New Roman" w:eastAsia="Times New Roman" w:hAnsi="Times New Roman" w:cs="Times New Roman"/>
      <w:sz w:val="24"/>
      <w:szCs w:val="24"/>
    </w:rPr>
  </w:style>
  <w:style w:type="character" w:customStyle="1" w:styleId="Naslov8Char">
    <w:name w:val="Naslov 8 Char"/>
    <w:basedOn w:val="Zadanifontodlomka"/>
    <w:link w:val="Naslov8"/>
    <w:rsid w:val="00374FB8"/>
    <w:rPr>
      <w:rFonts w:ascii="Times New Roman" w:eastAsia="Times New Roman" w:hAnsi="Times New Roman" w:cs="Times New Roman"/>
      <w:i/>
      <w:iCs/>
      <w:sz w:val="24"/>
      <w:szCs w:val="24"/>
    </w:rPr>
  </w:style>
  <w:style w:type="character" w:customStyle="1" w:styleId="Naslov9Char">
    <w:name w:val="Naslov 9 Char"/>
    <w:basedOn w:val="Zadanifontodlomka"/>
    <w:link w:val="Naslov9"/>
    <w:rsid w:val="00374FB8"/>
    <w:rPr>
      <w:rFonts w:ascii="Arial" w:eastAsia="Times New Roman" w:hAnsi="Arial" w:cs="Arial"/>
    </w:rPr>
  </w:style>
  <w:style w:type="paragraph" w:styleId="Tekstbalonia">
    <w:name w:val="Balloon Text"/>
    <w:basedOn w:val="Normal"/>
    <w:link w:val="TekstbaloniaChar"/>
    <w:semiHidden/>
    <w:unhideWhenUsed/>
    <w:rsid w:val="00374FB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semiHidden/>
    <w:rsid w:val="00374FB8"/>
    <w:rPr>
      <w:rFonts w:ascii="Tahoma" w:hAnsi="Tahoma" w:cs="Tahoma"/>
      <w:sz w:val="16"/>
      <w:szCs w:val="16"/>
    </w:rPr>
  </w:style>
  <w:style w:type="paragraph" w:styleId="Zaglavlje">
    <w:name w:val="header"/>
    <w:basedOn w:val="Normal"/>
    <w:link w:val="ZaglavljeChar"/>
    <w:unhideWhenUsed/>
    <w:rsid w:val="00374FB8"/>
    <w:pPr>
      <w:tabs>
        <w:tab w:val="center" w:pos="4536"/>
        <w:tab w:val="right" w:pos="9072"/>
      </w:tabs>
      <w:spacing w:after="0" w:line="240" w:lineRule="auto"/>
    </w:pPr>
  </w:style>
  <w:style w:type="character" w:customStyle="1" w:styleId="ZaglavljeChar">
    <w:name w:val="Zaglavlje Char"/>
    <w:basedOn w:val="Zadanifontodlomka"/>
    <w:link w:val="Zaglavlje"/>
    <w:rsid w:val="00374FB8"/>
  </w:style>
  <w:style w:type="paragraph" w:customStyle="1" w:styleId="T-98-2">
    <w:name w:val="T-9/8-2"/>
    <w:basedOn w:val="Normal"/>
    <w:rsid w:val="00374FB8"/>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Bezproreda">
    <w:name w:val="No Spacing"/>
    <w:uiPriority w:val="1"/>
    <w:qFormat/>
    <w:rsid w:val="00374FB8"/>
    <w:pPr>
      <w:spacing w:after="0" w:line="240" w:lineRule="auto"/>
    </w:pPr>
  </w:style>
  <w:style w:type="table" w:customStyle="1" w:styleId="Svijetlareetkatablice1">
    <w:name w:val="Svijetla rešetka tablice1"/>
    <w:basedOn w:val="Obinatablica"/>
    <w:uiPriority w:val="40"/>
    <w:rsid w:val="00374FB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jeloteksta-uvlaka2">
    <w:name w:val="Body Text Indent 2"/>
    <w:basedOn w:val="Normal"/>
    <w:link w:val="Tijeloteksta-uvlaka2Char"/>
    <w:rsid w:val="00374FB8"/>
    <w:pPr>
      <w:spacing w:after="0" w:line="240" w:lineRule="auto"/>
      <w:ind w:left="-284"/>
      <w:jc w:val="both"/>
    </w:pPr>
    <w:rPr>
      <w:rFonts w:ascii="Times New Roman" w:eastAsia="Times New Roman" w:hAnsi="Times New Roman" w:cs="Times New Roman"/>
      <w:sz w:val="24"/>
      <w:szCs w:val="20"/>
    </w:rPr>
  </w:style>
  <w:style w:type="character" w:customStyle="1" w:styleId="Tijeloteksta-uvlaka2Char">
    <w:name w:val="Tijelo teksta - uvlaka 2 Char"/>
    <w:basedOn w:val="Zadanifontodlomka"/>
    <w:link w:val="Tijeloteksta-uvlaka2"/>
    <w:rsid w:val="00374FB8"/>
    <w:rPr>
      <w:rFonts w:ascii="Times New Roman" w:eastAsia="Times New Roman" w:hAnsi="Times New Roman" w:cs="Times New Roman"/>
      <w:sz w:val="24"/>
      <w:szCs w:val="20"/>
    </w:rPr>
  </w:style>
  <w:style w:type="paragraph" w:styleId="StandardWeb">
    <w:name w:val="Normal (Web)"/>
    <w:basedOn w:val="Normal"/>
    <w:uiPriority w:val="99"/>
    <w:unhideWhenUsed/>
    <w:rsid w:val="00374FB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374FB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paragraph" w:customStyle="1" w:styleId="t-9-8">
    <w:name w:val="t-9-8"/>
    <w:basedOn w:val="Normal"/>
    <w:rsid w:val="00374FB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character" w:customStyle="1" w:styleId="fontstyle01">
    <w:name w:val="fontstyle01"/>
    <w:rsid w:val="00374FB8"/>
    <w:rPr>
      <w:rFonts w:ascii="ArialMT" w:hAnsi="ArialMT" w:hint="default"/>
      <w:b w:val="0"/>
      <w:bCs w:val="0"/>
      <w:i w:val="0"/>
      <w:iCs w:val="0"/>
      <w:color w:val="000000"/>
      <w:sz w:val="18"/>
      <w:szCs w:val="18"/>
    </w:rPr>
  </w:style>
  <w:style w:type="paragraph" w:customStyle="1" w:styleId="Style2">
    <w:name w:val="Style2"/>
    <w:basedOn w:val="Normal"/>
    <w:rsid w:val="00374FB8"/>
    <w:pPr>
      <w:numPr>
        <w:numId w:val="6"/>
      </w:numPr>
      <w:spacing w:after="0" w:line="240" w:lineRule="auto"/>
      <w:jc w:val="both"/>
    </w:pPr>
    <w:rPr>
      <w:rFonts w:ascii="Arial" w:eastAsia="Times New Roman" w:hAnsi="Arial" w:cs="Arial"/>
      <w:bCs/>
      <w:sz w:val="24"/>
      <w:szCs w:val="20"/>
    </w:rPr>
  </w:style>
  <w:style w:type="paragraph" w:customStyle="1" w:styleId="Podnaslov-2-N">
    <w:name w:val="Podnaslov-2-N"/>
    <w:basedOn w:val="Normal"/>
    <w:autoRedefine/>
    <w:qFormat/>
    <w:rsid w:val="00374FB8"/>
    <w:pPr>
      <w:tabs>
        <w:tab w:val="left" w:pos="993"/>
        <w:tab w:val="right" w:pos="9356"/>
      </w:tabs>
      <w:autoSpaceDE w:val="0"/>
      <w:autoSpaceDN w:val="0"/>
      <w:adjustRightInd w:val="0"/>
      <w:spacing w:after="0" w:line="240" w:lineRule="auto"/>
      <w:ind w:left="567" w:hanging="567"/>
      <w:jc w:val="both"/>
    </w:pPr>
    <w:rPr>
      <w:rFonts w:ascii="Arial" w:eastAsia="SimSun" w:hAnsi="Arial" w:cs="Arial"/>
      <w:b/>
      <w:lang w:eastAsia="zh-CN"/>
    </w:rPr>
  </w:style>
  <w:style w:type="paragraph" w:customStyle="1" w:styleId="StyleCentered2">
    <w:name w:val="Style Centered2"/>
    <w:basedOn w:val="Normal"/>
    <w:rsid w:val="00374FB8"/>
    <w:pPr>
      <w:widowControl w:val="0"/>
      <w:spacing w:before="240" w:after="120" w:line="240" w:lineRule="auto"/>
      <w:jc w:val="center"/>
    </w:pPr>
    <w:rPr>
      <w:rFonts w:ascii="Arial" w:eastAsia="Times New Roman" w:hAnsi="Arial" w:cs="Times New Roman"/>
      <w:b/>
      <w:snapToGrid w:val="0"/>
      <w:sz w:val="24"/>
      <w:szCs w:val="20"/>
      <w:lang w:val="en-US"/>
    </w:rPr>
  </w:style>
  <w:style w:type="character" w:customStyle="1" w:styleId="fontstyle21">
    <w:name w:val="fontstyle21"/>
    <w:rsid w:val="00374FB8"/>
    <w:rPr>
      <w:rFonts w:ascii="ArialMT" w:hAnsi="ArialMT" w:hint="default"/>
      <w:b w:val="0"/>
      <w:bCs w:val="0"/>
      <w:i w:val="0"/>
      <w:iCs w:val="0"/>
      <w:color w:val="231F20"/>
      <w:sz w:val="18"/>
      <w:szCs w:val="18"/>
    </w:rPr>
  </w:style>
  <w:style w:type="character" w:customStyle="1" w:styleId="fontstyle31">
    <w:name w:val="fontstyle31"/>
    <w:rsid w:val="00374FB8"/>
    <w:rPr>
      <w:rFonts w:ascii="TimesNewRomanPSMT" w:hAnsi="TimesNewRomanPSMT" w:hint="default"/>
      <w:b w:val="0"/>
      <w:bCs w:val="0"/>
      <w:i w:val="0"/>
      <w:iCs w:val="0"/>
      <w:color w:val="231F20"/>
      <w:sz w:val="18"/>
      <w:szCs w:val="18"/>
    </w:rPr>
  </w:style>
  <w:style w:type="character" w:styleId="Naglaeno">
    <w:name w:val="Strong"/>
    <w:uiPriority w:val="22"/>
    <w:qFormat/>
    <w:rsid w:val="00374FB8"/>
    <w:rPr>
      <w:b/>
      <w:bCs/>
    </w:rPr>
  </w:style>
  <w:style w:type="character" w:styleId="Referencakomentara">
    <w:name w:val="annotation reference"/>
    <w:unhideWhenUsed/>
    <w:rsid w:val="00374FB8"/>
    <w:rPr>
      <w:sz w:val="16"/>
      <w:szCs w:val="16"/>
    </w:rPr>
  </w:style>
  <w:style w:type="paragraph" w:styleId="Tekstkomentara">
    <w:name w:val="annotation text"/>
    <w:basedOn w:val="Normal"/>
    <w:link w:val="TekstkomentaraChar"/>
    <w:uiPriority w:val="99"/>
    <w:unhideWhenUsed/>
    <w:rsid w:val="00374FB8"/>
    <w:pPr>
      <w:spacing w:after="0" w:line="240" w:lineRule="auto"/>
      <w:jc w:val="both"/>
    </w:pPr>
    <w:rPr>
      <w:rFonts w:ascii="Times New Roman" w:eastAsia="Calibri" w:hAnsi="Times New Roman" w:cs="Times New Roman"/>
      <w:sz w:val="20"/>
      <w:szCs w:val="20"/>
    </w:rPr>
  </w:style>
  <w:style w:type="character" w:customStyle="1" w:styleId="TekstkomentaraChar">
    <w:name w:val="Tekst komentara Char"/>
    <w:basedOn w:val="Zadanifontodlomka"/>
    <w:link w:val="Tekstkomentara"/>
    <w:uiPriority w:val="99"/>
    <w:rsid w:val="00374FB8"/>
    <w:rPr>
      <w:rFonts w:ascii="Times New Roman" w:eastAsia="Calibri" w:hAnsi="Times New Roman" w:cs="Times New Roman"/>
      <w:sz w:val="20"/>
      <w:szCs w:val="20"/>
    </w:rPr>
  </w:style>
  <w:style w:type="paragraph" w:styleId="Predmetkomentara">
    <w:name w:val="annotation subject"/>
    <w:basedOn w:val="Tekstkomentara"/>
    <w:next w:val="Tekstkomentara"/>
    <w:link w:val="PredmetkomentaraChar"/>
    <w:unhideWhenUsed/>
    <w:rsid w:val="00374FB8"/>
    <w:rPr>
      <w:b/>
      <w:bCs/>
    </w:rPr>
  </w:style>
  <w:style w:type="character" w:customStyle="1" w:styleId="PredmetkomentaraChar">
    <w:name w:val="Predmet komentara Char"/>
    <w:basedOn w:val="TekstkomentaraChar"/>
    <w:link w:val="Predmetkomentara"/>
    <w:rsid w:val="00374FB8"/>
    <w:rPr>
      <w:rFonts w:ascii="Times New Roman" w:eastAsia="Calibri" w:hAnsi="Times New Roman" w:cs="Times New Roman"/>
      <w:b/>
      <w:bCs/>
      <w:sz w:val="20"/>
      <w:szCs w:val="20"/>
    </w:rPr>
  </w:style>
  <w:style w:type="paragraph" w:customStyle="1" w:styleId="Default">
    <w:name w:val="Default"/>
    <w:rsid w:val="00374FB8"/>
    <w:pPr>
      <w:autoSpaceDE w:val="0"/>
      <w:autoSpaceDN w:val="0"/>
      <w:adjustRightInd w:val="0"/>
      <w:spacing w:after="0" w:line="240" w:lineRule="auto"/>
    </w:pPr>
    <w:rPr>
      <w:rFonts w:ascii="Arial" w:eastAsia="Calibri" w:hAnsi="Arial" w:cs="Arial"/>
      <w:color w:val="000000"/>
      <w:sz w:val="24"/>
      <w:szCs w:val="24"/>
    </w:rPr>
  </w:style>
  <w:style w:type="numbering" w:customStyle="1" w:styleId="NoList1">
    <w:name w:val="No List1"/>
    <w:next w:val="Bezpopisa"/>
    <w:uiPriority w:val="99"/>
    <w:semiHidden/>
    <w:unhideWhenUsed/>
    <w:rsid w:val="00374FB8"/>
  </w:style>
  <w:style w:type="paragraph" w:styleId="Tijeloteksta">
    <w:name w:val="Body Text"/>
    <w:basedOn w:val="Normal"/>
    <w:link w:val="TijelotekstaChar"/>
    <w:semiHidden/>
    <w:rsid w:val="00374FB8"/>
    <w:pPr>
      <w:suppressAutoHyphens/>
      <w:overflowPunct w:val="0"/>
      <w:autoSpaceDE w:val="0"/>
      <w:autoSpaceDN w:val="0"/>
      <w:adjustRightInd w:val="0"/>
      <w:spacing w:after="0" w:line="240" w:lineRule="auto"/>
      <w:jc w:val="both"/>
    </w:pPr>
    <w:rPr>
      <w:rFonts w:ascii="Times New Roman" w:eastAsia="Times New Roman" w:hAnsi="Times New Roman" w:cs="Times New Roman"/>
      <w:spacing w:val="-3"/>
      <w:szCs w:val="20"/>
      <w:lang w:val="en-AU" w:eastAsia="hr-HR"/>
    </w:rPr>
  </w:style>
  <w:style w:type="character" w:customStyle="1" w:styleId="TijelotekstaChar">
    <w:name w:val="Tijelo teksta Char"/>
    <w:basedOn w:val="Zadanifontodlomka"/>
    <w:link w:val="Tijeloteksta"/>
    <w:semiHidden/>
    <w:rsid w:val="00374FB8"/>
    <w:rPr>
      <w:rFonts w:ascii="Times New Roman" w:eastAsia="Times New Roman" w:hAnsi="Times New Roman" w:cs="Times New Roman"/>
      <w:spacing w:val="-3"/>
      <w:szCs w:val="20"/>
      <w:lang w:val="en-AU" w:eastAsia="hr-HR"/>
    </w:rPr>
  </w:style>
  <w:style w:type="paragraph" w:customStyle="1" w:styleId="T-109">
    <w:name w:val="T-10/9"/>
    <w:basedOn w:val="Normal"/>
    <w:rsid w:val="00374FB8"/>
    <w:pPr>
      <w:widowControl w:val="0"/>
      <w:autoSpaceDE w:val="0"/>
      <w:autoSpaceDN w:val="0"/>
      <w:adjustRightInd w:val="0"/>
      <w:spacing w:after="0" w:line="240" w:lineRule="auto"/>
      <w:ind w:firstLine="342"/>
      <w:jc w:val="both"/>
    </w:pPr>
    <w:rPr>
      <w:rFonts w:ascii="Times-NewRoman" w:eastAsia="Times New Roman" w:hAnsi="Times-NewRoman" w:cs="Times New Roman"/>
      <w:sz w:val="21"/>
      <w:szCs w:val="21"/>
      <w:lang w:eastAsia="hr-HR"/>
    </w:rPr>
  </w:style>
  <w:style w:type="paragraph" w:styleId="Tijeloteksta2">
    <w:name w:val="Body Text 2"/>
    <w:basedOn w:val="Normal"/>
    <w:link w:val="Tijeloteksta2Char"/>
    <w:rsid w:val="00374FB8"/>
    <w:pPr>
      <w:spacing w:after="120" w:line="480" w:lineRule="auto"/>
    </w:pPr>
    <w:rPr>
      <w:rFonts w:ascii="Times New Roman" w:eastAsia="Times New Roman" w:hAnsi="Times New Roman" w:cs="Times New Roman"/>
      <w:sz w:val="20"/>
      <w:szCs w:val="20"/>
    </w:rPr>
  </w:style>
  <w:style w:type="character" w:customStyle="1" w:styleId="Tijeloteksta2Char">
    <w:name w:val="Tijelo teksta 2 Char"/>
    <w:basedOn w:val="Zadanifontodlomka"/>
    <w:link w:val="Tijeloteksta2"/>
    <w:rsid w:val="00374FB8"/>
    <w:rPr>
      <w:rFonts w:ascii="Times New Roman" w:eastAsia="Times New Roman" w:hAnsi="Times New Roman" w:cs="Times New Roman"/>
      <w:sz w:val="20"/>
      <w:szCs w:val="20"/>
    </w:rPr>
  </w:style>
  <w:style w:type="character" w:styleId="Hiperveza">
    <w:name w:val="Hyperlink"/>
    <w:uiPriority w:val="99"/>
    <w:unhideWhenUsed/>
    <w:rsid w:val="00374FB8"/>
    <w:rPr>
      <w:strike w:val="0"/>
      <w:dstrike w:val="0"/>
      <w:color w:val="125B2F"/>
      <w:u w:val="none"/>
      <w:effect w:val="none"/>
    </w:rPr>
  </w:style>
  <w:style w:type="character" w:customStyle="1" w:styleId="CharChar3">
    <w:name w:val="Char Char3"/>
    <w:rsid w:val="00374FB8"/>
    <w:rPr>
      <w:rFonts w:eastAsia="Calibri"/>
      <w:sz w:val="24"/>
      <w:szCs w:val="24"/>
      <w:lang w:val="hr-HR" w:eastAsia="en-US" w:bidi="ar-SA"/>
    </w:rPr>
  </w:style>
  <w:style w:type="table" w:customStyle="1" w:styleId="TableGrid1">
    <w:name w:val="Table Grid1"/>
    <w:basedOn w:val="Obinatablica"/>
    <w:next w:val="Reetkatablice"/>
    <w:rsid w:val="00374FB8"/>
    <w:pPr>
      <w:spacing w:after="200" w:line="276"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374FB8"/>
    <w:pPr>
      <w:autoSpaceDE w:val="0"/>
      <w:autoSpaceDN w:val="0"/>
      <w:adjustRightInd w:val="0"/>
      <w:spacing w:after="0" w:line="240" w:lineRule="auto"/>
    </w:pPr>
    <w:rPr>
      <w:rFonts w:ascii="Times New Roman" w:eastAsia="Times New Roman" w:hAnsi="Times New Roman" w:cs="Times New Roman"/>
      <w:sz w:val="24"/>
      <w:szCs w:val="24"/>
      <w:lang w:val="en-US"/>
    </w:rPr>
  </w:style>
  <w:style w:type="table" w:styleId="Svijetlareetka-Isticanje5">
    <w:name w:val="Light Grid Accent 5"/>
    <w:basedOn w:val="Obinatablica"/>
    <w:uiPriority w:val="62"/>
    <w:rsid w:val="00374FB8"/>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Svijetlareetka-Isticanje4">
    <w:name w:val="Light Grid Accent 4"/>
    <w:basedOn w:val="Obinatablica"/>
    <w:uiPriority w:val="62"/>
    <w:rsid w:val="00374FB8"/>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Shading-Accent51">
    <w:name w:val="Light Shading - Accent 51"/>
    <w:basedOn w:val="Obinatablica"/>
    <w:next w:val="Svijetlosjenanje-Isticanje5"/>
    <w:uiPriority w:val="60"/>
    <w:rsid w:val="00374FB8"/>
    <w:pPr>
      <w:spacing w:after="0" w:line="240" w:lineRule="auto"/>
    </w:pPr>
    <w:rPr>
      <w:rFonts w:ascii="Times New Roman" w:eastAsia="Times New Roman" w:hAnsi="Times New Roman" w:cs="Times New Roman"/>
      <w:color w:val="31849B"/>
      <w:sz w:val="20"/>
      <w:szCs w:val="20"/>
      <w:lang w:eastAsia="hr-HR"/>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1">
    <w:name w:val="1"/>
    <w:basedOn w:val="Normal"/>
    <w:rsid w:val="00374FB8"/>
    <w:pPr>
      <w:suppressAutoHyphens/>
      <w:overflowPunct w:val="0"/>
      <w:autoSpaceDE w:val="0"/>
      <w:spacing w:after="0" w:line="240" w:lineRule="auto"/>
      <w:textAlignment w:val="baseline"/>
    </w:pPr>
    <w:rPr>
      <w:rFonts w:ascii="Arial" w:eastAsia="Times New Roman" w:hAnsi="Arial" w:cs="Arial"/>
      <w:szCs w:val="20"/>
    </w:rPr>
  </w:style>
  <w:style w:type="table" w:styleId="Svijetlosjenanje-Isticanje5">
    <w:name w:val="Light Shading Accent 5"/>
    <w:basedOn w:val="Obinatablica"/>
    <w:uiPriority w:val="60"/>
    <w:rsid w:val="00374FB8"/>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styleId="Uvuenotijeloteksta">
    <w:name w:val="Body Text Indent"/>
    <w:basedOn w:val="Normal"/>
    <w:link w:val="UvuenotijelotekstaChar"/>
    <w:uiPriority w:val="99"/>
    <w:semiHidden/>
    <w:unhideWhenUsed/>
    <w:rsid w:val="00374FB8"/>
    <w:pPr>
      <w:spacing w:after="120"/>
      <w:ind w:left="283"/>
    </w:pPr>
  </w:style>
  <w:style w:type="character" w:customStyle="1" w:styleId="UvuenotijelotekstaChar">
    <w:name w:val="Uvučeno tijelo teksta Char"/>
    <w:basedOn w:val="Zadanifontodlomka"/>
    <w:link w:val="Uvuenotijeloteksta"/>
    <w:uiPriority w:val="99"/>
    <w:semiHidden/>
    <w:rsid w:val="00374FB8"/>
  </w:style>
  <w:style w:type="table" w:customStyle="1" w:styleId="Reetkatablice1">
    <w:name w:val="Rešetka tablice1"/>
    <w:basedOn w:val="Obinatablica"/>
    <w:next w:val="Reetkatablice"/>
    <w:uiPriority w:val="59"/>
    <w:rsid w:val="00374FB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Zadanifontodlomka"/>
    <w:rsid w:val="00374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43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https://www.zakon.hr/cms.htm?id=44277" TargetMode="External"/><Relationship Id="rId18" Type="http://schemas.openxmlformats.org/officeDocument/2006/relationships/hyperlink" Target="http://www.ksz.hr" TargetMode="External"/><Relationship Id="rId3" Type="http://schemas.openxmlformats.org/officeDocument/2006/relationships/settings" Target="settings.xml"/><Relationship Id="rId21" Type="http://schemas.openxmlformats.org/officeDocument/2006/relationships/hyperlink" Target="https://www.zakon.hr/z/3067/Zakon-o-socijalnoj-skrbi-2020-2022" TargetMode="External"/><Relationship Id="rId7" Type="http://schemas.openxmlformats.org/officeDocument/2006/relationships/image" Target="media/image3.jpeg"/><Relationship Id="rId12" Type="http://schemas.openxmlformats.org/officeDocument/2006/relationships/hyperlink" Target="https://www.zakon.hr/cms.htm?id=40903" TargetMode="External"/><Relationship Id="rId17" Type="http://schemas.openxmlformats.org/officeDocument/2006/relationships/hyperlink" Target="https://www.zakon.hr/cms.htm?id=40755" TargetMode="External"/><Relationship Id="rId2" Type="http://schemas.openxmlformats.org/officeDocument/2006/relationships/styles" Target="styles.xml"/><Relationship Id="rId16" Type="http://schemas.openxmlformats.org/officeDocument/2006/relationships/hyperlink" Target="https://www.zakon.hr/cms.htm?id=18801" TargetMode="External"/><Relationship Id="rId20" Type="http://schemas.openxmlformats.org/officeDocument/2006/relationships/hyperlink" Target="http://www.karlovac.hr"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karlovac.hr/UserDocsImages/dokumenti/Razno/5GGK10.pdf" TargetMode="External"/><Relationship Id="rId5" Type="http://schemas.openxmlformats.org/officeDocument/2006/relationships/image" Target="media/image1.png"/><Relationship Id="rId15" Type="http://schemas.openxmlformats.org/officeDocument/2006/relationships/hyperlink" Target="https://www.zakon.hr/cms.htm?id=18799" TargetMode="External"/><Relationship Id="rId23" Type="http://schemas.openxmlformats.org/officeDocument/2006/relationships/theme" Target="theme/theme1.xml"/><Relationship Id="rId10" Type="http://schemas.openxmlformats.org/officeDocument/2006/relationships/image" Target="media/image6.emf"/><Relationship Id="rId19" Type="http://schemas.openxmlformats.org/officeDocument/2006/relationships/hyperlink" Target="http://www.karlovac.hr" TargetMode="Externa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hyperlink" Target="https://www.zakon.hr/cms.htm?id=45094" TargetMode="External"/><Relationship Id="rId22"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128</Pages>
  <Words>49631</Words>
  <Characters>282901</Characters>
  <Application>Microsoft Office Word</Application>
  <DocSecurity>0</DocSecurity>
  <Lines>2357</Lines>
  <Paragraphs>663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Mileusnić</dc:creator>
  <cp:keywords/>
  <dc:description/>
  <cp:lastModifiedBy>Mirna Mileusnić</cp:lastModifiedBy>
  <cp:revision>2</cp:revision>
  <cp:lastPrinted>2022-12-05T12:46:00Z</cp:lastPrinted>
  <dcterms:created xsi:type="dcterms:W3CDTF">2023-01-12T09:07:00Z</dcterms:created>
  <dcterms:modified xsi:type="dcterms:W3CDTF">2023-01-12T09:07:00Z</dcterms:modified>
</cp:coreProperties>
</file>