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528C1" w14:textId="11C267A2" w:rsidR="00C742E3" w:rsidRDefault="00C742E3" w:rsidP="00C742E3">
      <w:pPr>
        <w:spacing w:after="120"/>
        <w:jc w:val="center"/>
        <w:rPr>
          <w:b/>
          <w:sz w:val="22"/>
          <w:szCs w:val="22"/>
        </w:rPr>
      </w:pPr>
      <w:r w:rsidRPr="00171E7C">
        <w:rPr>
          <w:b/>
          <w:sz w:val="22"/>
          <w:szCs w:val="22"/>
        </w:rPr>
        <w:t xml:space="preserve">Obrazloženje </w:t>
      </w:r>
      <w:r w:rsidR="00F43C70">
        <w:rPr>
          <w:b/>
          <w:sz w:val="22"/>
          <w:szCs w:val="22"/>
        </w:rPr>
        <w:tab/>
      </w:r>
      <w:r w:rsidR="00F43C70">
        <w:rPr>
          <w:b/>
          <w:sz w:val="22"/>
          <w:szCs w:val="22"/>
        </w:rPr>
        <w:tab/>
      </w:r>
    </w:p>
    <w:p w14:paraId="6A0E6DDE" w14:textId="77777777" w:rsidR="00E77210" w:rsidRPr="00F43C70" w:rsidRDefault="00E77210" w:rsidP="00C742E3">
      <w:pPr>
        <w:spacing w:after="120"/>
        <w:jc w:val="center"/>
        <w:rPr>
          <w:b/>
          <w:color w:val="FF0000"/>
          <w:sz w:val="22"/>
          <w:szCs w:val="22"/>
        </w:rPr>
      </w:pPr>
    </w:p>
    <w:p w14:paraId="46657D91" w14:textId="4F8E49B8" w:rsidR="00C742E3" w:rsidRPr="00171E7C" w:rsidRDefault="00C742E3" w:rsidP="00C742E3">
      <w:pPr>
        <w:spacing w:afterLines="120" w:after="288"/>
        <w:ind w:firstLine="708"/>
        <w:jc w:val="both"/>
        <w:rPr>
          <w:sz w:val="22"/>
          <w:szCs w:val="22"/>
        </w:rPr>
      </w:pPr>
      <w:r w:rsidRPr="00171E7C">
        <w:rPr>
          <w:sz w:val="22"/>
          <w:szCs w:val="22"/>
        </w:rPr>
        <w:t>Detaljni plana uređenja „Pivovara“ (Glasnik Grada Karlovca broj 3/95 i 8/06 – u daljnjem tekstu: Plan</w:t>
      </w:r>
      <w:r w:rsidR="00A45F4A">
        <w:rPr>
          <w:sz w:val="22"/>
          <w:szCs w:val="22"/>
        </w:rPr>
        <w:t>)</w:t>
      </w:r>
      <w:r w:rsidRPr="00171E7C">
        <w:rPr>
          <w:sz w:val="22"/>
          <w:szCs w:val="22"/>
        </w:rPr>
        <w:t xml:space="preserve">, usvojen je 1995. godine. Taj tip plana više ne postoji u hrvatskom sustavu prostornog planiranja, a člankom 198. Zakona </w:t>
      </w:r>
      <w:r w:rsidR="000014CF">
        <w:rPr>
          <w:sz w:val="22"/>
          <w:szCs w:val="22"/>
        </w:rPr>
        <w:t>o prostornom planiranju</w:t>
      </w:r>
      <w:r w:rsidR="00BD0759">
        <w:rPr>
          <w:sz w:val="22"/>
          <w:szCs w:val="22"/>
        </w:rPr>
        <w:t xml:space="preserve"> (NN broj 153/13,65/17,114/18,39/19 i 98/19</w:t>
      </w:r>
      <w:r w:rsidR="00366169">
        <w:rPr>
          <w:sz w:val="22"/>
          <w:szCs w:val="22"/>
        </w:rPr>
        <w:t xml:space="preserve"> </w:t>
      </w:r>
      <w:r w:rsidR="00A45F4A">
        <w:rPr>
          <w:sz w:val="22"/>
          <w:szCs w:val="22"/>
        </w:rPr>
        <w:t>-</w:t>
      </w:r>
      <w:r w:rsidR="00366169">
        <w:rPr>
          <w:sz w:val="22"/>
          <w:szCs w:val="22"/>
        </w:rPr>
        <w:t xml:space="preserve"> </w:t>
      </w:r>
      <w:r w:rsidR="00A45F4A">
        <w:rPr>
          <w:sz w:val="22"/>
          <w:szCs w:val="22"/>
        </w:rPr>
        <w:t xml:space="preserve">u daljnjem tekstu: Zakon) </w:t>
      </w:r>
      <w:r w:rsidRPr="00171E7C">
        <w:rPr>
          <w:sz w:val="22"/>
          <w:szCs w:val="22"/>
        </w:rPr>
        <w:t xml:space="preserve">propisano je da dokumenti prostornog uređenja doneseni na temelju propisa koji su važili prije stupanja na snagu Zakona ostaju na snazi te </w:t>
      </w:r>
      <w:r w:rsidR="004C6785">
        <w:rPr>
          <w:sz w:val="22"/>
          <w:szCs w:val="22"/>
        </w:rPr>
        <w:t xml:space="preserve">da </w:t>
      </w:r>
      <w:r w:rsidRPr="00171E7C">
        <w:rPr>
          <w:sz w:val="22"/>
          <w:szCs w:val="22"/>
        </w:rPr>
        <w:t>se isti mogu mijenjati i/ili dopunjavati</w:t>
      </w:r>
      <w:r w:rsidR="009A0C1B">
        <w:rPr>
          <w:sz w:val="22"/>
          <w:szCs w:val="22"/>
        </w:rPr>
        <w:t>,</w:t>
      </w:r>
      <w:r w:rsidRPr="00171E7C">
        <w:rPr>
          <w:sz w:val="22"/>
          <w:szCs w:val="22"/>
        </w:rPr>
        <w:t xml:space="preserve"> te staviti izvan snage.</w:t>
      </w:r>
    </w:p>
    <w:p w14:paraId="7ECBCF4E" w14:textId="0185555D" w:rsidR="00A63361" w:rsidRPr="00241D6C" w:rsidRDefault="00C742E3" w:rsidP="0019100D">
      <w:pPr>
        <w:spacing w:afterLines="120" w:after="288"/>
        <w:ind w:firstLine="708"/>
        <w:jc w:val="both"/>
        <w:rPr>
          <w:bCs/>
          <w:sz w:val="22"/>
          <w:szCs w:val="22"/>
        </w:rPr>
      </w:pPr>
      <w:r w:rsidRPr="00171E7C">
        <w:rPr>
          <w:sz w:val="22"/>
          <w:szCs w:val="22"/>
        </w:rPr>
        <w:t>Analizom važeće prostorno-planske dokumentacije, uzimajući u obzir činjenic</w:t>
      </w:r>
      <w:r w:rsidR="00F93BD4">
        <w:rPr>
          <w:sz w:val="22"/>
          <w:szCs w:val="22"/>
        </w:rPr>
        <w:t>e</w:t>
      </w:r>
      <w:r w:rsidRPr="00171E7C">
        <w:rPr>
          <w:sz w:val="22"/>
          <w:szCs w:val="22"/>
        </w:rPr>
        <w:t xml:space="preserve"> da se radi o Planu koji je na snazi od 1995. godine, a jedine izmjene i dopune je imao 2006.</w:t>
      </w:r>
      <w:r w:rsidR="009A0C1B">
        <w:rPr>
          <w:sz w:val="22"/>
          <w:szCs w:val="22"/>
        </w:rPr>
        <w:t>godine</w:t>
      </w:r>
      <w:r w:rsidRPr="00171E7C">
        <w:rPr>
          <w:sz w:val="22"/>
          <w:szCs w:val="22"/>
        </w:rPr>
        <w:t xml:space="preserve">, te da je tijekom tog vremena znatno izmijenjena zakonska regulativa, zaključeno je da se pristupi zasebnom stavljanju Plana izvan snage, a da se za područje </w:t>
      </w:r>
      <w:r w:rsidR="009012D8">
        <w:rPr>
          <w:sz w:val="22"/>
          <w:szCs w:val="22"/>
        </w:rPr>
        <w:t>p</w:t>
      </w:r>
      <w:r w:rsidRPr="00171E7C">
        <w:rPr>
          <w:sz w:val="22"/>
          <w:szCs w:val="22"/>
        </w:rPr>
        <w:t xml:space="preserve">ivovare donese </w:t>
      </w:r>
      <w:bookmarkStart w:id="0" w:name="_Hlk89421099"/>
      <w:r w:rsidRPr="00171E7C">
        <w:rPr>
          <w:sz w:val="22"/>
          <w:szCs w:val="22"/>
        </w:rPr>
        <w:t xml:space="preserve">Urbanistički plan uređenja </w:t>
      </w:r>
      <w:bookmarkEnd w:id="0"/>
      <w:r w:rsidR="00C217D9" w:rsidRPr="00171E7C">
        <w:rPr>
          <w:sz w:val="22"/>
          <w:szCs w:val="22"/>
        </w:rPr>
        <w:t xml:space="preserve">„Pivovara“ </w:t>
      </w:r>
      <w:r w:rsidR="00AD717A" w:rsidRPr="00171E7C">
        <w:rPr>
          <w:sz w:val="22"/>
          <w:szCs w:val="22"/>
        </w:rPr>
        <w:t>za područje od nasipa uz rijeku Kupu do postojeće izgradnje proizvodne namjene uz ulicu Dubovac (ujedno i državne ceste D6)</w:t>
      </w:r>
      <w:r w:rsidR="00F93BD4">
        <w:rPr>
          <w:sz w:val="22"/>
          <w:szCs w:val="22"/>
        </w:rPr>
        <w:t>,</w:t>
      </w:r>
      <w:r w:rsidR="00AD717A" w:rsidRPr="00171E7C">
        <w:rPr>
          <w:sz w:val="22"/>
          <w:szCs w:val="22"/>
        </w:rPr>
        <w:t xml:space="preserve"> te od planirane prometnice (oznaka u GUP-u 25-1) do stambene izgradnja u ulici Matije Jurja Šporera</w:t>
      </w:r>
      <w:r w:rsidRPr="00171E7C">
        <w:rPr>
          <w:sz w:val="22"/>
          <w:szCs w:val="22"/>
        </w:rPr>
        <w:t xml:space="preserve">, obzirom da </w:t>
      </w:r>
      <w:r w:rsidR="000014CF">
        <w:rPr>
          <w:sz w:val="22"/>
          <w:szCs w:val="22"/>
        </w:rPr>
        <w:t xml:space="preserve">se </w:t>
      </w:r>
      <w:r w:rsidR="00931690" w:rsidRPr="00171E7C">
        <w:rPr>
          <w:sz w:val="22"/>
          <w:szCs w:val="22"/>
        </w:rPr>
        <w:t xml:space="preserve">sukladno Zakonu </w:t>
      </w:r>
      <w:r w:rsidRPr="00171E7C">
        <w:rPr>
          <w:sz w:val="22"/>
          <w:szCs w:val="22"/>
        </w:rPr>
        <w:t xml:space="preserve">radi o planu iste razine. </w:t>
      </w:r>
      <w:r w:rsidR="003E2407" w:rsidRPr="00241D6C">
        <w:rPr>
          <w:sz w:val="22"/>
          <w:szCs w:val="22"/>
        </w:rPr>
        <w:t>I</w:t>
      </w:r>
      <w:r w:rsidR="00A63361" w:rsidRPr="00241D6C">
        <w:rPr>
          <w:bCs/>
          <w:sz w:val="22"/>
          <w:szCs w:val="22"/>
        </w:rPr>
        <w:t xml:space="preserve">stovremeno s postupkom stavljanja izvan snage </w:t>
      </w:r>
      <w:bookmarkStart w:id="1" w:name="_Hlk85633972"/>
      <w:r w:rsidR="00A63361" w:rsidRPr="00241D6C">
        <w:rPr>
          <w:bCs/>
          <w:sz w:val="22"/>
          <w:szCs w:val="22"/>
        </w:rPr>
        <w:t xml:space="preserve">Plana, </w:t>
      </w:r>
      <w:bookmarkEnd w:id="1"/>
      <w:r w:rsidR="00A55BBB" w:rsidRPr="00241D6C">
        <w:rPr>
          <w:bCs/>
          <w:sz w:val="22"/>
          <w:szCs w:val="22"/>
        </w:rPr>
        <w:t>vodio</w:t>
      </w:r>
      <w:r w:rsidR="003E2407" w:rsidRPr="00241D6C">
        <w:rPr>
          <w:bCs/>
          <w:sz w:val="22"/>
          <w:szCs w:val="22"/>
        </w:rPr>
        <w:t xml:space="preserve"> se</w:t>
      </w:r>
      <w:r w:rsidR="00C178CA" w:rsidRPr="00241D6C">
        <w:rPr>
          <w:bCs/>
          <w:sz w:val="22"/>
          <w:szCs w:val="22"/>
        </w:rPr>
        <w:t xml:space="preserve"> </w:t>
      </w:r>
      <w:r w:rsidR="00A55BBB" w:rsidRPr="00241D6C">
        <w:rPr>
          <w:bCs/>
          <w:sz w:val="22"/>
          <w:szCs w:val="22"/>
        </w:rPr>
        <w:t xml:space="preserve">postupak izrade Urbanističkog plana uređenja </w:t>
      </w:r>
      <w:r w:rsidR="00BE0E17" w:rsidRPr="00241D6C">
        <w:rPr>
          <w:bCs/>
          <w:sz w:val="22"/>
          <w:szCs w:val="22"/>
        </w:rPr>
        <w:t>„Pivovara“</w:t>
      </w:r>
      <w:r w:rsidR="00A63361" w:rsidRPr="00241D6C">
        <w:rPr>
          <w:bCs/>
          <w:sz w:val="22"/>
          <w:szCs w:val="22"/>
        </w:rPr>
        <w:t xml:space="preserve"> </w:t>
      </w:r>
      <w:r w:rsidR="00FC2B56" w:rsidRPr="00241D6C">
        <w:rPr>
          <w:bCs/>
          <w:sz w:val="22"/>
          <w:szCs w:val="22"/>
        </w:rPr>
        <w:t xml:space="preserve">koji se </w:t>
      </w:r>
      <w:r w:rsidR="00A63361" w:rsidRPr="00241D6C">
        <w:rPr>
          <w:bCs/>
          <w:sz w:val="22"/>
          <w:szCs w:val="22"/>
        </w:rPr>
        <w:t>ne može donijeti prije stavljanja izvan snage</w:t>
      </w:r>
      <w:r w:rsidR="00FC2B56" w:rsidRPr="00241D6C">
        <w:rPr>
          <w:sz w:val="22"/>
          <w:szCs w:val="22"/>
        </w:rPr>
        <w:t xml:space="preserve"> ovog </w:t>
      </w:r>
      <w:r w:rsidR="00FC2B56" w:rsidRPr="00241D6C">
        <w:rPr>
          <w:bCs/>
          <w:sz w:val="22"/>
          <w:szCs w:val="22"/>
        </w:rPr>
        <w:t>Plana</w:t>
      </w:r>
      <w:r w:rsidR="00A63361" w:rsidRPr="00241D6C">
        <w:rPr>
          <w:bCs/>
          <w:sz w:val="22"/>
          <w:szCs w:val="22"/>
        </w:rPr>
        <w:t>.</w:t>
      </w:r>
    </w:p>
    <w:p w14:paraId="49D9D046" w14:textId="67B2D243" w:rsidR="00AC76EA" w:rsidRDefault="00DB2AD4" w:rsidP="00AC76EA">
      <w:pPr>
        <w:tabs>
          <w:tab w:val="left" w:pos="0"/>
        </w:tabs>
        <w:suppressAutoHyphens w:val="0"/>
        <w:spacing w:afterLines="120" w:after="288"/>
        <w:jc w:val="both"/>
        <w:rPr>
          <w:sz w:val="22"/>
          <w:szCs w:val="22"/>
          <w:lang w:val="en-AU"/>
        </w:rPr>
      </w:pPr>
      <w:r>
        <w:rPr>
          <w:sz w:val="22"/>
          <w:szCs w:val="22"/>
        </w:rPr>
        <w:tab/>
      </w:r>
      <w:r w:rsidRPr="006F7C46">
        <w:rPr>
          <w:color w:val="FF0000"/>
          <w:sz w:val="22"/>
          <w:szCs w:val="22"/>
          <w:lang w:val="en-AU"/>
        </w:rPr>
        <w:t xml:space="preserve"> </w:t>
      </w:r>
      <w:r w:rsidR="005255EF" w:rsidRPr="00171E7C">
        <w:rPr>
          <w:sz w:val="22"/>
          <w:szCs w:val="22"/>
        </w:rPr>
        <w:t>Člankom 113. Zakona propisano je da se odredbe kojima je uređena izrada i donošenje prostornih planova na odgovarajući način primjenjuju i na njihovo zasebno stavljanje izvan snage.</w:t>
      </w:r>
      <w:r w:rsidR="00AC76EA" w:rsidRPr="00AC76EA">
        <w:rPr>
          <w:sz w:val="22"/>
          <w:szCs w:val="22"/>
        </w:rPr>
        <w:t xml:space="preserve"> </w:t>
      </w:r>
    </w:p>
    <w:p w14:paraId="2106F8D1" w14:textId="7EA2BBFC" w:rsidR="00E506FD" w:rsidRDefault="00537C6B" w:rsidP="00C87016">
      <w:pPr>
        <w:tabs>
          <w:tab w:val="left" w:pos="0"/>
        </w:tabs>
        <w:suppressAutoHyphens w:val="0"/>
        <w:spacing w:afterLines="120" w:after="288"/>
        <w:jc w:val="both"/>
        <w:rPr>
          <w:sz w:val="22"/>
          <w:szCs w:val="22"/>
          <w:lang w:val="en-AU"/>
        </w:rPr>
      </w:pPr>
      <w:r>
        <w:rPr>
          <w:sz w:val="22"/>
          <w:szCs w:val="22"/>
        </w:rPr>
        <w:tab/>
      </w:r>
      <w:r w:rsidR="00332230" w:rsidRPr="00332230">
        <w:rPr>
          <w:sz w:val="22"/>
          <w:szCs w:val="22"/>
        </w:rPr>
        <w:t xml:space="preserve">Temeljem čl. 79. i 113. Zakona, postupak stavljanja </w:t>
      </w:r>
      <w:r w:rsidR="00AD590A">
        <w:rPr>
          <w:sz w:val="22"/>
          <w:szCs w:val="22"/>
        </w:rPr>
        <w:t xml:space="preserve">Plana </w:t>
      </w:r>
      <w:r w:rsidR="00332230" w:rsidRPr="00332230">
        <w:rPr>
          <w:sz w:val="22"/>
          <w:szCs w:val="22"/>
        </w:rPr>
        <w:t xml:space="preserve">izvan snage započeo je </w:t>
      </w:r>
      <w:r w:rsidR="00655DEC" w:rsidRPr="00862FA1">
        <w:rPr>
          <w:sz w:val="22"/>
          <w:szCs w:val="22"/>
          <w:lang w:val="en-AU" w:eastAsia="en-US"/>
        </w:rPr>
        <w:t xml:space="preserve">donošenjem Odluke o </w:t>
      </w:r>
      <w:r w:rsidR="00802ABA">
        <w:rPr>
          <w:sz w:val="22"/>
          <w:szCs w:val="22"/>
          <w:lang w:val="en-AU" w:eastAsia="en-US"/>
        </w:rPr>
        <w:t>provođenj</w:t>
      </w:r>
      <w:r w:rsidR="00AD590A">
        <w:rPr>
          <w:sz w:val="22"/>
          <w:szCs w:val="22"/>
          <w:lang w:val="en-AU" w:eastAsia="en-US"/>
        </w:rPr>
        <w:t>u</w:t>
      </w:r>
      <w:r w:rsidR="00802ABA">
        <w:rPr>
          <w:sz w:val="22"/>
          <w:szCs w:val="22"/>
          <w:lang w:val="en-AU" w:eastAsia="en-US"/>
        </w:rPr>
        <w:t xml:space="preserve"> </w:t>
      </w:r>
      <w:r w:rsidR="002F4705">
        <w:rPr>
          <w:sz w:val="22"/>
          <w:szCs w:val="22"/>
          <w:lang w:val="en-AU" w:eastAsia="en-US"/>
        </w:rPr>
        <w:t xml:space="preserve">postupka </w:t>
      </w:r>
      <w:r w:rsidR="00310418">
        <w:rPr>
          <w:sz w:val="22"/>
          <w:szCs w:val="22"/>
          <w:lang w:val="en-AU" w:eastAsia="en-US"/>
        </w:rPr>
        <w:t>stavljanj</w:t>
      </w:r>
      <w:r w:rsidR="002F4705">
        <w:rPr>
          <w:sz w:val="22"/>
          <w:szCs w:val="22"/>
          <w:lang w:val="en-AU" w:eastAsia="en-US"/>
        </w:rPr>
        <w:t>a</w:t>
      </w:r>
      <w:r w:rsidR="00310418">
        <w:rPr>
          <w:sz w:val="22"/>
          <w:szCs w:val="22"/>
          <w:lang w:val="en-AU" w:eastAsia="en-US"/>
        </w:rPr>
        <w:t xml:space="preserve"> izvan snage </w:t>
      </w:r>
      <w:bookmarkStart w:id="2" w:name="_Hlk115880757"/>
      <w:r w:rsidR="009D2507">
        <w:rPr>
          <w:sz w:val="22"/>
          <w:szCs w:val="22"/>
          <w:lang w:val="en-AU" w:eastAsia="en-US"/>
        </w:rPr>
        <w:t xml:space="preserve">Detaljnog plana </w:t>
      </w:r>
      <w:r w:rsidR="002F4705">
        <w:rPr>
          <w:sz w:val="22"/>
          <w:szCs w:val="22"/>
          <w:lang w:val="en-AU" w:eastAsia="en-US"/>
        </w:rPr>
        <w:t xml:space="preserve">uređenja </w:t>
      </w:r>
      <w:r w:rsidR="009D2507">
        <w:rPr>
          <w:sz w:val="22"/>
          <w:szCs w:val="22"/>
          <w:lang w:val="en-AU" w:eastAsia="en-US"/>
        </w:rPr>
        <w:t>“Pivovara</w:t>
      </w:r>
      <w:r w:rsidR="00655DEC" w:rsidRPr="00862FA1">
        <w:rPr>
          <w:color w:val="000000"/>
          <w:sz w:val="22"/>
          <w:szCs w:val="22"/>
          <w:lang w:eastAsia="en-US"/>
        </w:rPr>
        <w:t xml:space="preserve"> </w:t>
      </w:r>
      <w:bookmarkEnd w:id="2"/>
      <w:r w:rsidR="00655DEC" w:rsidRPr="00862FA1">
        <w:rPr>
          <w:sz w:val="22"/>
          <w:szCs w:val="22"/>
          <w:lang w:val="en-AU" w:eastAsia="en-US"/>
        </w:rPr>
        <w:t>(„Glasnik“ Grada Karlovca br.22/21).</w:t>
      </w:r>
      <w:r w:rsidR="009D2507">
        <w:rPr>
          <w:sz w:val="22"/>
          <w:szCs w:val="22"/>
        </w:rPr>
        <w:t xml:space="preserve"> </w:t>
      </w:r>
      <w:r w:rsidR="00332230" w:rsidRPr="00332230">
        <w:rPr>
          <w:sz w:val="22"/>
          <w:szCs w:val="22"/>
        </w:rPr>
        <w:t xml:space="preserve">Po donošenju </w:t>
      </w:r>
      <w:r w:rsidR="004A01F4">
        <w:rPr>
          <w:sz w:val="22"/>
          <w:szCs w:val="22"/>
        </w:rPr>
        <w:t>te</w:t>
      </w:r>
      <w:r w:rsidR="00585820">
        <w:rPr>
          <w:sz w:val="22"/>
          <w:szCs w:val="22"/>
        </w:rPr>
        <w:t xml:space="preserve"> o</w:t>
      </w:r>
      <w:r w:rsidR="00332230" w:rsidRPr="00332230">
        <w:rPr>
          <w:sz w:val="22"/>
          <w:szCs w:val="22"/>
        </w:rPr>
        <w:t xml:space="preserve">dluke slijedilo je upućivanje poziva za dostavu zahtjeva </w:t>
      </w:r>
      <w:r w:rsidR="003F300C">
        <w:rPr>
          <w:sz w:val="22"/>
          <w:szCs w:val="22"/>
        </w:rPr>
        <w:t xml:space="preserve">od strane </w:t>
      </w:r>
      <w:r w:rsidR="00332230" w:rsidRPr="00332230">
        <w:rPr>
          <w:sz w:val="22"/>
          <w:szCs w:val="22"/>
        </w:rPr>
        <w:t xml:space="preserve">javnopravnih tijela. </w:t>
      </w:r>
    </w:p>
    <w:p w14:paraId="447C7E3F" w14:textId="779DC509" w:rsidR="003C698E" w:rsidRDefault="0040101E" w:rsidP="00530ADE">
      <w:pPr>
        <w:tabs>
          <w:tab w:val="left" w:pos="0"/>
        </w:tabs>
        <w:suppressAutoHyphens w:val="0"/>
        <w:spacing w:afterLines="120" w:after="288"/>
        <w:jc w:val="both"/>
        <w:rPr>
          <w:sz w:val="22"/>
          <w:szCs w:val="22"/>
          <w:lang w:val="en-AU"/>
        </w:rPr>
      </w:pPr>
      <w:r>
        <w:rPr>
          <w:sz w:val="22"/>
          <w:szCs w:val="22"/>
          <w:lang w:val="en-AU"/>
        </w:rPr>
        <w:tab/>
      </w:r>
      <w:r w:rsidR="003C698E" w:rsidRPr="003C698E">
        <w:rPr>
          <w:sz w:val="22"/>
          <w:szCs w:val="22"/>
          <w:lang w:val="en-AU"/>
        </w:rPr>
        <w:t xml:space="preserve">U skladu s čl.88. Zakona u veljači 2022.godine javnost je obaviještena o </w:t>
      </w:r>
      <w:r w:rsidR="003C698E">
        <w:rPr>
          <w:sz w:val="22"/>
          <w:szCs w:val="22"/>
          <w:lang w:val="en-AU"/>
        </w:rPr>
        <w:t>provođenje postupka stavljanja izvan snage</w:t>
      </w:r>
      <w:r w:rsidR="003C698E" w:rsidRPr="003C698E">
        <w:rPr>
          <w:sz w:val="22"/>
          <w:szCs w:val="22"/>
          <w:lang w:val="en-AU"/>
        </w:rPr>
        <w:t xml:space="preserve"> Plana na mrežnim stranicama Grada Karlovca </w:t>
      </w:r>
      <w:proofErr w:type="spellStart"/>
      <w:r w:rsidR="003C698E" w:rsidRPr="003C698E">
        <w:rPr>
          <w:sz w:val="22"/>
          <w:szCs w:val="22"/>
          <w:lang w:val="en-AU"/>
        </w:rPr>
        <w:t>i</w:t>
      </w:r>
      <w:proofErr w:type="spellEnd"/>
      <w:r w:rsidR="003C698E" w:rsidRPr="003C698E">
        <w:rPr>
          <w:sz w:val="22"/>
          <w:szCs w:val="22"/>
          <w:lang w:val="en-AU"/>
        </w:rPr>
        <w:t xml:space="preserve"> </w:t>
      </w:r>
      <w:r w:rsidR="003F300C">
        <w:rPr>
          <w:sz w:val="22"/>
          <w:szCs w:val="22"/>
          <w:lang w:val="en-AU"/>
        </w:rPr>
        <w:t xml:space="preserve">na </w:t>
      </w:r>
      <w:r w:rsidR="003C698E" w:rsidRPr="003C698E">
        <w:rPr>
          <w:sz w:val="22"/>
          <w:szCs w:val="22"/>
          <w:lang w:val="en-AU"/>
        </w:rPr>
        <w:t>mrežnim stranicama Karlovačke županije.</w:t>
      </w:r>
    </w:p>
    <w:p w14:paraId="0D582F7E" w14:textId="18DDCBE6" w:rsidR="00C2669E" w:rsidRDefault="00C2669E" w:rsidP="00530ADE">
      <w:pPr>
        <w:tabs>
          <w:tab w:val="left" w:pos="0"/>
        </w:tabs>
        <w:suppressAutoHyphens w:val="0"/>
        <w:spacing w:afterLines="120" w:after="288"/>
        <w:jc w:val="both"/>
        <w:rPr>
          <w:sz w:val="22"/>
          <w:szCs w:val="22"/>
          <w:lang w:val="en-AU"/>
        </w:rPr>
      </w:pPr>
      <w:r>
        <w:rPr>
          <w:sz w:val="22"/>
          <w:szCs w:val="22"/>
        </w:rPr>
        <w:tab/>
      </w:r>
      <w:r w:rsidRPr="00332230">
        <w:rPr>
          <w:sz w:val="22"/>
          <w:szCs w:val="22"/>
        </w:rPr>
        <w:t xml:space="preserve">Stručni izrađivač elaborata za potrebe stavljanja </w:t>
      </w:r>
      <w:r w:rsidR="003F300C" w:rsidRPr="003F300C">
        <w:rPr>
          <w:sz w:val="22"/>
          <w:szCs w:val="22"/>
        </w:rPr>
        <w:t xml:space="preserve">Plana </w:t>
      </w:r>
      <w:r w:rsidRPr="00332230">
        <w:rPr>
          <w:sz w:val="22"/>
          <w:szCs w:val="22"/>
        </w:rPr>
        <w:t xml:space="preserve">izvan snage je </w:t>
      </w:r>
      <w:proofErr w:type="spellStart"/>
      <w:r w:rsidRPr="00332230">
        <w:rPr>
          <w:sz w:val="22"/>
          <w:szCs w:val="22"/>
        </w:rPr>
        <w:t>APE.d.o.o</w:t>
      </w:r>
      <w:proofErr w:type="spellEnd"/>
      <w:r w:rsidRPr="00332230">
        <w:rPr>
          <w:sz w:val="22"/>
          <w:szCs w:val="22"/>
        </w:rPr>
        <w:t>. iz Zagreba.</w:t>
      </w:r>
    </w:p>
    <w:p w14:paraId="44C64E11" w14:textId="08D39521" w:rsidR="0040101E" w:rsidRDefault="003C698E" w:rsidP="00530ADE">
      <w:pPr>
        <w:tabs>
          <w:tab w:val="left" w:pos="0"/>
        </w:tabs>
        <w:suppressAutoHyphens w:val="0"/>
        <w:spacing w:afterLines="120" w:after="288"/>
        <w:jc w:val="both"/>
        <w:rPr>
          <w:sz w:val="22"/>
          <w:szCs w:val="22"/>
          <w:lang w:val="en-AU"/>
        </w:rPr>
      </w:pPr>
      <w:r>
        <w:rPr>
          <w:sz w:val="22"/>
          <w:szCs w:val="22"/>
          <w:lang w:val="en-AU"/>
        </w:rPr>
        <w:tab/>
      </w:r>
      <w:r w:rsidR="00530ADE" w:rsidRPr="0040101E">
        <w:rPr>
          <w:sz w:val="22"/>
          <w:szCs w:val="22"/>
          <w:lang w:val="en-AU"/>
        </w:rPr>
        <w:t xml:space="preserve">Javnost je sudjelovala </w:t>
      </w:r>
      <w:r>
        <w:rPr>
          <w:sz w:val="22"/>
          <w:szCs w:val="22"/>
          <w:lang w:val="en-AU"/>
        </w:rPr>
        <w:t xml:space="preserve"> </w:t>
      </w:r>
      <w:r w:rsidR="00530ADE" w:rsidRPr="0040101E">
        <w:rPr>
          <w:sz w:val="22"/>
          <w:szCs w:val="22"/>
          <w:lang w:val="en-AU"/>
        </w:rPr>
        <w:t>kroz postupak javne rasprave od 2</w:t>
      </w:r>
      <w:r w:rsidR="00912575" w:rsidRPr="0040101E">
        <w:rPr>
          <w:sz w:val="22"/>
          <w:szCs w:val="22"/>
          <w:lang w:val="en-AU"/>
        </w:rPr>
        <w:t>0</w:t>
      </w:r>
      <w:r w:rsidR="00530ADE" w:rsidRPr="0040101E">
        <w:rPr>
          <w:sz w:val="22"/>
          <w:szCs w:val="22"/>
          <w:lang w:val="en-AU"/>
        </w:rPr>
        <w:t>.</w:t>
      </w:r>
      <w:r w:rsidR="00590525" w:rsidRPr="0040101E">
        <w:rPr>
          <w:sz w:val="22"/>
          <w:szCs w:val="22"/>
          <w:lang w:val="en-AU"/>
        </w:rPr>
        <w:t>07.2022.</w:t>
      </w:r>
      <w:r w:rsidR="00530ADE" w:rsidRPr="0040101E">
        <w:rPr>
          <w:sz w:val="22"/>
          <w:szCs w:val="22"/>
          <w:lang w:val="en-AU"/>
        </w:rPr>
        <w:t xml:space="preserve"> – 2</w:t>
      </w:r>
      <w:r w:rsidR="00590525" w:rsidRPr="0040101E">
        <w:rPr>
          <w:sz w:val="22"/>
          <w:szCs w:val="22"/>
          <w:lang w:val="en-AU"/>
        </w:rPr>
        <w:t>9</w:t>
      </w:r>
      <w:r w:rsidR="00530ADE" w:rsidRPr="0040101E">
        <w:rPr>
          <w:sz w:val="22"/>
          <w:szCs w:val="22"/>
          <w:lang w:val="en-AU"/>
        </w:rPr>
        <w:t>.</w:t>
      </w:r>
      <w:r w:rsidR="00590525" w:rsidRPr="0040101E">
        <w:rPr>
          <w:sz w:val="22"/>
          <w:szCs w:val="22"/>
          <w:lang w:val="en-AU"/>
        </w:rPr>
        <w:t>07</w:t>
      </w:r>
      <w:r w:rsidR="00530ADE" w:rsidRPr="0040101E">
        <w:rPr>
          <w:sz w:val="22"/>
          <w:szCs w:val="22"/>
          <w:lang w:val="en-AU"/>
        </w:rPr>
        <w:t>.202</w:t>
      </w:r>
      <w:r w:rsidR="00590525" w:rsidRPr="0040101E">
        <w:rPr>
          <w:sz w:val="22"/>
          <w:szCs w:val="22"/>
          <w:lang w:val="en-AU"/>
        </w:rPr>
        <w:t>2</w:t>
      </w:r>
      <w:r w:rsidR="00530ADE" w:rsidRPr="0040101E">
        <w:rPr>
          <w:sz w:val="22"/>
          <w:szCs w:val="22"/>
          <w:lang w:val="en-AU"/>
        </w:rPr>
        <w:t xml:space="preserve">. </w:t>
      </w:r>
    </w:p>
    <w:p w14:paraId="2F7C9227" w14:textId="70C73F6C" w:rsidR="00466F16" w:rsidRPr="008604C3" w:rsidRDefault="00466F16" w:rsidP="00466F16">
      <w:pPr>
        <w:ind w:firstLine="708"/>
        <w:jc w:val="both"/>
        <w:rPr>
          <w:sz w:val="22"/>
          <w:szCs w:val="22"/>
          <w:lang w:val="en-AU"/>
        </w:rPr>
      </w:pPr>
      <w:r w:rsidRPr="008604C3">
        <w:rPr>
          <w:sz w:val="22"/>
          <w:szCs w:val="22"/>
          <w:lang w:val="en-AU"/>
        </w:rPr>
        <w:t xml:space="preserve">Nakon što je Gradonačelnik zaključkom </w:t>
      </w:r>
      <w:r w:rsidRPr="008604C3">
        <w:rPr>
          <w:sz w:val="22"/>
          <w:szCs w:val="22"/>
          <w:lang w:val="en-US"/>
        </w:rPr>
        <w:t>KLASA: 350-02/21-0</w:t>
      </w:r>
      <w:r w:rsidR="00715BC7" w:rsidRPr="008604C3">
        <w:rPr>
          <w:sz w:val="22"/>
          <w:szCs w:val="22"/>
          <w:lang w:val="en-US"/>
        </w:rPr>
        <w:t>5</w:t>
      </w:r>
      <w:r w:rsidRPr="008604C3">
        <w:rPr>
          <w:sz w:val="22"/>
          <w:szCs w:val="22"/>
          <w:lang w:val="en-US"/>
        </w:rPr>
        <w:t>/</w:t>
      </w:r>
      <w:r w:rsidR="00EF1478" w:rsidRPr="008604C3">
        <w:rPr>
          <w:sz w:val="22"/>
          <w:szCs w:val="22"/>
          <w:lang w:val="en-US"/>
        </w:rPr>
        <w:t>01</w:t>
      </w:r>
      <w:r w:rsidRPr="008604C3">
        <w:rPr>
          <w:sz w:val="22"/>
          <w:szCs w:val="22"/>
          <w:lang w:val="en-US"/>
        </w:rPr>
        <w:t>, URBROJ: 2133-01-05-01/02-22-</w:t>
      </w:r>
      <w:r w:rsidR="00EF1478" w:rsidRPr="008604C3">
        <w:rPr>
          <w:sz w:val="22"/>
          <w:szCs w:val="22"/>
          <w:lang w:val="en-US"/>
        </w:rPr>
        <w:t>24</w:t>
      </w:r>
      <w:r w:rsidRPr="008604C3">
        <w:rPr>
          <w:sz w:val="22"/>
          <w:szCs w:val="22"/>
          <w:lang w:val="en-US"/>
        </w:rPr>
        <w:t xml:space="preserve"> od 13.07.2022., </w:t>
      </w:r>
      <w:r w:rsidRPr="008604C3">
        <w:rPr>
          <w:sz w:val="22"/>
          <w:szCs w:val="22"/>
          <w:lang w:val="en-AU"/>
        </w:rPr>
        <w:t xml:space="preserve">god. utvrdio prijedlog </w:t>
      </w:r>
      <w:r w:rsidR="00EF1478" w:rsidRPr="008604C3">
        <w:rPr>
          <w:sz w:val="22"/>
          <w:szCs w:val="22"/>
          <w:lang w:val="en-AU"/>
        </w:rPr>
        <w:t>Odluke</w:t>
      </w:r>
      <w:r w:rsidRPr="008604C3">
        <w:rPr>
          <w:sz w:val="22"/>
          <w:szCs w:val="22"/>
          <w:lang w:val="en-AU"/>
        </w:rPr>
        <w:t xml:space="preserve"> </w:t>
      </w:r>
      <w:r w:rsidR="00585820" w:rsidRPr="008604C3">
        <w:rPr>
          <w:sz w:val="22"/>
          <w:szCs w:val="22"/>
          <w:lang w:val="en-AU"/>
        </w:rPr>
        <w:t xml:space="preserve">o stavljanju izvan </w:t>
      </w:r>
      <w:r w:rsidR="00C2669E" w:rsidRPr="008604C3">
        <w:rPr>
          <w:sz w:val="22"/>
          <w:szCs w:val="22"/>
          <w:lang w:val="en-AU"/>
        </w:rPr>
        <w:t>snage</w:t>
      </w:r>
      <w:r w:rsidR="00DA788C" w:rsidRPr="008604C3">
        <w:rPr>
          <w:sz w:val="22"/>
          <w:szCs w:val="22"/>
          <w:lang w:val="en-AU"/>
        </w:rPr>
        <w:t xml:space="preserve"> Detaljnog plana uređenja “Pivovara” </w:t>
      </w:r>
      <w:r w:rsidR="00055974" w:rsidRPr="008604C3">
        <w:rPr>
          <w:sz w:val="22"/>
          <w:szCs w:val="22"/>
          <w:lang w:val="en-AU"/>
        </w:rPr>
        <w:t xml:space="preserve">(u </w:t>
      </w:r>
      <w:proofErr w:type="spellStart"/>
      <w:r w:rsidR="00055974" w:rsidRPr="008604C3">
        <w:rPr>
          <w:sz w:val="22"/>
          <w:szCs w:val="22"/>
          <w:lang w:val="en-AU"/>
        </w:rPr>
        <w:t>daljnjem</w:t>
      </w:r>
      <w:proofErr w:type="spellEnd"/>
      <w:r w:rsidR="00055974" w:rsidRPr="008604C3">
        <w:rPr>
          <w:sz w:val="22"/>
          <w:szCs w:val="22"/>
          <w:lang w:val="en-AU"/>
        </w:rPr>
        <w:t xml:space="preserve"> </w:t>
      </w:r>
      <w:proofErr w:type="spellStart"/>
      <w:r w:rsidR="00055974" w:rsidRPr="008604C3">
        <w:rPr>
          <w:sz w:val="22"/>
          <w:szCs w:val="22"/>
          <w:lang w:val="en-AU"/>
        </w:rPr>
        <w:t>tekstu</w:t>
      </w:r>
      <w:proofErr w:type="spellEnd"/>
      <w:r w:rsidR="00055974" w:rsidRPr="008604C3">
        <w:rPr>
          <w:sz w:val="22"/>
          <w:szCs w:val="22"/>
          <w:lang w:val="en-AU"/>
        </w:rPr>
        <w:t xml:space="preserve">: </w:t>
      </w:r>
      <w:proofErr w:type="spellStart"/>
      <w:r w:rsidR="00055974" w:rsidRPr="008604C3">
        <w:rPr>
          <w:sz w:val="22"/>
          <w:szCs w:val="22"/>
          <w:lang w:val="en-AU"/>
        </w:rPr>
        <w:t>Odluka</w:t>
      </w:r>
      <w:proofErr w:type="spellEnd"/>
      <w:r w:rsidR="00055974" w:rsidRPr="008604C3">
        <w:rPr>
          <w:sz w:val="22"/>
          <w:szCs w:val="22"/>
          <w:lang w:val="en-AU"/>
        </w:rPr>
        <w:t xml:space="preserve">) </w:t>
      </w:r>
      <w:proofErr w:type="spellStart"/>
      <w:r w:rsidR="00055974" w:rsidRPr="008604C3">
        <w:rPr>
          <w:sz w:val="22"/>
          <w:szCs w:val="22"/>
          <w:lang w:val="en-AU"/>
        </w:rPr>
        <w:t>i</w:t>
      </w:r>
      <w:proofErr w:type="spellEnd"/>
      <w:r w:rsidR="00DA788C" w:rsidRPr="008604C3">
        <w:rPr>
          <w:sz w:val="22"/>
          <w:szCs w:val="22"/>
          <w:lang w:val="en-AU"/>
        </w:rPr>
        <w:t xml:space="preserve"> </w:t>
      </w:r>
      <w:proofErr w:type="spellStart"/>
      <w:r w:rsidR="00055974" w:rsidRPr="008604C3">
        <w:rPr>
          <w:sz w:val="22"/>
          <w:szCs w:val="22"/>
          <w:lang w:val="en-AU"/>
        </w:rPr>
        <w:t>elaborat</w:t>
      </w:r>
      <w:proofErr w:type="spellEnd"/>
      <w:r w:rsidR="00055974" w:rsidRPr="008604C3">
        <w:rPr>
          <w:sz w:val="22"/>
          <w:szCs w:val="22"/>
          <w:lang w:val="en-AU"/>
        </w:rPr>
        <w:t xml:space="preserve"> za javnu raspravu, </w:t>
      </w:r>
      <w:r w:rsidRPr="008604C3">
        <w:rPr>
          <w:sz w:val="22"/>
          <w:szCs w:val="22"/>
          <w:lang w:val="en-AU"/>
        </w:rPr>
        <w:t xml:space="preserve">nadležni upravni odjel je objavio javnu raspravu, kao </w:t>
      </w:r>
      <w:proofErr w:type="spellStart"/>
      <w:r w:rsidRPr="008604C3">
        <w:rPr>
          <w:sz w:val="22"/>
          <w:szCs w:val="22"/>
          <w:lang w:val="en-AU"/>
        </w:rPr>
        <w:t>i</w:t>
      </w:r>
      <w:proofErr w:type="spellEnd"/>
      <w:r w:rsidRPr="008604C3">
        <w:rPr>
          <w:sz w:val="22"/>
          <w:szCs w:val="22"/>
          <w:lang w:val="en-AU"/>
        </w:rPr>
        <w:t xml:space="preserve"> rok za davanje primjedaba, prijedloga </w:t>
      </w:r>
      <w:proofErr w:type="spellStart"/>
      <w:r w:rsidRPr="008604C3">
        <w:rPr>
          <w:sz w:val="22"/>
          <w:szCs w:val="22"/>
          <w:lang w:val="en-AU"/>
        </w:rPr>
        <w:t>i</w:t>
      </w:r>
      <w:proofErr w:type="spellEnd"/>
      <w:r w:rsidRPr="008604C3">
        <w:rPr>
          <w:sz w:val="22"/>
          <w:szCs w:val="22"/>
          <w:lang w:val="en-AU"/>
        </w:rPr>
        <w:t xml:space="preserve"> komentara. </w:t>
      </w:r>
    </w:p>
    <w:p w14:paraId="58FFB7BC" w14:textId="5F0BADD5" w:rsidR="00466F16" w:rsidRPr="00C12C53" w:rsidRDefault="00466F16" w:rsidP="00466F16">
      <w:pPr>
        <w:ind w:firstLine="680"/>
        <w:jc w:val="both"/>
        <w:rPr>
          <w:rFonts w:eastAsia="Calibri"/>
          <w:sz w:val="22"/>
          <w:szCs w:val="22"/>
          <w:lang w:eastAsia="hr-HR"/>
        </w:rPr>
      </w:pPr>
      <w:r w:rsidRPr="00C12C53">
        <w:rPr>
          <w:rFonts w:eastAsia="Calibri"/>
          <w:sz w:val="22"/>
          <w:szCs w:val="22"/>
          <w:lang w:eastAsia="hr-HR"/>
        </w:rPr>
        <w:t>Posebna pisana obavijest o javnoj raspravi KLASA: 350-02/21-0</w:t>
      </w:r>
      <w:r w:rsidR="00C12C53">
        <w:rPr>
          <w:rFonts w:eastAsia="Calibri"/>
          <w:sz w:val="22"/>
          <w:szCs w:val="22"/>
          <w:lang w:eastAsia="hr-HR"/>
        </w:rPr>
        <w:t>5</w:t>
      </w:r>
      <w:r w:rsidRPr="00C12C53">
        <w:rPr>
          <w:rFonts w:eastAsia="Calibri"/>
          <w:sz w:val="22"/>
          <w:szCs w:val="22"/>
          <w:lang w:eastAsia="hr-HR"/>
        </w:rPr>
        <w:t>/01, URBROJ: 2133-01-05-01/02-22-</w:t>
      </w:r>
      <w:r w:rsidR="008A7F2C">
        <w:rPr>
          <w:rFonts w:eastAsia="Calibri"/>
          <w:sz w:val="22"/>
          <w:szCs w:val="22"/>
          <w:lang w:eastAsia="hr-HR"/>
        </w:rPr>
        <w:t>26</w:t>
      </w:r>
      <w:r w:rsidRPr="00C12C53">
        <w:rPr>
          <w:rFonts w:eastAsia="Calibri"/>
          <w:sz w:val="22"/>
          <w:szCs w:val="22"/>
          <w:lang w:eastAsia="hr-HR"/>
        </w:rPr>
        <w:t xml:space="preserve"> od 13.07.2022.god. je temeljem čl. 97. Zakona o prostornom uređenju upućena javnopravnim tijelima, kao i Gradskoj četvrti Dubovac i Mjesnom odboru Borlin.</w:t>
      </w:r>
    </w:p>
    <w:p w14:paraId="653891C5" w14:textId="77777777" w:rsidR="00466F16" w:rsidRPr="008D468A" w:rsidRDefault="00466F16" w:rsidP="00466F16">
      <w:pPr>
        <w:ind w:firstLine="680"/>
        <w:jc w:val="both"/>
        <w:rPr>
          <w:rFonts w:eastAsia="Calibri"/>
          <w:sz w:val="22"/>
          <w:szCs w:val="22"/>
          <w:lang w:eastAsia="hr-HR"/>
        </w:rPr>
      </w:pPr>
      <w:r w:rsidRPr="007F243E">
        <w:rPr>
          <w:rFonts w:eastAsia="Calibri"/>
          <w:sz w:val="22"/>
          <w:szCs w:val="22"/>
          <w:lang w:eastAsia="hr-HR"/>
        </w:rPr>
        <w:t xml:space="preserve">Oglas o javnoj raspravi je 15.07.2022.god. objavljen na mrežnoj stranici Grada Karlovca, </w:t>
      </w:r>
      <w:r w:rsidRPr="008D468A">
        <w:rPr>
          <w:rFonts w:eastAsia="Calibri"/>
          <w:sz w:val="22"/>
          <w:szCs w:val="22"/>
          <w:lang w:eastAsia="hr-HR"/>
        </w:rPr>
        <w:t xml:space="preserve">18.07.2022.god. u dnevnom listu "Večernji list" i na mrežnoj stranici Ministarstva prostornoga uređenja,  graditeljstva i državne imovine, te 19.07.2022. na oglasnoj ploči Grada Karlovca isticanjem oglasa o javnoj raspravi. </w:t>
      </w:r>
    </w:p>
    <w:p w14:paraId="70776ADF" w14:textId="5CE77703" w:rsidR="00FA70D4" w:rsidRPr="008E6929" w:rsidRDefault="001D5FE1" w:rsidP="00FA70D4">
      <w:pPr>
        <w:ind w:firstLine="680"/>
        <w:jc w:val="both"/>
        <w:rPr>
          <w:sz w:val="22"/>
          <w:szCs w:val="22"/>
          <w:lang w:val="en-AU"/>
        </w:rPr>
      </w:pPr>
      <w:r w:rsidRPr="008E6929">
        <w:rPr>
          <w:sz w:val="22"/>
          <w:szCs w:val="22"/>
          <w:lang w:val="en-AU"/>
        </w:rPr>
        <w:t xml:space="preserve">Javni uvid u Prijedlog </w:t>
      </w:r>
      <w:r w:rsidR="004C142E">
        <w:rPr>
          <w:sz w:val="22"/>
          <w:szCs w:val="22"/>
          <w:lang w:val="en-AU"/>
        </w:rPr>
        <w:t>Odluke</w:t>
      </w:r>
      <w:r w:rsidRPr="008E6929">
        <w:rPr>
          <w:sz w:val="22"/>
          <w:szCs w:val="22"/>
          <w:lang w:val="en-AU"/>
        </w:rPr>
        <w:t xml:space="preserve"> omogućen je u vrijeme trajanja javne rasprave </w:t>
      </w:r>
      <w:r w:rsidR="00FA70D4" w:rsidRPr="008E6929">
        <w:rPr>
          <w:sz w:val="22"/>
          <w:szCs w:val="22"/>
          <w:lang w:val="en-AU"/>
        </w:rPr>
        <w:t xml:space="preserve">na način da je cijelo vrijeme u prostorijama gradske uprave Banjavčićeva ul. br. 9, prizemlje, omogućen javni uvid u izloženi prijedlog </w:t>
      </w:r>
      <w:r w:rsidR="0090489D">
        <w:rPr>
          <w:sz w:val="22"/>
          <w:szCs w:val="22"/>
          <w:lang w:val="en-AU"/>
        </w:rPr>
        <w:t>Odluke</w:t>
      </w:r>
      <w:r w:rsidR="00FA70D4" w:rsidRPr="008E6929">
        <w:rPr>
          <w:sz w:val="22"/>
          <w:szCs w:val="22"/>
        </w:rPr>
        <w:t xml:space="preserve"> </w:t>
      </w:r>
      <w:r w:rsidR="00FA70D4" w:rsidRPr="008E6929">
        <w:rPr>
          <w:sz w:val="22"/>
          <w:szCs w:val="22"/>
          <w:lang w:val="en-AU"/>
        </w:rPr>
        <w:t xml:space="preserve">od 10,00 do 14,00 sati, kao </w:t>
      </w:r>
      <w:proofErr w:type="spellStart"/>
      <w:r w:rsidR="00FA70D4" w:rsidRPr="008E6929">
        <w:rPr>
          <w:sz w:val="22"/>
          <w:szCs w:val="22"/>
          <w:lang w:val="en-AU"/>
        </w:rPr>
        <w:t>i</w:t>
      </w:r>
      <w:proofErr w:type="spellEnd"/>
      <w:r w:rsidR="00FA70D4" w:rsidRPr="008E6929">
        <w:rPr>
          <w:sz w:val="22"/>
          <w:szCs w:val="22"/>
          <w:lang w:val="en-AU"/>
        </w:rPr>
        <w:t xml:space="preserve"> na mrežnim stranicama Grada Karlovca (www.karlovac.hr).</w:t>
      </w:r>
    </w:p>
    <w:p w14:paraId="304BEA4B" w14:textId="39120E1B" w:rsidR="00FA70D4" w:rsidRPr="008E6929" w:rsidRDefault="00FA70D4" w:rsidP="00FA70D4">
      <w:pPr>
        <w:ind w:firstLine="680"/>
        <w:jc w:val="both"/>
        <w:rPr>
          <w:rFonts w:eastAsia="Calibri"/>
          <w:sz w:val="22"/>
          <w:szCs w:val="22"/>
          <w:lang w:eastAsia="hr-HR"/>
        </w:rPr>
      </w:pPr>
      <w:r w:rsidRPr="008E6929">
        <w:rPr>
          <w:sz w:val="22"/>
          <w:szCs w:val="22"/>
        </w:rPr>
        <w:t xml:space="preserve">Javno izlaganje održano je </w:t>
      </w:r>
      <w:r w:rsidRPr="008E6929">
        <w:rPr>
          <w:rFonts w:eastAsia="Calibri"/>
          <w:sz w:val="22"/>
          <w:szCs w:val="22"/>
          <w:lang w:eastAsia="hr-HR"/>
        </w:rPr>
        <w:t>26.07.2022.godine s početkom u 1</w:t>
      </w:r>
      <w:r w:rsidR="001D5FE1" w:rsidRPr="008E6929">
        <w:rPr>
          <w:rFonts w:eastAsia="Calibri"/>
          <w:sz w:val="22"/>
          <w:szCs w:val="22"/>
          <w:lang w:eastAsia="hr-HR"/>
        </w:rPr>
        <w:t>0</w:t>
      </w:r>
      <w:r w:rsidR="004637C4" w:rsidRPr="008E6929">
        <w:rPr>
          <w:rFonts w:eastAsia="Calibri"/>
          <w:sz w:val="22"/>
          <w:szCs w:val="22"/>
          <w:lang w:eastAsia="hr-HR"/>
        </w:rPr>
        <w:t>,30</w:t>
      </w:r>
      <w:r w:rsidRPr="008E6929">
        <w:rPr>
          <w:rFonts w:eastAsia="Calibri"/>
          <w:sz w:val="22"/>
          <w:szCs w:val="22"/>
          <w:lang w:eastAsia="hr-HR"/>
        </w:rPr>
        <w:t xml:space="preserve"> sati u velikoj vijećnici Grada Karlovca, Banjavčićeva 9, 1.kat.</w:t>
      </w:r>
    </w:p>
    <w:p w14:paraId="6B680DB2" w14:textId="11315CE8" w:rsidR="00FA70D4" w:rsidRDefault="00FA70D4" w:rsidP="00FA70D4">
      <w:pPr>
        <w:ind w:firstLine="680"/>
        <w:jc w:val="both"/>
        <w:rPr>
          <w:sz w:val="22"/>
          <w:szCs w:val="22"/>
          <w:lang w:eastAsia="hr-HR"/>
        </w:rPr>
      </w:pPr>
      <w:r w:rsidRPr="008E6929">
        <w:rPr>
          <w:rFonts w:eastAsia="Calibri"/>
          <w:bCs/>
          <w:sz w:val="22"/>
          <w:szCs w:val="22"/>
        </w:rPr>
        <w:lastRenderedPageBreak/>
        <w:tab/>
      </w:r>
      <w:r w:rsidRPr="008E6929">
        <w:rPr>
          <w:sz w:val="22"/>
          <w:szCs w:val="22"/>
          <w:lang w:eastAsia="hr-HR"/>
        </w:rPr>
        <w:t>Za vrijeme trajanja javne rasprave omogućeno je zaprimanje pisanih primjedaba, mišljenja, prijedloga i očitovanja nositelju izrade plana – Gradu Karlovcu, U</w:t>
      </w:r>
      <w:r w:rsidRPr="008E6929">
        <w:rPr>
          <w:iCs/>
          <w:sz w:val="22"/>
          <w:szCs w:val="22"/>
          <w:lang w:eastAsia="hr-HR"/>
        </w:rPr>
        <w:t xml:space="preserve">pravnom odjelu za prostorno uređenje i provedbu dokumenata prostornog uređenja, </w:t>
      </w:r>
      <w:r w:rsidRPr="008E6929">
        <w:rPr>
          <w:sz w:val="22"/>
          <w:szCs w:val="22"/>
          <w:lang w:eastAsia="hr-HR"/>
        </w:rPr>
        <w:t xml:space="preserve">zaključno do </w:t>
      </w:r>
      <w:r w:rsidR="004637C4" w:rsidRPr="008E6929">
        <w:rPr>
          <w:sz w:val="22"/>
          <w:szCs w:val="22"/>
          <w:lang w:eastAsia="hr-HR"/>
        </w:rPr>
        <w:t>29.07.</w:t>
      </w:r>
      <w:r w:rsidRPr="008E6929">
        <w:rPr>
          <w:sz w:val="22"/>
          <w:szCs w:val="22"/>
          <w:lang w:eastAsia="hr-HR"/>
        </w:rPr>
        <w:t>2022. godine.</w:t>
      </w:r>
    </w:p>
    <w:p w14:paraId="2DC5F85D" w14:textId="1EC085F2" w:rsidR="00524E07" w:rsidRDefault="008B40D9" w:rsidP="00FA70D4">
      <w:pPr>
        <w:ind w:firstLine="680"/>
        <w:jc w:val="both"/>
        <w:rPr>
          <w:sz w:val="22"/>
          <w:szCs w:val="22"/>
          <w:lang w:eastAsia="hr-HR"/>
        </w:rPr>
      </w:pPr>
      <w:r>
        <w:rPr>
          <w:sz w:val="22"/>
          <w:szCs w:val="22"/>
          <w:lang w:eastAsia="hr-HR"/>
        </w:rPr>
        <w:t xml:space="preserve">Tijekom javne rasprave nije bilo pisanih prijedloga, </w:t>
      </w:r>
      <w:r w:rsidR="009214B6">
        <w:rPr>
          <w:sz w:val="22"/>
          <w:szCs w:val="22"/>
          <w:lang w:eastAsia="hr-HR"/>
        </w:rPr>
        <w:t>mišljenja ili primjedaba.</w:t>
      </w:r>
    </w:p>
    <w:p w14:paraId="5ADF5FD7" w14:textId="044AC2E4" w:rsidR="00F86196" w:rsidRPr="001342D4" w:rsidRDefault="001342D4" w:rsidP="00FA70D4">
      <w:pPr>
        <w:ind w:firstLine="680"/>
        <w:jc w:val="both"/>
        <w:rPr>
          <w:sz w:val="22"/>
          <w:szCs w:val="22"/>
          <w:lang w:val="en-AU"/>
        </w:rPr>
      </w:pPr>
      <w:r w:rsidRPr="001342D4">
        <w:rPr>
          <w:sz w:val="22"/>
          <w:szCs w:val="22"/>
          <w:lang w:val="en-AU"/>
        </w:rPr>
        <w:t xml:space="preserve">U Izvješću o javnoj raspravi se  nalaze detaljni podaci vezani uz objavu </w:t>
      </w:r>
      <w:proofErr w:type="spellStart"/>
      <w:r w:rsidRPr="001342D4">
        <w:rPr>
          <w:sz w:val="22"/>
          <w:szCs w:val="22"/>
          <w:lang w:val="en-AU"/>
        </w:rPr>
        <w:t>i</w:t>
      </w:r>
      <w:proofErr w:type="spellEnd"/>
      <w:r w:rsidRPr="001342D4">
        <w:rPr>
          <w:sz w:val="22"/>
          <w:szCs w:val="22"/>
          <w:lang w:val="en-AU"/>
        </w:rPr>
        <w:t xml:space="preserve"> provođenje javne rasprave </w:t>
      </w:r>
      <w:proofErr w:type="spellStart"/>
      <w:r w:rsidRPr="001342D4">
        <w:rPr>
          <w:sz w:val="22"/>
          <w:szCs w:val="22"/>
          <w:lang w:val="en-AU"/>
        </w:rPr>
        <w:t>i</w:t>
      </w:r>
      <w:proofErr w:type="spellEnd"/>
      <w:r w:rsidRPr="001342D4">
        <w:rPr>
          <w:sz w:val="22"/>
          <w:szCs w:val="22"/>
          <w:lang w:val="en-AU"/>
        </w:rPr>
        <w:t xml:space="preserve"> javnog izlaganja o prijedlogu </w:t>
      </w:r>
      <w:r w:rsidR="00EC5713">
        <w:rPr>
          <w:sz w:val="22"/>
          <w:szCs w:val="22"/>
          <w:lang w:val="en-AU"/>
        </w:rPr>
        <w:t>Odluke</w:t>
      </w:r>
      <w:r>
        <w:rPr>
          <w:sz w:val="22"/>
          <w:szCs w:val="22"/>
          <w:lang w:val="en-AU"/>
        </w:rPr>
        <w:t>.</w:t>
      </w:r>
    </w:p>
    <w:p w14:paraId="3A6A45CA" w14:textId="77777777" w:rsidR="001342D4" w:rsidRPr="008E6929" w:rsidRDefault="001342D4" w:rsidP="00FA70D4">
      <w:pPr>
        <w:ind w:firstLine="680"/>
        <w:jc w:val="both"/>
        <w:rPr>
          <w:sz w:val="22"/>
          <w:szCs w:val="22"/>
          <w:lang w:eastAsia="hr-HR"/>
        </w:rPr>
      </w:pPr>
    </w:p>
    <w:p w14:paraId="73CF0545" w14:textId="5808EC0D" w:rsidR="00530ADE" w:rsidRPr="00E64589" w:rsidRDefault="00530ADE" w:rsidP="00530ADE">
      <w:pPr>
        <w:tabs>
          <w:tab w:val="left" w:pos="0"/>
        </w:tabs>
        <w:suppressAutoHyphens w:val="0"/>
        <w:spacing w:afterLines="120" w:after="288"/>
        <w:jc w:val="both"/>
        <w:rPr>
          <w:color w:val="FF0000"/>
          <w:sz w:val="22"/>
          <w:szCs w:val="22"/>
          <w:lang w:val="en-AU"/>
        </w:rPr>
      </w:pPr>
      <w:r w:rsidRPr="00530ADE">
        <w:rPr>
          <w:color w:val="00B050"/>
          <w:sz w:val="22"/>
          <w:szCs w:val="22"/>
          <w:lang w:val="en-AU"/>
        </w:rPr>
        <w:tab/>
      </w:r>
      <w:r w:rsidRPr="00E30869">
        <w:rPr>
          <w:sz w:val="22"/>
          <w:szCs w:val="22"/>
          <w:lang w:val="en-AU"/>
        </w:rPr>
        <w:t xml:space="preserve">U narednoj etapi izrađen je nacrt konačnog prijedloga Odluke o stavljanju izvan snage Plana. Nakon razmatranja nacrta konačnog prijedloga Odluke </w:t>
      </w:r>
      <w:proofErr w:type="spellStart"/>
      <w:r w:rsidRPr="00E30869">
        <w:rPr>
          <w:sz w:val="22"/>
          <w:szCs w:val="22"/>
          <w:lang w:val="en-AU"/>
        </w:rPr>
        <w:t>i</w:t>
      </w:r>
      <w:proofErr w:type="spellEnd"/>
      <w:r w:rsidRPr="00E30869">
        <w:rPr>
          <w:sz w:val="22"/>
          <w:szCs w:val="22"/>
          <w:lang w:val="en-AU"/>
        </w:rPr>
        <w:t xml:space="preserve"> Izvješća o javnoj raspravi, </w:t>
      </w:r>
      <w:r w:rsidR="00F85664">
        <w:rPr>
          <w:sz w:val="22"/>
          <w:szCs w:val="22"/>
          <w:lang w:val="en-AU"/>
        </w:rPr>
        <w:t>G</w:t>
      </w:r>
      <w:r w:rsidRPr="00E30869">
        <w:rPr>
          <w:sz w:val="22"/>
          <w:szCs w:val="22"/>
          <w:lang w:val="en-AU"/>
        </w:rPr>
        <w:t xml:space="preserve">radonačelnik je </w:t>
      </w:r>
      <w:r w:rsidR="008D0B87" w:rsidRPr="00F85664">
        <w:rPr>
          <w:sz w:val="22"/>
          <w:szCs w:val="22"/>
          <w:lang w:val="en-AU"/>
        </w:rPr>
        <w:t>10.10</w:t>
      </w:r>
      <w:r w:rsidRPr="00F85664">
        <w:rPr>
          <w:sz w:val="22"/>
          <w:szCs w:val="22"/>
          <w:lang w:val="en-AU"/>
        </w:rPr>
        <w:t>.2022.</w:t>
      </w:r>
      <w:r w:rsidR="008D0B87">
        <w:rPr>
          <w:color w:val="FF0000"/>
          <w:sz w:val="22"/>
          <w:szCs w:val="22"/>
          <w:lang w:val="en-AU"/>
        </w:rPr>
        <w:t xml:space="preserve"> </w:t>
      </w:r>
      <w:r w:rsidRPr="00E30869">
        <w:rPr>
          <w:sz w:val="22"/>
          <w:szCs w:val="22"/>
          <w:lang w:val="en-AU"/>
        </w:rPr>
        <w:t xml:space="preserve">godine donio zaključak o utvrđivanju konačnog prijedloga Odluke o stavljanju izvan snage </w:t>
      </w:r>
      <w:r w:rsidR="00E30869" w:rsidRPr="00E30869">
        <w:rPr>
          <w:sz w:val="22"/>
          <w:szCs w:val="22"/>
          <w:lang w:val="en-AU"/>
        </w:rPr>
        <w:t>Detaljnog plana uređenja “Pivovara</w:t>
      </w:r>
      <w:r w:rsidR="003F6B8B">
        <w:rPr>
          <w:sz w:val="22"/>
          <w:szCs w:val="22"/>
          <w:lang w:val="en-AU"/>
        </w:rPr>
        <w:t>”</w:t>
      </w:r>
      <w:r w:rsidR="00723CA3">
        <w:rPr>
          <w:sz w:val="22"/>
          <w:szCs w:val="22"/>
          <w:lang w:val="en-AU"/>
        </w:rPr>
        <w:t>,</w:t>
      </w:r>
      <w:r w:rsidRPr="00E30869">
        <w:rPr>
          <w:sz w:val="22"/>
          <w:szCs w:val="22"/>
          <w:lang w:val="en-AU"/>
        </w:rPr>
        <w:t xml:space="preserve"> </w:t>
      </w:r>
      <w:r w:rsidRPr="00F85664">
        <w:rPr>
          <w:sz w:val="22"/>
          <w:szCs w:val="22"/>
          <w:lang w:val="en-AU"/>
        </w:rPr>
        <w:t>KLASA: 350-02/2</w:t>
      </w:r>
      <w:r w:rsidR="008D0B87" w:rsidRPr="00F85664">
        <w:rPr>
          <w:sz w:val="22"/>
          <w:szCs w:val="22"/>
          <w:lang w:val="en-AU"/>
        </w:rPr>
        <w:t>1</w:t>
      </w:r>
      <w:r w:rsidRPr="00F85664">
        <w:rPr>
          <w:sz w:val="22"/>
          <w:szCs w:val="22"/>
          <w:lang w:val="en-AU"/>
        </w:rPr>
        <w:t>-0</w:t>
      </w:r>
      <w:r w:rsidR="008D0B87" w:rsidRPr="00F85664">
        <w:rPr>
          <w:sz w:val="22"/>
          <w:szCs w:val="22"/>
          <w:lang w:val="en-AU"/>
        </w:rPr>
        <w:t>5</w:t>
      </w:r>
      <w:r w:rsidRPr="00F85664">
        <w:rPr>
          <w:sz w:val="22"/>
          <w:szCs w:val="22"/>
          <w:lang w:val="en-AU"/>
        </w:rPr>
        <w:t>/01, URBROJ: 2133</w:t>
      </w:r>
      <w:r w:rsidR="008D0B87" w:rsidRPr="00F85664">
        <w:rPr>
          <w:sz w:val="22"/>
          <w:szCs w:val="22"/>
          <w:lang w:val="en-AU"/>
        </w:rPr>
        <w:t>-</w:t>
      </w:r>
      <w:r w:rsidRPr="00F85664">
        <w:rPr>
          <w:sz w:val="22"/>
          <w:szCs w:val="22"/>
          <w:lang w:val="en-AU"/>
        </w:rPr>
        <w:t>01-05-01/0</w:t>
      </w:r>
      <w:r w:rsidR="008D0B87" w:rsidRPr="00F85664">
        <w:rPr>
          <w:sz w:val="22"/>
          <w:szCs w:val="22"/>
          <w:lang w:val="en-AU"/>
        </w:rPr>
        <w:t>2</w:t>
      </w:r>
      <w:r w:rsidRPr="00F85664">
        <w:rPr>
          <w:sz w:val="22"/>
          <w:szCs w:val="22"/>
          <w:lang w:val="en-AU"/>
        </w:rPr>
        <w:t>-22-</w:t>
      </w:r>
      <w:r w:rsidR="008D0B87" w:rsidRPr="00F85664">
        <w:rPr>
          <w:sz w:val="22"/>
          <w:szCs w:val="22"/>
          <w:lang w:val="en-AU"/>
        </w:rPr>
        <w:t>42</w:t>
      </w:r>
      <w:r w:rsidRPr="00F85664">
        <w:rPr>
          <w:sz w:val="22"/>
          <w:szCs w:val="22"/>
          <w:lang w:val="en-AU"/>
        </w:rPr>
        <w:t xml:space="preserve">. </w:t>
      </w:r>
    </w:p>
    <w:p w14:paraId="64D7FD81" w14:textId="663A6758" w:rsidR="00530ADE" w:rsidRDefault="00530ADE" w:rsidP="00530ADE">
      <w:pPr>
        <w:tabs>
          <w:tab w:val="left" w:pos="0"/>
        </w:tabs>
        <w:suppressAutoHyphens w:val="0"/>
        <w:spacing w:afterLines="120" w:after="288"/>
        <w:jc w:val="both"/>
        <w:rPr>
          <w:sz w:val="22"/>
          <w:szCs w:val="22"/>
          <w:lang w:val="en-AU"/>
        </w:rPr>
      </w:pPr>
      <w:r w:rsidRPr="00530ADE">
        <w:rPr>
          <w:color w:val="00B050"/>
          <w:sz w:val="22"/>
          <w:szCs w:val="22"/>
          <w:lang w:val="en-AU"/>
        </w:rPr>
        <w:tab/>
      </w:r>
      <w:r w:rsidRPr="00723CA3">
        <w:rPr>
          <w:sz w:val="22"/>
          <w:szCs w:val="22"/>
          <w:lang w:val="en-AU"/>
        </w:rPr>
        <w:t xml:space="preserve">Predlaže se Gradskom vijeću Grada Karlovca da donese Odluku o stavljanju izvan snage </w:t>
      </w:r>
      <w:r w:rsidR="003F6B8B" w:rsidRPr="00723CA3">
        <w:rPr>
          <w:sz w:val="22"/>
          <w:szCs w:val="22"/>
          <w:lang w:val="en-AU"/>
        </w:rPr>
        <w:t>Detaljnog plana uređenja “Pivovara”</w:t>
      </w:r>
      <w:r w:rsidRPr="00723CA3">
        <w:rPr>
          <w:sz w:val="22"/>
          <w:szCs w:val="22"/>
          <w:lang w:val="en-AU"/>
        </w:rPr>
        <w:t xml:space="preserve"> prema priloženom prijedlogu.</w:t>
      </w:r>
    </w:p>
    <w:p w14:paraId="699B825E" w14:textId="77777777" w:rsidR="008263BA" w:rsidRDefault="008263BA" w:rsidP="00530ADE">
      <w:pPr>
        <w:tabs>
          <w:tab w:val="left" w:pos="0"/>
        </w:tabs>
        <w:suppressAutoHyphens w:val="0"/>
        <w:spacing w:afterLines="120" w:after="288"/>
        <w:jc w:val="both"/>
        <w:rPr>
          <w:sz w:val="22"/>
          <w:szCs w:val="22"/>
          <w:lang w:val="en-AU"/>
        </w:rPr>
      </w:pPr>
    </w:p>
    <w:p w14:paraId="177F3A78" w14:textId="77777777" w:rsidR="006F7C46" w:rsidRPr="006F7C46" w:rsidRDefault="006F7C46" w:rsidP="00E506FD">
      <w:pPr>
        <w:ind w:firstLine="708"/>
        <w:jc w:val="both"/>
        <w:rPr>
          <w:color w:val="FF0000"/>
          <w:sz w:val="22"/>
          <w:szCs w:val="22"/>
          <w:lang w:val="en-AU"/>
        </w:rPr>
      </w:pPr>
    </w:p>
    <w:p w14:paraId="1446F45E" w14:textId="6511A5C6" w:rsidR="00AB3BC2" w:rsidRPr="00DB5524" w:rsidRDefault="00AB3BC2" w:rsidP="00950B3C">
      <w:pPr>
        <w:rPr>
          <w:sz w:val="22"/>
          <w:szCs w:val="22"/>
        </w:rPr>
      </w:pPr>
      <w:r w:rsidRPr="00DB5524">
        <w:rPr>
          <w:sz w:val="22"/>
          <w:szCs w:val="22"/>
        </w:rPr>
        <w:t>Pripremila:</w:t>
      </w:r>
    </w:p>
    <w:p w14:paraId="56079A76" w14:textId="77777777" w:rsidR="00950B3C" w:rsidRPr="00DB5524" w:rsidRDefault="00AB3BC2" w:rsidP="00950B3C">
      <w:pPr>
        <w:rPr>
          <w:sz w:val="22"/>
          <w:szCs w:val="22"/>
        </w:rPr>
      </w:pPr>
      <w:r w:rsidRPr="00DB5524">
        <w:rPr>
          <w:sz w:val="22"/>
          <w:szCs w:val="22"/>
        </w:rPr>
        <w:t xml:space="preserve">Gordana Koprivnjak, </w:t>
      </w:r>
      <w:r w:rsidR="00950B3C" w:rsidRPr="00DB5524">
        <w:rPr>
          <w:sz w:val="22"/>
          <w:szCs w:val="22"/>
        </w:rPr>
        <w:t>dipl.ing.arh.</w:t>
      </w:r>
    </w:p>
    <w:p w14:paraId="50017ADF" w14:textId="2EC5656B" w:rsidR="00E506FD" w:rsidRPr="00DB5524" w:rsidRDefault="00950B3C" w:rsidP="00950B3C">
      <w:pPr>
        <w:rPr>
          <w:sz w:val="22"/>
          <w:szCs w:val="22"/>
        </w:rPr>
      </w:pPr>
      <w:r w:rsidRPr="00DB5524">
        <w:rPr>
          <w:sz w:val="22"/>
          <w:szCs w:val="22"/>
        </w:rPr>
        <w:t xml:space="preserve">Savjetnica za prostorno </w:t>
      </w:r>
      <w:r w:rsidR="0069616F" w:rsidRPr="00DB5524">
        <w:rPr>
          <w:sz w:val="22"/>
          <w:szCs w:val="22"/>
        </w:rPr>
        <w:t>uređenje</w:t>
      </w:r>
      <w:r w:rsidR="00E506FD" w:rsidRPr="00DB5524">
        <w:rPr>
          <w:sz w:val="22"/>
          <w:szCs w:val="22"/>
        </w:rPr>
        <w:tab/>
      </w:r>
      <w:r w:rsidR="00E506FD" w:rsidRPr="00DB5524">
        <w:rPr>
          <w:sz w:val="22"/>
          <w:szCs w:val="22"/>
        </w:rPr>
        <w:tab/>
      </w:r>
      <w:r w:rsidR="00E506FD" w:rsidRPr="00DB5524">
        <w:rPr>
          <w:sz w:val="22"/>
          <w:szCs w:val="22"/>
        </w:rPr>
        <w:tab/>
      </w:r>
      <w:r w:rsidR="00E506FD" w:rsidRPr="00DB5524">
        <w:rPr>
          <w:sz w:val="22"/>
          <w:szCs w:val="22"/>
        </w:rPr>
        <w:tab/>
      </w:r>
      <w:r w:rsidR="00E506FD" w:rsidRPr="00DB5524">
        <w:rPr>
          <w:sz w:val="22"/>
          <w:szCs w:val="22"/>
        </w:rPr>
        <w:tab/>
      </w:r>
      <w:r w:rsidR="00E506FD" w:rsidRPr="00DB5524">
        <w:rPr>
          <w:sz w:val="22"/>
          <w:szCs w:val="22"/>
        </w:rPr>
        <w:tab/>
      </w:r>
      <w:r w:rsidR="00E506FD" w:rsidRPr="00DB5524">
        <w:rPr>
          <w:sz w:val="22"/>
          <w:szCs w:val="22"/>
        </w:rPr>
        <w:tab/>
      </w:r>
      <w:r w:rsidR="00E506FD" w:rsidRPr="00DB5524">
        <w:rPr>
          <w:sz w:val="22"/>
          <w:szCs w:val="22"/>
        </w:rPr>
        <w:tab/>
      </w:r>
      <w:r w:rsidR="00E506FD" w:rsidRPr="00DB5524">
        <w:rPr>
          <w:sz w:val="22"/>
          <w:szCs w:val="22"/>
        </w:rPr>
        <w:tab/>
      </w:r>
      <w:r w:rsidR="00E506FD" w:rsidRPr="00DB5524">
        <w:rPr>
          <w:sz w:val="22"/>
          <w:szCs w:val="22"/>
        </w:rPr>
        <w:tab/>
      </w:r>
      <w:r w:rsidR="00E506FD" w:rsidRPr="00DB5524">
        <w:rPr>
          <w:sz w:val="22"/>
          <w:szCs w:val="22"/>
        </w:rPr>
        <w:tab/>
      </w:r>
      <w:r w:rsidR="00E506FD" w:rsidRPr="00DB5524">
        <w:rPr>
          <w:sz w:val="22"/>
          <w:szCs w:val="22"/>
        </w:rPr>
        <w:tab/>
      </w:r>
      <w:r w:rsidR="00E506FD" w:rsidRPr="00DB5524">
        <w:rPr>
          <w:sz w:val="22"/>
          <w:szCs w:val="22"/>
        </w:rPr>
        <w:tab/>
      </w:r>
      <w:r w:rsidR="00E506FD" w:rsidRPr="00DB5524">
        <w:rPr>
          <w:sz w:val="22"/>
          <w:szCs w:val="22"/>
        </w:rPr>
        <w:tab/>
      </w:r>
      <w:r w:rsidR="00E506FD" w:rsidRPr="00DB5524">
        <w:rPr>
          <w:sz w:val="22"/>
          <w:szCs w:val="22"/>
        </w:rPr>
        <w:tab/>
      </w:r>
      <w:r w:rsidR="0069616F" w:rsidRPr="00DB5524">
        <w:rPr>
          <w:sz w:val="22"/>
          <w:szCs w:val="22"/>
        </w:rPr>
        <w:tab/>
      </w:r>
      <w:r w:rsidR="0069616F" w:rsidRPr="00DB5524">
        <w:rPr>
          <w:sz w:val="22"/>
          <w:szCs w:val="22"/>
        </w:rPr>
        <w:tab/>
      </w:r>
      <w:r w:rsidR="00E506FD" w:rsidRPr="00DB5524">
        <w:rPr>
          <w:sz w:val="22"/>
          <w:szCs w:val="22"/>
        </w:rPr>
        <w:t>PROČELNICA:</w:t>
      </w:r>
    </w:p>
    <w:p w14:paraId="63D38EE8" w14:textId="77777777" w:rsidR="00E506FD" w:rsidRPr="00DB5524" w:rsidRDefault="00E506FD" w:rsidP="00E506FD">
      <w:pPr>
        <w:ind w:left="4248" w:firstLine="708"/>
        <w:rPr>
          <w:sz w:val="22"/>
          <w:szCs w:val="22"/>
        </w:rPr>
      </w:pPr>
      <w:r w:rsidRPr="00DB5524">
        <w:rPr>
          <w:sz w:val="22"/>
          <w:szCs w:val="22"/>
        </w:rPr>
        <w:t xml:space="preserve">  </w:t>
      </w:r>
      <w:r w:rsidRPr="00DB5524">
        <w:rPr>
          <w:sz w:val="22"/>
          <w:szCs w:val="22"/>
        </w:rPr>
        <w:tab/>
        <w:t xml:space="preserve"> Vesna Ribar, dipl.ing.građ.</w:t>
      </w:r>
    </w:p>
    <w:p w14:paraId="7A9C6A15" w14:textId="77777777" w:rsidR="005255EF" w:rsidRPr="00FB7DE5" w:rsidRDefault="005255EF" w:rsidP="00A63361">
      <w:pPr>
        <w:pStyle w:val="Bezproreda"/>
        <w:tabs>
          <w:tab w:val="left" w:pos="0"/>
        </w:tabs>
        <w:spacing w:afterLines="120" w:after="288"/>
        <w:jc w:val="both"/>
        <w:rPr>
          <w:rFonts w:ascii="Arial" w:hAnsi="Arial" w:cs="Arial"/>
          <w:bCs/>
        </w:rPr>
      </w:pPr>
    </w:p>
    <w:sectPr w:rsidR="005255EF" w:rsidRPr="00FB7DE5" w:rsidSect="00B36BF5">
      <w:head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7AABA" w14:textId="77777777" w:rsidR="00B134FF" w:rsidRDefault="00E2225E">
      <w:r>
        <w:separator/>
      </w:r>
    </w:p>
  </w:endnote>
  <w:endnote w:type="continuationSeparator" w:id="0">
    <w:p w14:paraId="7ABFCAEA" w14:textId="77777777" w:rsidR="00B134FF" w:rsidRDefault="00E22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2E03A" w14:textId="77777777" w:rsidR="00B134FF" w:rsidRDefault="00E2225E">
      <w:r>
        <w:separator/>
      </w:r>
    </w:p>
  </w:footnote>
  <w:footnote w:type="continuationSeparator" w:id="0">
    <w:p w14:paraId="612970D3" w14:textId="77777777" w:rsidR="00B134FF" w:rsidRDefault="00E22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6838116"/>
      <w:docPartObj>
        <w:docPartGallery w:val="Page Numbers (Top of Page)"/>
        <w:docPartUnique/>
      </w:docPartObj>
    </w:sdtPr>
    <w:sdtEndPr/>
    <w:sdtContent>
      <w:p w14:paraId="5187C11D" w14:textId="77777777" w:rsidR="00B36BF5" w:rsidRDefault="00095290">
        <w:pPr>
          <w:pStyle w:val="Zaglavl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0864A7" w14:textId="77777777" w:rsidR="00B36BF5" w:rsidRDefault="008263BA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2E3"/>
    <w:rsid w:val="000014CF"/>
    <w:rsid w:val="00055974"/>
    <w:rsid w:val="000650CF"/>
    <w:rsid w:val="00095290"/>
    <w:rsid w:val="001342D4"/>
    <w:rsid w:val="0014163C"/>
    <w:rsid w:val="00171E7C"/>
    <w:rsid w:val="0019100D"/>
    <w:rsid w:val="001D5FE1"/>
    <w:rsid w:val="002078C3"/>
    <w:rsid w:val="00241D6C"/>
    <w:rsid w:val="002F4705"/>
    <w:rsid w:val="00310418"/>
    <w:rsid w:val="003142BC"/>
    <w:rsid w:val="00332230"/>
    <w:rsid w:val="0036236F"/>
    <w:rsid w:val="00364999"/>
    <w:rsid w:val="00366169"/>
    <w:rsid w:val="00382F23"/>
    <w:rsid w:val="003C698E"/>
    <w:rsid w:val="003D0AA6"/>
    <w:rsid w:val="003D0D2A"/>
    <w:rsid w:val="003E2407"/>
    <w:rsid w:val="003F300C"/>
    <w:rsid w:val="003F6B8B"/>
    <w:rsid w:val="0040101E"/>
    <w:rsid w:val="00405077"/>
    <w:rsid w:val="004112A8"/>
    <w:rsid w:val="004637C4"/>
    <w:rsid w:val="00466F16"/>
    <w:rsid w:val="004A01F4"/>
    <w:rsid w:val="004C142E"/>
    <w:rsid w:val="004C6785"/>
    <w:rsid w:val="00524E07"/>
    <w:rsid w:val="005255EF"/>
    <w:rsid w:val="00530ADE"/>
    <w:rsid w:val="00537C6B"/>
    <w:rsid w:val="00553E77"/>
    <w:rsid w:val="00581395"/>
    <w:rsid w:val="00585820"/>
    <w:rsid w:val="00590525"/>
    <w:rsid w:val="005F3154"/>
    <w:rsid w:val="00636A49"/>
    <w:rsid w:val="00655DEC"/>
    <w:rsid w:val="0068333C"/>
    <w:rsid w:val="00683947"/>
    <w:rsid w:val="0069616F"/>
    <w:rsid w:val="006C216A"/>
    <w:rsid w:val="006F62F4"/>
    <w:rsid w:val="006F7C46"/>
    <w:rsid w:val="00715BC7"/>
    <w:rsid w:val="00723CA3"/>
    <w:rsid w:val="007815A1"/>
    <w:rsid w:val="007F243E"/>
    <w:rsid w:val="00802ABA"/>
    <w:rsid w:val="008263BA"/>
    <w:rsid w:val="00832673"/>
    <w:rsid w:val="008604C3"/>
    <w:rsid w:val="00862FA1"/>
    <w:rsid w:val="008A7F2C"/>
    <w:rsid w:val="008B40D9"/>
    <w:rsid w:val="008B4FFA"/>
    <w:rsid w:val="008D0B87"/>
    <w:rsid w:val="008D392A"/>
    <w:rsid w:val="008D468A"/>
    <w:rsid w:val="008E078E"/>
    <w:rsid w:val="008E6929"/>
    <w:rsid w:val="009012D8"/>
    <w:rsid w:val="0090489D"/>
    <w:rsid w:val="00912575"/>
    <w:rsid w:val="009214B6"/>
    <w:rsid w:val="00931690"/>
    <w:rsid w:val="00950B3C"/>
    <w:rsid w:val="009A0C1B"/>
    <w:rsid w:val="009D2507"/>
    <w:rsid w:val="00A45F4A"/>
    <w:rsid w:val="00A55BBB"/>
    <w:rsid w:val="00A63361"/>
    <w:rsid w:val="00AB3BC2"/>
    <w:rsid w:val="00AC76EA"/>
    <w:rsid w:val="00AD590A"/>
    <w:rsid w:val="00AD654F"/>
    <w:rsid w:val="00AD717A"/>
    <w:rsid w:val="00B134FF"/>
    <w:rsid w:val="00BD0759"/>
    <w:rsid w:val="00BE0E17"/>
    <w:rsid w:val="00C12C53"/>
    <w:rsid w:val="00C178CA"/>
    <w:rsid w:val="00C217D9"/>
    <w:rsid w:val="00C2669E"/>
    <w:rsid w:val="00C742E3"/>
    <w:rsid w:val="00C87016"/>
    <w:rsid w:val="00C91D65"/>
    <w:rsid w:val="00D76C53"/>
    <w:rsid w:val="00DA788C"/>
    <w:rsid w:val="00DB2AD4"/>
    <w:rsid w:val="00DB5524"/>
    <w:rsid w:val="00DE7D6A"/>
    <w:rsid w:val="00E2225E"/>
    <w:rsid w:val="00E30869"/>
    <w:rsid w:val="00E506FD"/>
    <w:rsid w:val="00E64589"/>
    <w:rsid w:val="00E65450"/>
    <w:rsid w:val="00E77210"/>
    <w:rsid w:val="00EA4BE7"/>
    <w:rsid w:val="00EB76CC"/>
    <w:rsid w:val="00EC5713"/>
    <w:rsid w:val="00EF1478"/>
    <w:rsid w:val="00F25AE4"/>
    <w:rsid w:val="00F43C70"/>
    <w:rsid w:val="00F85664"/>
    <w:rsid w:val="00F86196"/>
    <w:rsid w:val="00F93BD4"/>
    <w:rsid w:val="00FA70D4"/>
    <w:rsid w:val="00FC2B56"/>
    <w:rsid w:val="00FE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807B9"/>
  <w15:chartTrackingRefBased/>
  <w15:docId w15:val="{D6475816-C0F5-4C81-9A32-448E7616A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70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99"/>
    <w:qFormat/>
    <w:rsid w:val="00C742E3"/>
    <w:pPr>
      <w:spacing w:after="0" w:line="240" w:lineRule="auto"/>
    </w:pPr>
    <w:rPr>
      <w:rFonts w:ascii="Calibri" w:eastAsia="Calibri" w:hAnsi="Calibri" w:cs="Calibri"/>
    </w:rPr>
  </w:style>
  <w:style w:type="character" w:customStyle="1" w:styleId="BezproredaChar">
    <w:name w:val="Bez proreda Char"/>
    <w:link w:val="Bezproreda"/>
    <w:uiPriority w:val="99"/>
    <w:locked/>
    <w:rsid w:val="00C742E3"/>
    <w:rPr>
      <w:rFonts w:ascii="Calibri" w:eastAsia="Calibri" w:hAnsi="Calibri" w:cs="Calibri"/>
    </w:rPr>
  </w:style>
  <w:style w:type="paragraph" w:styleId="Zaglavlje">
    <w:name w:val="header"/>
    <w:basedOn w:val="Normal"/>
    <w:link w:val="ZaglavljeChar"/>
    <w:uiPriority w:val="99"/>
    <w:unhideWhenUsed/>
    <w:rsid w:val="00C742E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742E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720</Words>
  <Characters>4109</Characters>
  <Application>Microsoft Office Word</Application>
  <DocSecurity>0</DocSecurity>
  <Lines>34</Lines>
  <Paragraphs>9</Paragraphs>
  <ScaleCrop>false</ScaleCrop>
  <Company/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Koprivnjak</dc:creator>
  <cp:keywords/>
  <dc:description/>
  <cp:lastModifiedBy>Gordana Koprivnjak</cp:lastModifiedBy>
  <cp:revision>74</cp:revision>
  <dcterms:created xsi:type="dcterms:W3CDTF">2022-10-05T14:33:00Z</dcterms:created>
  <dcterms:modified xsi:type="dcterms:W3CDTF">2022-10-14T08:36:00Z</dcterms:modified>
</cp:coreProperties>
</file>