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48" w:rsidRDefault="00942348" w:rsidP="000542B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566301" w:rsidRPr="00566301" w:rsidRDefault="00566301" w:rsidP="005663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 w:rsidRPr="00566301">
        <w:rPr>
          <w:rFonts w:ascii="Arial,Bold" w:hAnsi="Arial,Bold" w:cs="Arial,Bold"/>
          <w:b/>
          <w:bCs/>
          <w:noProof/>
          <w:sz w:val="24"/>
          <w:szCs w:val="24"/>
          <w:lang w:eastAsia="hr-HR"/>
        </w:rPr>
        <w:drawing>
          <wp:inline distT="0" distB="0" distL="0" distR="0" wp14:anchorId="230CE6EB" wp14:editId="41037A6C">
            <wp:extent cx="397565" cy="4606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88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301" w:rsidRPr="00566301" w:rsidRDefault="00566301" w:rsidP="005663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 w:rsidRPr="00566301">
        <w:rPr>
          <w:rFonts w:ascii="Arial,Bold" w:hAnsi="Arial,Bold" w:cs="Arial,Bold"/>
          <w:b/>
          <w:bCs/>
          <w:sz w:val="28"/>
          <w:szCs w:val="28"/>
        </w:rPr>
        <w:t>REPUBLIKA  HRVATSKA</w:t>
      </w:r>
    </w:p>
    <w:p w:rsidR="00566301" w:rsidRPr="00566301" w:rsidRDefault="00566301" w:rsidP="005663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 w:rsidRPr="00566301">
        <w:rPr>
          <w:rFonts w:ascii="Arial,Bold" w:hAnsi="Arial,Bold" w:cs="Arial,Bold"/>
          <w:b/>
          <w:bCs/>
          <w:sz w:val="28"/>
          <w:szCs w:val="28"/>
        </w:rPr>
        <w:t>KARLOVAČKA  ŽUPANIJA</w:t>
      </w:r>
    </w:p>
    <w:p w:rsidR="00566301" w:rsidRPr="00566301" w:rsidRDefault="00566301" w:rsidP="005663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566301" w:rsidRPr="00566301" w:rsidRDefault="00566301" w:rsidP="005663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 w:rsidRPr="00566301">
        <w:rPr>
          <w:rFonts w:ascii="Arial,Bold" w:hAnsi="Arial,Bold" w:cs="Arial,Bold"/>
          <w:b/>
          <w:bCs/>
          <w:noProof/>
          <w:sz w:val="24"/>
          <w:szCs w:val="24"/>
          <w:lang w:eastAsia="hr-HR"/>
        </w:rPr>
        <w:drawing>
          <wp:inline distT="0" distB="0" distL="0" distR="0" wp14:anchorId="3D7C4BCA" wp14:editId="647453F4">
            <wp:extent cx="571500" cy="64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301" w:rsidRPr="00566301" w:rsidRDefault="00566301" w:rsidP="005663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 w:rsidRPr="00566301">
        <w:rPr>
          <w:rFonts w:ascii="Arial,Bold" w:hAnsi="Arial,Bold" w:cs="Arial,Bold"/>
          <w:b/>
          <w:bCs/>
          <w:sz w:val="28"/>
          <w:szCs w:val="28"/>
        </w:rPr>
        <w:t>GRAD KARLOVAC</w:t>
      </w:r>
    </w:p>
    <w:p w:rsidR="00566301" w:rsidRPr="00566301" w:rsidRDefault="00566301" w:rsidP="005663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8"/>
          <w:szCs w:val="28"/>
        </w:rPr>
      </w:pPr>
      <w:r w:rsidRPr="00566301">
        <w:rPr>
          <w:rFonts w:ascii="Arial,Bold" w:hAnsi="Arial,Bold" w:cs="Arial,Bold"/>
          <w:bCs/>
          <w:sz w:val="28"/>
          <w:szCs w:val="28"/>
        </w:rPr>
        <w:t>IVANA BANJAVČIĆA 9</w:t>
      </w:r>
    </w:p>
    <w:p w:rsidR="00566301" w:rsidRPr="00566301" w:rsidRDefault="00566301" w:rsidP="005663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8"/>
          <w:szCs w:val="28"/>
        </w:rPr>
      </w:pPr>
      <w:r w:rsidRPr="00566301">
        <w:rPr>
          <w:rFonts w:ascii="Arial,Bold" w:hAnsi="Arial,Bold" w:cs="Arial,Bold"/>
          <w:bCs/>
          <w:sz w:val="28"/>
          <w:szCs w:val="28"/>
        </w:rPr>
        <w:t>47000 KARLOVAC</w:t>
      </w:r>
    </w:p>
    <w:p w:rsidR="00566301" w:rsidRPr="00566301" w:rsidRDefault="00566301" w:rsidP="005663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566301" w:rsidRPr="00566301" w:rsidRDefault="00566301" w:rsidP="005663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942348" w:rsidRDefault="00942348" w:rsidP="000542B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942348" w:rsidRDefault="00942348" w:rsidP="00942348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/>
          <w:bCs/>
          <w:sz w:val="24"/>
          <w:szCs w:val="24"/>
        </w:rPr>
      </w:pPr>
    </w:p>
    <w:p w:rsidR="00942348" w:rsidRDefault="00942348" w:rsidP="00942348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/>
          <w:bCs/>
          <w:sz w:val="24"/>
          <w:szCs w:val="24"/>
        </w:rPr>
      </w:pPr>
    </w:p>
    <w:p w:rsidR="000542B5" w:rsidRDefault="000542B5" w:rsidP="0016548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8"/>
          <w:szCs w:val="18"/>
        </w:rPr>
      </w:pPr>
    </w:p>
    <w:p w:rsidR="00942348" w:rsidRDefault="00942348" w:rsidP="000542B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6"/>
          <w:szCs w:val="36"/>
        </w:rPr>
      </w:pPr>
    </w:p>
    <w:p w:rsidR="00942348" w:rsidRDefault="00942348" w:rsidP="000542B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6"/>
          <w:szCs w:val="36"/>
        </w:rPr>
      </w:pPr>
    </w:p>
    <w:p w:rsidR="00942348" w:rsidRDefault="00942348" w:rsidP="000542B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6"/>
          <w:szCs w:val="36"/>
        </w:rPr>
      </w:pPr>
    </w:p>
    <w:p w:rsidR="00942348" w:rsidRDefault="00942348" w:rsidP="000542B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6"/>
          <w:szCs w:val="36"/>
        </w:rPr>
      </w:pPr>
    </w:p>
    <w:p w:rsidR="000542B5" w:rsidRDefault="000542B5" w:rsidP="0094234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>POZIV ZA DOSTAVU PONUDA</w:t>
      </w:r>
    </w:p>
    <w:p w:rsidR="000542B5" w:rsidRPr="005A7B06" w:rsidRDefault="00EB431E" w:rsidP="005A7B0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 xml:space="preserve">u postupku nabave: </w:t>
      </w:r>
      <w:r w:rsidR="005A7B06">
        <w:rPr>
          <w:rFonts w:ascii="Arial,Bold" w:hAnsi="Arial,Bold" w:cs="Arial,Bold"/>
          <w:b/>
          <w:bCs/>
          <w:sz w:val="36"/>
          <w:szCs w:val="36"/>
        </w:rPr>
        <w:t>Osobna</w:t>
      </w:r>
      <w:r>
        <w:rPr>
          <w:rFonts w:ascii="Arial,Bold" w:hAnsi="Arial,Bold" w:cs="Arial,Bold"/>
          <w:b/>
          <w:bCs/>
          <w:sz w:val="36"/>
          <w:szCs w:val="36"/>
        </w:rPr>
        <w:t xml:space="preserve"> vozila</w:t>
      </w:r>
      <w:r w:rsidR="005A7B06">
        <w:rPr>
          <w:rFonts w:ascii="Arial,Bold" w:hAnsi="Arial,Bold" w:cs="Arial,Bold"/>
          <w:b/>
          <w:bCs/>
          <w:sz w:val="36"/>
          <w:szCs w:val="36"/>
        </w:rPr>
        <w:t xml:space="preserve"> za službene potrebe</w:t>
      </w:r>
      <w:r>
        <w:rPr>
          <w:rFonts w:ascii="Arial,Bold" w:hAnsi="Arial,Bold" w:cs="Arial,Bold"/>
          <w:b/>
          <w:bCs/>
          <w:sz w:val="36"/>
          <w:szCs w:val="36"/>
        </w:rPr>
        <w:t>,</w:t>
      </w:r>
      <w:r w:rsidR="005A7B06">
        <w:rPr>
          <w:rFonts w:ascii="Arial,Bold" w:hAnsi="Arial,Bold" w:cs="Arial,Bold"/>
          <w:b/>
          <w:bCs/>
          <w:sz w:val="36"/>
          <w:szCs w:val="36"/>
        </w:rPr>
        <w:t xml:space="preserve"> </w:t>
      </w:r>
      <w:r w:rsidRPr="00EB431E">
        <w:rPr>
          <w:rFonts w:ascii="Arial" w:hAnsi="Arial" w:cs="Arial"/>
          <w:b/>
          <w:sz w:val="36"/>
          <w:szCs w:val="36"/>
        </w:rPr>
        <w:t>e</w:t>
      </w:r>
      <w:r w:rsidR="009A106F" w:rsidRPr="00EB431E">
        <w:rPr>
          <w:rFonts w:ascii="Arial" w:hAnsi="Arial" w:cs="Arial"/>
          <w:b/>
          <w:sz w:val="36"/>
          <w:szCs w:val="36"/>
        </w:rPr>
        <w:t xml:space="preserve">v.br. </w:t>
      </w:r>
      <w:r w:rsidRPr="00EB431E">
        <w:rPr>
          <w:rFonts w:ascii="Arial" w:hAnsi="Arial" w:cs="Arial"/>
          <w:b/>
          <w:sz w:val="36"/>
          <w:szCs w:val="36"/>
        </w:rPr>
        <w:t>01/2014</w:t>
      </w:r>
      <w:r w:rsidR="009A106F" w:rsidRPr="00EB431E">
        <w:rPr>
          <w:rFonts w:ascii="Arial" w:hAnsi="Arial" w:cs="Arial"/>
          <w:b/>
          <w:sz w:val="36"/>
          <w:szCs w:val="36"/>
        </w:rPr>
        <w:t>/BV</w:t>
      </w:r>
    </w:p>
    <w:p w:rsidR="000542B5" w:rsidRPr="00EB431E" w:rsidRDefault="000542B5" w:rsidP="000542B5">
      <w:pPr>
        <w:rPr>
          <w:rFonts w:ascii="Arial" w:hAnsi="Arial" w:cs="Arial"/>
          <w:b/>
          <w:sz w:val="36"/>
          <w:szCs w:val="36"/>
        </w:rPr>
      </w:pPr>
    </w:p>
    <w:p w:rsidR="00942348" w:rsidRDefault="00942348">
      <w:pPr>
        <w:rPr>
          <w:rFonts w:ascii="Arial" w:hAnsi="Arial" w:cs="Arial"/>
          <w:sz w:val="24"/>
          <w:szCs w:val="24"/>
        </w:rPr>
      </w:pPr>
    </w:p>
    <w:p w:rsidR="00942348" w:rsidRDefault="00942348">
      <w:pPr>
        <w:rPr>
          <w:rFonts w:ascii="Arial" w:hAnsi="Arial" w:cs="Arial"/>
          <w:sz w:val="24"/>
          <w:szCs w:val="24"/>
        </w:rPr>
      </w:pPr>
    </w:p>
    <w:p w:rsidR="00942348" w:rsidRDefault="00942348">
      <w:pPr>
        <w:rPr>
          <w:rFonts w:ascii="Arial" w:hAnsi="Arial" w:cs="Arial"/>
          <w:sz w:val="24"/>
          <w:szCs w:val="24"/>
        </w:rPr>
      </w:pPr>
    </w:p>
    <w:p w:rsidR="00942348" w:rsidRDefault="00942348">
      <w:pPr>
        <w:rPr>
          <w:rFonts w:ascii="Arial" w:hAnsi="Arial" w:cs="Arial"/>
          <w:sz w:val="24"/>
          <w:szCs w:val="24"/>
        </w:rPr>
      </w:pPr>
    </w:p>
    <w:p w:rsidR="00942348" w:rsidRDefault="00942348">
      <w:pPr>
        <w:rPr>
          <w:rFonts w:ascii="Arial" w:hAnsi="Arial" w:cs="Arial"/>
          <w:sz w:val="24"/>
          <w:szCs w:val="24"/>
        </w:rPr>
      </w:pPr>
    </w:p>
    <w:p w:rsidR="00EB431E" w:rsidRPr="00EB431E" w:rsidRDefault="00EB431E" w:rsidP="00EB431E">
      <w:pPr>
        <w:rPr>
          <w:rFonts w:ascii="Arial" w:hAnsi="Arial" w:cs="Arial"/>
          <w:sz w:val="24"/>
          <w:szCs w:val="24"/>
        </w:rPr>
      </w:pPr>
      <w:r w:rsidRPr="00EB431E">
        <w:rPr>
          <w:rFonts w:ascii="Arial" w:hAnsi="Arial" w:cs="Arial"/>
          <w:sz w:val="24"/>
          <w:szCs w:val="24"/>
        </w:rPr>
        <w:t>KLASA: 406-02/14-04/01</w:t>
      </w:r>
    </w:p>
    <w:p w:rsidR="00EB431E" w:rsidRPr="00EB431E" w:rsidRDefault="00EB431E" w:rsidP="00EB431E">
      <w:pPr>
        <w:rPr>
          <w:rFonts w:ascii="Arial" w:hAnsi="Arial" w:cs="Arial"/>
          <w:sz w:val="24"/>
          <w:szCs w:val="24"/>
        </w:rPr>
      </w:pPr>
      <w:r w:rsidRPr="00EB431E">
        <w:rPr>
          <w:rFonts w:ascii="Arial" w:hAnsi="Arial" w:cs="Arial"/>
          <w:sz w:val="24"/>
          <w:szCs w:val="24"/>
        </w:rPr>
        <w:t>URBROJ: 2133/01-12-02/07-14</w:t>
      </w:r>
      <w:r>
        <w:rPr>
          <w:rFonts w:ascii="Arial" w:hAnsi="Arial" w:cs="Arial"/>
          <w:sz w:val="24"/>
          <w:szCs w:val="24"/>
        </w:rPr>
        <w:t>-2</w:t>
      </w:r>
    </w:p>
    <w:p w:rsidR="00EB431E" w:rsidRDefault="00EB431E">
      <w:pPr>
        <w:rPr>
          <w:rFonts w:ascii="Arial" w:hAnsi="Arial" w:cs="Arial"/>
          <w:sz w:val="24"/>
          <w:szCs w:val="24"/>
        </w:rPr>
      </w:pPr>
    </w:p>
    <w:p w:rsidR="000542B5" w:rsidRDefault="000D1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Karlovac, ožujak 2014. </w:t>
      </w:r>
      <w:r w:rsidR="00942348">
        <w:rPr>
          <w:rFonts w:ascii="Arial" w:hAnsi="Arial" w:cs="Arial"/>
          <w:sz w:val="24"/>
          <w:szCs w:val="24"/>
        </w:rPr>
        <w:t xml:space="preserve"> godine</w:t>
      </w:r>
      <w:r w:rsidR="000542B5">
        <w:rPr>
          <w:rFonts w:ascii="Arial" w:hAnsi="Arial" w:cs="Arial"/>
          <w:sz w:val="24"/>
          <w:szCs w:val="24"/>
        </w:rPr>
        <w:br w:type="page"/>
      </w:r>
    </w:p>
    <w:p w:rsidR="00566301" w:rsidRDefault="00566301" w:rsidP="009423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542B5" w:rsidRPr="003F4692" w:rsidRDefault="003F4692" w:rsidP="009423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Naruči</w:t>
      </w:r>
      <w:r w:rsidR="000542B5" w:rsidRPr="003F4692">
        <w:rPr>
          <w:rFonts w:ascii="Arial" w:hAnsi="Arial" w:cs="Arial"/>
        </w:rPr>
        <w:t xml:space="preserve">telj Grad </w:t>
      </w:r>
      <w:r w:rsidR="00942348" w:rsidRPr="003F4692">
        <w:rPr>
          <w:rFonts w:ascii="Arial" w:hAnsi="Arial" w:cs="Arial"/>
        </w:rPr>
        <w:t>Karlovac</w:t>
      </w:r>
      <w:r w:rsidR="000542B5" w:rsidRPr="003F4692">
        <w:rPr>
          <w:rFonts w:ascii="Arial" w:hAnsi="Arial" w:cs="Arial"/>
        </w:rPr>
        <w:t xml:space="preserve"> pokrenuo je postupak nabave</w:t>
      </w:r>
      <w:r w:rsidR="009A106F">
        <w:rPr>
          <w:rFonts w:ascii="Arial" w:hAnsi="Arial" w:cs="Arial"/>
        </w:rPr>
        <w:t xml:space="preserve"> </w:t>
      </w:r>
      <w:r w:rsidR="005A7B06">
        <w:rPr>
          <w:rFonts w:ascii="Arial" w:hAnsi="Arial" w:cs="Arial"/>
        </w:rPr>
        <w:t>Osobnih vozila za službene potrebe</w:t>
      </w:r>
      <w:r w:rsidR="000542B5" w:rsidRPr="003F4692">
        <w:rPr>
          <w:rFonts w:ascii="Arial" w:hAnsi="Arial" w:cs="Arial"/>
        </w:rPr>
        <w:t>, a za koju sukladno članku 18.</w:t>
      </w:r>
      <w:r w:rsidR="00121D97">
        <w:rPr>
          <w:rFonts w:ascii="Arial" w:hAnsi="Arial" w:cs="Arial"/>
        </w:rPr>
        <w:t xml:space="preserve"> </w:t>
      </w:r>
      <w:r w:rsidR="000542B5" w:rsidRPr="003F4692">
        <w:rPr>
          <w:rFonts w:ascii="Arial" w:hAnsi="Arial" w:cs="Arial"/>
        </w:rPr>
        <w:t>stavak 3. Zakona o javnoj nabavi</w:t>
      </w:r>
      <w:r w:rsidR="00942348" w:rsidRPr="003F4692">
        <w:rPr>
          <w:rFonts w:ascii="Arial" w:hAnsi="Arial" w:cs="Arial"/>
        </w:rPr>
        <w:t xml:space="preserve"> </w:t>
      </w:r>
      <w:r w:rsidR="000542B5" w:rsidRPr="003F4692">
        <w:rPr>
          <w:rFonts w:ascii="Arial" w:hAnsi="Arial" w:cs="Arial"/>
        </w:rPr>
        <w:t>(NN br.90/11, 83/13 i 143/13) nije obvezan provesti jedan od postupaka propisan Zakonom o</w:t>
      </w:r>
      <w:r w:rsidR="00942348" w:rsidRPr="003F4692">
        <w:rPr>
          <w:rFonts w:ascii="Arial" w:hAnsi="Arial" w:cs="Arial"/>
        </w:rPr>
        <w:t xml:space="preserve"> </w:t>
      </w:r>
      <w:r w:rsidR="000542B5" w:rsidRPr="003F4692">
        <w:rPr>
          <w:rFonts w:ascii="Arial" w:hAnsi="Arial" w:cs="Arial"/>
        </w:rPr>
        <w:t>javnoj nabavi, s obzirom na to da je procijenjenu vrijednost predmeta nabave manja od</w:t>
      </w:r>
      <w:r w:rsidR="00942348" w:rsidRPr="003F4692">
        <w:rPr>
          <w:rFonts w:ascii="Arial" w:hAnsi="Arial" w:cs="Arial"/>
        </w:rPr>
        <w:t xml:space="preserve"> </w:t>
      </w:r>
      <w:r w:rsidR="000542B5" w:rsidRPr="003F4692">
        <w:rPr>
          <w:rFonts w:ascii="Arial" w:hAnsi="Arial" w:cs="Arial"/>
        </w:rPr>
        <w:t>200.000 kn/500.000,00 bez PDV-a .</w:t>
      </w:r>
    </w:p>
    <w:p w:rsidR="000542B5" w:rsidRPr="006E7CDD" w:rsidRDefault="000542B5" w:rsidP="009423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E7CDD">
        <w:rPr>
          <w:rFonts w:ascii="Arial" w:hAnsi="Arial" w:cs="Arial"/>
          <w:color w:val="000000" w:themeColor="text1"/>
        </w:rPr>
        <w:t>Ovim putem pozivamo sve zainteresirane gospodarske subjekte na dostavu ponude  sukladno slijedećim uvjetima i</w:t>
      </w:r>
      <w:r w:rsidR="00942348" w:rsidRPr="006E7CDD">
        <w:rPr>
          <w:rFonts w:ascii="Arial" w:hAnsi="Arial" w:cs="Arial"/>
          <w:color w:val="000000" w:themeColor="text1"/>
        </w:rPr>
        <w:t xml:space="preserve"> </w:t>
      </w:r>
      <w:r w:rsidRPr="006E7CDD">
        <w:rPr>
          <w:rFonts w:ascii="Arial" w:hAnsi="Arial" w:cs="Arial"/>
          <w:color w:val="000000" w:themeColor="text1"/>
        </w:rPr>
        <w:t>zahtjevima koji predstavljaju osnovne elemente za izradu ponude:</w:t>
      </w:r>
    </w:p>
    <w:p w:rsidR="00942348" w:rsidRPr="003F4692" w:rsidRDefault="00942348" w:rsidP="009423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2348" w:rsidRPr="003F4692" w:rsidRDefault="00942348" w:rsidP="009423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542B5" w:rsidRPr="003F4692" w:rsidRDefault="000542B5" w:rsidP="009423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F4692">
        <w:rPr>
          <w:rFonts w:ascii="Arial" w:hAnsi="Arial" w:cs="Arial"/>
          <w:b/>
          <w:bCs/>
        </w:rPr>
        <w:t>PREDMET NABAVE</w:t>
      </w:r>
    </w:p>
    <w:p w:rsidR="00942348" w:rsidRPr="003F4692" w:rsidRDefault="00942348" w:rsidP="0094234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</w:rPr>
      </w:pPr>
    </w:p>
    <w:p w:rsidR="000542B5" w:rsidRPr="003F4692" w:rsidRDefault="000542B5" w:rsidP="009423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F4692">
        <w:rPr>
          <w:rFonts w:ascii="Arial" w:hAnsi="Arial" w:cs="Arial"/>
          <w:b/>
          <w:bCs/>
        </w:rPr>
        <w:t>1.1. Opis predmeta nabave:</w:t>
      </w:r>
    </w:p>
    <w:p w:rsidR="000542B5" w:rsidRPr="003F4692" w:rsidRDefault="000542B5" w:rsidP="009423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4692">
        <w:rPr>
          <w:rFonts w:ascii="Arial" w:hAnsi="Arial" w:cs="Arial"/>
        </w:rPr>
        <w:t xml:space="preserve">Predmet nabave </w:t>
      </w:r>
      <w:r w:rsidR="0007157D">
        <w:rPr>
          <w:rFonts w:ascii="Arial" w:hAnsi="Arial" w:cs="Arial"/>
        </w:rPr>
        <w:t>su</w:t>
      </w:r>
      <w:r w:rsidR="00710E6C">
        <w:rPr>
          <w:rFonts w:ascii="Arial" w:hAnsi="Arial" w:cs="Arial"/>
        </w:rPr>
        <w:t xml:space="preserve"> </w:t>
      </w:r>
      <w:r w:rsidR="0007157D">
        <w:rPr>
          <w:rFonts w:ascii="Arial" w:hAnsi="Arial" w:cs="Arial"/>
        </w:rPr>
        <w:t xml:space="preserve">dva (2) </w:t>
      </w:r>
      <w:r w:rsidR="0007157D" w:rsidRPr="005A7B06">
        <w:rPr>
          <w:rFonts w:ascii="Arial" w:hAnsi="Arial" w:cs="Arial"/>
          <w:b/>
          <w:color w:val="000000" w:themeColor="text1"/>
        </w:rPr>
        <w:t>osobna</w:t>
      </w:r>
      <w:r w:rsidR="00710E6C" w:rsidRPr="0007157D">
        <w:rPr>
          <w:rFonts w:ascii="Arial" w:hAnsi="Arial" w:cs="Arial"/>
          <w:b/>
          <w:color w:val="FF0000"/>
        </w:rPr>
        <w:t xml:space="preserve"> </w:t>
      </w:r>
      <w:r w:rsidR="00710E6C" w:rsidRPr="00710E6C">
        <w:rPr>
          <w:rFonts w:ascii="Arial" w:hAnsi="Arial" w:cs="Arial"/>
          <w:b/>
        </w:rPr>
        <w:t>vozila</w:t>
      </w:r>
      <w:r w:rsidR="005A7B06">
        <w:rPr>
          <w:rFonts w:ascii="Arial" w:hAnsi="Arial" w:cs="Arial"/>
          <w:b/>
        </w:rPr>
        <w:t xml:space="preserve"> </w:t>
      </w:r>
      <w:r w:rsidR="0071306D">
        <w:rPr>
          <w:rFonts w:ascii="Arial" w:hAnsi="Arial" w:cs="Arial"/>
          <w:b/>
        </w:rPr>
        <w:t xml:space="preserve">niže srednje klase </w:t>
      </w:r>
      <w:r w:rsidR="005A7B06">
        <w:rPr>
          <w:rFonts w:ascii="Arial" w:hAnsi="Arial" w:cs="Arial"/>
          <w:b/>
        </w:rPr>
        <w:t>za službene potrebe</w:t>
      </w:r>
      <w:r w:rsidR="0007157D">
        <w:rPr>
          <w:rFonts w:ascii="Arial" w:hAnsi="Arial" w:cs="Arial"/>
        </w:rPr>
        <w:t xml:space="preserve"> sukladno tehničk</w:t>
      </w:r>
      <w:r w:rsidR="00A214B9">
        <w:rPr>
          <w:rFonts w:ascii="Arial" w:hAnsi="Arial" w:cs="Arial"/>
        </w:rPr>
        <w:t>im specifikacijama, troškovniku</w:t>
      </w:r>
      <w:r w:rsidR="0007157D">
        <w:rPr>
          <w:rFonts w:ascii="Arial" w:hAnsi="Arial" w:cs="Arial"/>
        </w:rPr>
        <w:t xml:space="preserve"> i ostalim traženim uvjetima naznačenim u pozivu za dostavu ponuda.</w:t>
      </w:r>
    </w:p>
    <w:p w:rsidR="00942348" w:rsidRDefault="00942348" w:rsidP="009423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7157D" w:rsidRDefault="0007157D" w:rsidP="009423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Ponuditelj je obvezan naručitelju ponuditi isključivo nova </w:t>
      </w:r>
      <w:r w:rsidR="00A214B9">
        <w:rPr>
          <w:rFonts w:ascii="Arial" w:hAnsi="Arial" w:cs="Arial"/>
        </w:rPr>
        <w:t>i nekorištena vozila, posljednji</w:t>
      </w:r>
      <w:r>
        <w:rPr>
          <w:rFonts w:ascii="Arial" w:hAnsi="Arial" w:cs="Arial"/>
        </w:rPr>
        <w:t xml:space="preserve"> model.</w:t>
      </w:r>
    </w:p>
    <w:p w:rsidR="0007157D" w:rsidRPr="003F4692" w:rsidRDefault="0007157D" w:rsidP="009423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542B5" w:rsidRPr="00710E6C" w:rsidRDefault="000542B5" w:rsidP="009423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3F4692">
        <w:rPr>
          <w:rFonts w:ascii="Arial" w:hAnsi="Arial" w:cs="Arial"/>
          <w:b/>
          <w:bCs/>
        </w:rPr>
        <w:t>Količina predmeta nabave:</w:t>
      </w:r>
      <w:r w:rsidR="00710E6C">
        <w:rPr>
          <w:rFonts w:ascii="Arial" w:hAnsi="Arial" w:cs="Arial"/>
          <w:b/>
          <w:bCs/>
        </w:rPr>
        <w:t xml:space="preserve"> </w:t>
      </w:r>
      <w:r w:rsidR="00710E6C" w:rsidRPr="00710E6C">
        <w:rPr>
          <w:rFonts w:ascii="Arial" w:hAnsi="Arial" w:cs="Arial"/>
          <w:bCs/>
        </w:rPr>
        <w:t xml:space="preserve">Dva </w:t>
      </w:r>
      <w:r w:rsidR="005A7B06">
        <w:rPr>
          <w:rFonts w:ascii="Arial" w:hAnsi="Arial" w:cs="Arial"/>
          <w:bCs/>
        </w:rPr>
        <w:t xml:space="preserve">(2) osobna </w:t>
      </w:r>
      <w:r w:rsidR="00710E6C" w:rsidRPr="00710E6C">
        <w:rPr>
          <w:rFonts w:ascii="Arial" w:hAnsi="Arial" w:cs="Arial"/>
          <w:bCs/>
        </w:rPr>
        <w:t xml:space="preserve"> vozila</w:t>
      </w:r>
    </w:p>
    <w:p w:rsidR="00942348" w:rsidRPr="003F4692" w:rsidRDefault="00942348" w:rsidP="0094234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942348" w:rsidRPr="003F4692" w:rsidRDefault="00942348" w:rsidP="009423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542B5" w:rsidRPr="00710E6C" w:rsidRDefault="000542B5" w:rsidP="003F469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3F4692">
        <w:rPr>
          <w:rFonts w:ascii="Arial" w:hAnsi="Arial" w:cs="Arial"/>
          <w:b/>
          <w:bCs/>
        </w:rPr>
        <w:t>Procijenjena vrijednost (bez PDV-a):</w:t>
      </w:r>
      <w:r w:rsidR="00710E6C">
        <w:rPr>
          <w:rFonts w:ascii="Arial" w:hAnsi="Arial" w:cs="Arial"/>
          <w:b/>
          <w:bCs/>
        </w:rPr>
        <w:t xml:space="preserve"> </w:t>
      </w:r>
      <w:r w:rsidR="00710E6C" w:rsidRPr="00710E6C">
        <w:rPr>
          <w:rFonts w:ascii="Arial" w:hAnsi="Arial" w:cs="Arial"/>
          <w:bCs/>
        </w:rPr>
        <w:t>160.000,00 kuna</w:t>
      </w:r>
    </w:p>
    <w:p w:rsidR="003F4692" w:rsidRPr="003F4692" w:rsidRDefault="003F4692" w:rsidP="003F46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42348" w:rsidRPr="003F4692" w:rsidRDefault="00942348" w:rsidP="009423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542B5" w:rsidRPr="003F4692" w:rsidRDefault="000542B5" w:rsidP="009423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F4692">
        <w:rPr>
          <w:rFonts w:ascii="Arial" w:hAnsi="Arial" w:cs="Arial"/>
          <w:b/>
          <w:bCs/>
        </w:rPr>
        <w:t>UVJETI NABAVE:</w:t>
      </w:r>
    </w:p>
    <w:p w:rsidR="00942348" w:rsidRPr="003F4692" w:rsidRDefault="00942348" w:rsidP="0094234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</w:rPr>
      </w:pPr>
    </w:p>
    <w:p w:rsidR="000542B5" w:rsidRPr="003F4692" w:rsidRDefault="000542B5" w:rsidP="009423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4692">
        <w:rPr>
          <w:rFonts w:ascii="Arial" w:hAnsi="Arial" w:cs="Arial"/>
          <w:b/>
          <w:bCs/>
        </w:rPr>
        <w:t xml:space="preserve">2.1. Način izvršenja: </w:t>
      </w:r>
      <w:r w:rsidR="0007157D">
        <w:rPr>
          <w:rFonts w:ascii="Arial" w:hAnsi="Arial" w:cs="Arial"/>
        </w:rPr>
        <w:t>ugovor; jednokratno</w:t>
      </w:r>
    </w:p>
    <w:p w:rsidR="00942348" w:rsidRPr="003F4692" w:rsidRDefault="00942348" w:rsidP="009423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2348" w:rsidRPr="003F4692" w:rsidRDefault="00942348" w:rsidP="009423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542B5" w:rsidRPr="003F4692" w:rsidRDefault="00942348" w:rsidP="009423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3F4692">
        <w:rPr>
          <w:rFonts w:ascii="Arial" w:hAnsi="Arial" w:cs="Arial"/>
          <w:b/>
          <w:bCs/>
        </w:rPr>
        <w:t xml:space="preserve"> </w:t>
      </w:r>
      <w:r w:rsidR="0007157D">
        <w:rPr>
          <w:rFonts w:ascii="Arial" w:hAnsi="Arial" w:cs="Arial"/>
          <w:b/>
          <w:bCs/>
        </w:rPr>
        <w:t xml:space="preserve">Rok </w:t>
      </w:r>
      <w:r w:rsidRPr="003F4692">
        <w:rPr>
          <w:rFonts w:ascii="Arial" w:hAnsi="Arial" w:cs="Arial"/>
          <w:b/>
          <w:bCs/>
        </w:rPr>
        <w:t>isporuke robe</w:t>
      </w:r>
      <w:r w:rsidRPr="003F4692">
        <w:rPr>
          <w:rFonts w:ascii="Arial" w:hAnsi="Arial" w:cs="Arial"/>
          <w:bCs/>
        </w:rPr>
        <w:t>:</w:t>
      </w:r>
      <w:r w:rsidR="0007157D">
        <w:rPr>
          <w:rFonts w:ascii="Arial" w:hAnsi="Arial" w:cs="Arial"/>
          <w:bCs/>
        </w:rPr>
        <w:t xml:space="preserve"> </w:t>
      </w:r>
      <w:r w:rsidR="003E7EE1">
        <w:rPr>
          <w:rFonts w:ascii="Arial" w:hAnsi="Arial" w:cs="Arial"/>
          <w:bCs/>
        </w:rPr>
        <w:t>10</w:t>
      </w:r>
      <w:r w:rsidR="0007157D">
        <w:rPr>
          <w:rFonts w:ascii="Arial" w:hAnsi="Arial" w:cs="Arial"/>
          <w:bCs/>
        </w:rPr>
        <w:t xml:space="preserve"> dana po potpisu ugovora</w:t>
      </w:r>
    </w:p>
    <w:p w:rsidR="00942348" w:rsidRPr="003F4692" w:rsidRDefault="00942348" w:rsidP="00942348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</w:p>
    <w:p w:rsidR="00942348" w:rsidRPr="006E7CDD" w:rsidRDefault="00942348" w:rsidP="006E7C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542B5" w:rsidRPr="003F4692" w:rsidRDefault="006E7CDD" w:rsidP="009423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2.3</w:t>
      </w:r>
      <w:r w:rsidR="000542B5" w:rsidRPr="003F4692">
        <w:rPr>
          <w:rFonts w:ascii="Arial" w:hAnsi="Arial" w:cs="Arial"/>
          <w:b/>
          <w:bCs/>
        </w:rPr>
        <w:t xml:space="preserve">. Mjesto isporuke robe: </w:t>
      </w:r>
      <w:r w:rsidR="00266FED">
        <w:rPr>
          <w:rFonts w:ascii="Arial" w:hAnsi="Arial" w:cs="Arial"/>
        </w:rPr>
        <w:t>Gradska uprava Grada K</w:t>
      </w:r>
      <w:r w:rsidR="00100DC1">
        <w:rPr>
          <w:rFonts w:ascii="Arial" w:hAnsi="Arial" w:cs="Arial"/>
        </w:rPr>
        <w:t>arlovca, Banjavčićeva 9, Karlovac</w:t>
      </w:r>
    </w:p>
    <w:p w:rsidR="00942348" w:rsidRPr="003F4692" w:rsidRDefault="00942348" w:rsidP="009423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F4692" w:rsidRPr="003F4692" w:rsidRDefault="003F4692" w:rsidP="009423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542B5" w:rsidRPr="006E7CDD" w:rsidRDefault="000542B5" w:rsidP="006E7CD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7CDD">
        <w:rPr>
          <w:rFonts w:ascii="Arial" w:hAnsi="Arial" w:cs="Arial"/>
          <w:b/>
          <w:bCs/>
        </w:rPr>
        <w:t xml:space="preserve">Rok valjanosti ponude: </w:t>
      </w:r>
      <w:r w:rsidR="00100DC1" w:rsidRPr="006E7CDD">
        <w:rPr>
          <w:rFonts w:ascii="Arial" w:hAnsi="Arial" w:cs="Arial"/>
        </w:rPr>
        <w:t>60 dana</w:t>
      </w:r>
    </w:p>
    <w:p w:rsidR="003F4692" w:rsidRPr="003F4692" w:rsidRDefault="003F4692" w:rsidP="003F46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F4692" w:rsidRPr="003F4692" w:rsidRDefault="003F4692" w:rsidP="003F46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542B5" w:rsidRPr="003F4692" w:rsidRDefault="000542B5" w:rsidP="00266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4692">
        <w:rPr>
          <w:rFonts w:ascii="Arial" w:hAnsi="Arial" w:cs="Arial"/>
          <w:b/>
          <w:bCs/>
        </w:rPr>
        <w:t>2.</w:t>
      </w:r>
      <w:r w:rsidR="006E7CDD">
        <w:rPr>
          <w:rFonts w:ascii="Arial" w:hAnsi="Arial" w:cs="Arial"/>
          <w:b/>
          <w:bCs/>
        </w:rPr>
        <w:t>5</w:t>
      </w:r>
      <w:r w:rsidRPr="003F4692">
        <w:rPr>
          <w:rFonts w:ascii="Arial" w:hAnsi="Arial" w:cs="Arial"/>
          <w:b/>
          <w:bCs/>
        </w:rPr>
        <w:t xml:space="preserve">. Odredbe o cijeni ponude: </w:t>
      </w:r>
      <w:r w:rsidRPr="003F4692">
        <w:rPr>
          <w:rFonts w:ascii="Arial" w:hAnsi="Arial" w:cs="Arial"/>
        </w:rPr>
        <w:t>u cijenu ponude bez PDV-a uračunavaju se svi troškovi i</w:t>
      </w:r>
      <w:r w:rsidR="003F4692" w:rsidRPr="003F4692">
        <w:rPr>
          <w:rFonts w:ascii="Arial" w:hAnsi="Arial" w:cs="Arial"/>
        </w:rPr>
        <w:t xml:space="preserve"> </w:t>
      </w:r>
      <w:r w:rsidRPr="003F4692">
        <w:rPr>
          <w:rFonts w:ascii="Arial" w:hAnsi="Arial" w:cs="Arial"/>
        </w:rPr>
        <w:t>popusti ponuditelja; cijena ponude mora biti iskazana na način da se iskazuje cijena</w:t>
      </w:r>
      <w:r w:rsidR="003F4692" w:rsidRPr="003F4692">
        <w:rPr>
          <w:rFonts w:ascii="Arial" w:hAnsi="Arial" w:cs="Arial"/>
        </w:rPr>
        <w:t xml:space="preserve"> </w:t>
      </w:r>
      <w:r w:rsidRPr="003F4692">
        <w:rPr>
          <w:rFonts w:ascii="Arial" w:hAnsi="Arial" w:cs="Arial"/>
        </w:rPr>
        <w:t>ponude bez PDV-a, posebno se iskazuje iznos PDV-a i</w:t>
      </w:r>
      <w:r w:rsidR="00266FED">
        <w:rPr>
          <w:rFonts w:ascii="Arial" w:hAnsi="Arial" w:cs="Arial"/>
        </w:rPr>
        <w:t xml:space="preserve"> PPMV-a te ukupna cijena ponude s PDVom i PPMV-om. </w:t>
      </w:r>
      <w:r w:rsidRPr="003F4692">
        <w:rPr>
          <w:rFonts w:ascii="Arial" w:hAnsi="Arial" w:cs="Arial"/>
        </w:rPr>
        <w:t xml:space="preserve">Cijena </w:t>
      </w:r>
      <w:r w:rsidR="003F4692" w:rsidRPr="003F4692">
        <w:rPr>
          <w:rFonts w:ascii="Arial" w:hAnsi="Arial" w:cs="Arial"/>
        </w:rPr>
        <w:t>P</w:t>
      </w:r>
      <w:r w:rsidRPr="003F4692">
        <w:rPr>
          <w:rFonts w:ascii="Arial" w:hAnsi="Arial" w:cs="Arial"/>
        </w:rPr>
        <w:t>onude iskazuje se u kunama.</w:t>
      </w:r>
    </w:p>
    <w:p w:rsidR="003F4692" w:rsidRPr="003F4692" w:rsidRDefault="003F4692" w:rsidP="009423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F4692" w:rsidRPr="003F4692" w:rsidRDefault="003F4692" w:rsidP="009423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542B5" w:rsidRPr="003F4692" w:rsidRDefault="006E7CDD" w:rsidP="009423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2.6</w:t>
      </w:r>
      <w:r w:rsidR="000542B5" w:rsidRPr="003F4692">
        <w:rPr>
          <w:rFonts w:ascii="Arial" w:hAnsi="Arial" w:cs="Arial"/>
          <w:b/>
          <w:bCs/>
        </w:rPr>
        <w:t xml:space="preserve">. Rok način i uvjeti plaćanja: </w:t>
      </w:r>
      <w:r w:rsidR="000542B5" w:rsidRPr="003F4692">
        <w:rPr>
          <w:rFonts w:ascii="Arial" w:hAnsi="Arial" w:cs="Arial"/>
        </w:rPr>
        <w:t xml:space="preserve">naručitelj će sva plaćanja izvršiti u roku </w:t>
      </w:r>
      <w:r w:rsidR="000542B5" w:rsidRPr="006E7CDD">
        <w:rPr>
          <w:rFonts w:ascii="Arial" w:hAnsi="Arial" w:cs="Arial"/>
          <w:color w:val="000000" w:themeColor="text1"/>
        </w:rPr>
        <w:t>od 30</w:t>
      </w:r>
      <w:r w:rsidR="008640D6" w:rsidRPr="006E7CDD">
        <w:rPr>
          <w:rFonts w:ascii="Arial" w:hAnsi="Arial" w:cs="Arial"/>
          <w:color w:val="000000" w:themeColor="text1"/>
        </w:rPr>
        <w:t xml:space="preserve"> </w:t>
      </w:r>
      <w:r w:rsidR="000542B5" w:rsidRPr="006E7CDD">
        <w:rPr>
          <w:rFonts w:ascii="Arial" w:hAnsi="Arial" w:cs="Arial"/>
          <w:color w:val="000000" w:themeColor="text1"/>
        </w:rPr>
        <w:t xml:space="preserve">dana </w:t>
      </w:r>
      <w:r w:rsidR="000542B5" w:rsidRPr="003F4692">
        <w:rPr>
          <w:rFonts w:ascii="Arial" w:hAnsi="Arial" w:cs="Arial"/>
        </w:rPr>
        <w:t>od</w:t>
      </w:r>
    </w:p>
    <w:p w:rsidR="000542B5" w:rsidRPr="003F4692" w:rsidRDefault="000542B5" w:rsidP="003D20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4692">
        <w:rPr>
          <w:rFonts w:ascii="Arial" w:hAnsi="Arial" w:cs="Arial"/>
        </w:rPr>
        <w:t>dana zaprimanja valjanog računa koji sadrži sve zakonom propisane elemente (obvezni elementi računa za obveznike PDV-a propisani su člankom 79. Zakona o</w:t>
      </w:r>
      <w:r w:rsidR="00544A6F">
        <w:rPr>
          <w:rFonts w:ascii="Arial" w:hAnsi="Arial" w:cs="Arial"/>
        </w:rPr>
        <w:t xml:space="preserve"> </w:t>
      </w:r>
      <w:r w:rsidRPr="003F4692">
        <w:rPr>
          <w:rFonts w:ascii="Arial" w:hAnsi="Arial" w:cs="Arial"/>
        </w:rPr>
        <w:t xml:space="preserve">porezu na dodanu vrijednost – NN 73/13). </w:t>
      </w:r>
    </w:p>
    <w:p w:rsidR="003F4692" w:rsidRPr="006E7CDD" w:rsidRDefault="008640D6" w:rsidP="003F46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E7CDD">
        <w:rPr>
          <w:rFonts w:ascii="Arial" w:hAnsi="Arial" w:cs="Arial"/>
          <w:color w:val="000000" w:themeColor="text1"/>
        </w:rPr>
        <w:t>Predujam isključen, kao i traženje sredstava osiguranja plaćanja.</w:t>
      </w:r>
    </w:p>
    <w:p w:rsidR="003F4692" w:rsidRPr="003F4692" w:rsidRDefault="003F4692" w:rsidP="003F46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542B5" w:rsidRPr="003F4692" w:rsidRDefault="006E7CDD" w:rsidP="0094234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2.7</w:t>
      </w:r>
      <w:r w:rsidR="000542B5" w:rsidRPr="003F4692">
        <w:rPr>
          <w:rFonts w:ascii="Arial" w:hAnsi="Arial" w:cs="Arial"/>
          <w:b/>
          <w:bCs/>
        </w:rPr>
        <w:t xml:space="preserve">. Kriterij za odabir ponude: </w:t>
      </w:r>
      <w:r w:rsidR="000542B5" w:rsidRPr="003F4692">
        <w:rPr>
          <w:rFonts w:ascii="Arial" w:hAnsi="Arial" w:cs="Arial"/>
        </w:rPr>
        <w:t xml:space="preserve"> najniža cijena </w:t>
      </w:r>
    </w:p>
    <w:p w:rsidR="003F4692" w:rsidRDefault="003F4692" w:rsidP="0005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</w:p>
    <w:p w:rsidR="003F4692" w:rsidRDefault="003F4692" w:rsidP="003F4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F4692" w:rsidRDefault="006E7CDD" w:rsidP="00F00A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2.8</w:t>
      </w:r>
      <w:r w:rsidR="003F4692" w:rsidRPr="001E7576">
        <w:rPr>
          <w:rFonts w:ascii="Arial" w:hAnsi="Arial" w:cs="Arial"/>
          <w:b/>
        </w:rPr>
        <w:t>. Uvjeti sposobnosti:</w:t>
      </w:r>
      <w:r w:rsidR="003F4692" w:rsidRPr="001E7576">
        <w:rPr>
          <w:rFonts w:ascii="Arial" w:hAnsi="Arial" w:cs="Arial"/>
        </w:rPr>
        <w:t xml:space="preserve"> </w:t>
      </w:r>
      <w:r w:rsidR="001E7576" w:rsidRPr="001E7576">
        <w:rPr>
          <w:rFonts w:ascii="Arial" w:hAnsi="Arial" w:cs="Arial"/>
        </w:rPr>
        <w:t>Gospodarski subjekt je obvezan u ponudi dostaviti dokumentaciju u kojoj je naveden kompletan opis ponuđenog tipa vozila. Opis vozila može biti sastavl</w:t>
      </w:r>
      <w:r w:rsidR="003D20B9">
        <w:rPr>
          <w:rFonts w:ascii="Arial" w:hAnsi="Arial" w:cs="Arial"/>
        </w:rPr>
        <w:t>j</w:t>
      </w:r>
      <w:r w:rsidR="001E7576" w:rsidRPr="001E7576">
        <w:rPr>
          <w:rFonts w:ascii="Arial" w:hAnsi="Arial" w:cs="Arial"/>
        </w:rPr>
        <w:t xml:space="preserve">en od strane ponuditelja ili proizvođača vozila. Iz opisa mora biti vidljivo da ponuđeno vozilo udovoljava uvjetima iz obrasca „tehničke značajke vozila“. Opis mora sadržavati fotografije ponuđenog vozila (min. </w:t>
      </w:r>
      <w:r w:rsidR="003D20B9">
        <w:rPr>
          <w:rFonts w:ascii="Arial" w:hAnsi="Arial" w:cs="Arial"/>
        </w:rPr>
        <w:t>p</w:t>
      </w:r>
      <w:r w:rsidR="001E7576" w:rsidRPr="001E7576">
        <w:rPr>
          <w:rFonts w:ascii="Arial" w:hAnsi="Arial" w:cs="Arial"/>
        </w:rPr>
        <w:t>rednja i stražnja strana, bočno i unutrašnjost).</w:t>
      </w:r>
    </w:p>
    <w:p w:rsidR="003F4692" w:rsidRDefault="003F4692" w:rsidP="003F4692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8"/>
          <w:szCs w:val="18"/>
        </w:rPr>
      </w:pPr>
    </w:p>
    <w:p w:rsidR="000542B5" w:rsidRPr="005D317E" w:rsidRDefault="005D317E" w:rsidP="005D317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 w:rsidRPr="005D317E">
        <w:rPr>
          <w:rFonts w:ascii="Arial,Bold" w:hAnsi="Arial,Bold" w:cs="Arial,Bold"/>
          <w:b/>
          <w:bCs/>
        </w:rPr>
        <w:t>2</w:t>
      </w:r>
      <w:r w:rsidR="000542B5" w:rsidRPr="005D317E">
        <w:rPr>
          <w:rFonts w:ascii="Arial,Bold" w:hAnsi="Arial,Bold" w:cs="Arial,Bold"/>
          <w:b/>
          <w:bCs/>
        </w:rPr>
        <w:t>.</w:t>
      </w:r>
      <w:r w:rsidR="006E7CDD">
        <w:rPr>
          <w:rFonts w:ascii="Arial,Bold" w:hAnsi="Arial,Bold" w:cs="Arial,Bold"/>
          <w:b/>
          <w:bCs/>
        </w:rPr>
        <w:t>9</w:t>
      </w:r>
      <w:r w:rsidR="000542B5" w:rsidRPr="005D317E">
        <w:rPr>
          <w:rFonts w:ascii="Arial,Bold" w:hAnsi="Arial,Bold" w:cs="Arial,Bold"/>
          <w:b/>
          <w:bCs/>
        </w:rPr>
        <w:t xml:space="preserve">. Popis gospodarskih subjekata s kojima </w:t>
      </w:r>
      <w:r w:rsidRPr="005D317E">
        <w:rPr>
          <w:rFonts w:ascii="Arial,Bold" w:hAnsi="Arial,Bold" w:cs="Arial,Bold"/>
          <w:b/>
          <w:bCs/>
        </w:rPr>
        <w:t xml:space="preserve">je Naručitelj u sukobu interesa: </w:t>
      </w:r>
    </w:p>
    <w:p w:rsidR="005D317E" w:rsidRDefault="005D317E" w:rsidP="005D317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5D317E" w:rsidRPr="005D317E" w:rsidRDefault="005D317E" w:rsidP="00F03F34">
      <w:pPr>
        <w:jc w:val="both"/>
        <w:rPr>
          <w:rFonts w:ascii="Arial" w:hAnsi="Arial" w:cs="Arial"/>
        </w:rPr>
      </w:pPr>
      <w:r w:rsidRPr="005D317E">
        <w:rPr>
          <w:rFonts w:ascii="Arial" w:hAnsi="Arial" w:cs="Arial"/>
        </w:rPr>
        <w:t>Temeljem čl. 13. Zakona o javnoj nabavi („Narodne novine“, broj: 90/11</w:t>
      </w:r>
      <w:r w:rsidR="008640D6">
        <w:rPr>
          <w:rFonts w:ascii="Arial" w:hAnsi="Arial" w:cs="Arial"/>
        </w:rPr>
        <w:t>, 83/13 i 143/13</w:t>
      </w:r>
      <w:r w:rsidRPr="005D317E">
        <w:rPr>
          <w:rFonts w:ascii="Arial" w:hAnsi="Arial" w:cs="Arial"/>
        </w:rPr>
        <w:t xml:space="preserve">) Grad Karlovac ne smije sklapati ugovore o javnoj nabavi sa sljedećim gospodarskim subjektima (u svojstvu ponuditelja, člana zajednice ponuditelja ili podizvoditelja odabranom ponuditelju): </w:t>
      </w:r>
    </w:p>
    <w:p w:rsidR="005D317E" w:rsidRPr="00F03F34" w:rsidRDefault="00F03F34" w:rsidP="00F03F3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03F34">
        <w:rPr>
          <w:rFonts w:ascii="Arial" w:hAnsi="Arial" w:cs="Arial"/>
        </w:rPr>
        <w:t>EUROTRADE d.o.o. Karlovac</w:t>
      </w:r>
    </w:p>
    <w:p w:rsidR="005D317E" w:rsidRDefault="005D317E" w:rsidP="005D317E">
      <w:pPr>
        <w:rPr>
          <w:rFonts w:ascii="Arial,Bold" w:hAnsi="Arial,Bold" w:cs="Arial,Bold"/>
          <w:b/>
          <w:bCs/>
        </w:rPr>
      </w:pPr>
    </w:p>
    <w:p w:rsidR="000542B5" w:rsidRPr="005D317E" w:rsidRDefault="000542B5" w:rsidP="006E7CD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 w:rsidRPr="005D317E">
        <w:rPr>
          <w:rFonts w:ascii="Arial,Bold" w:hAnsi="Arial,Bold" w:cs="Arial,Bold"/>
          <w:b/>
          <w:bCs/>
          <w:sz w:val="24"/>
          <w:szCs w:val="24"/>
        </w:rPr>
        <w:t>ODREDBE O PONUDI</w:t>
      </w:r>
    </w:p>
    <w:p w:rsidR="005D317E" w:rsidRPr="005D317E" w:rsidRDefault="005D317E" w:rsidP="005D317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0542B5" w:rsidRPr="005D317E" w:rsidRDefault="00CE71D3" w:rsidP="005D3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3</w:t>
      </w:r>
      <w:r w:rsidR="000542B5" w:rsidRPr="005D317E">
        <w:rPr>
          <w:rFonts w:ascii="Arial" w:hAnsi="Arial" w:cs="Arial"/>
          <w:b/>
        </w:rPr>
        <w:t xml:space="preserve">.1. </w:t>
      </w:r>
      <w:r w:rsidR="000542B5" w:rsidRPr="005D317E">
        <w:rPr>
          <w:rFonts w:ascii="Arial" w:hAnsi="Arial" w:cs="Arial"/>
          <w:b/>
          <w:bCs/>
        </w:rPr>
        <w:t xml:space="preserve">Sadržaj ponude - sastavni dijelovi ponude </w:t>
      </w:r>
    </w:p>
    <w:p w:rsidR="005D317E" w:rsidRDefault="005D317E" w:rsidP="005D317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6E7CDD" w:rsidRDefault="005D317E" w:rsidP="005D317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6E7CDD">
        <w:rPr>
          <w:rFonts w:ascii="Arial" w:hAnsi="Arial" w:cs="Arial"/>
          <w:color w:val="000000"/>
        </w:rPr>
        <w:t xml:space="preserve">popis svih sastavnih dijelova i/ili priloga ponude (sadržaj ponude). </w:t>
      </w:r>
    </w:p>
    <w:p w:rsidR="005D317E" w:rsidRPr="006E7CDD" w:rsidRDefault="005D317E" w:rsidP="005D317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6E7CDD">
        <w:rPr>
          <w:rFonts w:ascii="Arial" w:hAnsi="Arial" w:cs="Arial"/>
          <w:color w:val="000000"/>
        </w:rPr>
        <w:t xml:space="preserve">u cijelosti popunjen ponudbeni list </w:t>
      </w:r>
    </w:p>
    <w:p w:rsidR="00CE71D3" w:rsidRDefault="005D317E" w:rsidP="005D317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5D317E">
        <w:rPr>
          <w:rFonts w:ascii="Arial" w:hAnsi="Arial" w:cs="Arial"/>
          <w:color w:val="000000"/>
        </w:rPr>
        <w:t xml:space="preserve">troškovnik popunjen sukladno traženom u </w:t>
      </w:r>
      <w:r w:rsidR="00CE71D3">
        <w:rPr>
          <w:rFonts w:ascii="Arial" w:hAnsi="Arial" w:cs="Arial"/>
          <w:color w:val="000000"/>
        </w:rPr>
        <w:t>Pozivu za dostavu ponuda</w:t>
      </w:r>
    </w:p>
    <w:p w:rsidR="00BB3CED" w:rsidRDefault="00BB3CED" w:rsidP="005D317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tehničke značajke vozila</w:t>
      </w:r>
    </w:p>
    <w:p w:rsidR="005D317E" w:rsidRPr="005D317E" w:rsidRDefault="005D317E" w:rsidP="00CE71D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D317E">
        <w:rPr>
          <w:rFonts w:ascii="Arial" w:hAnsi="Arial" w:cs="Arial"/>
          <w:color w:val="000000"/>
        </w:rPr>
        <w:t xml:space="preserve"> </w:t>
      </w:r>
    </w:p>
    <w:p w:rsidR="005D317E" w:rsidRDefault="005D317E" w:rsidP="005D317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8"/>
          <w:szCs w:val="18"/>
        </w:rPr>
      </w:pPr>
    </w:p>
    <w:p w:rsidR="000542B5" w:rsidRPr="00CE71D3" w:rsidRDefault="000542B5" w:rsidP="006E7CD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</w:rPr>
      </w:pPr>
      <w:r w:rsidRPr="00CE71D3">
        <w:rPr>
          <w:rFonts w:ascii="Arial" w:hAnsi="Arial" w:cs="Arial"/>
          <w:b/>
          <w:bCs/>
        </w:rPr>
        <w:t xml:space="preserve">Način izrade ponude </w:t>
      </w:r>
    </w:p>
    <w:p w:rsidR="00CE71D3" w:rsidRPr="00CE71D3" w:rsidRDefault="00CE71D3" w:rsidP="00CE71D3">
      <w:pPr>
        <w:pStyle w:val="NormalWeb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CE71D3">
        <w:rPr>
          <w:rFonts w:ascii="Arial" w:hAnsi="Arial" w:cs="Arial"/>
          <w:color w:val="000000"/>
          <w:sz w:val="22"/>
          <w:szCs w:val="22"/>
          <w:lang w:val="hr-HR"/>
        </w:rPr>
        <w:t xml:space="preserve">Ponuda se izrađuje na način da čini cjelinu. Ako zbog opsega ili drugih objektivnih okolnosti ponuda ne može biti izrađena na način da čini cjelinu, onda se izrađuje u dva ili više dijelova. </w:t>
      </w:r>
    </w:p>
    <w:p w:rsidR="00CE71D3" w:rsidRPr="00CE71D3" w:rsidRDefault="00CE71D3" w:rsidP="00CE71D3">
      <w:pPr>
        <w:pStyle w:val="NormalWeb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CE71D3">
        <w:rPr>
          <w:rFonts w:ascii="Arial" w:hAnsi="Arial" w:cs="Arial"/>
          <w:color w:val="000000"/>
          <w:sz w:val="22"/>
          <w:szCs w:val="22"/>
          <w:lang w:val="hr-HR"/>
        </w:rPr>
        <w:t xml:space="preserve">Pri izradi ponude, ponuditelj ne smije mijenjati i nadopunjavati tekst 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Poziva za dostavu ponuda. </w:t>
      </w:r>
    </w:p>
    <w:p w:rsidR="00CE71D3" w:rsidRPr="00CE71D3" w:rsidRDefault="00CE71D3" w:rsidP="00CE71D3">
      <w:pPr>
        <w:pStyle w:val="NormalWeb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CE71D3">
        <w:rPr>
          <w:rFonts w:ascii="Arial" w:hAnsi="Arial" w:cs="Arial"/>
          <w:color w:val="000000"/>
          <w:sz w:val="22"/>
          <w:szCs w:val="22"/>
          <w:lang w:val="hr-HR"/>
        </w:rPr>
        <w:t>Ponuda se uvezuje na način da se onemogući naknadno vađenje ili umetanje listova (npr. uvezivanjem u cjelinu  s jamstvenikom na poleđini).</w:t>
      </w:r>
    </w:p>
    <w:p w:rsidR="00CE71D3" w:rsidRPr="00CE71D3" w:rsidRDefault="00CE71D3" w:rsidP="00CE71D3">
      <w:pPr>
        <w:pStyle w:val="NormalWeb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CE71D3">
        <w:rPr>
          <w:rFonts w:ascii="Arial" w:hAnsi="Arial" w:cs="Arial"/>
          <w:color w:val="000000"/>
          <w:sz w:val="22"/>
          <w:szCs w:val="22"/>
          <w:lang w:val="hr-HR"/>
        </w:rPr>
        <w:t>Ako je ponuda izrađena u dva ili više dijelova, svaki dio se uvezuje na način da se onemogući naknadno vađenje ili umetanje listova.</w:t>
      </w:r>
    </w:p>
    <w:p w:rsidR="00CE71D3" w:rsidRPr="00CE71D3" w:rsidRDefault="00CE71D3" w:rsidP="00CE71D3">
      <w:pPr>
        <w:pStyle w:val="NormalWeb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CE71D3">
        <w:rPr>
          <w:rFonts w:ascii="Arial" w:hAnsi="Arial" w:cs="Arial"/>
          <w:color w:val="000000"/>
          <w:sz w:val="22"/>
          <w:szCs w:val="22"/>
          <w:lang w:val="hr-HR"/>
        </w:rPr>
        <w:t>Dijelove ponude kao što su uzorci, katalozi, mediji za pohranjivanje podataka i sl. koji ne mogu biti uvezani ponuditelj obilježava nazivom i navodi u sadržaju ponude kao dio ponude.</w:t>
      </w:r>
    </w:p>
    <w:p w:rsidR="00CE71D3" w:rsidRPr="00CE71D3" w:rsidRDefault="00CE71D3" w:rsidP="00CE71D3">
      <w:pPr>
        <w:pStyle w:val="NormalWeb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CE71D3">
        <w:rPr>
          <w:rFonts w:ascii="Arial" w:hAnsi="Arial" w:cs="Arial"/>
          <w:color w:val="000000"/>
          <w:sz w:val="22"/>
          <w:szCs w:val="22"/>
          <w:lang w:val="hr-HR"/>
        </w:rPr>
        <w:t>Ako je ponuda izrađena od više dijelova ponuditelj mora u sadržaju ponude navesti od koliko se dijelova ponuda sastoji.</w:t>
      </w:r>
    </w:p>
    <w:p w:rsidR="00CE71D3" w:rsidRPr="00CE71D3" w:rsidRDefault="00CE71D3" w:rsidP="00CE71D3">
      <w:pPr>
        <w:pStyle w:val="NormalWeb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CE71D3">
        <w:rPr>
          <w:rFonts w:ascii="Arial" w:hAnsi="Arial" w:cs="Arial"/>
          <w:color w:val="000000"/>
          <w:sz w:val="22"/>
          <w:szCs w:val="22"/>
          <w:lang w:val="hr-HR"/>
        </w:rPr>
        <w:t xml:space="preserve">Stranice ponude se označavaju brojem na način da je vidljiv redni broj stranice i ukupan broj stranica ponude. </w:t>
      </w:r>
    </w:p>
    <w:p w:rsidR="00056841" w:rsidRDefault="00056841" w:rsidP="00CE71D3">
      <w:pPr>
        <w:pStyle w:val="NormalWeb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CE71D3" w:rsidRPr="00CE71D3" w:rsidRDefault="00CE71D3" w:rsidP="00CE71D3">
      <w:pPr>
        <w:pStyle w:val="NormalWeb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CE71D3">
        <w:rPr>
          <w:rFonts w:ascii="Arial" w:hAnsi="Arial" w:cs="Arial"/>
          <w:color w:val="000000"/>
          <w:sz w:val="22"/>
          <w:szCs w:val="22"/>
          <w:lang w:val="hr-HR"/>
        </w:rPr>
        <w:t>Ponude se predaju u izvorniku u pisanom obliku.</w:t>
      </w:r>
    </w:p>
    <w:p w:rsidR="00CE71D3" w:rsidRPr="00CE71D3" w:rsidRDefault="00CE71D3" w:rsidP="00CE71D3">
      <w:pPr>
        <w:pStyle w:val="NormalWeb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CE71D3">
        <w:rPr>
          <w:rFonts w:ascii="Arial" w:hAnsi="Arial" w:cs="Arial"/>
          <w:color w:val="000000"/>
          <w:sz w:val="22"/>
          <w:szCs w:val="22"/>
          <w:lang w:val="hr-HR"/>
        </w:rPr>
        <w:t>Ponude se pišu neizbrisivom tintom.</w:t>
      </w:r>
    </w:p>
    <w:p w:rsidR="00CE71D3" w:rsidRPr="00CE71D3" w:rsidRDefault="00CE71D3" w:rsidP="00CE71D3">
      <w:pPr>
        <w:pStyle w:val="NormalWeb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CE71D3">
        <w:rPr>
          <w:rFonts w:ascii="Arial" w:hAnsi="Arial" w:cs="Arial"/>
          <w:color w:val="000000"/>
          <w:sz w:val="22"/>
          <w:szCs w:val="22"/>
          <w:lang w:val="hr-HR"/>
        </w:rPr>
        <w:t>Ispravci u ponudi moraju biti izrađeni na način da su vidljivi. Ispravci moraju uz navod datuma ispravka biti potvrđeni potpisom ponuditelja.</w:t>
      </w:r>
    </w:p>
    <w:p w:rsidR="00CE71D3" w:rsidRPr="00CE71D3" w:rsidRDefault="00CE71D3" w:rsidP="00CE71D3">
      <w:pPr>
        <w:pStyle w:val="NormalWeb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CE71D3">
        <w:rPr>
          <w:rFonts w:ascii="Arial" w:hAnsi="Arial" w:cs="Arial"/>
          <w:color w:val="000000"/>
          <w:sz w:val="22"/>
          <w:szCs w:val="22"/>
          <w:lang w:val="hr-HR"/>
        </w:rPr>
        <w:t xml:space="preserve">Ponuditelj može do isteka roka za dostavu ponuda dostaviti izmjenu i/ili dopunu ponude. Izmjena i/ili dopuna ponude dostavlja se na isti način kao i osnovna ponuda s obveznom naznakom da se radi o izmjeni i/ili dopuni ponude. </w:t>
      </w:r>
    </w:p>
    <w:p w:rsidR="00165488" w:rsidRDefault="00CE71D3" w:rsidP="00CE71D3">
      <w:pPr>
        <w:pStyle w:val="NormalWeb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CE71D3">
        <w:rPr>
          <w:rFonts w:ascii="Arial" w:hAnsi="Arial" w:cs="Arial"/>
          <w:color w:val="000000"/>
          <w:sz w:val="22"/>
          <w:szCs w:val="22"/>
          <w:lang w:val="hr-HR"/>
        </w:rPr>
        <w:t xml:space="preserve">Ponuditelj može do isteka roka za dostavu ponude </w:t>
      </w:r>
      <w:r w:rsidRPr="00CE71D3">
        <w:rPr>
          <w:rFonts w:ascii="Arial" w:hAnsi="Arial" w:cs="Arial"/>
          <w:b/>
          <w:color w:val="000000"/>
          <w:sz w:val="22"/>
          <w:szCs w:val="22"/>
          <w:lang w:val="hr-HR"/>
        </w:rPr>
        <w:t>pisanom izjavom</w:t>
      </w:r>
      <w:r w:rsidRPr="00CE71D3">
        <w:rPr>
          <w:rFonts w:ascii="Arial" w:hAnsi="Arial" w:cs="Arial"/>
          <w:color w:val="000000"/>
          <w:sz w:val="22"/>
          <w:szCs w:val="22"/>
          <w:lang w:val="hr-HR"/>
        </w:rPr>
        <w:t xml:space="preserve"> odustati od svoje dostavljene ponude. Pisana izjava se dostavlja na isti način kao i ponuda s obveznom naznakom da se radi o odustajanju od ponude. U tom slučaju, neotvorena ponuda se vraća ponuditelju.</w:t>
      </w:r>
    </w:p>
    <w:p w:rsidR="00F00AB2" w:rsidRPr="00CE71D3" w:rsidRDefault="00F00AB2" w:rsidP="00CE71D3">
      <w:pPr>
        <w:pStyle w:val="NormalWeb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CE71D3" w:rsidRDefault="00CE71D3" w:rsidP="00F00AB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</w:rPr>
      </w:pPr>
      <w:r w:rsidRPr="00CE71D3">
        <w:rPr>
          <w:rFonts w:ascii="Arial" w:hAnsi="Arial" w:cs="Arial"/>
          <w:b/>
          <w:bCs/>
        </w:rPr>
        <w:t xml:space="preserve">Način </w:t>
      </w:r>
      <w:r>
        <w:rPr>
          <w:rFonts w:ascii="Arial" w:hAnsi="Arial" w:cs="Arial"/>
          <w:b/>
          <w:bCs/>
        </w:rPr>
        <w:t xml:space="preserve">dostave </w:t>
      </w:r>
      <w:r w:rsidRPr="00CE71D3">
        <w:rPr>
          <w:rFonts w:ascii="Arial" w:hAnsi="Arial" w:cs="Arial"/>
          <w:b/>
          <w:bCs/>
        </w:rPr>
        <w:t xml:space="preserve">ponude </w:t>
      </w:r>
    </w:p>
    <w:p w:rsidR="00F00AB2" w:rsidRPr="00F00AB2" w:rsidRDefault="00F00AB2" w:rsidP="00F00AB2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</w:rPr>
      </w:pPr>
    </w:p>
    <w:p w:rsidR="00CE71D3" w:rsidRPr="00CE71D3" w:rsidRDefault="00CE71D3" w:rsidP="00CE71D3">
      <w:pPr>
        <w:jc w:val="both"/>
        <w:rPr>
          <w:rFonts w:ascii="Arial" w:hAnsi="Arial" w:cs="Arial"/>
          <w:color w:val="000000"/>
        </w:rPr>
      </w:pPr>
      <w:r w:rsidRPr="00CE71D3">
        <w:rPr>
          <w:rFonts w:ascii="Arial" w:hAnsi="Arial" w:cs="Arial"/>
          <w:color w:val="000000"/>
        </w:rPr>
        <w:t xml:space="preserve">Ponuditelj dostavlja ponudu u papirnatom obliku u zatvorenoj omotnici na adresu Naručitelja: </w:t>
      </w:r>
    </w:p>
    <w:p w:rsidR="00CE71D3" w:rsidRPr="00CE71D3" w:rsidRDefault="00CE71D3" w:rsidP="00CE71D3">
      <w:pPr>
        <w:jc w:val="both"/>
        <w:rPr>
          <w:rFonts w:ascii="Arial" w:hAnsi="Arial" w:cs="Arial"/>
        </w:rPr>
      </w:pPr>
      <w:r w:rsidRPr="00CE71D3">
        <w:rPr>
          <w:rFonts w:ascii="Arial" w:hAnsi="Arial" w:cs="Arial"/>
          <w:color w:val="000000"/>
        </w:rPr>
        <w:t xml:space="preserve">GRAD KARLOVAC, UPRAVNI ODJEL ZA OPĆE POSLOVE,  PISARNICA, BANJAVČIĆEVA 9, 47000 Karlovac s naznakom  </w:t>
      </w:r>
      <w:r w:rsidRPr="00CE71D3">
        <w:rPr>
          <w:rFonts w:ascii="Arial" w:hAnsi="Arial" w:cs="Arial"/>
          <w:b/>
          <w:bCs/>
        </w:rPr>
        <w:t xml:space="preserve">˝NE OTVARAJ – PONUDA ZA NABAVU </w:t>
      </w:r>
      <w:r w:rsidR="008F6FDD" w:rsidRPr="008F6FDD">
        <w:rPr>
          <w:rFonts w:ascii="Arial" w:hAnsi="Arial" w:cs="Arial"/>
          <w:b/>
          <w:bCs/>
        </w:rPr>
        <w:t>„Osobna vozila za službene potrebe</w:t>
      </w:r>
      <w:r w:rsidRPr="008F6FDD">
        <w:rPr>
          <w:rFonts w:ascii="Arial" w:hAnsi="Arial" w:cs="Arial"/>
          <w:b/>
          <w:bCs/>
        </w:rPr>
        <w:t xml:space="preserve">˝, ev.br. </w:t>
      </w:r>
      <w:r w:rsidR="008F6FDD" w:rsidRPr="008F6FDD">
        <w:rPr>
          <w:rFonts w:ascii="Arial" w:hAnsi="Arial" w:cs="Arial"/>
          <w:b/>
          <w:bCs/>
        </w:rPr>
        <w:t>01/2014</w:t>
      </w:r>
      <w:r w:rsidR="009A106F" w:rsidRPr="008F6FDD">
        <w:rPr>
          <w:rFonts w:ascii="Arial" w:hAnsi="Arial" w:cs="Arial"/>
          <w:b/>
          <w:bCs/>
        </w:rPr>
        <w:t>/BV</w:t>
      </w:r>
      <w:r w:rsidRPr="00CE71D3">
        <w:rPr>
          <w:rFonts w:ascii="Arial" w:hAnsi="Arial" w:cs="Arial"/>
          <w:b/>
          <w:bCs/>
          <w:caps/>
        </w:rPr>
        <w:t>,</w:t>
      </w:r>
      <w:r w:rsidRPr="00CE71D3">
        <w:rPr>
          <w:rFonts w:ascii="Arial" w:hAnsi="Arial" w:cs="Arial"/>
        </w:rPr>
        <w:t xml:space="preserve"> te nazivom i adresom ponuditelja.</w:t>
      </w:r>
    </w:p>
    <w:p w:rsidR="00CE71D3" w:rsidRDefault="00CE71D3" w:rsidP="000542B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0542B5" w:rsidRPr="00CE71D3" w:rsidRDefault="000542B5" w:rsidP="006E7CD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</w:rPr>
      </w:pPr>
      <w:r w:rsidRPr="00CE71D3">
        <w:rPr>
          <w:rFonts w:ascii="Arial" w:hAnsi="Arial" w:cs="Arial"/>
          <w:b/>
          <w:bCs/>
        </w:rPr>
        <w:t>Jezik i pismo ponude:</w:t>
      </w:r>
    </w:p>
    <w:p w:rsidR="00CE71D3" w:rsidRPr="00CE71D3" w:rsidRDefault="00CE71D3" w:rsidP="00CE71D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:rsidR="000542B5" w:rsidRDefault="000542B5" w:rsidP="0005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E71D3">
        <w:rPr>
          <w:rFonts w:ascii="Arial" w:hAnsi="Arial" w:cs="Arial"/>
        </w:rPr>
        <w:t>Ponuda se izrađuje na hrvatskom jeziku i latiničnom pismu.</w:t>
      </w:r>
    </w:p>
    <w:p w:rsidR="00CE71D3" w:rsidRDefault="00CE71D3" w:rsidP="000542B5">
      <w:pPr>
        <w:rPr>
          <w:rFonts w:ascii="Arial,Bold" w:hAnsi="Arial,Bold" w:cs="Arial,Bold"/>
          <w:b/>
          <w:bCs/>
        </w:rPr>
      </w:pPr>
    </w:p>
    <w:p w:rsidR="000542B5" w:rsidRPr="00CE71D3" w:rsidRDefault="00CE71D3" w:rsidP="000542B5">
      <w:pPr>
        <w:rPr>
          <w:rFonts w:ascii="Arial,Bold" w:hAnsi="Arial,Bold" w:cs="Arial,Bold"/>
          <w:b/>
          <w:bCs/>
        </w:rPr>
      </w:pPr>
      <w:r w:rsidRPr="00CE71D3">
        <w:rPr>
          <w:rFonts w:ascii="Arial,Bold" w:hAnsi="Arial,Bold" w:cs="Arial,Bold"/>
          <w:b/>
          <w:bCs/>
        </w:rPr>
        <w:t>3.5.</w:t>
      </w:r>
      <w:r w:rsidR="000542B5" w:rsidRPr="00CE71D3">
        <w:rPr>
          <w:rFonts w:ascii="Arial,Bold" w:hAnsi="Arial,Bold" w:cs="Arial,Bold"/>
          <w:b/>
          <w:bCs/>
        </w:rPr>
        <w:t xml:space="preserve"> Rok za dostavu ponude </w:t>
      </w:r>
    </w:p>
    <w:p w:rsidR="00F00AB2" w:rsidRDefault="00CE71D3" w:rsidP="006E7CDD">
      <w:pPr>
        <w:jc w:val="both"/>
        <w:rPr>
          <w:rFonts w:ascii="Arial" w:hAnsi="Arial" w:cs="Arial"/>
        </w:rPr>
      </w:pPr>
      <w:r w:rsidRPr="00CE71D3">
        <w:rPr>
          <w:rFonts w:ascii="Arial" w:hAnsi="Arial" w:cs="Arial"/>
        </w:rPr>
        <w:t xml:space="preserve">Rok za dostavu ponuda je </w:t>
      </w:r>
      <w:r w:rsidR="003E7EE1" w:rsidRPr="003E7EE1">
        <w:rPr>
          <w:rFonts w:ascii="Arial" w:hAnsi="Arial" w:cs="Arial"/>
          <w:b/>
        </w:rPr>
        <w:t>24.03.2014.</w:t>
      </w:r>
      <w:r w:rsidRPr="003E7EE1">
        <w:rPr>
          <w:rFonts w:ascii="Arial" w:hAnsi="Arial" w:cs="Arial"/>
          <w:b/>
        </w:rPr>
        <w:t xml:space="preserve"> </w:t>
      </w:r>
      <w:r w:rsidRPr="003E7EE1">
        <w:rPr>
          <w:rFonts w:ascii="Arial" w:hAnsi="Arial" w:cs="Arial"/>
        </w:rPr>
        <w:t>godine do</w:t>
      </w:r>
      <w:r w:rsidRPr="003E7EE1">
        <w:rPr>
          <w:rFonts w:ascii="Arial" w:hAnsi="Arial" w:cs="Arial"/>
          <w:b/>
        </w:rPr>
        <w:t xml:space="preserve"> </w:t>
      </w:r>
      <w:r w:rsidR="003E7EE1" w:rsidRPr="003E7EE1">
        <w:rPr>
          <w:rFonts w:ascii="Arial" w:hAnsi="Arial" w:cs="Arial"/>
          <w:b/>
        </w:rPr>
        <w:t>09,00</w:t>
      </w:r>
      <w:r w:rsidRPr="003E7EE1">
        <w:rPr>
          <w:rFonts w:ascii="Arial" w:hAnsi="Arial" w:cs="Arial"/>
          <w:b/>
        </w:rPr>
        <w:t xml:space="preserve"> </w:t>
      </w:r>
      <w:r w:rsidRPr="003E7EE1">
        <w:rPr>
          <w:rFonts w:ascii="Arial" w:hAnsi="Arial" w:cs="Arial"/>
        </w:rPr>
        <w:t xml:space="preserve">sati </w:t>
      </w:r>
      <w:r w:rsidRPr="00CE71D3">
        <w:rPr>
          <w:rFonts w:ascii="Arial" w:hAnsi="Arial" w:cs="Arial"/>
        </w:rPr>
        <w:t xml:space="preserve">bez obzira na način dostave u pisarnicu naručitelja.  </w:t>
      </w:r>
    </w:p>
    <w:p w:rsidR="00566301" w:rsidRPr="006E7CDD" w:rsidRDefault="00566301" w:rsidP="006E7CDD">
      <w:pPr>
        <w:jc w:val="both"/>
        <w:rPr>
          <w:rFonts w:ascii="Arial" w:hAnsi="Arial" w:cs="Arial"/>
        </w:rPr>
      </w:pPr>
    </w:p>
    <w:p w:rsidR="00D44A61" w:rsidRDefault="000542B5" w:rsidP="00D44A6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,Bold" w:hAnsi="Arial,Bold" w:cs="Arial,Bold"/>
          <w:b/>
          <w:bCs/>
        </w:rPr>
      </w:pPr>
      <w:r w:rsidRPr="00D44A61">
        <w:rPr>
          <w:rFonts w:ascii="Arial,Bold" w:hAnsi="Arial,Bold" w:cs="Arial,Bold"/>
          <w:b/>
          <w:bCs/>
        </w:rPr>
        <w:t xml:space="preserve">Rok i mjesto otvaranja ponude: </w:t>
      </w:r>
    </w:p>
    <w:p w:rsidR="00D44A61" w:rsidRPr="00D44A61" w:rsidRDefault="00D44A61" w:rsidP="00D44A6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,Bold" w:hAnsi="Arial,Bold" w:cs="Arial,Bold"/>
          <w:b/>
          <w:bCs/>
        </w:rPr>
      </w:pPr>
    </w:p>
    <w:p w:rsidR="000542B5" w:rsidRPr="00D44A61" w:rsidRDefault="000542B5" w:rsidP="00D44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44A61">
        <w:rPr>
          <w:rFonts w:ascii="Arial" w:hAnsi="Arial" w:cs="Arial"/>
          <w:bCs/>
        </w:rPr>
        <w:t xml:space="preserve">Otvaranje ponuda </w:t>
      </w:r>
      <w:r w:rsidR="00D44A61">
        <w:rPr>
          <w:rFonts w:ascii="Arial" w:hAnsi="Arial" w:cs="Arial"/>
          <w:bCs/>
        </w:rPr>
        <w:t xml:space="preserve">je </w:t>
      </w:r>
      <w:r w:rsidRPr="00D44A61">
        <w:rPr>
          <w:rFonts w:ascii="Arial" w:hAnsi="Arial" w:cs="Arial"/>
          <w:bCs/>
        </w:rPr>
        <w:t xml:space="preserve">dana </w:t>
      </w:r>
      <w:r w:rsidR="003E7EE1" w:rsidRPr="003E7EE1">
        <w:rPr>
          <w:rFonts w:ascii="Arial" w:hAnsi="Arial" w:cs="Arial"/>
          <w:b/>
          <w:bCs/>
        </w:rPr>
        <w:t>24.03.</w:t>
      </w:r>
      <w:r w:rsidRPr="003E7EE1">
        <w:rPr>
          <w:rFonts w:ascii="Arial" w:hAnsi="Arial" w:cs="Arial"/>
          <w:b/>
          <w:bCs/>
        </w:rPr>
        <w:t>20</w:t>
      </w:r>
      <w:r w:rsidR="003E7EE1" w:rsidRPr="003E7EE1">
        <w:rPr>
          <w:rFonts w:ascii="Arial" w:hAnsi="Arial" w:cs="Arial"/>
          <w:b/>
          <w:bCs/>
        </w:rPr>
        <w:t>14</w:t>
      </w:r>
      <w:r w:rsidRPr="00D44A61">
        <w:rPr>
          <w:rFonts w:ascii="Arial" w:hAnsi="Arial" w:cs="Arial"/>
        </w:rPr>
        <w:t>.</w:t>
      </w:r>
      <w:r w:rsidR="003E7EE1">
        <w:rPr>
          <w:rFonts w:ascii="Arial" w:hAnsi="Arial" w:cs="Arial"/>
        </w:rPr>
        <w:t xml:space="preserve"> godine </w:t>
      </w:r>
      <w:r w:rsidRPr="00D44A61">
        <w:rPr>
          <w:rFonts w:ascii="Arial" w:hAnsi="Arial" w:cs="Arial"/>
          <w:bCs/>
        </w:rPr>
        <w:t xml:space="preserve">u </w:t>
      </w:r>
      <w:r w:rsidR="003E7EE1" w:rsidRPr="003E7EE1">
        <w:rPr>
          <w:rFonts w:ascii="Arial" w:hAnsi="Arial" w:cs="Arial"/>
          <w:b/>
          <w:bCs/>
        </w:rPr>
        <w:t>09,00</w:t>
      </w:r>
      <w:r w:rsidR="003E7EE1">
        <w:rPr>
          <w:rFonts w:ascii="Arial" w:hAnsi="Arial" w:cs="Arial"/>
          <w:bCs/>
        </w:rPr>
        <w:t xml:space="preserve"> </w:t>
      </w:r>
      <w:r w:rsidRPr="00D44A61">
        <w:rPr>
          <w:rFonts w:ascii="Arial" w:hAnsi="Arial" w:cs="Arial"/>
          <w:bCs/>
        </w:rPr>
        <w:t>sati</w:t>
      </w:r>
      <w:r w:rsidR="00D44A61">
        <w:rPr>
          <w:rFonts w:ascii="Arial" w:hAnsi="Arial" w:cs="Arial"/>
          <w:bCs/>
        </w:rPr>
        <w:t xml:space="preserve"> </w:t>
      </w:r>
      <w:r w:rsidRPr="00D44A61">
        <w:rPr>
          <w:rFonts w:ascii="Arial" w:hAnsi="Arial" w:cs="Arial"/>
          <w:bCs/>
        </w:rPr>
        <w:t xml:space="preserve"> u prostorijama</w:t>
      </w:r>
      <w:r w:rsidR="00D44A61">
        <w:rPr>
          <w:rFonts w:ascii="Arial" w:hAnsi="Arial" w:cs="Arial"/>
          <w:bCs/>
        </w:rPr>
        <w:t xml:space="preserve"> Naručitelja. </w:t>
      </w:r>
    </w:p>
    <w:p w:rsidR="00D44A61" w:rsidRDefault="000542B5" w:rsidP="00D44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44A61">
        <w:rPr>
          <w:rFonts w:ascii="Arial" w:hAnsi="Arial" w:cs="Arial"/>
          <w:bCs/>
        </w:rPr>
        <w:t>Otvaranje ponuda nije javno.</w:t>
      </w:r>
      <w:r w:rsidR="00D44A61">
        <w:rPr>
          <w:rFonts w:ascii="Arial" w:hAnsi="Arial" w:cs="Arial"/>
          <w:bCs/>
        </w:rPr>
        <w:t xml:space="preserve"> </w:t>
      </w:r>
    </w:p>
    <w:p w:rsidR="00165488" w:rsidRPr="00544A6F" w:rsidRDefault="00165488" w:rsidP="00D44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</w:p>
    <w:p w:rsidR="000542B5" w:rsidRDefault="000542B5" w:rsidP="0005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0542B5" w:rsidRDefault="000542B5" w:rsidP="00D44A6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,Bold" w:hAnsi="Arial,Bold" w:cs="Arial,Bold"/>
          <w:b/>
          <w:bCs/>
        </w:rPr>
      </w:pPr>
      <w:r w:rsidRPr="00D44A61">
        <w:rPr>
          <w:rFonts w:ascii="Arial,Bold" w:hAnsi="Arial,Bold" w:cs="Arial,Bold"/>
          <w:b/>
          <w:bCs/>
        </w:rPr>
        <w:t>Služba i osoba zadužena za kontakt</w:t>
      </w:r>
    </w:p>
    <w:p w:rsidR="00D44A61" w:rsidRDefault="00D44A61" w:rsidP="00D44A6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44A61" w:rsidRPr="00544A6F" w:rsidRDefault="00FC5DC6" w:rsidP="00D44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44A6F">
        <w:rPr>
          <w:rFonts w:ascii="Arial" w:hAnsi="Arial" w:cs="Arial"/>
        </w:rPr>
        <w:t>Grad Karlovac, Banjavčić</w:t>
      </w:r>
      <w:r w:rsidR="007E78A0">
        <w:rPr>
          <w:rFonts w:ascii="Arial" w:hAnsi="Arial" w:cs="Arial"/>
        </w:rPr>
        <w:t>eva 9, Upravni odjel za opće po</w:t>
      </w:r>
      <w:r w:rsidRPr="00544A6F">
        <w:rPr>
          <w:rFonts w:ascii="Arial" w:hAnsi="Arial" w:cs="Arial"/>
        </w:rPr>
        <w:t>s</w:t>
      </w:r>
      <w:r w:rsidR="007E78A0">
        <w:rPr>
          <w:rFonts w:ascii="Arial" w:hAnsi="Arial" w:cs="Arial"/>
        </w:rPr>
        <w:t>l</w:t>
      </w:r>
      <w:r w:rsidRPr="00544A6F">
        <w:rPr>
          <w:rFonts w:ascii="Arial" w:hAnsi="Arial" w:cs="Arial"/>
        </w:rPr>
        <w:t xml:space="preserve">ove, gospođa Jadranka Kolar, tel. 047/628-261, fax: 047/628-191, e-mail: </w:t>
      </w:r>
      <w:hyperlink r:id="rId11" w:history="1">
        <w:r w:rsidRPr="00544A6F">
          <w:rPr>
            <w:rStyle w:val="Hyperlink"/>
            <w:rFonts w:ascii="Arial" w:hAnsi="Arial" w:cs="Arial"/>
          </w:rPr>
          <w:t>jadranka.kolar@karlovac.hr</w:t>
        </w:r>
      </w:hyperlink>
      <w:r w:rsidRPr="00544A6F">
        <w:rPr>
          <w:rFonts w:ascii="Arial" w:hAnsi="Arial" w:cs="Arial"/>
        </w:rPr>
        <w:t xml:space="preserve"> </w:t>
      </w:r>
      <w:r w:rsidR="008F6FDD">
        <w:rPr>
          <w:rFonts w:ascii="Arial" w:hAnsi="Arial" w:cs="Arial"/>
        </w:rPr>
        <w:t>.</w:t>
      </w:r>
    </w:p>
    <w:p w:rsidR="00D44A61" w:rsidRDefault="00D44A61" w:rsidP="00D44A6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,Bold" w:hAnsi="Arial,Bold" w:cs="Arial,Bold"/>
          <w:b/>
          <w:bCs/>
          <w:sz w:val="24"/>
          <w:szCs w:val="24"/>
        </w:rPr>
      </w:pPr>
    </w:p>
    <w:p w:rsidR="00165488" w:rsidRDefault="00165488" w:rsidP="00D44A6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,Bold" w:hAnsi="Arial,Bold" w:cs="Arial,Bold"/>
          <w:b/>
          <w:bCs/>
          <w:sz w:val="24"/>
          <w:szCs w:val="24"/>
        </w:rPr>
      </w:pPr>
    </w:p>
    <w:p w:rsidR="00566301" w:rsidRDefault="00566301" w:rsidP="00D44A6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,Bold" w:hAnsi="Arial,Bold" w:cs="Arial,Bold"/>
          <w:b/>
          <w:bCs/>
          <w:sz w:val="24"/>
          <w:szCs w:val="24"/>
        </w:rPr>
      </w:pPr>
    </w:p>
    <w:p w:rsidR="00566301" w:rsidRDefault="00566301" w:rsidP="00D44A6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,Bold" w:hAnsi="Arial,Bold" w:cs="Arial,Bold"/>
          <w:b/>
          <w:bCs/>
          <w:sz w:val="24"/>
          <w:szCs w:val="24"/>
        </w:rPr>
      </w:pPr>
    </w:p>
    <w:p w:rsidR="00165488" w:rsidRPr="00D44A61" w:rsidRDefault="00165488" w:rsidP="00D44A6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,Bold" w:hAnsi="Arial,Bold" w:cs="Arial,Bold"/>
          <w:b/>
          <w:bCs/>
          <w:sz w:val="24"/>
          <w:szCs w:val="24"/>
        </w:rPr>
      </w:pPr>
    </w:p>
    <w:p w:rsidR="000542B5" w:rsidRDefault="000542B5" w:rsidP="00FC5DC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</w:rPr>
      </w:pPr>
      <w:r w:rsidRPr="00FC5DC6">
        <w:rPr>
          <w:rFonts w:ascii="Arial" w:hAnsi="Arial" w:cs="Arial"/>
          <w:b/>
          <w:bCs/>
        </w:rPr>
        <w:t xml:space="preserve"> </w:t>
      </w:r>
      <w:r w:rsidR="00121D97" w:rsidRPr="009A106F">
        <w:rPr>
          <w:rFonts w:ascii="Arial" w:hAnsi="Arial" w:cs="Arial"/>
          <w:b/>
          <w:bCs/>
        </w:rPr>
        <w:t>Odluka</w:t>
      </w:r>
      <w:r w:rsidR="00121D97">
        <w:rPr>
          <w:rFonts w:ascii="Arial" w:hAnsi="Arial" w:cs="Arial"/>
          <w:b/>
          <w:bCs/>
        </w:rPr>
        <w:t xml:space="preserve"> </w:t>
      </w:r>
      <w:r w:rsidRPr="00FC5DC6">
        <w:rPr>
          <w:rFonts w:ascii="Arial" w:hAnsi="Arial" w:cs="Arial"/>
          <w:b/>
          <w:bCs/>
        </w:rPr>
        <w:t xml:space="preserve">o odabiru ponude </w:t>
      </w:r>
      <w:r w:rsidR="00FC5DC6">
        <w:rPr>
          <w:rFonts w:ascii="Arial" w:hAnsi="Arial" w:cs="Arial"/>
          <w:b/>
          <w:bCs/>
        </w:rPr>
        <w:t>i/</w:t>
      </w:r>
      <w:r w:rsidRPr="00FC5DC6">
        <w:rPr>
          <w:rFonts w:ascii="Arial" w:hAnsi="Arial" w:cs="Arial"/>
          <w:b/>
          <w:bCs/>
        </w:rPr>
        <w:t>ili poništenju postupka nabave</w:t>
      </w:r>
      <w:r w:rsidR="00FC5DC6" w:rsidRPr="00FC5DC6">
        <w:rPr>
          <w:rFonts w:ascii="Arial" w:hAnsi="Arial" w:cs="Arial"/>
          <w:b/>
          <w:bCs/>
        </w:rPr>
        <w:t xml:space="preserve">  </w:t>
      </w:r>
    </w:p>
    <w:p w:rsidR="00FC5DC6" w:rsidRDefault="00FC5DC6" w:rsidP="00FC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C5DC6" w:rsidRDefault="00FC5DC6" w:rsidP="00FC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Odluku o odabiru najpovoljnije ponude Naručitelj će dostaviti svim ponuditeljima (faksom, e-mail-om, poštom) ili se Odluka može objaviti na internetskim stranicama Naručitelja. Objava ima učinak dostave Odluke.</w:t>
      </w:r>
    </w:p>
    <w:p w:rsidR="00FC5DC6" w:rsidRDefault="00FC5DC6" w:rsidP="00FC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0542B5" w:rsidRDefault="000542B5" w:rsidP="0005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 ovaj postupak ne primjenjuje se Zakon o javnoj nabavi.</w:t>
      </w:r>
    </w:p>
    <w:p w:rsidR="000542B5" w:rsidRDefault="000542B5" w:rsidP="0005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Naručitelj zadržava pravo poništiti ovaj postupak nabave u bilo kojem trenutku, odnosno ne</w:t>
      </w:r>
    </w:p>
    <w:p w:rsidR="000542B5" w:rsidRDefault="000542B5" w:rsidP="0005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odabrati niti jednu ponudu, a sve bez ikakvih obveza ili naknada bilo koje vrste prema</w:t>
      </w:r>
    </w:p>
    <w:p w:rsidR="000542B5" w:rsidRDefault="000542B5" w:rsidP="0005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ponuditeljima.</w:t>
      </w:r>
    </w:p>
    <w:p w:rsidR="00EE1A7D" w:rsidRDefault="00EE1A7D" w:rsidP="0005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6FDD" w:rsidRDefault="008F6FDD" w:rsidP="0005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1A7D" w:rsidRPr="00EE1A7D" w:rsidRDefault="00EE1A7D" w:rsidP="00EE1A7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,Bold" w:hAnsi="Arial,Bold" w:cs="Arial,Bold"/>
          <w:b/>
          <w:bCs/>
        </w:rPr>
      </w:pPr>
      <w:r w:rsidRPr="00EE1A7D">
        <w:rPr>
          <w:rFonts w:ascii="Arial,Bold" w:hAnsi="Arial,Bold" w:cs="Arial,Bold"/>
          <w:b/>
          <w:bCs/>
        </w:rPr>
        <w:t>Ostalo</w:t>
      </w:r>
      <w:r w:rsidR="000542B5" w:rsidRPr="00EE1A7D">
        <w:rPr>
          <w:rFonts w:ascii="Arial,Bold" w:hAnsi="Arial,Bold" w:cs="Arial,Bold"/>
          <w:b/>
          <w:bCs/>
        </w:rPr>
        <w:t xml:space="preserve">: </w:t>
      </w:r>
    </w:p>
    <w:p w:rsidR="00EE1A7D" w:rsidRPr="00EE1A7D" w:rsidRDefault="00EE1A7D" w:rsidP="00EE1A7D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</w:rPr>
      </w:pPr>
    </w:p>
    <w:p w:rsidR="000542B5" w:rsidRDefault="00EE1A7D" w:rsidP="00EE1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542B5" w:rsidRPr="00EE1A7D">
        <w:rPr>
          <w:rFonts w:ascii="Arial" w:hAnsi="Arial" w:cs="Arial"/>
        </w:rPr>
        <w:t>a sva pojašnjenja vezano za predmet nabave iz ovoga Poziva možete se</w:t>
      </w:r>
      <w:r>
        <w:rPr>
          <w:rFonts w:ascii="Arial" w:hAnsi="Arial" w:cs="Arial"/>
        </w:rPr>
        <w:t xml:space="preserve"> </w:t>
      </w:r>
      <w:r w:rsidR="008F6FDD">
        <w:rPr>
          <w:rFonts w:ascii="Arial" w:hAnsi="Arial" w:cs="Arial"/>
        </w:rPr>
        <w:t>obratiti</w:t>
      </w:r>
      <w:r w:rsidR="000542B5">
        <w:rPr>
          <w:rFonts w:ascii="Arial" w:hAnsi="Arial" w:cs="Arial"/>
        </w:rPr>
        <w:t xml:space="preserve">: </w:t>
      </w:r>
      <w:r w:rsidR="008F6FDD">
        <w:rPr>
          <w:rFonts w:ascii="Arial" w:hAnsi="Arial" w:cs="Arial"/>
        </w:rPr>
        <w:t xml:space="preserve">gospođi Jadranki Kolar, tel: 047/628-261, e-mail: </w:t>
      </w:r>
      <w:hyperlink r:id="rId12" w:history="1">
        <w:r w:rsidR="008F6FDD" w:rsidRPr="00D119B1">
          <w:rPr>
            <w:rStyle w:val="Hyperlink"/>
            <w:rFonts w:ascii="Arial" w:hAnsi="Arial" w:cs="Arial"/>
          </w:rPr>
          <w:t>jadranka.kolar@karlovac.hr</w:t>
        </w:r>
      </w:hyperlink>
      <w:r w:rsidR="008F6FDD">
        <w:rPr>
          <w:rFonts w:ascii="Arial" w:hAnsi="Arial" w:cs="Arial"/>
        </w:rPr>
        <w:t>, savakim radnim danom u vremenu od 08,00 do 11,00 sati.</w:t>
      </w:r>
    </w:p>
    <w:p w:rsidR="00EE1A7D" w:rsidRDefault="00EE1A7D" w:rsidP="00EE1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E1A7D" w:rsidRDefault="00EE1A7D" w:rsidP="00EE1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E1A7D" w:rsidRDefault="00EE1A7D" w:rsidP="00EE1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542B5" w:rsidRPr="00EE1A7D" w:rsidRDefault="000542B5" w:rsidP="006E7CD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 w:rsidRPr="00EE1A7D">
        <w:rPr>
          <w:rFonts w:ascii="Arial,Bold" w:hAnsi="Arial,Bold" w:cs="Arial,Bold"/>
          <w:b/>
          <w:bCs/>
          <w:sz w:val="24"/>
          <w:szCs w:val="24"/>
        </w:rPr>
        <w:t>PRILOZI POZIVU ZA DOSTAVU PONUDA</w:t>
      </w:r>
    </w:p>
    <w:p w:rsidR="00EE1A7D" w:rsidRDefault="00EE1A7D" w:rsidP="00EE1A7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EE1A7D" w:rsidRPr="00EE1A7D" w:rsidRDefault="00EE1A7D" w:rsidP="00EE1A7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0542B5" w:rsidRDefault="000542B5" w:rsidP="0005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Prilog I. </w:t>
      </w:r>
      <w:r w:rsidR="00865BF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– obrazac Ponudbenog lista</w:t>
      </w:r>
    </w:p>
    <w:p w:rsidR="000542B5" w:rsidRDefault="008F6FDD" w:rsidP="0005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 II</w:t>
      </w:r>
      <w:r w:rsidR="000542B5">
        <w:rPr>
          <w:rFonts w:ascii="Arial" w:hAnsi="Arial" w:cs="Arial"/>
          <w:sz w:val="24"/>
          <w:szCs w:val="24"/>
        </w:rPr>
        <w:t xml:space="preserve">. </w:t>
      </w:r>
      <w:r w:rsidR="00865BFA">
        <w:rPr>
          <w:rFonts w:ascii="Arial" w:hAnsi="Arial" w:cs="Arial"/>
          <w:sz w:val="24"/>
          <w:szCs w:val="24"/>
        </w:rPr>
        <w:t xml:space="preserve"> </w:t>
      </w:r>
      <w:r w:rsidR="000542B5">
        <w:rPr>
          <w:rFonts w:ascii="Arial" w:hAnsi="Arial" w:cs="Arial"/>
          <w:sz w:val="24"/>
          <w:szCs w:val="24"/>
        </w:rPr>
        <w:t>–</w:t>
      </w:r>
      <w:r w:rsidR="00865BFA">
        <w:rPr>
          <w:rFonts w:ascii="Arial" w:hAnsi="Arial" w:cs="Arial"/>
          <w:sz w:val="24"/>
          <w:szCs w:val="24"/>
        </w:rPr>
        <w:t xml:space="preserve"> </w:t>
      </w:r>
      <w:r w:rsidR="008E15D6">
        <w:rPr>
          <w:rFonts w:ascii="Arial" w:hAnsi="Arial" w:cs="Arial"/>
          <w:sz w:val="24"/>
          <w:szCs w:val="24"/>
        </w:rPr>
        <w:t>Troškovnik</w:t>
      </w:r>
    </w:p>
    <w:p w:rsidR="008F6FDD" w:rsidRDefault="008F6FDD" w:rsidP="0005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 III. – Tehničke značajke vozila</w:t>
      </w:r>
    </w:p>
    <w:p w:rsidR="00EE1A7D" w:rsidRDefault="00EE1A7D" w:rsidP="0005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5488" w:rsidRDefault="00165488" w:rsidP="0005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5488" w:rsidRDefault="00165488" w:rsidP="0005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5488" w:rsidRDefault="00165488" w:rsidP="0005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5488" w:rsidRDefault="00165488" w:rsidP="0005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5488" w:rsidRDefault="00165488" w:rsidP="0005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1A7D" w:rsidRDefault="00EE1A7D" w:rsidP="0005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42B5" w:rsidRDefault="000542B5" w:rsidP="00EE1A7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Odgovorna osoba naručitelja</w:t>
      </w:r>
    </w:p>
    <w:p w:rsidR="000542B5" w:rsidRDefault="00544A6F" w:rsidP="00EE1A7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Damir Jelić, prof.</w:t>
      </w:r>
    </w:p>
    <w:p w:rsidR="000542B5" w:rsidRDefault="000542B5" w:rsidP="00EE1A7D">
      <w:pPr>
        <w:ind w:left="3540" w:firstLine="708"/>
        <w:rPr>
          <w:rFonts w:ascii="Arial" w:hAnsi="Arial" w:cs="Arial"/>
          <w:sz w:val="24"/>
          <w:szCs w:val="24"/>
        </w:rPr>
      </w:pPr>
    </w:p>
    <w:p w:rsidR="0093311A" w:rsidRDefault="0093311A" w:rsidP="00EE1A7D">
      <w:pPr>
        <w:ind w:left="3540" w:firstLine="708"/>
        <w:rPr>
          <w:rFonts w:ascii="Arial" w:hAnsi="Arial" w:cs="Arial"/>
          <w:sz w:val="24"/>
          <w:szCs w:val="24"/>
        </w:rPr>
      </w:pPr>
    </w:p>
    <w:p w:rsidR="0093311A" w:rsidRDefault="0093311A" w:rsidP="00EE1A7D">
      <w:pPr>
        <w:ind w:left="3540" w:firstLine="708"/>
        <w:rPr>
          <w:rFonts w:ascii="Arial" w:hAnsi="Arial" w:cs="Arial"/>
          <w:sz w:val="24"/>
          <w:szCs w:val="24"/>
        </w:rPr>
      </w:pPr>
    </w:p>
    <w:p w:rsidR="0093311A" w:rsidRDefault="0093311A" w:rsidP="00EE1A7D">
      <w:pPr>
        <w:ind w:left="3540" w:firstLine="708"/>
        <w:rPr>
          <w:rFonts w:ascii="Arial" w:hAnsi="Arial" w:cs="Arial"/>
          <w:sz w:val="24"/>
          <w:szCs w:val="24"/>
        </w:rPr>
      </w:pPr>
    </w:p>
    <w:p w:rsidR="000542B5" w:rsidRDefault="000542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66301" w:rsidRDefault="00566301">
      <w:pPr>
        <w:rPr>
          <w:rFonts w:ascii="Arial" w:hAnsi="Arial" w:cs="Arial"/>
          <w:sz w:val="24"/>
          <w:szCs w:val="24"/>
        </w:rPr>
      </w:pPr>
    </w:p>
    <w:p w:rsidR="00544A6F" w:rsidRDefault="00544A6F" w:rsidP="00544A6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 I.</w:t>
      </w:r>
    </w:p>
    <w:p w:rsidR="000542B5" w:rsidRPr="00494537" w:rsidRDefault="00494537" w:rsidP="004945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94537">
        <w:rPr>
          <w:rFonts w:ascii="Arial" w:hAnsi="Arial" w:cs="Arial"/>
          <w:sz w:val="24"/>
          <w:szCs w:val="24"/>
        </w:rPr>
        <w:t>PONUDBENI LIST</w:t>
      </w:r>
    </w:p>
    <w:p w:rsidR="00494537" w:rsidRPr="00494537" w:rsidRDefault="00494537" w:rsidP="004945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94537" w:rsidRDefault="00494537" w:rsidP="004945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537">
        <w:rPr>
          <w:rFonts w:ascii="Arial" w:hAnsi="Arial" w:cs="Arial"/>
          <w:sz w:val="24"/>
          <w:szCs w:val="24"/>
        </w:rPr>
        <w:t>GRAD KARLOVAC</w:t>
      </w:r>
    </w:p>
    <w:p w:rsidR="00494537" w:rsidRDefault="00494537" w:rsidP="004945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BANJAVČIĆEVA 9 </w:t>
      </w:r>
    </w:p>
    <w:p w:rsidR="00494537" w:rsidRDefault="00494537" w:rsidP="004945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47000 KARLOVAC</w:t>
      </w:r>
    </w:p>
    <w:p w:rsidR="00494537" w:rsidRDefault="006E7CDD" w:rsidP="004945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UPRAVNI ODJEL ZA OPĆE POSLOVE</w:t>
      </w:r>
    </w:p>
    <w:p w:rsidR="00494537" w:rsidRDefault="00494537" w:rsidP="004945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94537" w:rsidRDefault="00494537" w:rsidP="0049453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 nabave: ______________________________________________________________________________________________________________________________________</w:t>
      </w:r>
    </w:p>
    <w:p w:rsidR="00494537" w:rsidRDefault="00494537" w:rsidP="004945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4537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Evidencijski broj nabave: _______________</w:t>
      </w:r>
      <w:r w:rsidR="009A106F">
        <w:rPr>
          <w:rFonts w:ascii="Arial" w:hAnsi="Arial" w:cs="Arial"/>
          <w:sz w:val="24"/>
          <w:szCs w:val="24"/>
        </w:rPr>
        <w:t>_________________________/BV</w:t>
      </w:r>
    </w:p>
    <w:p w:rsidR="00494537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4537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4537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4537" w:rsidRDefault="00494537" w:rsidP="004945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PODACI O PONUDITELJU</w:t>
      </w:r>
    </w:p>
    <w:p w:rsidR="00494537" w:rsidRDefault="00494537" w:rsidP="004945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4537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ponuditelja: ______________________________________________________________________________________________________________________________________</w:t>
      </w:r>
    </w:p>
    <w:p w:rsidR="00494537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4537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Sjedište ponuditelja: ___________________________________________________________________</w:t>
      </w:r>
    </w:p>
    <w:p w:rsidR="00494537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4537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Adresa ponuditelja: </w:t>
      </w:r>
    </w:p>
    <w:p w:rsidR="00494537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94537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4537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OIB: _______________________________________________________________</w:t>
      </w:r>
    </w:p>
    <w:p w:rsidR="00494537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4537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računa (IBAN)</w:t>
      </w:r>
      <w:r w:rsidR="0028744C">
        <w:rPr>
          <w:rFonts w:ascii="Arial" w:hAnsi="Arial" w:cs="Arial"/>
          <w:sz w:val="24"/>
          <w:szCs w:val="24"/>
        </w:rPr>
        <w:t>: ___________________________________________________</w:t>
      </w:r>
    </w:p>
    <w:p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poslovne banke: _________________________________________________</w:t>
      </w:r>
    </w:p>
    <w:p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Navod o tome da li je ponuditelj u sustavu PDV-a: </w:t>
      </w:r>
      <w:r>
        <w:rPr>
          <w:rFonts w:ascii="Arial" w:hAnsi="Arial" w:cs="Arial"/>
          <w:sz w:val="24"/>
          <w:szCs w:val="24"/>
        </w:rPr>
        <w:tab/>
      </w:r>
      <w:r w:rsidRPr="0028744C">
        <w:rPr>
          <w:rFonts w:ascii="Arial" w:hAnsi="Arial" w:cs="Arial"/>
          <w:b/>
          <w:sz w:val="24"/>
          <w:szCs w:val="24"/>
        </w:rPr>
        <w:t>DA            NE</w:t>
      </w:r>
      <w:r>
        <w:rPr>
          <w:rFonts w:ascii="Arial" w:hAnsi="Arial" w:cs="Arial"/>
          <w:sz w:val="24"/>
          <w:szCs w:val="24"/>
        </w:rPr>
        <w:t xml:space="preserve">        (zaokružiti)</w:t>
      </w:r>
    </w:p>
    <w:p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za dostavu pošte: _______________________________________________</w:t>
      </w:r>
    </w:p>
    <w:p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e-pošte: ______________________________________________________</w:t>
      </w:r>
    </w:p>
    <w:p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osoba ponuditelja: ______________________________________________</w:t>
      </w:r>
    </w:p>
    <w:p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telefona/mobitela: _________________________________________________</w:t>
      </w:r>
    </w:p>
    <w:p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6301" w:rsidRDefault="00566301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6301" w:rsidRDefault="00566301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telefaksa: ________________________________________________________</w:t>
      </w:r>
    </w:p>
    <w:p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744C" w:rsidRPr="00271B7B" w:rsidRDefault="0028744C" w:rsidP="0028744C">
      <w:pPr>
        <w:ind w:right="882"/>
        <w:jc w:val="both"/>
        <w:rPr>
          <w:rFonts w:ascii="Arial" w:eastAsia="Calibri" w:hAnsi="Arial" w:cs="Arial"/>
        </w:rPr>
      </w:pPr>
      <w:r w:rsidRPr="00544A6F">
        <w:rPr>
          <w:rFonts w:ascii="Arial" w:eastAsia="Calibri" w:hAnsi="Arial" w:cs="Arial"/>
          <w:b/>
        </w:rPr>
        <w:t>Cijena ponude bez PDV-a</w:t>
      </w:r>
      <w:r w:rsidRPr="00271B7B">
        <w:rPr>
          <w:rFonts w:ascii="Arial" w:eastAsia="Calibri" w:hAnsi="Arial" w:cs="Arial"/>
        </w:rPr>
        <w:t>: ______________</w:t>
      </w:r>
      <w:r>
        <w:rPr>
          <w:rFonts w:ascii="Arial" w:eastAsia="Calibri" w:hAnsi="Arial" w:cs="Arial"/>
        </w:rPr>
        <w:t>______________________________</w:t>
      </w:r>
    </w:p>
    <w:p w:rsidR="0028744C" w:rsidRPr="00271B7B" w:rsidRDefault="0028744C" w:rsidP="0028744C">
      <w:pPr>
        <w:ind w:right="882"/>
        <w:rPr>
          <w:rFonts w:ascii="Arial" w:eastAsia="Calibri" w:hAnsi="Arial" w:cs="Arial"/>
        </w:rPr>
      </w:pPr>
    </w:p>
    <w:p w:rsidR="0028744C" w:rsidRPr="00271B7B" w:rsidRDefault="0028744C" w:rsidP="0028744C">
      <w:pPr>
        <w:ind w:right="882"/>
        <w:rPr>
          <w:rFonts w:ascii="Arial" w:eastAsia="Calibri" w:hAnsi="Arial" w:cs="Arial"/>
          <w:b/>
        </w:rPr>
      </w:pPr>
      <w:r w:rsidRPr="00271B7B">
        <w:rPr>
          <w:rFonts w:ascii="Arial" w:eastAsia="Calibri" w:hAnsi="Arial" w:cs="Arial"/>
          <w:b/>
        </w:rPr>
        <w:t>Iznos PDV-a</w:t>
      </w:r>
      <w:r w:rsidRPr="00271B7B">
        <w:rPr>
          <w:rFonts w:ascii="Arial" w:eastAsia="Calibri" w:hAnsi="Arial" w:cs="Arial"/>
        </w:rPr>
        <w:t>:</w:t>
      </w:r>
      <w:r w:rsidRPr="00271B7B">
        <w:rPr>
          <w:rFonts w:ascii="Arial" w:eastAsia="Calibri" w:hAnsi="Arial" w:cs="Arial"/>
          <w:b/>
        </w:rPr>
        <w:t xml:space="preserve"> </w:t>
      </w:r>
      <w:r w:rsidRPr="00271B7B">
        <w:rPr>
          <w:rFonts w:ascii="Arial" w:eastAsia="Calibri" w:hAnsi="Arial" w:cs="Arial"/>
        </w:rPr>
        <w:t>_________________________</w:t>
      </w:r>
      <w:r>
        <w:rPr>
          <w:rFonts w:ascii="Arial" w:eastAsia="Calibri" w:hAnsi="Arial" w:cs="Arial"/>
        </w:rPr>
        <w:t>______________________________</w:t>
      </w:r>
    </w:p>
    <w:p w:rsidR="0028744C" w:rsidRPr="00271B7B" w:rsidRDefault="0028744C" w:rsidP="0028744C">
      <w:pPr>
        <w:ind w:left="2124" w:right="882"/>
        <w:rPr>
          <w:rFonts w:ascii="Arial" w:eastAsia="Calibri" w:hAnsi="Arial" w:cs="Arial"/>
        </w:rPr>
      </w:pPr>
      <w:r w:rsidRPr="00271B7B">
        <w:rPr>
          <w:rFonts w:ascii="Arial" w:eastAsia="Calibri" w:hAnsi="Arial" w:cs="Arial"/>
        </w:rPr>
        <w:t>(ne ispunjava se ukoliko ponuditelj nije u sustavu PDV-a)</w:t>
      </w:r>
    </w:p>
    <w:p w:rsidR="0028744C" w:rsidRDefault="0028744C" w:rsidP="0028744C">
      <w:pPr>
        <w:ind w:right="882"/>
        <w:rPr>
          <w:rFonts w:ascii="Arial" w:eastAsia="Calibri" w:hAnsi="Arial" w:cs="Arial"/>
          <w:b/>
        </w:rPr>
      </w:pPr>
    </w:p>
    <w:p w:rsidR="0093311A" w:rsidRPr="0093311A" w:rsidRDefault="0093311A" w:rsidP="0093311A">
      <w:pPr>
        <w:spacing w:after="0" w:line="240" w:lineRule="auto"/>
        <w:ind w:right="882"/>
        <w:jc w:val="both"/>
        <w:rPr>
          <w:rFonts w:ascii="Arial" w:eastAsia="Calibri" w:hAnsi="Arial" w:cs="Arial"/>
        </w:rPr>
      </w:pPr>
      <w:r w:rsidRPr="0093311A">
        <w:rPr>
          <w:rFonts w:ascii="Arial" w:eastAsia="Calibri" w:hAnsi="Arial" w:cs="Arial"/>
          <w:b/>
        </w:rPr>
        <w:t xml:space="preserve">Iznos PPMV-a: </w:t>
      </w:r>
      <w:r w:rsidRPr="0093311A">
        <w:rPr>
          <w:rFonts w:ascii="Arial" w:eastAsia="Calibri" w:hAnsi="Arial" w:cs="Arial"/>
        </w:rPr>
        <w:t>______________________________________________________</w:t>
      </w:r>
    </w:p>
    <w:p w:rsidR="0093311A" w:rsidRPr="0093311A" w:rsidRDefault="0093311A" w:rsidP="0093311A">
      <w:pPr>
        <w:spacing w:after="0" w:line="240" w:lineRule="auto"/>
        <w:ind w:right="882"/>
        <w:rPr>
          <w:rFonts w:ascii="Arial" w:eastAsia="Calibri" w:hAnsi="Arial" w:cs="Arial"/>
          <w:b/>
        </w:rPr>
      </w:pPr>
    </w:p>
    <w:p w:rsidR="0093311A" w:rsidRDefault="0093311A" w:rsidP="0093311A">
      <w:pPr>
        <w:spacing w:after="0" w:line="240" w:lineRule="auto"/>
        <w:ind w:right="882"/>
        <w:rPr>
          <w:rFonts w:ascii="Arial" w:eastAsia="Calibri" w:hAnsi="Arial" w:cs="Arial"/>
          <w:b/>
        </w:rPr>
      </w:pPr>
    </w:p>
    <w:p w:rsidR="0093311A" w:rsidRDefault="0093311A" w:rsidP="0093311A">
      <w:pPr>
        <w:spacing w:after="0" w:line="240" w:lineRule="auto"/>
        <w:ind w:right="882"/>
        <w:rPr>
          <w:rFonts w:ascii="Arial" w:eastAsia="Calibri" w:hAnsi="Arial" w:cs="Arial"/>
          <w:b/>
        </w:rPr>
      </w:pPr>
    </w:p>
    <w:p w:rsidR="0093311A" w:rsidRPr="0093311A" w:rsidRDefault="0093311A" w:rsidP="0093311A">
      <w:pPr>
        <w:spacing w:after="0" w:line="240" w:lineRule="auto"/>
        <w:ind w:right="882"/>
        <w:rPr>
          <w:rFonts w:ascii="Arial" w:eastAsia="Calibri" w:hAnsi="Arial" w:cs="Arial"/>
        </w:rPr>
      </w:pPr>
      <w:r w:rsidRPr="0093311A">
        <w:rPr>
          <w:rFonts w:ascii="Arial" w:eastAsia="Calibri" w:hAnsi="Arial" w:cs="Arial"/>
        </w:rPr>
        <w:t>Cijena ponude s PDV-om i PPMV-om:__________________________________</w:t>
      </w:r>
    </w:p>
    <w:p w:rsidR="0093311A" w:rsidRPr="0093311A" w:rsidRDefault="0093311A" w:rsidP="0093311A">
      <w:pPr>
        <w:spacing w:after="0" w:line="240" w:lineRule="auto"/>
        <w:ind w:right="882"/>
        <w:rPr>
          <w:rFonts w:ascii="Arial" w:eastAsia="Calibri" w:hAnsi="Arial" w:cs="Arial"/>
        </w:rPr>
      </w:pPr>
      <w:r w:rsidRPr="0093311A">
        <w:rPr>
          <w:rFonts w:ascii="Arial" w:eastAsia="Calibri" w:hAnsi="Arial" w:cs="Arial"/>
        </w:rPr>
        <w:t>(ukoliko ponuditelj nije u sustavu PDV-a upisuje se cijena ponude bez PDV-a, s upisanim PPMV-om)</w:t>
      </w:r>
    </w:p>
    <w:p w:rsidR="0028744C" w:rsidRPr="00271B7B" w:rsidRDefault="0028744C" w:rsidP="0028744C">
      <w:pPr>
        <w:ind w:right="882"/>
        <w:rPr>
          <w:rFonts w:ascii="Arial" w:eastAsia="Calibri" w:hAnsi="Arial" w:cs="Arial"/>
          <w:b/>
        </w:rPr>
      </w:pPr>
    </w:p>
    <w:p w:rsidR="00544A6F" w:rsidRDefault="00544A6F" w:rsidP="0028744C">
      <w:pPr>
        <w:ind w:right="882"/>
        <w:rPr>
          <w:rFonts w:ascii="Arial" w:eastAsia="Calibri" w:hAnsi="Arial" w:cs="Arial"/>
          <w:b/>
        </w:rPr>
      </w:pPr>
    </w:p>
    <w:p w:rsidR="0028744C" w:rsidRPr="00271B7B" w:rsidRDefault="0028744C" w:rsidP="0028744C">
      <w:pPr>
        <w:ind w:right="882"/>
        <w:rPr>
          <w:rFonts w:ascii="Arial" w:eastAsia="Calibri" w:hAnsi="Arial" w:cs="Arial"/>
        </w:rPr>
      </w:pPr>
      <w:r w:rsidRPr="00271B7B">
        <w:rPr>
          <w:rFonts w:ascii="Arial" w:eastAsia="Calibri" w:hAnsi="Arial" w:cs="Arial"/>
          <w:b/>
        </w:rPr>
        <w:t>Rok valjanosti ponude:</w:t>
      </w:r>
      <w:r w:rsidRPr="00271B7B">
        <w:rPr>
          <w:rFonts w:ascii="Arial" w:eastAsia="Calibri" w:hAnsi="Arial" w:cs="Arial"/>
        </w:rPr>
        <w:t xml:space="preserve"> ______________________________________________</w:t>
      </w:r>
    </w:p>
    <w:p w:rsidR="0028744C" w:rsidRPr="00271B7B" w:rsidRDefault="0028744C" w:rsidP="0028744C">
      <w:pPr>
        <w:ind w:right="882" w:firstLine="4680"/>
        <w:rPr>
          <w:rFonts w:ascii="Arial" w:eastAsia="Calibri" w:hAnsi="Arial" w:cs="Arial"/>
        </w:rPr>
      </w:pPr>
    </w:p>
    <w:p w:rsidR="0028744C" w:rsidRPr="00271B7B" w:rsidRDefault="0028744C" w:rsidP="0028744C">
      <w:pPr>
        <w:ind w:right="882" w:firstLine="4680"/>
        <w:rPr>
          <w:rFonts w:ascii="Arial" w:eastAsia="Calibri" w:hAnsi="Arial" w:cs="Arial"/>
        </w:rPr>
      </w:pPr>
    </w:p>
    <w:p w:rsidR="0028744C" w:rsidRPr="00271B7B" w:rsidRDefault="0028744C" w:rsidP="0028744C">
      <w:pPr>
        <w:ind w:left="3972" w:right="882" w:firstLine="276"/>
        <w:rPr>
          <w:rFonts w:ascii="Arial" w:eastAsia="Calibri" w:hAnsi="Arial" w:cs="Arial"/>
        </w:rPr>
      </w:pPr>
      <w:r w:rsidRPr="00271B7B">
        <w:rPr>
          <w:rFonts w:ascii="Arial" w:eastAsia="Calibri" w:hAnsi="Arial" w:cs="Arial"/>
        </w:rPr>
        <w:t>________________________________</w:t>
      </w:r>
    </w:p>
    <w:p w:rsidR="0028744C" w:rsidRPr="00271B7B" w:rsidRDefault="0028744C" w:rsidP="0028744C">
      <w:pPr>
        <w:ind w:left="3972" w:right="882" w:firstLine="276"/>
        <w:rPr>
          <w:rFonts w:ascii="Arial" w:eastAsia="Calibri" w:hAnsi="Arial" w:cs="Arial"/>
        </w:rPr>
      </w:pPr>
    </w:p>
    <w:p w:rsidR="0028744C" w:rsidRPr="00271B7B" w:rsidRDefault="0028744C" w:rsidP="0028744C">
      <w:pPr>
        <w:ind w:left="4248" w:right="882" w:firstLine="708"/>
        <w:rPr>
          <w:rFonts w:ascii="Arial" w:eastAsia="Calibri" w:hAnsi="Arial" w:cs="Arial"/>
        </w:rPr>
      </w:pPr>
      <w:r w:rsidRPr="00271B7B">
        <w:rPr>
          <w:rFonts w:ascii="Arial" w:eastAsia="Calibri" w:hAnsi="Arial" w:cs="Arial"/>
        </w:rPr>
        <w:t xml:space="preserve">        (potpis ponuditelja)</w:t>
      </w:r>
    </w:p>
    <w:p w:rsidR="0028744C" w:rsidRPr="00271B7B" w:rsidRDefault="0028744C" w:rsidP="0028744C">
      <w:pPr>
        <w:ind w:right="882"/>
        <w:rPr>
          <w:rFonts w:ascii="Arial" w:eastAsia="Calibri" w:hAnsi="Arial" w:cs="Arial"/>
        </w:rPr>
      </w:pPr>
    </w:p>
    <w:p w:rsidR="0028744C" w:rsidRPr="00271B7B" w:rsidRDefault="0028744C" w:rsidP="0028744C">
      <w:pPr>
        <w:ind w:right="882"/>
        <w:rPr>
          <w:rFonts w:ascii="Arial" w:eastAsia="Calibri" w:hAnsi="Arial" w:cs="Arial"/>
        </w:rPr>
      </w:pPr>
    </w:p>
    <w:p w:rsidR="0028744C" w:rsidRPr="00271B7B" w:rsidRDefault="0028744C" w:rsidP="0028744C">
      <w:pPr>
        <w:ind w:right="882"/>
        <w:rPr>
          <w:rFonts w:ascii="Arial" w:eastAsia="Calibri" w:hAnsi="Arial" w:cs="Arial"/>
        </w:rPr>
      </w:pPr>
      <w:r w:rsidRPr="00271B7B">
        <w:rPr>
          <w:rFonts w:ascii="Arial" w:eastAsia="Calibri" w:hAnsi="Arial" w:cs="Arial"/>
        </w:rPr>
        <w:t>U ________________________ 201</w:t>
      </w:r>
      <w:r>
        <w:rPr>
          <w:rFonts w:ascii="Arial" w:eastAsia="Calibri" w:hAnsi="Arial" w:cs="Arial"/>
        </w:rPr>
        <w:t>4</w:t>
      </w:r>
      <w:r w:rsidRPr="00271B7B">
        <w:rPr>
          <w:rFonts w:ascii="Arial" w:eastAsia="Calibri" w:hAnsi="Arial" w:cs="Arial"/>
        </w:rPr>
        <w:t>. god.</w:t>
      </w:r>
    </w:p>
    <w:p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6841" w:rsidRDefault="00056841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6841" w:rsidRDefault="00056841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6841" w:rsidRDefault="00056841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6841" w:rsidRDefault="00056841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6841" w:rsidRDefault="00056841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6301" w:rsidRDefault="00566301" w:rsidP="005663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6301" w:rsidRDefault="00566301" w:rsidP="005663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 II.</w:t>
      </w:r>
    </w:p>
    <w:p w:rsidR="00566301" w:rsidRPr="00C65B27" w:rsidRDefault="00566301" w:rsidP="00566301">
      <w:pPr>
        <w:spacing w:after="0" w:line="240" w:lineRule="auto"/>
        <w:ind w:right="882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C65B27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TROŠKOVNIK</w:t>
      </w:r>
    </w:p>
    <w:p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6301" w:rsidRDefault="00566301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6301" w:rsidRDefault="00566301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3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387"/>
        <w:gridCol w:w="1023"/>
        <w:gridCol w:w="1492"/>
        <w:gridCol w:w="1201"/>
        <w:gridCol w:w="1870"/>
        <w:gridCol w:w="1640"/>
      </w:tblGrid>
      <w:tr w:rsidR="0093311A" w:rsidRPr="00C65B27" w:rsidTr="00566301">
        <w:trPr>
          <w:trHeight w:val="696"/>
        </w:trPr>
        <w:tc>
          <w:tcPr>
            <w:tcW w:w="675" w:type="dxa"/>
          </w:tcPr>
          <w:p w:rsidR="0093311A" w:rsidRPr="00C65B27" w:rsidRDefault="0093311A" w:rsidP="005663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65B27">
              <w:rPr>
                <w:rFonts w:ascii="Arial" w:eastAsia="Calibri" w:hAnsi="Arial" w:cs="Arial"/>
              </w:rPr>
              <w:t>Red br.</w:t>
            </w:r>
          </w:p>
        </w:tc>
        <w:tc>
          <w:tcPr>
            <w:tcW w:w="1387" w:type="dxa"/>
          </w:tcPr>
          <w:p w:rsidR="0093311A" w:rsidRPr="00C65B27" w:rsidRDefault="0093311A" w:rsidP="005663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65B27">
              <w:rPr>
                <w:rFonts w:ascii="Arial" w:eastAsia="Calibri" w:hAnsi="Arial" w:cs="Arial"/>
              </w:rPr>
              <w:t>Naziv</w:t>
            </w:r>
          </w:p>
          <w:p w:rsidR="0093311A" w:rsidRPr="00C65B27" w:rsidRDefault="0093311A" w:rsidP="005663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65B27">
              <w:rPr>
                <w:rFonts w:ascii="Arial" w:eastAsia="Calibri" w:hAnsi="Arial" w:cs="Arial"/>
              </w:rPr>
              <w:t>vozila</w:t>
            </w:r>
          </w:p>
        </w:tc>
        <w:tc>
          <w:tcPr>
            <w:tcW w:w="1023" w:type="dxa"/>
          </w:tcPr>
          <w:p w:rsidR="0093311A" w:rsidRPr="00C65B27" w:rsidRDefault="0093311A" w:rsidP="005663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65B27">
              <w:rPr>
                <w:rFonts w:ascii="Arial" w:eastAsia="Calibri" w:hAnsi="Arial" w:cs="Arial"/>
              </w:rPr>
              <w:t>Količina</w:t>
            </w:r>
          </w:p>
        </w:tc>
        <w:tc>
          <w:tcPr>
            <w:tcW w:w="1492" w:type="dxa"/>
          </w:tcPr>
          <w:p w:rsidR="0093311A" w:rsidRPr="00C65B27" w:rsidRDefault="0093311A" w:rsidP="005663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65B27">
              <w:rPr>
                <w:rFonts w:ascii="Arial" w:eastAsia="Calibri" w:hAnsi="Arial" w:cs="Arial"/>
              </w:rPr>
              <w:t>Jed. cijena bez PDV-a</w:t>
            </w:r>
          </w:p>
        </w:tc>
        <w:tc>
          <w:tcPr>
            <w:tcW w:w="1201" w:type="dxa"/>
          </w:tcPr>
          <w:p w:rsidR="0093311A" w:rsidRPr="00C65B27" w:rsidRDefault="0093311A" w:rsidP="005663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65B27">
              <w:rPr>
                <w:rFonts w:ascii="Arial" w:eastAsia="Calibri" w:hAnsi="Arial" w:cs="Arial"/>
              </w:rPr>
              <w:t>Popust</w:t>
            </w:r>
          </w:p>
        </w:tc>
        <w:tc>
          <w:tcPr>
            <w:tcW w:w="1870" w:type="dxa"/>
          </w:tcPr>
          <w:p w:rsidR="0093311A" w:rsidRPr="00C65B27" w:rsidRDefault="0093311A" w:rsidP="005663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65B27">
              <w:rPr>
                <w:rFonts w:ascii="Arial" w:eastAsia="Calibri" w:hAnsi="Arial" w:cs="Arial"/>
              </w:rPr>
              <w:t>Ponuđena cijena bez PDV-a</w:t>
            </w:r>
          </w:p>
        </w:tc>
        <w:tc>
          <w:tcPr>
            <w:tcW w:w="1640" w:type="dxa"/>
          </w:tcPr>
          <w:p w:rsidR="0093311A" w:rsidRPr="00C65B27" w:rsidRDefault="0093311A" w:rsidP="005663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65B27">
              <w:rPr>
                <w:rFonts w:ascii="Arial" w:eastAsia="Calibri" w:hAnsi="Arial" w:cs="Arial"/>
              </w:rPr>
              <w:t>Ukupna cijena</w:t>
            </w:r>
          </w:p>
        </w:tc>
      </w:tr>
      <w:tr w:rsidR="0093311A" w:rsidRPr="00C65B27" w:rsidTr="00566301">
        <w:tc>
          <w:tcPr>
            <w:tcW w:w="675" w:type="dxa"/>
          </w:tcPr>
          <w:p w:rsidR="0093311A" w:rsidRPr="00C65B27" w:rsidRDefault="0093311A" w:rsidP="005663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65B2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387" w:type="dxa"/>
          </w:tcPr>
          <w:p w:rsidR="0093311A" w:rsidRPr="00C65B27" w:rsidRDefault="0093311A" w:rsidP="005663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65B2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023" w:type="dxa"/>
          </w:tcPr>
          <w:p w:rsidR="0093311A" w:rsidRPr="00C65B27" w:rsidRDefault="0093311A" w:rsidP="005663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65B27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492" w:type="dxa"/>
          </w:tcPr>
          <w:p w:rsidR="0093311A" w:rsidRPr="00C65B27" w:rsidRDefault="0093311A" w:rsidP="005663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65B2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201" w:type="dxa"/>
          </w:tcPr>
          <w:p w:rsidR="0093311A" w:rsidRPr="00C65B27" w:rsidRDefault="0093311A" w:rsidP="005663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65B27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870" w:type="dxa"/>
          </w:tcPr>
          <w:p w:rsidR="0093311A" w:rsidRPr="00C65B27" w:rsidRDefault="0093311A" w:rsidP="005663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65B27">
              <w:rPr>
                <w:rFonts w:ascii="Arial" w:eastAsia="Calibri" w:hAnsi="Arial" w:cs="Arial"/>
              </w:rPr>
              <w:t>6=(4-5)</w:t>
            </w:r>
          </w:p>
        </w:tc>
        <w:tc>
          <w:tcPr>
            <w:tcW w:w="1640" w:type="dxa"/>
          </w:tcPr>
          <w:p w:rsidR="0093311A" w:rsidRPr="00C65B27" w:rsidRDefault="0093311A" w:rsidP="005663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65B27">
              <w:rPr>
                <w:rFonts w:ascii="Arial" w:eastAsia="Calibri" w:hAnsi="Arial" w:cs="Arial"/>
              </w:rPr>
              <w:t>7=(3x6)</w:t>
            </w:r>
          </w:p>
        </w:tc>
      </w:tr>
      <w:tr w:rsidR="0093311A" w:rsidRPr="00C65B27" w:rsidTr="00566301">
        <w:trPr>
          <w:trHeight w:val="1178"/>
        </w:trPr>
        <w:tc>
          <w:tcPr>
            <w:tcW w:w="675" w:type="dxa"/>
            <w:vAlign w:val="center"/>
          </w:tcPr>
          <w:p w:rsidR="0093311A" w:rsidRPr="00C65B27" w:rsidRDefault="0093311A" w:rsidP="005663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65B27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387" w:type="dxa"/>
            <w:vAlign w:val="center"/>
          </w:tcPr>
          <w:p w:rsidR="0093311A" w:rsidRPr="00C65B27" w:rsidRDefault="00F00AB2" w:rsidP="005663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Vozilo</w:t>
            </w:r>
            <w:r w:rsidR="00A1145C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23" w:type="dxa"/>
            <w:vAlign w:val="center"/>
          </w:tcPr>
          <w:p w:rsidR="0093311A" w:rsidRPr="00C65B27" w:rsidRDefault="006E7CDD" w:rsidP="005663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492" w:type="dxa"/>
          </w:tcPr>
          <w:p w:rsidR="0093311A" w:rsidRPr="00C65B27" w:rsidRDefault="0093311A" w:rsidP="005663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01" w:type="dxa"/>
          </w:tcPr>
          <w:p w:rsidR="0093311A" w:rsidRPr="00C65B27" w:rsidRDefault="0093311A" w:rsidP="005663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70" w:type="dxa"/>
          </w:tcPr>
          <w:p w:rsidR="0093311A" w:rsidRPr="00C65B27" w:rsidRDefault="0093311A" w:rsidP="005663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40" w:type="dxa"/>
          </w:tcPr>
          <w:p w:rsidR="0093311A" w:rsidRPr="00C65B27" w:rsidRDefault="0093311A" w:rsidP="005663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93311A" w:rsidRPr="00C65B27" w:rsidTr="00566301">
        <w:trPr>
          <w:trHeight w:val="69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3311A" w:rsidRPr="00C65B27" w:rsidRDefault="0093311A" w:rsidP="005663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3311A" w:rsidRPr="00C65B27" w:rsidRDefault="0093311A" w:rsidP="005663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3311A" w:rsidRPr="00C65B27" w:rsidRDefault="0093311A" w:rsidP="005663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93311A" w:rsidRPr="00C65B27" w:rsidRDefault="0093311A" w:rsidP="005663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</w:tcBorders>
          </w:tcPr>
          <w:p w:rsidR="0093311A" w:rsidRPr="00C65B27" w:rsidRDefault="0093311A" w:rsidP="005663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70" w:type="dxa"/>
            <w:vAlign w:val="center"/>
          </w:tcPr>
          <w:p w:rsidR="0093311A" w:rsidRPr="00C65B27" w:rsidRDefault="0093311A" w:rsidP="005663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65B27">
              <w:rPr>
                <w:rFonts w:ascii="Arial" w:eastAsia="Calibri" w:hAnsi="Arial" w:cs="Arial"/>
              </w:rPr>
              <w:t>PDV 25%</w:t>
            </w:r>
          </w:p>
        </w:tc>
        <w:tc>
          <w:tcPr>
            <w:tcW w:w="1640" w:type="dxa"/>
          </w:tcPr>
          <w:p w:rsidR="0093311A" w:rsidRPr="00C65B27" w:rsidRDefault="0093311A" w:rsidP="005663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93311A" w:rsidRPr="00C65B27" w:rsidTr="00566301">
        <w:trPr>
          <w:trHeight w:val="69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3311A" w:rsidRPr="00C65B27" w:rsidRDefault="0093311A" w:rsidP="005663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3311A" w:rsidRPr="00C65B27" w:rsidRDefault="0093311A" w:rsidP="005663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3311A" w:rsidRPr="00C65B27" w:rsidRDefault="0093311A" w:rsidP="005663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93311A" w:rsidRPr="00C65B27" w:rsidRDefault="0093311A" w:rsidP="005663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</w:tcBorders>
          </w:tcPr>
          <w:p w:rsidR="0093311A" w:rsidRPr="00C65B27" w:rsidRDefault="0093311A" w:rsidP="005663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70" w:type="dxa"/>
            <w:vAlign w:val="center"/>
          </w:tcPr>
          <w:p w:rsidR="0093311A" w:rsidRPr="00C65B27" w:rsidRDefault="0093311A" w:rsidP="005663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65B27">
              <w:rPr>
                <w:rFonts w:ascii="Arial" w:eastAsia="Calibri" w:hAnsi="Arial" w:cs="Arial"/>
              </w:rPr>
              <w:t xml:space="preserve">PPMV </w:t>
            </w:r>
          </w:p>
        </w:tc>
        <w:tc>
          <w:tcPr>
            <w:tcW w:w="1640" w:type="dxa"/>
          </w:tcPr>
          <w:p w:rsidR="0093311A" w:rsidRPr="00C65B27" w:rsidRDefault="0093311A" w:rsidP="005663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93311A" w:rsidRPr="00C65B27" w:rsidTr="00566301">
        <w:trPr>
          <w:trHeight w:val="69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3311A" w:rsidRPr="00C65B27" w:rsidRDefault="0093311A" w:rsidP="005663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3311A" w:rsidRPr="00C65B27" w:rsidRDefault="0093311A" w:rsidP="005663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3311A" w:rsidRPr="00C65B27" w:rsidRDefault="0093311A" w:rsidP="005663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93311A" w:rsidRPr="00C65B27" w:rsidRDefault="0093311A" w:rsidP="005663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</w:tcBorders>
          </w:tcPr>
          <w:p w:rsidR="0093311A" w:rsidRPr="00C65B27" w:rsidRDefault="0093311A" w:rsidP="005663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70" w:type="dxa"/>
            <w:vAlign w:val="center"/>
          </w:tcPr>
          <w:p w:rsidR="0093311A" w:rsidRPr="00C65B27" w:rsidRDefault="0093311A" w:rsidP="005663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65B27">
              <w:rPr>
                <w:rFonts w:ascii="Arial" w:eastAsia="Calibri" w:hAnsi="Arial" w:cs="Arial"/>
              </w:rPr>
              <w:t>Sveukupno s PDV-om i PPMV-om</w:t>
            </w:r>
          </w:p>
        </w:tc>
        <w:tc>
          <w:tcPr>
            <w:tcW w:w="1640" w:type="dxa"/>
          </w:tcPr>
          <w:p w:rsidR="0093311A" w:rsidRPr="00C65B27" w:rsidRDefault="0093311A" w:rsidP="005663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544A6F" w:rsidRDefault="00544A6F" w:rsidP="00544A6F">
      <w:pPr>
        <w:spacing w:after="0" w:line="240" w:lineRule="auto"/>
        <w:jc w:val="both"/>
        <w:rPr>
          <w:rFonts w:ascii="Arial" w:hAnsi="Arial" w:cs="Arial"/>
          <w:i/>
        </w:rPr>
      </w:pPr>
    </w:p>
    <w:p w:rsidR="00544A6F" w:rsidRDefault="00544A6F" w:rsidP="00544A6F">
      <w:pPr>
        <w:spacing w:after="0" w:line="240" w:lineRule="auto"/>
        <w:jc w:val="both"/>
        <w:rPr>
          <w:rFonts w:ascii="Arial" w:hAnsi="Arial" w:cs="Arial"/>
          <w:i/>
        </w:rPr>
      </w:pPr>
    </w:p>
    <w:p w:rsidR="00544A6F" w:rsidRDefault="00544A6F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4A6F" w:rsidRDefault="00544A6F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CDD" w:rsidRDefault="006E7CDD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CDD" w:rsidRDefault="006E7CDD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4A6F" w:rsidRDefault="00544A6F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544A6F" w:rsidRDefault="00544A6F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(potpis ponuditelja)</w:t>
      </w:r>
    </w:p>
    <w:p w:rsidR="00544A6F" w:rsidRDefault="00544A6F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4A6F" w:rsidRDefault="00544A6F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4A6F" w:rsidRDefault="00544A6F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4A6F" w:rsidRDefault="00544A6F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_________________________ 2014. </w:t>
      </w:r>
      <w:r w:rsidR="00D72C0B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odine</w:t>
      </w:r>
    </w:p>
    <w:p w:rsidR="00C65B27" w:rsidRDefault="00C65B27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B27" w:rsidRDefault="00C65B27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B27" w:rsidRDefault="00C65B27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B27" w:rsidRDefault="00C65B27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B27" w:rsidRDefault="00C65B27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CDD" w:rsidRDefault="006E7CDD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CDD" w:rsidRDefault="006E7CDD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CDD" w:rsidRDefault="006E7CDD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CDD" w:rsidRDefault="006E7CDD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6841" w:rsidRDefault="00056841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CDD" w:rsidRDefault="006E7CDD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CDD" w:rsidRDefault="006E7CDD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CDD" w:rsidRDefault="006E7CDD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B27" w:rsidRDefault="00C65B27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320" w:rsidRPr="00566301" w:rsidRDefault="00566301" w:rsidP="005663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Prilog III.</w:t>
      </w:r>
    </w:p>
    <w:p w:rsidR="00757320" w:rsidRDefault="00757320" w:rsidP="00931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65B27" w:rsidRPr="0093125C" w:rsidRDefault="0093125C" w:rsidP="00931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125C">
        <w:rPr>
          <w:rFonts w:ascii="Arial" w:hAnsi="Arial" w:cs="Arial"/>
          <w:b/>
          <w:bCs/>
          <w:sz w:val="24"/>
          <w:szCs w:val="24"/>
        </w:rPr>
        <w:t>TEHNIČKE ZNAČAJKE VOZILA</w:t>
      </w:r>
    </w:p>
    <w:p w:rsidR="00C65B27" w:rsidRDefault="00C65B27" w:rsidP="00C65B2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theme="minorHAnsi"/>
          <w:b/>
          <w:bCs/>
        </w:rPr>
      </w:pPr>
    </w:p>
    <w:p w:rsidR="00DA7C32" w:rsidRDefault="00DA7C32" w:rsidP="00C65B2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theme="minorHAnsi"/>
          <w:b/>
          <w:bCs/>
        </w:rPr>
      </w:pPr>
    </w:p>
    <w:p w:rsidR="00DA7C32" w:rsidRDefault="00DA7C32" w:rsidP="00C65B2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theme="minorHAnsi"/>
          <w:b/>
          <w:bCs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111"/>
        <w:gridCol w:w="1701"/>
        <w:gridCol w:w="1984"/>
      </w:tblGrid>
      <w:tr w:rsidR="00C65B27" w:rsidRPr="00C65B27" w:rsidTr="002F6193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B27" w:rsidRPr="00C65B27" w:rsidRDefault="00C65B27" w:rsidP="0093125C">
            <w:pPr>
              <w:spacing w:after="0" w:line="240" w:lineRule="auto"/>
              <w:ind w:left="-377"/>
              <w:jc w:val="center"/>
              <w:rPr>
                <w:rFonts w:ascii="HelveticaNeueLT Com 47 LtCn" w:eastAsia="Times New Roman" w:hAnsi="HelveticaNeueLT Com 47 LtCn" w:cs="Times New Roman"/>
                <w:b/>
                <w:lang w:eastAsia="hr-HR"/>
              </w:rPr>
            </w:pPr>
            <w:r w:rsidRPr="006E7CDD">
              <w:rPr>
                <w:rFonts w:ascii="HelveticaNeueLT Com 47 LtCn" w:eastAsia="Times New Roman" w:hAnsi="HelveticaNeueLT Com 47 LtCn" w:cs="Times New Roman"/>
                <w:b/>
                <w:color w:val="000000" w:themeColor="text1"/>
                <w:lang w:eastAsia="hr-HR"/>
              </w:rPr>
              <w:t xml:space="preserve">VOZILO </w:t>
            </w:r>
            <w:bookmarkStart w:id="0" w:name="_GoBack"/>
            <w:bookmarkEnd w:id="0"/>
          </w:p>
        </w:tc>
      </w:tr>
      <w:tr w:rsidR="00C65B27" w:rsidRPr="00C65B27" w:rsidTr="002F6193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b/>
                <w:lang w:eastAsia="hr-HR"/>
              </w:rPr>
            </w:pPr>
            <w:r w:rsidRPr="00C65B27">
              <w:rPr>
                <w:rFonts w:ascii="HelveticaNeueLT Com 47 LtCn" w:eastAsia="Times New Roman" w:hAnsi="HelveticaNeueLT Com 47 LtCn" w:cs="Times New Roman"/>
                <w:b/>
                <w:lang w:eastAsia="hr-HR"/>
              </w:rPr>
              <w:t>Marka vozila: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b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b/>
                <w:lang w:eastAsia="hr-HR"/>
              </w:rPr>
            </w:pPr>
          </w:p>
        </w:tc>
      </w:tr>
      <w:tr w:rsidR="00C65B27" w:rsidRPr="00C65B27" w:rsidTr="002F6193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b/>
                <w:lang w:eastAsia="hr-HR"/>
              </w:rPr>
            </w:pPr>
            <w:r w:rsidRPr="00C65B27">
              <w:rPr>
                <w:rFonts w:ascii="HelveticaNeueLT Com 47 LtCn" w:eastAsia="Times New Roman" w:hAnsi="HelveticaNeueLT Com 47 LtCn" w:cs="Times New Roman"/>
                <w:b/>
                <w:lang w:eastAsia="hr-HR"/>
              </w:rPr>
              <w:t>Tip vozila: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b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b/>
                <w:lang w:eastAsia="hr-HR"/>
              </w:rPr>
            </w:pPr>
          </w:p>
        </w:tc>
      </w:tr>
      <w:tr w:rsidR="00C65B27" w:rsidRPr="00C65B27" w:rsidTr="002F6193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b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b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b/>
                <w:lang w:eastAsia="hr-HR"/>
              </w:rPr>
            </w:pPr>
          </w:p>
        </w:tc>
      </w:tr>
      <w:tr w:rsidR="00C65B27" w:rsidRPr="00C65B27" w:rsidTr="002F6193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B27" w:rsidRPr="00C65B27" w:rsidRDefault="00C65B27" w:rsidP="00C65B27">
            <w:pPr>
              <w:spacing w:after="0" w:line="240" w:lineRule="auto"/>
              <w:jc w:val="center"/>
              <w:rPr>
                <w:rFonts w:ascii="HelveticaNeueLT Com 47 LtCn" w:eastAsia="Times New Roman" w:hAnsi="HelveticaNeueLT Com 47 LtCn" w:cs="Times New Roman"/>
                <w:b/>
                <w:lang w:eastAsia="hr-HR"/>
              </w:rPr>
            </w:pPr>
            <w:r w:rsidRPr="00C65B27">
              <w:rPr>
                <w:rFonts w:ascii="HelveticaNeueLT Com 47 LtCn" w:eastAsia="Times New Roman" w:hAnsi="HelveticaNeueLT Com 47 LtCn" w:cs="Times New Roman"/>
                <w:b/>
                <w:lang w:eastAsia="hr-HR"/>
              </w:rPr>
              <w:t>Traženo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B27" w:rsidRPr="00C65B27" w:rsidRDefault="00C65B27" w:rsidP="00C65B27">
            <w:pPr>
              <w:spacing w:after="0" w:line="240" w:lineRule="auto"/>
              <w:jc w:val="center"/>
              <w:rPr>
                <w:rFonts w:ascii="HelveticaNeueLT Com 47 LtCn" w:eastAsia="Times New Roman" w:hAnsi="HelveticaNeueLT Com 47 LtCn" w:cs="Times New Roman"/>
                <w:b/>
                <w:lang w:eastAsia="hr-HR"/>
              </w:rPr>
            </w:pPr>
            <w:r w:rsidRPr="00C65B27">
              <w:rPr>
                <w:rFonts w:ascii="HelveticaNeueLT Com 47 LtCn" w:eastAsia="Times New Roman" w:hAnsi="HelveticaNeueLT Com 47 LtCn" w:cs="Times New Roman"/>
                <w:b/>
                <w:lang w:eastAsia="hr-HR"/>
              </w:rPr>
              <w:t>Ponuđeno (DA/NE)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center"/>
              <w:rPr>
                <w:rFonts w:ascii="HelveticaNeueLT Com 47 LtCn" w:eastAsia="Times New Roman" w:hAnsi="HelveticaNeueLT Com 47 LtCn" w:cs="Times New Roman"/>
                <w:b/>
                <w:lang w:eastAsia="hr-HR"/>
              </w:rPr>
            </w:pPr>
            <w:r w:rsidRPr="00C65B27">
              <w:rPr>
                <w:rFonts w:ascii="HelveticaNeueLT Com 47 LtCn" w:eastAsia="Times New Roman" w:hAnsi="HelveticaNeueLT Com 47 LtCn" w:cs="Times New Roman"/>
                <w:b/>
                <w:lang w:eastAsia="hr-HR"/>
              </w:rPr>
              <w:t>Primjedba</w:t>
            </w:r>
          </w:p>
        </w:tc>
      </w:tr>
      <w:tr w:rsidR="00C65B27" w:rsidRPr="00C65B27" w:rsidTr="002F6193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b/>
                <w:lang w:eastAsia="hr-HR"/>
              </w:rPr>
            </w:pPr>
            <w:r w:rsidRPr="00C65B27">
              <w:rPr>
                <w:rFonts w:ascii="HelveticaNeueLT Com 47 LtCn" w:eastAsia="Times New Roman" w:hAnsi="HelveticaNeueLT Com 47 LtCn" w:cs="Times New Roman"/>
                <w:b/>
                <w:lang w:eastAsia="hr-HR"/>
              </w:rPr>
              <w:t>MOTOR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</w:tr>
      <w:tr w:rsidR="00C65B27" w:rsidRPr="00C65B27" w:rsidTr="002F6193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B27" w:rsidRPr="003E7EE1" w:rsidRDefault="00C65B27" w:rsidP="0093125C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  <w:r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 xml:space="preserve">Tip: </w:t>
            </w:r>
            <w:r w:rsidR="0093125C"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>benzin</w:t>
            </w:r>
            <w:r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 xml:space="preserve"> motor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</w:tr>
      <w:tr w:rsidR="00C65B27" w:rsidRPr="00C65B27" w:rsidTr="002F6193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B27" w:rsidRPr="003E7EE1" w:rsidRDefault="00C65B27" w:rsidP="0093125C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  <w:r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 xml:space="preserve">Snaga (kW): </w:t>
            </w:r>
            <w:r w:rsidR="0093125C"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>od 60 do 65</w:t>
            </w:r>
            <w:r w:rsidR="008006A0"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 xml:space="preserve">  </w:t>
            </w:r>
            <w:r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 xml:space="preserve"> kW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</w:tr>
      <w:tr w:rsidR="00C65B27" w:rsidRPr="00C65B27" w:rsidTr="002F6193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B27" w:rsidRPr="003E7EE1" w:rsidRDefault="00DA7C32" w:rsidP="008006A0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  <w:r>
              <w:rPr>
                <w:rFonts w:ascii="HelveticaNeueLT Com 47 LtCn" w:eastAsia="Times New Roman" w:hAnsi="HelveticaNeueLT Com 47 LtCn" w:cs="Times New Roman"/>
                <w:lang w:eastAsia="hr-HR"/>
              </w:rPr>
              <w:t>Zapremnina</w:t>
            </w:r>
            <w:r w:rsidR="008006A0"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 xml:space="preserve">: 1170 – 1210 </w:t>
            </w:r>
            <w:r w:rsidR="00C65B27"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>ccm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</w:tr>
      <w:tr w:rsidR="00C65B27" w:rsidRPr="00C65B27" w:rsidTr="002F6193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B27" w:rsidRPr="003E7EE1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  <w:r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>Mjenjač: ručni min. 5  brzina</w:t>
            </w:r>
            <w:r w:rsidR="008006A0"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 xml:space="preserve"> + rikverc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</w:tr>
      <w:tr w:rsidR="00C65B27" w:rsidRPr="00C65B27" w:rsidTr="002F6193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B27" w:rsidRPr="003E7EE1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  <w:r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>EU norma: min. EU5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</w:tr>
      <w:tr w:rsidR="00757320" w:rsidRPr="00C65B27" w:rsidTr="002F6193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320" w:rsidRPr="003E7EE1" w:rsidRDefault="00757320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  <w:r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>Pogon: prednji</w:t>
            </w:r>
            <w:r w:rsidR="00DA7C32">
              <w:rPr>
                <w:rFonts w:ascii="HelveticaNeueLT Com 47 LtCn" w:eastAsia="Times New Roman" w:hAnsi="HelveticaNeueLT Com 47 LtCn" w:cs="Times New Roman"/>
                <w:lang w:eastAsia="hr-HR"/>
              </w:rPr>
              <w:t xml:space="preserve"> pogon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320" w:rsidRPr="00C65B27" w:rsidRDefault="00757320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20" w:rsidRPr="00C65B27" w:rsidRDefault="00757320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</w:tr>
      <w:tr w:rsidR="00C65B27" w:rsidRPr="00C65B27" w:rsidTr="002F6193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B27" w:rsidRPr="003E7EE1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</w:tr>
      <w:tr w:rsidR="00C65B27" w:rsidRPr="00C65B27" w:rsidTr="002F6193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B27" w:rsidRPr="003E7EE1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b/>
                <w:lang w:eastAsia="hr-HR"/>
              </w:rPr>
            </w:pPr>
            <w:r w:rsidRPr="003E7EE1">
              <w:rPr>
                <w:rFonts w:ascii="HelveticaNeueLT Com 47 LtCn" w:eastAsia="Times New Roman" w:hAnsi="HelveticaNeueLT Com 47 LtCn" w:cs="Times New Roman"/>
                <w:b/>
                <w:lang w:eastAsia="hr-HR"/>
              </w:rPr>
              <w:t>OBUJAM: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</w:tr>
      <w:tr w:rsidR="00C65B27" w:rsidRPr="00C65B27" w:rsidTr="002F6193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B27" w:rsidRPr="003E7EE1" w:rsidRDefault="00C65B27" w:rsidP="00AF7382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  <w:r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 xml:space="preserve">Obujam prtljažnika: </w:t>
            </w:r>
            <w:r w:rsidR="00AF7382"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 xml:space="preserve">310 – 320 </w:t>
            </w:r>
            <w:r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 xml:space="preserve"> lit.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</w:tr>
      <w:tr w:rsidR="00C65B27" w:rsidRPr="00C65B27" w:rsidTr="002F6193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B27" w:rsidRPr="003E7EE1" w:rsidRDefault="00AD4ADA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  <w:r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>Vrata: 5</w:t>
            </w:r>
            <w:r w:rsidR="00DA7C32">
              <w:rPr>
                <w:rFonts w:ascii="HelveticaNeueLT Com 47 LtCn" w:eastAsia="Times New Roman" w:hAnsi="HelveticaNeueLT Com 47 LtCn" w:cs="Times New Roman"/>
                <w:lang w:eastAsia="hr-HR"/>
              </w:rPr>
              <w:t xml:space="preserve"> vrata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</w:tr>
      <w:tr w:rsidR="00C65B27" w:rsidRPr="00C65B27" w:rsidTr="002F6193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B27" w:rsidRPr="003E7EE1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</w:tr>
      <w:tr w:rsidR="00C65B27" w:rsidRPr="00C65B27" w:rsidTr="002F6193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B27" w:rsidRPr="003E7EE1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b/>
                <w:lang w:eastAsia="hr-HR"/>
              </w:rPr>
            </w:pPr>
            <w:r w:rsidRPr="003E7EE1">
              <w:rPr>
                <w:rFonts w:ascii="HelveticaNeueLT Com 47 LtCn" w:eastAsia="Times New Roman" w:hAnsi="HelveticaNeueLT Com 47 LtCn" w:cs="Times New Roman"/>
                <w:b/>
                <w:lang w:eastAsia="hr-HR"/>
              </w:rPr>
              <w:t>DIMENZIJE VOZILA: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b/>
                <w:i/>
                <w:u w:val="single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b/>
                <w:i/>
                <w:u w:val="single"/>
                <w:lang w:eastAsia="hr-HR"/>
              </w:rPr>
            </w:pPr>
          </w:p>
        </w:tc>
      </w:tr>
      <w:tr w:rsidR="00C65B27" w:rsidRPr="00C65B27" w:rsidTr="002F6193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4ADA" w:rsidRPr="003E7EE1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  <w:r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 xml:space="preserve">Dužina: </w:t>
            </w:r>
            <w:r w:rsidR="00AF7382"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>od min. 3990</w:t>
            </w:r>
            <w:r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 xml:space="preserve"> mm</w:t>
            </w:r>
            <w:r w:rsidR="00AF7382"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 xml:space="preserve"> do max. 4010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</w:tr>
      <w:tr w:rsidR="00C65B27" w:rsidRPr="00C65B27" w:rsidTr="002F6193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B27" w:rsidRPr="003E7EE1" w:rsidRDefault="006E7CDD" w:rsidP="006E7CDD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  <w:r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 xml:space="preserve">Širina: </w:t>
            </w:r>
            <w:r w:rsidR="00AF7382"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 xml:space="preserve">od min. 1630 mm do max. 1655 </w:t>
            </w:r>
            <w:r w:rsidR="00C22061"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>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</w:tr>
      <w:tr w:rsidR="00C65B27" w:rsidRPr="00C65B27" w:rsidTr="002F6193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B27" w:rsidRPr="003E7EE1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</w:tr>
      <w:tr w:rsidR="00C65B27" w:rsidRPr="00C65B27" w:rsidTr="002F619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7" w:rsidRPr="003E7EE1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Calibri"/>
                <w:b/>
                <w:lang w:eastAsia="hr-HR"/>
              </w:rPr>
            </w:pPr>
            <w:r w:rsidRPr="003E7EE1">
              <w:rPr>
                <w:rFonts w:ascii="HelveticaNeueLT Com 47 LtCn" w:eastAsia="Times New Roman" w:hAnsi="HelveticaNeueLT Com 47 LtCn" w:cs="Calibri"/>
                <w:b/>
                <w:lang w:eastAsia="hr-HR"/>
              </w:rPr>
              <w:t>OBVEZNA OPREMA VOZILA: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Calibri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Calibri"/>
                <w:color w:val="000000"/>
                <w:lang w:eastAsia="hr-HR"/>
              </w:rPr>
            </w:pPr>
          </w:p>
        </w:tc>
      </w:tr>
      <w:tr w:rsidR="00C65B27" w:rsidRPr="00C65B27" w:rsidTr="002F6193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B27" w:rsidRPr="003E7EE1" w:rsidRDefault="00DA7C32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  <w:r>
              <w:rPr>
                <w:rFonts w:ascii="HelveticaNeueLT Com 47 LtCn" w:eastAsia="Times New Roman" w:hAnsi="HelveticaNeueLT Com 47 LtCn" w:cs="Times New Roman"/>
                <w:lang w:eastAsia="hr-HR"/>
              </w:rPr>
              <w:t>ABS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</w:tr>
      <w:tr w:rsidR="00C65B27" w:rsidRPr="00C65B27" w:rsidTr="002F6193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B27" w:rsidRPr="003E7EE1" w:rsidRDefault="00C65B27" w:rsidP="00757320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  <w:r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 xml:space="preserve">Elektronska blokada </w:t>
            </w:r>
            <w:r w:rsidR="00757320"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>motora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</w:tr>
      <w:tr w:rsidR="00C65B27" w:rsidRPr="00C65B27" w:rsidTr="002F6193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B27" w:rsidRPr="003E7EE1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  <w:r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>Servo upravljač podesiv po visini i dubini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i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i/>
                <w:lang w:eastAsia="hr-HR"/>
              </w:rPr>
            </w:pPr>
          </w:p>
        </w:tc>
      </w:tr>
      <w:tr w:rsidR="00C65B27" w:rsidRPr="00C65B27" w:rsidTr="002F6193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B27" w:rsidRPr="003E7EE1" w:rsidRDefault="00AD4ADA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  <w:r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>Vozačevo sjedalo podesivo po visini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</w:tr>
      <w:tr w:rsidR="00C65B27" w:rsidRPr="00C65B27" w:rsidTr="002F6193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B27" w:rsidRPr="003E7EE1" w:rsidRDefault="00757320" w:rsidP="00757320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  <w:r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>Prednji zračni jastuci</w:t>
            </w:r>
            <w:r w:rsidR="00C65B27"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 xml:space="preserve"> za vozača i suvozača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</w:tr>
      <w:tr w:rsidR="00C65B27" w:rsidRPr="00C65B27" w:rsidTr="002F619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B27" w:rsidRPr="003E7EE1" w:rsidRDefault="00757320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  <w:r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>Svjetla</w:t>
            </w:r>
            <w:r w:rsidR="00C65B27"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 xml:space="preserve"> za maglu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</w:tr>
      <w:tr w:rsidR="00C65B27" w:rsidRPr="00C65B27" w:rsidTr="002F619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B27" w:rsidRPr="003E7EE1" w:rsidRDefault="00AD4ADA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  <w:r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>Ručni</w:t>
            </w:r>
            <w:r w:rsidR="00C65B27"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 xml:space="preserve"> klima uređaj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</w:tr>
      <w:tr w:rsidR="00C65B27" w:rsidRPr="00C65B27" w:rsidTr="002F6193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B27" w:rsidRPr="003E7EE1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  <w:r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>Centralno zaključavanje s daljinskim upravljanjem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</w:tr>
      <w:tr w:rsidR="00C65B27" w:rsidRPr="00C65B27" w:rsidTr="002F619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B27" w:rsidRPr="003E7EE1" w:rsidRDefault="00C65B27" w:rsidP="00AD4ADA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  <w:r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 xml:space="preserve">Električni podizači  </w:t>
            </w:r>
            <w:r w:rsidR="00AD4ADA"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>prednjih stakala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</w:tr>
      <w:tr w:rsidR="00C65B27" w:rsidRPr="00C65B27" w:rsidTr="002F6193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B27" w:rsidRPr="003E7EE1" w:rsidRDefault="00AD4ADA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  <w:r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>Električno podesiva vanjska zrcala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</w:tr>
      <w:tr w:rsidR="00C65B27" w:rsidRPr="00C65B27" w:rsidTr="002F619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B27" w:rsidRPr="003E7EE1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  <w:r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>Radio uređaj MP3 s CD playerom i min. 4 zvučnika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</w:tr>
      <w:tr w:rsidR="00C65B27" w:rsidRPr="00C65B27" w:rsidTr="002F619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B27" w:rsidRPr="003E7EE1" w:rsidRDefault="00757320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  <w:r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>Aluminijski naplatci s gumama od</w:t>
            </w:r>
            <w:r w:rsidR="00C65B27"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 xml:space="preserve"> 15</w:t>
            </w:r>
            <w:r w:rsidR="00C65B27" w:rsidRPr="003E7EE1">
              <w:rPr>
                <w:rFonts w:ascii="Arial Narrow" w:eastAsia="Times New Roman" w:hAnsi="Arial Narrow" w:cs="Times New Roman"/>
                <w:lang w:eastAsia="hr-HR"/>
              </w:rPr>
              <w:t>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</w:tr>
      <w:tr w:rsidR="00C65B27" w:rsidRPr="00C65B27" w:rsidTr="002F619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B27" w:rsidRPr="003E7EE1" w:rsidRDefault="00C65B27" w:rsidP="00757320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  <w:r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 xml:space="preserve">Rezervni kotač </w:t>
            </w:r>
            <w:r w:rsidR="00757320"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>normalnih</w:t>
            </w:r>
            <w:r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 xml:space="preserve"> dimenzija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</w:tr>
      <w:tr w:rsidR="00C65B27" w:rsidRPr="00C65B27" w:rsidTr="00566301">
        <w:trPr>
          <w:trHeight w:val="33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B27" w:rsidRPr="003E7EE1" w:rsidRDefault="00757320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  <w:r w:rsidRPr="003E7EE1">
              <w:rPr>
                <w:rFonts w:ascii="HelveticaNeueLT Com 47 LtCn" w:eastAsia="Times New Roman" w:hAnsi="HelveticaNeueLT Com 47 LtCn" w:cs="Times New Roman"/>
                <w:lang w:eastAsia="hr-HR"/>
              </w:rPr>
              <w:t>Preklopna zadnja klupa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</w:tr>
      <w:tr w:rsidR="00C65B27" w:rsidRPr="00C65B27" w:rsidTr="00566301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65B27" w:rsidRPr="00C65B27" w:rsidRDefault="00D72C0B" w:rsidP="00C22061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color w:val="000000" w:themeColor="text1"/>
                <w:lang w:eastAsia="hr-HR"/>
              </w:rPr>
            </w:pPr>
            <w:r w:rsidRPr="00D72C0B">
              <w:rPr>
                <w:rFonts w:ascii="HelveticaNeueLT Com 47 LtCn" w:eastAsia="Times New Roman" w:hAnsi="HelveticaNeueLT Com 47 LtCn" w:cs="Times New Roman"/>
                <w:color w:val="000000" w:themeColor="text1"/>
                <w:lang w:eastAsia="hr-HR"/>
              </w:rPr>
              <w:t>Metalic</w:t>
            </w:r>
            <w:r w:rsidR="00C65B27" w:rsidRPr="00C65B27">
              <w:rPr>
                <w:rFonts w:ascii="HelveticaNeueLT Com 47 LtCn" w:eastAsia="Times New Roman" w:hAnsi="HelveticaNeueLT Com 47 LtCn" w:cs="Times New Roman"/>
                <w:color w:val="000000" w:themeColor="text1"/>
                <w:lang w:eastAsia="hr-HR"/>
              </w:rPr>
              <w:t xml:space="preserve"> </w:t>
            </w:r>
            <w:r w:rsidR="00C22061">
              <w:rPr>
                <w:rFonts w:ascii="HelveticaNeueLT Com 47 LtCn" w:eastAsia="Times New Roman" w:hAnsi="HelveticaNeueLT Com 47 LtCn" w:cs="Times New Roman"/>
                <w:color w:val="000000" w:themeColor="text1"/>
                <w:lang w:eastAsia="hr-HR"/>
              </w:rPr>
              <w:t xml:space="preserve">srebrna </w:t>
            </w:r>
            <w:r w:rsidR="00C65B27" w:rsidRPr="00C65B27">
              <w:rPr>
                <w:rFonts w:ascii="HelveticaNeueLT Com 47 LtCn" w:eastAsia="Times New Roman" w:hAnsi="HelveticaNeueLT Com 47 LtCn" w:cs="Times New Roman"/>
                <w:color w:val="000000" w:themeColor="text1"/>
                <w:lang w:eastAsia="hr-HR"/>
              </w:rPr>
              <w:t>boja vozila</w:t>
            </w:r>
            <w:r>
              <w:rPr>
                <w:rFonts w:ascii="HelveticaNeueLT Com 47 LtCn" w:eastAsia="Times New Roman" w:hAnsi="HelveticaNeueLT Com 47 LtCn" w:cs="Times New Roman"/>
                <w:color w:val="000000" w:themeColor="text1"/>
                <w:lang w:eastAsia="hr-H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</w:tr>
      <w:tr w:rsidR="00566301" w:rsidRPr="00C65B27" w:rsidTr="00566301">
        <w:trPr>
          <w:trHeight w:val="300"/>
        </w:trPr>
        <w:tc>
          <w:tcPr>
            <w:tcW w:w="6111" w:type="dxa"/>
            <w:tcBorders>
              <w:bottom w:val="single" w:sz="4" w:space="0" w:color="auto"/>
            </w:tcBorders>
            <w:noWrap/>
          </w:tcPr>
          <w:p w:rsidR="00056841" w:rsidRDefault="00056841" w:rsidP="00C22061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color w:val="000000" w:themeColor="text1"/>
                <w:lang w:eastAsia="hr-HR"/>
              </w:rPr>
            </w:pPr>
          </w:p>
          <w:p w:rsidR="00DA7C32" w:rsidRPr="00D72C0B" w:rsidRDefault="00DA7C32" w:rsidP="00C22061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color w:val="000000" w:themeColor="text1"/>
                <w:lang w:eastAsia="hr-H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6301" w:rsidRPr="00C65B27" w:rsidRDefault="00566301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66301" w:rsidRPr="00C65B27" w:rsidRDefault="00566301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</w:tr>
      <w:tr w:rsidR="00C65B27" w:rsidRPr="00C65B27" w:rsidTr="00566301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b/>
                <w:lang w:eastAsia="hr-HR"/>
              </w:rPr>
            </w:pPr>
            <w:r w:rsidRPr="00C65B27">
              <w:rPr>
                <w:rFonts w:ascii="HelveticaNeueLT Com 47 LtCn" w:eastAsia="Times New Roman" w:hAnsi="HelveticaNeueLT Com 47 LtCn" w:cs="Times New Roman"/>
                <w:b/>
                <w:lang w:eastAsia="hr-HR"/>
              </w:rPr>
              <w:lastRenderedPageBreak/>
              <w:t>JAMSTVO VOZILA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</w:tr>
      <w:tr w:rsidR="00C65B27" w:rsidRPr="00C65B27" w:rsidTr="00566301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B27" w:rsidRPr="00DA7C32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color w:val="000000" w:themeColor="text1"/>
                <w:lang w:eastAsia="hr-HR"/>
              </w:rPr>
            </w:pPr>
            <w:r w:rsidRPr="00DA7C32">
              <w:rPr>
                <w:rFonts w:ascii="HelveticaNeueLT Com 47 LtCn" w:eastAsia="Times New Roman" w:hAnsi="HelveticaNeueLT Com 47 LtCn" w:cs="Times New Roman"/>
                <w:color w:val="000000" w:themeColor="text1"/>
                <w:lang w:eastAsia="hr-HR"/>
              </w:rPr>
              <w:t>Jamstvo na motor najmanje 4 god. ili 100.000 km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</w:tr>
      <w:tr w:rsidR="00C65B27" w:rsidRPr="00C65B27" w:rsidTr="002F6193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B27" w:rsidRPr="00DA7C32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color w:val="000000" w:themeColor="text1"/>
                <w:lang w:eastAsia="hr-HR"/>
              </w:rPr>
            </w:pPr>
            <w:r w:rsidRPr="00DA7C32">
              <w:rPr>
                <w:rFonts w:ascii="HelveticaNeueLT Com 47 LtCn" w:eastAsia="Times New Roman" w:hAnsi="HelveticaNeueLT Com 47 LtCn" w:cs="Times New Roman"/>
                <w:color w:val="000000" w:themeColor="text1"/>
                <w:lang w:eastAsia="hr-HR"/>
              </w:rPr>
              <w:t>Jamstvo na prohrđavanje najmanje 12 god.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</w:tr>
      <w:tr w:rsidR="00C65B27" w:rsidRPr="00C65B27" w:rsidTr="002F6193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</w:tr>
      <w:tr w:rsidR="00C65B27" w:rsidRPr="00C65B27" w:rsidTr="002F6193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B27" w:rsidRPr="00C65B27" w:rsidRDefault="00C65B27" w:rsidP="00757320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  <w:r w:rsidRPr="00C65B27">
              <w:rPr>
                <w:rFonts w:ascii="HelveticaNeueLT Com 47 LtCn" w:eastAsia="Times New Roman" w:hAnsi="HelveticaNeueLT Com 47 LtCn" w:cs="Times New Roman"/>
                <w:lang w:eastAsia="hr-HR"/>
              </w:rPr>
              <w:t xml:space="preserve">Rok isporuke vozila </w:t>
            </w:r>
            <w:r w:rsidR="00C22061">
              <w:rPr>
                <w:rFonts w:ascii="HelveticaNeueLT Com 47 LtCn" w:eastAsia="Times New Roman" w:hAnsi="HelveticaNeueLT Com 47 LtCn" w:cs="Times New Roman"/>
                <w:lang w:eastAsia="hr-HR"/>
              </w:rPr>
              <w:t>je 10</w:t>
            </w:r>
            <w:r w:rsidRPr="00C65B27">
              <w:rPr>
                <w:rFonts w:ascii="HelveticaNeueLT Com 47 LtCn" w:eastAsia="Times New Roman" w:hAnsi="HelveticaNeueLT Com 47 LtCn" w:cs="Times New Roman"/>
                <w:lang w:eastAsia="hr-HR"/>
              </w:rPr>
              <w:t xml:space="preserve"> dana od potpisa ugovora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</w:tr>
      <w:tr w:rsidR="00C65B27" w:rsidRPr="00C65B27" w:rsidTr="002F6193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lang w:eastAsia="hr-HR"/>
              </w:rPr>
            </w:pPr>
          </w:p>
        </w:tc>
      </w:tr>
      <w:tr w:rsidR="00C65B27" w:rsidRPr="00C65B27" w:rsidTr="002F6193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B27" w:rsidRPr="00C65B27" w:rsidRDefault="00C65B27" w:rsidP="00C65B27">
            <w:pPr>
              <w:spacing w:after="0" w:line="240" w:lineRule="auto"/>
              <w:jc w:val="center"/>
              <w:rPr>
                <w:rFonts w:ascii="HelveticaNeueLT Com 47 LtCn" w:eastAsia="Times New Roman" w:hAnsi="HelveticaNeueLT Com 47 LtCn" w:cs="Times New Roman"/>
                <w:b/>
                <w:lang w:eastAsia="hr-HR"/>
              </w:rPr>
            </w:pPr>
            <w:r w:rsidRPr="00C65B27">
              <w:rPr>
                <w:rFonts w:ascii="HelveticaNeueLT Com 47 LtCn" w:eastAsia="Times New Roman" w:hAnsi="HelveticaNeueLT Com 47 LtCn" w:cs="Times New Roman"/>
                <w:b/>
                <w:lang w:eastAsia="hr-HR"/>
              </w:rPr>
              <w:t>MODEL PONUĐENOG VOZILA I PROIZVOĐAČ</w:t>
            </w:r>
          </w:p>
          <w:p w:rsidR="00C65B27" w:rsidRPr="00C65B27" w:rsidRDefault="00C65B27" w:rsidP="00C65B27">
            <w:pPr>
              <w:spacing w:after="0" w:line="240" w:lineRule="auto"/>
              <w:jc w:val="center"/>
              <w:rPr>
                <w:rFonts w:ascii="HelveticaNeueLT Com 47 LtCn" w:eastAsia="Times New Roman" w:hAnsi="HelveticaNeueLT Com 47 LtCn" w:cs="Times New Roman"/>
                <w:b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7" w:rsidRPr="00C65B27" w:rsidRDefault="00C65B27" w:rsidP="00C65B27">
            <w:pPr>
              <w:spacing w:after="0" w:line="240" w:lineRule="auto"/>
              <w:jc w:val="both"/>
              <w:rPr>
                <w:rFonts w:ascii="HelveticaNeueLT Com 47 LtCn" w:eastAsia="Times New Roman" w:hAnsi="HelveticaNeueLT Com 47 LtCn" w:cs="Times New Roman"/>
                <w:b/>
                <w:lang w:eastAsia="hr-HR"/>
              </w:rPr>
            </w:pPr>
          </w:p>
        </w:tc>
      </w:tr>
    </w:tbl>
    <w:p w:rsidR="00C65B27" w:rsidRPr="0070272E" w:rsidRDefault="00C65B27" w:rsidP="00C65B2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theme="minorHAnsi"/>
          <w:b/>
          <w:bCs/>
        </w:rPr>
      </w:pPr>
    </w:p>
    <w:sectPr w:rsidR="00C65B27" w:rsidRPr="0070272E" w:rsidSect="00566301"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BB" w:rsidRDefault="001508BB" w:rsidP="00566301">
      <w:pPr>
        <w:spacing w:after="0" w:line="240" w:lineRule="auto"/>
      </w:pPr>
      <w:r>
        <w:separator/>
      </w:r>
    </w:p>
  </w:endnote>
  <w:endnote w:type="continuationSeparator" w:id="0">
    <w:p w:rsidR="001508BB" w:rsidRDefault="001508BB" w:rsidP="0056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fficinaSansT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NeueLT Com 47 LtCn">
    <w:altName w:val="Arial Narrow"/>
    <w:charset w:val="EE"/>
    <w:family w:val="swiss"/>
    <w:pitch w:val="variable"/>
    <w:sig w:usb0="00000001" w:usb1="10002042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BB" w:rsidRDefault="001508BB" w:rsidP="00566301">
      <w:pPr>
        <w:spacing w:after="0" w:line="240" w:lineRule="auto"/>
      </w:pPr>
      <w:r>
        <w:separator/>
      </w:r>
    </w:p>
  </w:footnote>
  <w:footnote w:type="continuationSeparator" w:id="0">
    <w:p w:rsidR="001508BB" w:rsidRDefault="001508BB" w:rsidP="00566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301" w:rsidRDefault="00566301">
    <w:pPr>
      <w:pStyle w:val="Header"/>
    </w:pPr>
    <w:r w:rsidRPr="00566301">
      <w:rPr>
        <w:b/>
        <w:noProof/>
        <w:lang w:eastAsia="hr-HR"/>
      </w:rPr>
      <w:drawing>
        <wp:inline distT="0" distB="0" distL="0" distR="0" wp14:anchorId="71B4965B" wp14:editId="37F90593">
          <wp:extent cx="564543" cy="572494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750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66301">
      <w:rPr>
        <w:b/>
      </w:rPr>
      <w:t xml:space="preserve">GRAD KARLOVAC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CAD"/>
    <w:multiLevelType w:val="hybridMultilevel"/>
    <w:tmpl w:val="0000314F"/>
    <w:lvl w:ilvl="0" w:tplc="00005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4CD057F"/>
    <w:multiLevelType w:val="hybridMultilevel"/>
    <w:tmpl w:val="9E1409FE"/>
    <w:lvl w:ilvl="0" w:tplc="6E368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2B0681"/>
    <w:multiLevelType w:val="multilevel"/>
    <w:tmpl w:val="422281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5EB0DF9"/>
    <w:multiLevelType w:val="multilevel"/>
    <w:tmpl w:val="66AE7830"/>
    <w:lvl w:ilvl="0">
      <w:start w:val="2"/>
      <w:numFmt w:val="decimal"/>
      <w:lvlText w:val="%1.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,Bold" w:hAnsi="Arial,Bold" w:cs="Arial,Bold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,Bold" w:hAnsi="Arial,Bold" w:cs="Arial,Bold" w:hint="default"/>
        <w:b/>
      </w:rPr>
    </w:lvl>
  </w:abstractNum>
  <w:abstractNum w:abstractNumId="4">
    <w:nsid w:val="688345C5"/>
    <w:multiLevelType w:val="multilevel"/>
    <w:tmpl w:val="1294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6196A9E"/>
    <w:multiLevelType w:val="multilevel"/>
    <w:tmpl w:val="ECEA6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792136DD"/>
    <w:multiLevelType w:val="multilevel"/>
    <w:tmpl w:val="742EA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CA0688E"/>
    <w:multiLevelType w:val="multilevel"/>
    <w:tmpl w:val="DB60AC2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D6A24E8"/>
    <w:multiLevelType w:val="hybridMultilevel"/>
    <w:tmpl w:val="B77EF7B2"/>
    <w:lvl w:ilvl="0" w:tplc="041A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B5"/>
    <w:rsid w:val="000542B5"/>
    <w:rsid w:val="00056841"/>
    <w:rsid w:val="0007157D"/>
    <w:rsid w:val="000D18E0"/>
    <w:rsid w:val="00100DC1"/>
    <w:rsid w:val="00121D97"/>
    <w:rsid w:val="001508BB"/>
    <w:rsid w:val="00165488"/>
    <w:rsid w:val="00181D16"/>
    <w:rsid w:val="001E7576"/>
    <w:rsid w:val="00256E8B"/>
    <w:rsid w:val="00266FED"/>
    <w:rsid w:val="002843A4"/>
    <w:rsid w:val="0028744C"/>
    <w:rsid w:val="002A79AD"/>
    <w:rsid w:val="00371D50"/>
    <w:rsid w:val="003B5419"/>
    <w:rsid w:val="003D20B9"/>
    <w:rsid w:val="003E7EE1"/>
    <w:rsid w:val="003F4692"/>
    <w:rsid w:val="00455B4B"/>
    <w:rsid w:val="00494537"/>
    <w:rsid w:val="00544A6F"/>
    <w:rsid w:val="00566301"/>
    <w:rsid w:val="005A7B06"/>
    <w:rsid w:val="005D317E"/>
    <w:rsid w:val="006E7CDD"/>
    <w:rsid w:val="00710E6C"/>
    <w:rsid w:val="0071306D"/>
    <w:rsid w:val="00722B92"/>
    <w:rsid w:val="00757320"/>
    <w:rsid w:val="007D2C16"/>
    <w:rsid w:val="007D3727"/>
    <w:rsid w:val="007E78A0"/>
    <w:rsid w:val="008006A0"/>
    <w:rsid w:val="00816384"/>
    <w:rsid w:val="00835C72"/>
    <w:rsid w:val="008640D6"/>
    <w:rsid w:val="00865BFA"/>
    <w:rsid w:val="008E15D6"/>
    <w:rsid w:val="008F6FDD"/>
    <w:rsid w:val="00926337"/>
    <w:rsid w:val="0093125C"/>
    <w:rsid w:val="0093311A"/>
    <w:rsid w:val="00942348"/>
    <w:rsid w:val="009A106F"/>
    <w:rsid w:val="009A4E7D"/>
    <w:rsid w:val="00A1145C"/>
    <w:rsid w:val="00A214B9"/>
    <w:rsid w:val="00A70027"/>
    <w:rsid w:val="00AD4ADA"/>
    <w:rsid w:val="00AF7382"/>
    <w:rsid w:val="00B4190F"/>
    <w:rsid w:val="00B91824"/>
    <w:rsid w:val="00BB3CED"/>
    <w:rsid w:val="00BE7D94"/>
    <w:rsid w:val="00C22061"/>
    <w:rsid w:val="00C65B27"/>
    <w:rsid w:val="00CE71D3"/>
    <w:rsid w:val="00D44A61"/>
    <w:rsid w:val="00D72C0B"/>
    <w:rsid w:val="00DA7C32"/>
    <w:rsid w:val="00DC275B"/>
    <w:rsid w:val="00EB431E"/>
    <w:rsid w:val="00EC1FF0"/>
    <w:rsid w:val="00EE1A7D"/>
    <w:rsid w:val="00F00AB2"/>
    <w:rsid w:val="00F03F34"/>
    <w:rsid w:val="00F57A77"/>
    <w:rsid w:val="00FC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50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371D50"/>
    <w:pPr>
      <w:keepNext/>
      <w:numPr>
        <w:ilvl w:val="1"/>
        <w:numId w:val="4"/>
      </w:numPr>
      <w:spacing w:before="360" w:after="120" w:line="240" w:lineRule="auto"/>
      <w:outlineLvl w:val="1"/>
    </w:pPr>
    <w:rPr>
      <w:rFonts w:ascii="Arial" w:eastAsia="Times New Roman" w:hAnsi="Arial" w:cs="OfficinaSansT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71D50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qFormat/>
    <w:rsid w:val="00CE71D3"/>
    <w:pPr>
      <w:keepNext/>
      <w:numPr>
        <w:ilvl w:val="3"/>
        <w:numId w:val="4"/>
      </w:numPr>
      <w:spacing w:before="120" w:after="60" w:line="240" w:lineRule="auto"/>
      <w:outlineLvl w:val="3"/>
    </w:pPr>
    <w:rPr>
      <w:rFonts w:ascii="Arial" w:eastAsia="Times New Roman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E71D3"/>
    <w:pPr>
      <w:numPr>
        <w:ilvl w:val="4"/>
        <w:numId w:val="4"/>
      </w:numPr>
      <w:spacing w:before="240" w:after="60" w:line="240" w:lineRule="auto"/>
      <w:outlineLvl w:val="4"/>
    </w:pPr>
    <w:rPr>
      <w:rFonts w:ascii="Arial" w:eastAsia="Times New Roman" w:hAnsi="Arial" w:cs="Arial"/>
    </w:rPr>
  </w:style>
  <w:style w:type="paragraph" w:styleId="Heading6">
    <w:name w:val="heading 6"/>
    <w:basedOn w:val="Normal"/>
    <w:next w:val="Normal"/>
    <w:link w:val="Heading6Char"/>
    <w:qFormat/>
    <w:rsid w:val="00CE71D3"/>
    <w:pPr>
      <w:numPr>
        <w:ilvl w:val="5"/>
        <w:numId w:val="4"/>
      </w:numPr>
      <w:spacing w:before="240" w:after="60" w:line="240" w:lineRule="auto"/>
      <w:outlineLvl w:val="5"/>
    </w:pPr>
    <w:rPr>
      <w:rFonts w:ascii="Arial" w:eastAsia="Times New Roman" w:hAnsi="Arial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CE71D3"/>
    <w:pPr>
      <w:numPr>
        <w:ilvl w:val="6"/>
        <w:numId w:val="4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E71D3"/>
    <w:pPr>
      <w:numPr>
        <w:ilvl w:val="7"/>
        <w:numId w:val="4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E71D3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348"/>
    <w:pPr>
      <w:ind w:left="720"/>
      <w:contextualSpacing/>
    </w:pPr>
  </w:style>
  <w:style w:type="paragraph" w:styleId="NormalWeb">
    <w:name w:val="Normal (Web)"/>
    <w:basedOn w:val="Normal"/>
    <w:rsid w:val="00CE71D3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71D50"/>
    <w:rPr>
      <w:rFonts w:ascii="Arial" w:eastAsia="Times New Roman" w:hAnsi="Arial" w:cs="OfficinaSansTT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E71D3"/>
    <w:rPr>
      <w:rFonts w:ascii="Arial" w:eastAsia="Times New Roman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E71D3"/>
    <w:rPr>
      <w:rFonts w:ascii="Arial" w:eastAsia="Times New Roman" w:hAnsi="Arial" w:cs="Arial"/>
    </w:rPr>
  </w:style>
  <w:style w:type="character" w:customStyle="1" w:styleId="Heading6Char">
    <w:name w:val="Heading 6 Char"/>
    <w:basedOn w:val="DefaultParagraphFont"/>
    <w:link w:val="Heading6"/>
    <w:rsid w:val="00CE71D3"/>
    <w:rPr>
      <w:rFonts w:ascii="Arial" w:eastAsia="Times New Roman" w:hAnsi="Arial" w:cs="Arial"/>
      <w:i/>
      <w:iCs/>
    </w:rPr>
  </w:style>
  <w:style w:type="character" w:customStyle="1" w:styleId="Heading7Char">
    <w:name w:val="Heading 7 Char"/>
    <w:basedOn w:val="DefaultParagraphFont"/>
    <w:link w:val="Heading7"/>
    <w:rsid w:val="00CE71D3"/>
    <w:rPr>
      <w:rFonts w:ascii="Arial" w:eastAsia="Times New Roman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E71D3"/>
    <w:rPr>
      <w:rFonts w:ascii="Arial" w:eastAsia="Times New Roman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E71D3"/>
    <w:rPr>
      <w:rFonts w:ascii="Arial" w:eastAsia="Times New Roman" w:hAnsi="Arial" w:cs="Arial"/>
      <w:i/>
      <w:iCs/>
      <w:sz w:val="18"/>
      <w:szCs w:val="18"/>
    </w:rPr>
  </w:style>
  <w:style w:type="character" w:styleId="Hyperlink">
    <w:name w:val="Hyperlink"/>
    <w:rsid w:val="00FC5DC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256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2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C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6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301"/>
  </w:style>
  <w:style w:type="paragraph" w:styleId="Footer">
    <w:name w:val="footer"/>
    <w:basedOn w:val="Normal"/>
    <w:link w:val="FooterChar"/>
    <w:uiPriority w:val="99"/>
    <w:unhideWhenUsed/>
    <w:rsid w:val="00566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301"/>
  </w:style>
  <w:style w:type="character" w:customStyle="1" w:styleId="Heading1Char">
    <w:name w:val="Heading 1 Char"/>
    <w:basedOn w:val="DefaultParagraphFont"/>
    <w:link w:val="Heading1"/>
    <w:uiPriority w:val="9"/>
    <w:rsid w:val="00371D50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D50"/>
    <w:rPr>
      <w:rFonts w:ascii="Arial" w:eastAsiaTheme="majorEastAsia" w:hAnsi="Arial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50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371D50"/>
    <w:pPr>
      <w:keepNext/>
      <w:numPr>
        <w:ilvl w:val="1"/>
        <w:numId w:val="4"/>
      </w:numPr>
      <w:spacing w:before="360" w:after="120" w:line="240" w:lineRule="auto"/>
      <w:outlineLvl w:val="1"/>
    </w:pPr>
    <w:rPr>
      <w:rFonts w:ascii="Arial" w:eastAsia="Times New Roman" w:hAnsi="Arial" w:cs="OfficinaSansT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71D50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qFormat/>
    <w:rsid w:val="00CE71D3"/>
    <w:pPr>
      <w:keepNext/>
      <w:numPr>
        <w:ilvl w:val="3"/>
        <w:numId w:val="4"/>
      </w:numPr>
      <w:spacing w:before="120" w:after="60" w:line="240" w:lineRule="auto"/>
      <w:outlineLvl w:val="3"/>
    </w:pPr>
    <w:rPr>
      <w:rFonts w:ascii="Arial" w:eastAsia="Times New Roman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E71D3"/>
    <w:pPr>
      <w:numPr>
        <w:ilvl w:val="4"/>
        <w:numId w:val="4"/>
      </w:numPr>
      <w:spacing w:before="240" w:after="60" w:line="240" w:lineRule="auto"/>
      <w:outlineLvl w:val="4"/>
    </w:pPr>
    <w:rPr>
      <w:rFonts w:ascii="Arial" w:eastAsia="Times New Roman" w:hAnsi="Arial" w:cs="Arial"/>
    </w:rPr>
  </w:style>
  <w:style w:type="paragraph" w:styleId="Heading6">
    <w:name w:val="heading 6"/>
    <w:basedOn w:val="Normal"/>
    <w:next w:val="Normal"/>
    <w:link w:val="Heading6Char"/>
    <w:qFormat/>
    <w:rsid w:val="00CE71D3"/>
    <w:pPr>
      <w:numPr>
        <w:ilvl w:val="5"/>
        <w:numId w:val="4"/>
      </w:numPr>
      <w:spacing w:before="240" w:after="60" w:line="240" w:lineRule="auto"/>
      <w:outlineLvl w:val="5"/>
    </w:pPr>
    <w:rPr>
      <w:rFonts w:ascii="Arial" w:eastAsia="Times New Roman" w:hAnsi="Arial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CE71D3"/>
    <w:pPr>
      <w:numPr>
        <w:ilvl w:val="6"/>
        <w:numId w:val="4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E71D3"/>
    <w:pPr>
      <w:numPr>
        <w:ilvl w:val="7"/>
        <w:numId w:val="4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E71D3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348"/>
    <w:pPr>
      <w:ind w:left="720"/>
      <w:contextualSpacing/>
    </w:pPr>
  </w:style>
  <w:style w:type="paragraph" w:styleId="NormalWeb">
    <w:name w:val="Normal (Web)"/>
    <w:basedOn w:val="Normal"/>
    <w:rsid w:val="00CE71D3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71D50"/>
    <w:rPr>
      <w:rFonts w:ascii="Arial" w:eastAsia="Times New Roman" w:hAnsi="Arial" w:cs="OfficinaSansTT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E71D3"/>
    <w:rPr>
      <w:rFonts w:ascii="Arial" w:eastAsia="Times New Roman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E71D3"/>
    <w:rPr>
      <w:rFonts w:ascii="Arial" w:eastAsia="Times New Roman" w:hAnsi="Arial" w:cs="Arial"/>
    </w:rPr>
  </w:style>
  <w:style w:type="character" w:customStyle="1" w:styleId="Heading6Char">
    <w:name w:val="Heading 6 Char"/>
    <w:basedOn w:val="DefaultParagraphFont"/>
    <w:link w:val="Heading6"/>
    <w:rsid w:val="00CE71D3"/>
    <w:rPr>
      <w:rFonts w:ascii="Arial" w:eastAsia="Times New Roman" w:hAnsi="Arial" w:cs="Arial"/>
      <w:i/>
      <w:iCs/>
    </w:rPr>
  </w:style>
  <w:style w:type="character" w:customStyle="1" w:styleId="Heading7Char">
    <w:name w:val="Heading 7 Char"/>
    <w:basedOn w:val="DefaultParagraphFont"/>
    <w:link w:val="Heading7"/>
    <w:rsid w:val="00CE71D3"/>
    <w:rPr>
      <w:rFonts w:ascii="Arial" w:eastAsia="Times New Roman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E71D3"/>
    <w:rPr>
      <w:rFonts w:ascii="Arial" w:eastAsia="Times New Roman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E71D3"/>
    <w:rPr>
      <w:rFonts w:ascii="Arial" w:eastAsia="Times New Roman" w:hAnsi="Arial" w:cs="Arial"/>
      <w:i/>
      <w:iCs/>
      <w:sz w:val="18"/>
      <w:szCs w:val="18"/>
    </w:rPr>
  </w:style>
  <w:style w:type="character" w:styleId="Hyperlink">
    <w:name w:val="Hyperlink"/>
    <w:rsid w:val="00FC5DC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256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2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C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6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301"/>
  </w:style>
  <w:style w:type="paragraph" w:styleId="Footer">
    <w:name w:val="footer"/>
    <w:basedOn w:val="Normal"/>
    <w:link w:val="FooterChar"/>
    <w:uiPriority w:val="99"/>
    <w:unhideWhenUsed/>
    <w:rsid w:val="00566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301"/>
  </w:style>
  <w:style w:type="character" w:customStyle="1" w:styleId="Heading1Char">
    <w:name w:val="Heading 1 Char"/>
    <w:basedOn w:val="DefaultParagraphFont"/>
    <w:link w:val="Heading1"/>
    <w:uiPriority w:val="9"/>
    <w:rsid w:val="00371D50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D50"/>
    <w:rPr>
      <w:rFonts w:ascii="Arial" w:eastAsiaTheme="majorEastAsia" w:hAnsi="Arial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adranka.kolar@karlovac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dranka.kolar@karlovac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F315-AB3C-4459-81E0-3BE0C8AB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Kolar</dc:creator>
  <cp:lastModifiedBy>Jadranka Kolar</cp:lastModifiedBy>
  <cp:revision>7</cp:revision>
  <cp:lastPrinted>2014-03-13T10:59:00Z</cp:lastPrinted>
  <dcterms:created xsi:type="dcterms:W3CDTF">2014-03-14T06:50:00Z</dcterms:created>
  <dcterms:modified xsi:type="dcterms:W3CDTF">2014-03-14T12:28:00Z</dcterms:modified>
</cp:coreProperties>
</file>